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100" w:rsidRPr="00342100" w:rsidRDefault="00342100" w:rsidP="00342100">
      <w:pPr>
        <w:shd w:val="clear" w:color="auto" w:fill="FFFFFF"/>
        <w:spacing w:line="780" w:lineRule="atLeast"/>
        <w:jc w:val="center"/>
        <w:outlineLvl w:val="0"/>
        <w:rPr>
          <w:rFonts w:ascii="Arial" w:eastAsia="Times New Roman" w:hAnsi="Arial" w:cs="Arial"/>
          <w:b/>
          <w:color w:val="0D0F12"/>
          <w:spacing w:val="-2"/>
          <w:kern w:val="36"/>
          <w:sz w:val="28"/>
          <w:szCs w:val="28"/>
        </w:rPr>
      </w:pPr>
      <w:r w:rsidRPr="00342100">
        <w:rPr>
          <w:rFonts w:ascii="Arial" w:eastAsia="Times New Roman" w:hAnsi="Arial" w:cs="Arial"/>
          <w:b/>
          <w:color w:val="0D0F12"/>
          <w:spacing w:val="-2"/>
          <w:kern w:val="36"/>
          <w:sz w:val="28"/>
          <w:szCs w:val="28"/>
        </w:rPr>
        <w:t>Study guide: Git Remotes</w:t>
      </w:r>
    </w:p>
    <w:p w:rsidR="00E05161" w:rsidRDefault="00E05161"/>
    <w:p w:rsidR="00342100" w:rsidRPr="00342100" w:rsidRDefault="00342100" w:rsidP="00342100">
      <w:pPr>
        <w:shd w:val="clear" w:color="auto" w:fill="FFFFFF"/>
        <w:spacing w:before="100" w:beforeAutospacing="1" w:after="240" w:line="360" w:lineRule="atLeast"/>
        <w:rPr>
          <w:rFonts w:ascii="Arial" w:eastAsia="Times New Roman" w:hAnsi="Arial" w:cs="Arial"/>
          <w:color w:val="0D0F12"/>
          <w:sz w:val="24"/>
          <w:szCs w:val="24"/>
        </w:rPr>
      </w:pPr>
      <w:r w:rsidRPr="00342100">
        <w:rPr>
          <w:rFonts w:ascii="Arial" w:eastAsia="Times New Roman" w:hAnsi="Arial" w:cs="Arial"/>
          <w:color w:val="0D0F12"/>
          <w:sz w:val="24"/>
          <w:szCs w:val="24"/>
        </w:rPr>
        <w:t>You’ve learned about what a remote is, working with remotes, fetching new changes, and updating the local repository. Use this study guide as an easy reference of Git commands for working with remotes. This study guide gives a brief explanation of these useful commands along with a link to the Git documentation for each command. Keeping study guides like this one easily accessible can help you code more efficiently.</w:t>
      </w:r>
    </w:p>
    <w:tbl>
      <w:tblPr>
        <w:tblW w:w="11550" w:type="dxa"/>
        <w:tblInd w:w="-1103" w:type="dxa"/>
        <w:tblCellMar>
          <w:top w:w="15" w:type="dxa"/>
          <w:left w:w="15" w:type="dxa"/>
          <w:bottom w:w="15" w:type="dxa"/>
          <w:right w:w="15" w:type="dxa"/>
        </w:tblCellMar>
        <w:tblLook w:val="04A0" w:firstRow="1" w:lastRow="0" w:firstColumn="1" w:lastColumn="0" w:noHBand="0" w:noVBand="1"/>
      </w:tblPr>
      <w:tblGrid>
        <w:gridCol w:w="2581"/>
        <w:gridCol w:w="8969"/>
      </w:tblGrid>
      <w:tr w:rsidR="00342100" w:rsidRPr="00342100" w:rsidTr="00342100">
        <w:trPr>
          <w:tblHeader/>
        </w:trPr>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bookmarkStart w:id="0" w:name="_GoBack"/>
            <w:bookmarkEnd w:id="0"/>
            <w:r w:rsidRPr="00342100">
              <w:rPr>
                <w:rFonts w:ascii="Arial" w:eastAsia="Times New Roman" w:hAnsi="Arial" w:cs="Arial"/>
                <w:sz w:val="24"/>
                <w:szCs w:val="24"/>
              </w:rPr>
              <w:t>Command</w:t>
            </w:r>
          </w:p>
        </w:tc>
        <w:tc>
          <w:tcPr>
            <w:tcW w:w="0" w:type="auto"/>
            <w:tcBorders>
              <w:top w:val="single" w:sz="6" w:space="0" w:color="404B5E"/>
              <w:left w:val="single" w:sz="6" w:space="0" w:color="404B5E"/>
              <w:bottom w:val="single" w:sz="6" w:space="0" w:color="404B5E"/>
              <w:right w:val="single" w:sz="6" w:space="0" w:color="404B5E"/>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r w:rsidRPr="00342100">
              <w:rPr>
                <w:rFonts w:ascii="Arial" w:eastAsia="Times New Roman" w:hAnsi="Arial" w:cs="Arial"/>
                <w:sz w:val="24"/>
                <w:szCs w:val="24"/>
              </w:rPr>
              <w:t>Explanation &amp; Links</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remote </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4"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remote</w:t>
              </w:r>
            </w:hyperlink>
            <w:r w:rsidRPr="00342100">
              <w:rPr>
                <w:rFonts w:ascii="Arial" w:eastAsia="Times New Roman" w:hAnsi="Arial" w:cs="Arial"/>
                <w:sz w:val="24"/>
                <w:szCs w:val="24"/>
              </w:rPr>
              <w:t xml:space="preserve"> allows you to manage the set of repositories or “remotes” whose branches you track.</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remote -v</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5" w:anchor="Documentation/git-remote.txt--v"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remote -v</w:t>
              </w:r>
            </w:hyperlink>
            <w:r w:rsidRPr="00342100">
              <w:rPr>
                <w:rFonts w:ascii="Arial" w:eastAsia="Times New Roman" w:hAnsi="Arial" w:cs="Arial"/>
                <w:sz w:val="24"/>
                <w:szCs w:val="24"/>
              </w:rPr>
              <w:t xml:space="preserve"> is similar to $ </w:t>
            </w: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remote, but adding the -v shows more information such as the remote URL.</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remote show &lt;name&gt;</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6" w:anchor="Documentation/git-remote.txt-emshowem"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remote show &lt;name&gt;</w:t>
              </w:r>
            </w:hyperlink>
            <w:r w:rsidRPr="00342100">
              <w:rPr>
                <w:rFonts w:ascii="Arial" w:eastAsia="Times New Roman" w:hAnsi="Arial" w:cs="Arial"/>
                <w:sz w:val="24"/>
                <w:szCs w:val="24"/>
              </w:rPr>
              <w:t xml:space="preserve"> shows some information about a single remote repo.</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remote update</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7" w:anchor="Documentation/git-remote.txt-emupdateem"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remote update</w:t>
              </w:r>
            </w:hyperlink>
            <w:r w:rsidRPr="00342100">
              <w:rPr>
                <w:rFonts w:ascii="Arial" w:eastAsia="Times New Roman" w:hAnsi="Arial" w:cs="Arial"/>
                <w:sz w:val="24"/>
                <w:szCs w:val="24"/>
              </w:rPr>
              <w:t xml:space="preserve"> fetches updates for remotes or remote groups.</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fetch</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8"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fetch</w:t>
              </w:r>
            </w:hyperlink>
            <w:r w:rsidRPr="00342100">
              <w:rPr>
                <w:rFonts w:ascii="Arial" w:eastAsia="Times New Roman" w:hAnsi="Arial" w:cs="Arial"/>
                <w:sz w:val="24"/>
                <w:szCs w:val="24"/>
              </w:rPr>
              <w:t xml:space="preserve"> can download objects and refs from a single repo, a single URL, or from several repositories at once.</w:t>
            </w:r>
          </w:p>
        </w:tc>
      </w:tr>
      <w:tr w:rsidR="00342100" w:rsidRPr="00342100" w:rsidTr="00342100">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proofErr w:type="spellStart"/>
            <w:r w:rsidRPr="00342100">
              <w:rPr>
                <w:rFonts w:ascii="Arial" w:eastAsia="Times New Roman" w:hAnsi="Arial" w:cs="Arial"/>
                <w:sz w:val="24"/>
                <w:szCs w:val="24"/>
              </w:rPr>
              <w:t>git</w:t>
            </w:r>
            <w:proofErr w:type="spellEnd"/>
            <w:r w:rsidRPr="00342100">
              <w:rPr>
                <w:rFonts w:ascii="Arial" w:eastAsia="Times New Roman" w:hAnsi="Arial" w:cs="Arial"/>
                <w:sz w:val="24"/>
                <w:szCs w:val="24"/>
              </w:rPr>
              <w:t xml:space="preserve"> branch -r</w:t>
            </w:r>
          </w:p>
        </w:tc>
        <w:tc>
          <w:tcPr>
            <w:tcW w:w="0" w:type="auto"/>
            <w:tcBorders>
              <w:top w:val="single" w:sz="6" w:space="0" w:color="E9EEF7"/>
              <w:left w:val="single" w:sz="6" w:space="0" w:color="E9EEF7"/>
              <w:bottom w:val="single" w:sz="6" w:space="0" w:color="E9EEF7"/>
              <w:right w:val="single" w:sz="6" w:space="0" w:color="E9EEF7"/>
            </w:tcBorders>
            <w:shd w:val="clear" w:color="auto" w:fill="auto"/>
            <w:tcMar>
              <w:top w:w="60" w:type="dxa"/>
              <w:left w:w="240" w:type="dxa"/>
              <w:bottom w:w="60" w:type="dxa"/>
              <w:right w:w="240" w:type="dxa"/>
            </w:tcMar>
            <w:hideMark/>
          </w:tcPr>
          <w:p w:rsidR="00342100" w:rsidRPr="00342100" w:rsidRDefault="00342100" w:rsidP="00342100">
            <w:pPr>
              <w:spacing w:before="120" w:after="240" w:line="360" w:lineRule="atLeast"/>
              <w:rPr>
                <w:rFonts w:ascii="Arial" w:eastAsia="Times New Roman" w:hAnsi="Arial" w:cs="Arial"/>
                <w:sz w:val="24"/>
                <w:szCs w:val="24"/>
              </w:rPr>
            </w:pPr>
            <w:hyperlink r:id="rId9" w:anchor="Documentation/git-branch.txt--r" w:tgtFrame="_blank" w:history="1">
              <w:r w:rsidRPr="00342100">
                <w:rPr>
                  <w:rFonts w:ascii="Arial" w:eastAsia="Times New Roman" w:hAnsi="Arial" w:cs="Arial"/>
                  <w:color w:val="0056D2"/>
                  <w:sz w:val="24"/>
                  <w:szCs w:val="24"/>
                  <w:u w:val="single"/>
                </w:rPr>
                <w:t xml:space="preserve">$ </w:t>
              </w:r>
              <w:proofErr w:type="spellStart"/>
              <w:proofErr w:type="gramStart"/>
              <w:r w:rsidRPr="00342100">
                <w:rPr>
                  <w:rFonts w:ascii="Arial" w:eastAsia="Times New Roman" w:hAnsi="Arial" w:cs="Arial"/>
                  <w:color w:val="0056D2"/>
                  <w:sz w:val="24"/>
                  <w:szCs w:val="24"/>
                  <w:u w:val="single"/>
                </w:rPr>
                <w:t>git</w:t>
              </w:r>
              <w:proofErr w:type="spellEnd"/>
              <w:proofErr w:type="gramEnd"/>
              <w:r w:rsidRPr="00342100">
                <w:rPr>
                  <w:rFonts w:ascii="Arial" w:eastAsia="Times New Roman" w:hAnsi="Arial" w:cs="Arial"/>
                  <w:color w:val="0056D2"/>
                  <w:sz w:val="24"/>
                  <w:szCs w:val="24"/>
                  <w:u w:val="single"/>
                </w:rPr>
                <w:t xml:space="preserve"> branch -r</w:t>
              </w:r>
            </w:hyperlink>
            <w:r w:rsidRPr="00342100">
              <w:rPr>
                <w:rFonts w:ascii="Arial" w:eastAsia="Times New Roman" w:hAnsi="Arial" w:cs="Arial"/>
                <w:sz w:val="24"/>
                <w:szCs w:val="24"/>
              </w:rPr>
              <w:t xml:space="preserve"> lists remote branches and can be combined with other branch arguments to manage remote branches.</w:t>
            </w:r>
          </w:p>
        </w:tc>
      </w:tr>
    </w:tbl>
    <w:p w:rsidR="00342100" w:rsidRPr="00342100" w:rsidRDefault="00342100" w:rsidP="00342100">
      <w:pPr>
        <w:shd w:val="clear" w:color="auto" w:fill="FFFFFF"/>
        <w:spacing w:before="120" w:after="240" w:line="360" w:lineRule="atLeast"/>
        <w:rPr>
          <w:rFonts w:ascii="Arial" w:eastAsia="Times New Roman" w:hAnsi="Arial" w:cs="Arial"/>
          <w:color w:val="0D0F12"/>
          <w:sz w:val="24"/>
          <w:szCs w:val="24"/>
        </w:rPr>
      </w:pPr>
      <w:r w:rsidRPr="00342100">
        <w:rPr>
          <w:rFonts w:ascii="Arial" w:eastAsia="Times New Roman" w:hAnsi="Arial" w:cs="Arial"/>
          <w:color w:val="0D0F12"/>
          <w:sz w:val="24"/>
          <w:szCs w:val="24"/>
        </w:rPr>
        <w:t xml:space="preserve">Keep this table handy while you are getting comfortable using Git </w:t>
      </w:r>
      <w:proofErr w:type="gramStart"/>
      <w:r w:rsidRPr="00342100">
        <w:rPr>
          <w:rFonts w:ascii="Arial" w:eastAsia="Times New Roman" w:hAnsi="Arial" w:cs="Arial"/>
          <w:color w:val="0D0F12"/>
          <w:sz w:val="24"/>
          <w:szCs w:val="24"/>
        </w:rPr>
        <w:t>remotes.</w:t>
      </w:r>
      <w:proofErr w:type="gramEnd"/>
      <w:r w:rsidRPr="00342100">
        <w:rPr>
          <w:rFonts w:ascii="Arial" w:eastAsia="Times New Roman" w:hAnsi="Arial" w:cs="Arial"/>
          <w:color w:val="0D0F12"/>
          <w:sz w:val="24"/>
          <w:szCs w:val="24"/>
        </w:rPr>
        <w:t xml:space="preserve"> Now, it’s time to put your newfound knowledge of Git remotes to use!</w:t>
      </w:r>
    </w:p>
    <w:p w:rsidR="00342100" w:rsidRDefault="00342100"/>
    <w:sectPr w:rsidR="00342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816"/>
    <w:rsid w:val="00342100"/>
    <w:rsid w:val="007D56FF"/>
    <w:rsid w:val="00864C85"/>
    <w:rsid w:val="00B30816"/>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8E4F45-B792-4024-AD06-1B9B194A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3421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421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398844">
      <w:bodyDiv w:val="1"/>
      <w:marLeft w:val="0"/>
      <w:marRight w:val="0"/>
      <w:marTop w:val="0"/>
      <w:marBottom w:val="0"/>
      <w:divBdr>
        <w:top w:val="none" w:sz="0" w:space="0" w:color="auto"/>
        <w:left w:val="none" w:sz="0" w:space="0" w:color="auto"/>
        <w:bottom w:val="none" w:sz="0" w:space="0" w:color="auto"/>
        <w:right w:val="none" w:sz="0" w:space="0" w:color="auto"/>
      </w:divBdr>
      <w:divsChild>
        <w:div w:id="212735784">
          <w:marLeft w:val="0"/>
          <w:marRight w:val="0"/>
          <w:marTop w:val="0"/>
          <w:marBottom w:val="720"/>
          <w:divBdr>
            <w:top w:val="none" w:sz="0" w:space="0" w:color="auto"/>
            <w:left w:val="none" w:sz="0" w:space="0" w:color="auto"/>
            <w:bottom w:val="none" w:sz="0" w:space="0" w:color="auto"/>
            <w:right w:val="none" w:sz="0" w:space="0" w:color="auto"/>
          </w:divBdr>
        </w:div>
      </w:divsChild>
    </w:div>
    <w:div w:id="1980068182">
      <w:bodyDiv w:val="1"/>
      <w:marLeft w:val="0"/>
      <w:marRight w:val="0"/>
      <w:marTop w:val="0"/>
      <w:marBottom w:val="0"/>
      <w:divBdr>
        <w:top w:val="none" w:sz="0" w:space="0" w:color="auto"/>
        <w:left w:val="none" w:sz="0" w:space="0" w:color="auto"/>
        <w:bottom w:val="none" w:sz="0" w:space="0" w:color="auto"/>
        <w:right w:val="none" w:sz="0" w:space="0" w:color="auto"/>
      </w:divBdr>
      <w:divsChild>
        <w:div w:id="526409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cs/git-fetch" TargetMode="External"/><Relationship Id="rId3" Type="http://schemas.openxmlformats.org/officeDocument/2006/relationships/webSettings" Target="webSettings.xml"/><Relationship Id="rId7" Type="http://schemas.openxmlformats.org/officeDocument/2006/relationships/hyperlink" Target="https://git-scm.com/docs/git-remot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scm.com/docs/git-remote" TargetMode="External"/><Relationship Id="rId11" Type="http://schemas.openxmlformats.org/officeDocument/2006/relationships/theme" Target="theme/theme1.xml"/><Relationship Id="rId5" Type="http://schemas.openxmlformats.org/officeDocument/2006/relationships/hyperlink" Target="https://git-scm.com/docs/git-remote" TargetMode="External"/><Relationship Id="rId10" Type="http://schemas.openxmlformats.org/officeDocument/2006/relationships/fontTable" Target="fontTable.xml"/><Relationship Id="rId4" Type="http://schemas.openxmlformats.org/officeDocument/2006/relationships/hyperlink" Target="https://git-scm.com/docs/git-remote" TargetMode="External"/><Relationship Id="rId9" Type="http://schemas.openxmlformats.org/officeDocument/2006/relationships/hyperlink" Target="https://git-scm.com/docs/git-branch"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2026-10-04T12:48:00Z</dcterms:created>
  <dcterms:modified xsi:type="dcterms:W3CDTF">2026-10-04T12:49:00Z</dcterms:modified>
</cp:coreProperties>
</file>