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F353D" w:rsidRPr="004F353D" w:rsidRDefault="004F353D" w:rsidP="004F353D">
      <w:pPr>
        <w:shd w:val="clear" w:color="auto" w:fill="FFFFFF"/>
        <w:spacing w:line="780" w:lineRule="atLeast"/>
        <w:jc w:val="center"/>
        <w:outlineLvl w:val="0"/>
        <w:rPr>
          <w:rFonts w:ascii="Arial" w:eastAsia="Times New Roman" w:hAnsi="Arial" w:cs="Arial"/>
          <w:b/>
          <w:color w:val="0D0F12"/>
          <w:spacing w:val="-2"/>
          <w:kern w:val="36"/>
          <w:sz w:val="28"/>
          <w:szCs w:val="28"/>
        </w:rPr>
      </w:pPr>
      <w:r w:rsidRPr="004F353D">
        <w:rPr>
          <w:rFonts w:ascii="Arial" w:eastAsia="Times New Roman" w:hAnsi="Arial" w:cs="Arial"/>
          <w:b/>
          <w:color w:val="0D0F12"/>
          <w:spacing w:val="-2"/>
          <w:kern w:val="36"/>
          <w:sz w:val="28"/>
          <w:szCs w:val="28"/>
        </w:rPr>
        <w:t>Study guide: Git forks and pull requests</w:t>
      </w:r>
    </w:p>
    <w:p w:rsidR="00E05161" w:rsidRDefault="00E05161"/>
    <w:p w:rsidR="00A36682" w:rsidRPr="00A36682" w:rsidRDefault="00A36682" w:rsidP="00A36682">
      <w:pPr>
        <w:shd w:val="clear" w:color="auto" w:fill="FFFFFF"/>
        <w:spacing w:before="100" w:beforeAutospacing="1" w:after="240" w:line="360" w:lineRule="atLeast"/>
        <w:rPr>
          <w:rFonts w:ascii="Arial" w:eastAsia="Times New Roman" w:hAnsi="Arial" w:cs="Arial"/>
          <w:color w:val="0D0F12"/>
          <w:sz w:val="24"/>
          <w:szCs w:val="24"/>
        </w:rPr>
      </w:pPr>
      <w:proofErr w:type="spellStart"/>
      <w:r w:rsidRPr="00A36682">
        <w:rPr>
          <w:rFonts w:ascii="Arial" w:eastAsia="Times New Roman" w:hAnsi="Arial" w:cs="Arial"/>
          <w:color w:val="0D0F12"/>
          <w:sz w:val="24"/>
          <w:szCs w:val="24"/>
        </w:rPr>
        <w:t>GitHub</w:t>
      </w:r>
      <w:proofErr w:type="spellEnd"/>
      <w:r w:rsidRPr="00A36682">
        <w:rPr>
          <w:rFonts w:ascii="Arial" w:eastAsia="Times New Roman" w:hAnsi="Arial" w:cs="Arial"/>
          <w:color w:val="0D0F12"/>
          <w:sz w:val="24"/>
          <w:szCs w:val="24"/>
        </w:rPr>
        <w:t xml:space="preserve"> is an open-source platform for collaboration and knowledge sharing, allowing users to explore code created by others. This study guide will provide you with pointers on effectively using the platform to make pull requests in the Git environment.</w:t>
      </w:r>
    </w:p>
    <w:p w:rsidR="00A36682" w:rsidRPr="00A36682" w:rsidRDefault="00A36682" w:rsidP="00A36682">
      <w:pPr>
        <w:shd w:val="clear" w:color="auto" w:fill="FFFFFF"/>
        <w:spacing w:before="480" w:after="240" w:line="420" w:lineRule="atLeast"/>
        <w:outlineLvl w:val="1"/>
        <w:rPr>
          <w:rFonts w:ascii="Arial" w:eastAsia="Times New Roman" w:hAnsi="Arial" w:cs="Arial"/>
          <w:b/>
          <w:bCs/>
          <w:color w:val="0D0F12"/>
          <w:spacing w:val="-2"/>
          <w:sz w:val="30"/>
          <w:szCs w:val="30"/>
        </w:rPr>
      </w:pPr>
      <w:r w:rsidRPr="00A36682">
        <w:rPr>
          <w:rFonts w:ascii="Arial" w:eastAsia="Times New Roman" w:hAnsi="Arial" w:cs="Arial"/>
          <w:b/>
          <w:bCs/>
          <w:color w:val="0D0F12"/>
          <w:spacing w:val="-2"/>
          <w:sz w:val="30"/>
          <w:szCs w:val="30"/>
        </w:rPr>
        <w:t>Pull requests</w:t>
      </w:r>
    </w:p>
    <w:p w:rsidR="00A36682" w:rsidRPr="00A36682" w:rsidRDefault="00A36682" w:rsidP="00A36682">
      <w:pPr>
        <w:shd w:val="clear" w:color="auto" w:fill="FFFFFF"/>
        <w:spacing w:before="120" w:after="240" w:line="360" w:lineRule="atLeast"/>
        <w:rPr>
          <w:rFonts w:ascii="Arial" w:eastAsia="Times New Roman" w:hAnsi="Arial" w:cs="Arial"/>
          <w:color w:val="0D0F12"/>
          <w:sz w:val="24"/>
          <w:szCs w:val="24"/>
        </w:rPr>
      </w:pPr>
      <w:r w:rsidRPr="00A36682">
        <w:rPr>
          <w:rFonts w:ascii="Arial" w:eastAsia="Times New Roman" w:hAnsi="Arial" w:cs="Arial"/>
          <w:color w:val="0D0F12"/>
          <w:sz w:val="24"/>
          <w:szCs w:val="24"/>
        </w:rPr>
        <w:t>Pull requests allow you to inform fellow contributors about changes that have been made to a branch in Git. When pulling requests, you can discuss and evaluate proposed changes before implementing changes to the primary branch.</w:t>
      </w:r>
    </w:p>
    <w:p w:rsidR="00A36682" w:rsidRPr="00A36682" w:rsidRDefault="00A36682" w:rsidP="00A36682">
      <w:pPr>
        <w:shd w:val="clear" w:color="auto" w:fill="FFFFFF"/>
        <w:spacing w:before="120" w:after="240" w:line="360" w:lineRule="atLeast"/>
        <w:rPr>
          <w:rFonts w:ascii="Arial" w:eastAsia="Times New Roman" w:hAnsi="Arial" w:cs="Arial"/>
          <w:color w:val="0D0F12"/>
          <w:sz w:val="24"/>
          <w:szCs w:val="24"/>
        </w:rPr>
      </w:pPr>
      <w:r w:rsidRPr="00A36682">
        <w:rPr>
          <w:rFonts w:ascii="Arial" w:eastAsia="Times New Roman" w:hAnsi="Arial" w:cs="Arial"/>
          <w:color w:val="0D0F12"/>
          <w:sz w:val="24"/>
          <w:szCs w:val="24"/>
        </w:rPr>
        <w:t xml:space="preserve">You can eventually merge changes back into the main repository (or repo) by creating a pull request. However, it is important to note that before any changes are made to the original code, </w:t>
      </w:r>
      <w:proofErr w:type="spellStart"/>
      <w:r w:rsidRPr="00A36682">
        <w:rPr>
          <w:rFonts w:ascii="Arial" w:eastAsia="Times New Roman" w:hAnsi="Arial" w:cs="Arial"/>
          <w:color w:val="0D0F12"/>
          <w:sz w:val="24"/>
          <w:szCs w:val="24"/>
        </w:rPr>
        <w:t>GitHub</w:t>
      </w:r>
      <w:proofErr w:type="spellEnd"/>
      <w:r w:rsidRPr="00A36682">
        <w:rPr>
          <w:rFonts w:ascii="Arial" w:eastAsia="Times New Roman" w:hAnsi="Arial" w:cs="Arial"/>
          <w:color w:val="0D0F12"/>
          <w:sz w:val="24"/>
          <w:szCs w:val="24"/>
        </w:rPr>
        <w:t xml:space="preserve"> creates a fork (or a copy of the project), which allows changes to be committed to the fork copy even if changes cannot be pushed to the other repo. Anyone can suggest changes through the inline comment in pull requests, but the owner only has rights to review and approve changes before merging them. To create a pull request:</w:t>
      </w:r>
    </w:p>
    <w:p w:rsidR="00A36682" w:rsidRPr="00A36682" w:rsidRDefault="00A36682" w:rsidP="00A36682">
      <w:pPr>
        <w:numPr>
          <w:ilvl w:val="0"/>
          <w:numId w:val="1"/>
        </w:numPr>
        <w:shd w:val="clear" w:color="auto" w:fill="FFFFFF"/>
        <w:spacing w:before="120" w:after="240" w:line="360" w:lineRule="atLeast"/>
        <w:ind w:left="0"/>
        <w:rPr>
          <w:rFonts w:ascii="Arial" w:eastAsia="Times New Roman" w:hAnsi="Arial" w:cs="Arial"/>
          <w:color w:val="0D0F12"/>
          <w:sz w:val="24"/>
          <w:szCs w:val="24"/>
        </w:rPr>
      </w:pPr>
      <w:r w:rsidRPr="00A36682">
        <w:rPr>
          <w:rFonts w:ascii="Arial" w:eastAsia="Times New Roman" w:hAnsi="Arial" w:cs="Arial"/>
          <w:color w:val="0D0F12"/>
          <w:sz w:val="24"/>
          <w:szCs w:val="24"/>
        </w:rPr>
        <w:t>Make changes to the file.</w:t>
      </w:r>
    </w:p>
    <w:p w:rsidR="00A36682" w:rsidRPr="00A36682" w:rsidRDefault="00A36682" w:rsidP="00A36682">
      <w:pPr>
        <w:numPr>
          <w:ilvl w:val="0"/>
          <w:numId w:val="1"/>
        </w:numPr>
        <w:shd w:val="clear" w:color="auto" w:fill="FFFFFF"/>
        <w:spacing w:before="120" w:after="240" w:line="360" w:lineRule="atLeast"/>
        <w:ind w:left="0"/>
        <w:rPr>
          <w:rFonts w:ascii="Arial" w:eastAsia="Times New Roman" w:hAnsi="Arial" w:cs="Arial"/>
          <w:color w:val="0D0F12"/>
          <w:sz w:val="24"/>
          <w:szCs w:val="24"/>
        </w:rPr>
      </w:pPr>
      <w:r w:rsidRPr="00A36682">
        <w:rPr>
          <w:rFonts w:ascii="Arial" w:eastAsia="Times New Roman" w:hAnsi="Arial" w:cs="Arial"/>
          <w:color w:val="0D0F12"/>
          <w:sz w:val="24"/>
          <w:szCs w:val="24"/>
        </w:rPr>
        <w:t>Change the proposal and complete a description of the change.</w:t>
      </w:r>
    </w:p>
    <w:p w:rsidR="00A36682" w:rsidRPr="00A36682" w:rsidRDefault="00A36682" w:rsidP="00A36682">
      <w:pPr>
        <w:numPr>
          <w:ilvl w:val="0"/>
          <w:numId w:val="1"/>
        </w:numPr>
        <w:shd w:val="clear" w:color="auto" w:fill="FFFFFF"/>
        <w:spacing w:before="120" w:after="240" w:line="360" w:lineRule="atLeast"/>
        <w:ind w:left="0"/>
        <w:rPr>
          <w:rFonts w:ascii="Arial" w:eastAsia="Times New Roman" w:hAnsi="Arial" w:cs="Arial"/>
          <w:color w:val="0D0F12"/>
          <w:sz w:val="24"/>
          <w:szCs w:val="24"/>
        </w:rPr>
      </w:pPr>
      <w:r w:rsidRPr="00A36682">
        <w:rPr>
          <w:rFonts w:ascii="Arial" w:eastAsia="Times New Roman" w:hAnsi="Arial" w:cs="Arial"/>
          <w:color w:val="0D0F12"/>
          <w:sz w:val="24"/>
          <w:szCs w:val="24"/>
        </w:rPr>
        <w:t>Click the Proposed File Change button to create a commit in the forked repo to send the change to the owner.</w:t>
      </w:r>
    </w:p>
    <w:p w:rsidR="00A36682" w:rsidRPr="00A36682" w:rsidRDefault="00A36682" w:rsidP="00A36682">
      <w:pPr>
        <w:numPr>
          <w:ilvl w:val="0"/>
          <w:numId w:val="1"/>
        </w:numPr>
        <w:shd w:val="clear" w:color="auto" w:fill="FFFFFF"/>
        <w:spacing w:before="120" w:after="240" w:line="360" w:lineRule="atLeast"/>
        <w:ind w:left="0"/>
        <w:rPr>
          <w:rFonts w:ascii="Arial" w:eastAsia="Times New Roman" w:hAnsi="Arial" w:cs="Arial"/>
          <w:color w:val="0D0F12"/>
          <w:sz w:val="24"/>
          <w:szCs w:val="24"/>
        </w:rPr>
      </w:pPr>
      <w:r w:rsidRPr="00A36682">
        <w:rPr>
          <w:rFonts w:ascii="Arial" w:eastAsia="Times New Roman" w:hAnsi="Arial" w:cs="Arial"/>
          <w:color w:val="0D0F12"/>
          <w:sz w:val="24"/>
          <w:szCs w:val="24"/>
        </w:rPr>
        <w:t>Enter comments about the change. If more context is needed about the change, use the text box.</w:t>
      </w:r>
    </w:p>
    <w:p w:rsidR="00A36682" w:rsidRPr="00A36682" w:rsidRDefault="00A36682" w:rsidP="00A36682">
      <w:pPr>
        <w:numPr>
          <w:ilvl w:val="0"/>
          <w:numId w:val="1"/>
        </w:numPr>
        <w:shd w:val="clear" w:color="auto" w:fill="FFFFFF"/>
        <w:spacing w:before="120" w:after="240" w:line="360" w:lineRule="atLeast"/>
        <w:ind w:left="0"/>
        <w:rPr>
          <w:rFonts w:ascii="Arial" w:eastAsia="Times New Roman" w:hAnsi="Arial" w:cs="Arial"/>
          <w:color w:val="0D0F12"/>
          <w:sz w:val="24"/>
          <w:szCs w:val="24"/>
        </w:rPr>
      </w:pPr>
      <w:r w:rsidRPr="00A36682">
        <w:rPr>
          <w:rFonts w:ascii="Arial" w:eastAsia="Times New Roman" w:hAnsi="Arial" w:cs="Arial"/>
          <w:color w:val="0D0F12"/>
          <w:sz w:val="24"/>
          <w:szCs w:val="24"/>
        </w:rPr>
        <w:t>Click Pull Request.</w:t>
      </w:r>
    </w:p>
    <w:p w:rsidR="00A36682" w:rsidRPr="00A36682" w:rsidRDefault="00A36682" w:rsidP="00A36682">
      <w:pPr>
        <w:shd w:val="clear" w:color="auto" w:fill="FFFFFF"/>
        <w:spacing w:before="120" w:after="240" w:line="360" w:lineRule="atLeast"/>
        <w:rPr>
          <w:rFonts w:ascii="Arial" w:eastAsia="Times New Roman" w:hAnsi="Arial" w:cs="Arial"/>
          <w:color w:val="0D0F12"/>
          <w:sz w:val="24"/>
          <w:szCs w:val="24"/>
        </w:rPr>
      </w:pPr>
      <w:r w:rsidRPr="00A36682">
        <w:rPr>
          <w:rFonts w:ascii="Arial" w:eastAsia="Times New Roman" w:hAnsi="Arial" w:cs="Arial"/>
          <w:color w:val="0D0F12"/>
          <w:sz w:val="24"/>
          <w:szCs w:val="24"/>
        </w:rPr>
        <w:t>When creating multiple commits, a number next to the pull request serves as the identifier for accessing the pull requests in the future. This is important because it allows project maintainers to follow up with questions or comments.  </w:t>
      </w:r>
    </w:p>
    <w:p w:rsidR="00A36682" w:rsidRPr="00A36682" w:rsidRDefault="00A36682" w:rsidP="00A36682">
      <w:pPr>
        <w:shd w:val="clear" w:color="auto" w:fill="FFFFFF"/>
        <w:spacing w:before="120" w:after="240" w:line="360" w:lineRule="atLeast"/>
        <w:rPr>
          <w:rFonts w:ascii="Arial" w:eastAsia="Times New Roman" w:hAnsi="Arial" w:cs="Arial"/>
          <w:color w:val="0D0F12"/>
          <w:sz w:val="24"/>
          <w:szCs w:val="24"/>
        </w:rPr>
      </w:pPr>
      <w:r w:rsidRPr="00A36682">
        <w:rPr>
          <w:rFonts w:ascii="Arial" w:eastAsia="Times New Roman" w:hAnsi="Arial" w:cs="Arial"/>
          <w:color w:val="0D0F12"/>
          <w:sz w:val="24"/>
          <w:szCs w:val="24"/>
        </w:rPr>
        <w:lastRenderedPageBreak/>
        <w:t xml:space="preserve">For more information on creating pull requests, click the following link: </w:t>
      </w:r>
      <w:hyperlink r:id="rId5" w:tgtFrame="_blank" w:history="1">
        <w:r w:rsidRPr="00A36682">
          <w:rPr>
            <w:rFonts w:ascii="Arial" w:eastAsia="Times New Roman" w:hAnsi="Arial" w:cs="Arial"/>
            <w:color w:val="0056D2"/>
            <w:sz w:val="24"/>
            <w:szCs w:val="24"/>
            <w:u w:val="single"/>
          </w:rPr>
          <w:t xml:space="preserve">Creating a pull request </w:t>
        </w:r>
      </w:hyperlink>
    </w:p>
    <w:p w:rsidR="00A36682" w:rsidRPr="00A36682" w:rsidRDefault="00A36682" w:rsidP="00A36682">
      <w:pPr>
        <w:shd w:val="clear" w:color="auto" w:fill="FFFFFF"/>
        <w:spacing w:before="480" w:after="240" w:line="420" w:lineRule="atLeast"/>
        <w:outlineLvl w:val="1"/>
        <w:rPr>
          <w:rFonts w:ascii="Arial" w:eastAsia="Times New Roman" w:hAnsi="Arial" w:cs="Arial"/>
          <w:b/>
          <w:bCs/>
          <w:color w:val="0D0F12"/>
          <w:spacing w:val="-2"/>
          <w:sz w:val="30"/>
          <w:szCs w:val="30"/>
        </w:rPr>
      </w:pPr>
      <w:r w:rsidRPr="00A36682">
        <w:rPr>
          <w:rFonts w:ascii="Arial" w:eastAsia="Times New Roman" w:hAnsi="Arial" w:cs="Arial"/>
          <w:b/>
          <w:bCs/>
          <w:color w:val="0D0F12"/>
          <w:spacing w:val="-2"/>
          <w:sz w:val="30"/>
          <w:szCs w:val="30"/>
        </w:rPr>
        <w:t>Pull request merges</w:t>
      </w:r>
    </w:p>
    <w:p w:rsidR="00A36682" w:rsidRDefault="00F14CD4" w:rsidP="00F14CD4">
      <w:pPr>
        <w:tabs>
          <w:tab w:val="left" w:pos="3870"/>
        </w:tabs>
      </w:pPr>
      <w:r>
        <w:rPr>
          <w:noProof/>
          <w14:ligatures w14:val="standardContextual"/>
        </w:rPr>
        <w:drawing>
          <wp:inline distT="0" distB="0" distL="0" distR="0">
            <wp:extent cx="5448580" cy="334027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it_forks_and_pullRequests.png"/>
                    <pic:cNvPicPr/>
                  </pic:nvPicPr>
                  <pic:blipFill>
                    <a:blip r:embed="rId6">
                      <a:extLst>
                        <a:ext uri="{28A0092B-C50C-407E-A947-70E740481C1C}">
                          <a14:useLocalDpi xmlns:a14="http://schemas.microsoft.com/office/drawing/2010/main" val="0"/>
                        </a:ext>
                      </a:extLst>
                    </a:blip>
                    <a:stretch>
                      <a:fillRect/>
                    </a:stretch>
                  </pic:blipFill>
                  <pic:spPr>
                    <a:xfrm>
                      <a:off x="0" y="0"/>
                      <a:ext cx="5448580" cy="3340272"/>
                    </a:xfrm>
                    <a:prstGeom prst="rect">
                      <a:avLst/>
                    </a:prstGeom>
                  </pic:spPr>
                </pic:pic>
              </a:graphicData>
            </a:graphic>
          </wp:inline>
        </w:drawing>
      </w:r>
    </w:p>
    <w:p w:rsidR="00D7043A" w:rsidRDefault="00D7043A" w:rsidP="00F14CD4">
      <w:pPr>
        <w:tabs>
          <w:tab w:val="left" w:pos="3870"/>
        </w:tabs>
      </w:pPr>
    </w:p>
    <w:p w:rsidR="00D7043A" w:rsidRDefault="00D7043A" w:rsidP="00D7043A">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You can merge pull requests by retaining the commits. Below is a list of pull request merge options that you can use when merging pull requests.</w:t>
      </w:r>
    </w:p>
    <w:p w:rsidR="00D7043A" w:rsidRDefault="00D7043A" w:rsidP="00D7043A">
      <w:pPr>
        <w:pStyle w:val="NormalWeb"/>
        <w:shd w:val="clear" w:color="auto" w:fill="FFFFFF"/>
        <w:spacing w:before="120" w:beforeAutospacing="0" w:after="240" w:afterAutospacing="0" w:line="360" w:lineRule="atLeast"/>
        <w:rPr>
          <w:rFonts w:ascii="Arial" w:hAnsi="Arial" w:cs="Arial"/>
          <w:color w:val="0D0F12"/>
        </w:rPr>
      </w:pPr>
      <w:r>
        <w:rPr>
          <w:rStyle w:val="Strong"/>
          <w:rFonts w:ascii="unset" w:eastAsiaTheme="majorEastAsia" w:hAnsi="unset" w:cs="Arial"/>
          <w:color w:val="0D0F12"/>
        </w:rPr>
        <w:t>Merge commits.</w:t>
      </w:r>
      <w:r>
        <w:rPr>
          <w:rFonts w:ascii="Arial" w:hAnsi="Arial" w:cs="Arial"/>
          <w:color w:val="0D0F12"/>
        </w:rPr>
        <w:t xml:space="preserve"> All commits from the feature branch are added to the base branch in a merge commit using the -- no–</w:t>
      </w:r>
      <w:proofErr w:type="spellStart"/>
      <w:r>
        <w:rPr>
          <w:rFonts w:ascii="Arial" w:hAnsi="Arial" w:cs="Arial"/>
          <w:color w:val="0D0F12"/>
        </w:rPr>
        <w:t>ff</w:t>
      </w:r>
      <w:proofErr w:type="spellEnd"/>
      <w:r>
        <w:rPr>
          <w:rFonts w:ascii="Arial" w:hAnsi="Arial" w:cs="Arial"/>
          <w:color w:val="0D0F12"/>
        </w:rPr>
        <w:t xml:space="preserve"> option. </w:t>
      </w:r>
    </w:p>
    <w:p w:rsidR="00D7043A" w:rsidRDefault="00D7043A" w:rsidP="00D7043A">
      <w:pPr>
        <w:pStyle w:val="NormalWeb"/>
        <w:shd w:val="clear" w:color="auto" w:fill="FFFFFF"/>
        <w:spacing w:before="120" w:beforeAutospacing="0" w:after="240" w:afterAutospacing="0" w:line="360" w:lineRule="atLeast"/>
        <w:rPr>
          <w:rFonts w:ascii="Arial" w:hAnsi="Arial" w:cs="Arial"/>
          <w:color w:val="0D0F12"/>
        </w:rPr>
      </w:pPr>
      <w:r>
        <w:rPr>
          <w:rStyle w:val="Strong"/>
          <w:rFonts w:ascii="unset" w:eastAsiaTheme="majorEastAsia" w:hAnsi="unset" w:cs="Arial"/>
          <w:color w:val="0D0F12"/>
        </w:rPr>
        <w:t>Squash and merge commits.</w:t>
      </w:r>
      <w:r>
        <w:rPr>
          <w:rFonts w:ascii="Arial" w:hAnsi="Arial" w:cs="Arial"/>
          <w:color w:val="0D0F12"/>
        </w:rPr>
        <w:t xml:space="preserve"> Multiple commits of a pull request are squashed, or combined into a single commit, using the fast-forward option. It is recommended that when merging two branches, pull requests are squashed and merged to prevent the likelihood of conflicts due to redundancy.</w:t>
      </w:r>
    </w:p>
    <w:p w:rsidR="00D7043A" w:rsidRDefault="00D7043A" w:rsidP="00D7043A">
      <w:pPr>
        <w:pStyle w:val="NormalWeb"/>
        <w:shd w:val="clear" w:color="auto" w:fill="FFFFFF"/>
        <w:spacing w:before="120" w:beforeAutospacing="0" w:after="240" w:afterAutospacing="0" w:line="360" w:lineRule="atLeast"/>
        <w:rPr>
          <w:rFonts w:ascii="Arial" w:hAnsi="Arial" w:cs="Arial"/>
          <w:color w:val="0D0F12"/>
        </w:rPr>
      </w:pPr>
      <w:r>
        <w:rPr>
          <w:rStyle w:val="Strong"/>
          <w:rFonts w:ascii="unset" w:eastAsiaTheme="majorEastAsia" w:hAnsi="unset" w:cs="Arial"/>
          <w:color w:val="0D0F12"/>
        </w:rPr>
        <w:t>Merge message for a squash merge.</w:t>
      </w:r>
      <w:r>
        <w:rPr>
          <w:rFonts w:ascii="Arial" w:hAnsi="Arial" w:cs="Arial"/>
          <w:color w:val="0D0F12"/>
        </w:rPr>
        <w:t xml:space="preserve"> </w:t>
      </w:r>
      <w:proofErr w:type="spellStart"/>
      <w:r>
        <w:rPr>
          <w:rFonts w:ascii="Arial" w:hAnsi="Arial" w:cs="Arial"/>
          <w:color w:val="0D0F12"/>
        </w:rPr>
        <w:t>GitHub</w:t>
      </w:r>
      <w:proofErr w:type="spellEnd"/>
      <w:r>
        <w:rPr>
          <w:rFonts w:ascii="Arial" w:hAnsi="Arial" w:cs="Arial"/>
          <w:color w:val="0D0F12"/>
        </w:rPr>
        <w:t xml:space="preserve"> generates a default commit message, which you can edit. This message may include the pull request title, pull request description, or information about the commits.</w:t>
      </w:r>
    </w:p>
    <w:p w:rsidR="00D7043A" w:rsidRDefault="00D7043A" w:rsidP="00D7043A">
      <w:pPr>
        <w:pStyle w:val="NormalWeb"/>
        <w:shd w:val="clear" w:color="auto" w:fill="FFFFFF"/>
        <w:spacing w:before="120" w:beforeAutospacing="0" w:after="240" w:afterAutospacing="0" w:line="360" w:lineRule="atLeast"/>
        <w:rPr>
          <w:rFonts w:ascii="Arial" w:hAnsi="Arial" w:cs="Arial"/>
          <w:color w:val="0D0F12"/>
        </w:rPr>
      </w:pPr>
      <w:r>
        <w:rPr>
          <w:rStyle w:val="Strong"/>
          <w:rFonts w:ascii="unset" w:eastAsiaTheme="majorEastAsia" w:hAnsi="unset" w:cs="Arial"/>
          <w:color w:val="0D0F12"/>
        </w:rPr>
        <w:lastRenderedPageBreak/>
        <w:t>Rebase and merge commits.</w:t>
      </w:r>
      <w:r>
        <w:rPr>
          <w:rFonts w:ascii="Arial" w:hAnsi="Arial" w:cs="Arial"/>
          <w:color w:val="0D0F12"/>
        </w:rPr>
        <w:t xml:space="preserve"> All commits from the topic branch are added onto the base branch individually without a merge commit. </w:t>
      </w:r>
    </w:p>
    <w:p w:rsidR="00D7043A" w:rsidRDefault="00D7043A" w:rsidP="00D7043A">
      <w:pPr>
        <w:pStyle w:val="NormalWeb"/>
        <w:shd w:val="clear" w:color="auto" w:fill="FFFFFF"/>
        <w:spacing w:before="120" w:beforeAutospacing="0" w:after="240" w:afterAutospacing="0" w:line="360" w:lineRule="atLeast"/>
        <w:rPr>
          <w:rFonts w:ascii="Arial" w:hAnsi="Arial" w:cs="Arial"/>
          <w:color w:val="0D0F12"/>
        </w:rPr>
      </w:pPr>
      <w:r>
        <w:rPr>
          <w:rStyle w:val="Strong"/>
          <w:rFonts w:ascii="unset" w:eastAsiaTheme="majorEastAsia" w:hAnsi="unset" w:cs="Arial"/>
          <w:color w:val="0D0F12"/>
        </w:rPr>
        <w:t>Indirect merges.</w:t>
      </w:r>
      <w:r>
        <w:rPr>
          <w:rFonts w:ascii="Arial" w:hAnsi="Arial" w:cs="Arial"/>
          <w:color w:val="0D0F12"/>
        </w:rPr>
        <w:t xml:space="preserve"> </w:t>
      </w:r>
      <w:proofErr w:type="spellStart"/>
      <w:r>
        <w:rPr>
          <w:rFonts w:ascii="Arial" w:hAnsi="Arial" w:cs="Arial"/>
          <w:color w:val="0D0F12"/>
        </w:rPr>
        <w:t>GitHub</w:t>
      </w:r>
      <w:proofErr w:type="spellEnd"/>
      <w:r>
        <w:rPr>
          <w:rFonts w:ascii="Arial" w:hAnsi="Arial" w:cs="Arial"/>
          <w:color w:val="0D0F12"/>
        </w:rPr>
        <w:t xml:space="preserve"> can merge a pull request automatically if the head branch is directly or indirectly merged into the base branch externally.</w:t>
      </w:r>
    </w:p>
    <w:p w:rsidR="00D7043A" w:rsidRPr="003F2B02" w:rsidRDefault="00D7043A" w:rsidP="00D7043A">
      <w:pPr>
        <w:pStyle w:val="Heading2"/>
        <w:shd w:val="clear" w:color="auto" w:fill="FFFFFF"/>
        <w:spacing w:before="480" w:after="240" w:line="420" w:lineRule="atLeast"/>
        <w:rPr>
          <w:rFonts w:ascii="Arial" w:hAnsi="Arial" w:cs="Arial"/>
          <w:b/>
          <w:color w:val="0D0F12"/>
          <w:spacing w:val="-2"/>
          <w:sz w:val="30"/>
          <w:szCs w:val="30"/>
        </w:rPr>
      </w:pPr>
      <w:r w:rsidRPr="003F2B02">
        <w:rPr>
          <w:rFonts w:ascii="Arial" w:hAnsi="Arial" w:cs="Arial"/>
          <w:b/>
          <w:color w:val="0D0F12"/>
          <w:spacing w:val="-2"/>
          <w:sz w:val="30"/>
          <w:szCs w:val="30"/>
        </w:rPr>
        <w:t>Key takeaways</w:t>
      </w:r>
    </w:p>
    <w:p w:rsidR="00D7043A" w:rsidRDefault="00D7043A" w:rsidP="00D7043A">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Pull requests are a crucial tool you can use for efficiently capturing, implementing, and receiving approvals for changes. These capabilities are made possible through collaboration. Practici</w:t>
      </w:r>
      <w:bookmarkStart w:id="0" w:name="_GoBack"/>
      <w:bookmarkEnd w:id="0"/>
      <w:r>
        <w:rPr>
          <w:rFonts w:ascii="Arial" w:hAnsi="Arial" w:cs="Arial"/>
          <w:color w:val="0D0F12"/>
        </w:rPr>
        <w:t>ng pull requests can help you hone your skills and contribute to a project.</w:t>
      </w:r>
    </w:p>
    <w:p w:rsidR="00D7043A" w:rsidRPr="00F14CD4" w:rsidRDefault="00D7043A" w:rsidP="00F14CD4">
      <w:pPr>
        <w:tabs>
          <w:tab w:val="left" w:pos="3870"/>
        </w:tabs>
      </w:pPr>
    </w:p>
    <w:sectPr w:rsidR="00D7043A" w:rsidRPr="00F14CD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unset">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7B4D0923"/>
    <w:multiLevelType w:val="multilevel"/>
    <w:tmpl w:val="50F2B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925CF"/>
    <w:rsid w:val="003F2B02"/>
    <w:rsid w:val="004F353D"/>
    <w:rsid w:val="007D56FF"/>
    <w:rsid w:val="00864C85"/>
    <w:rsid w:val="00A36682"/>
    <w:rsid w:val="00D7043A"/>
    <w:rsid w:val="00D925CF"/>
    <w:rsid w:val="00E05161"/>
    <w:rsid w:val="00F14C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87ED5E4-6A79-457F-B6A9-AF881D1C84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64C85"/>
    <w:pPr>
      <w:spacing w:line="256" w:lineRule="auto"/>
    </w:pPr>
    <w:rPr>
      <w:kern w:val="0"/>
      <w:sz w:val="22"/>
      <w:szCs w:val="22"/>
      <w14:ligatures w14:val="none"/>
    </w:rPr>
  </w:style>
  <w:style w:type="paragraph" w:styleId="Heading1">
    <w:name w:val="heading 1"/>
    <w:basedOn w:val="Normal"/>
    <w:next w:val="Normal"/>
    <w:link w:val="Heading1Char"/>
    <w:uiPriority w:val="9"/>
    <w:qFormat/>
    <w:rsid w:val="00864C85"/>
    <w:pPr>
      <w:keepNext/>
      <w:keepLines/>
      <w:spacing w:before="360" w:after="80"/>
      <w:outlineLvl w:val="0"/>
    </w:pPr>
    <w:rPr>
      <w:rFonts w:asciiTheme="majorHAnsi" w:eastAsiaTheme="majorEastAsia" w:hAnsiTheme="majorHAnsi" w:cstheme="majorBidi"/>
      <w:color w:val="7B230C"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864C85"/>
    <w:pPr>
      <w:keepNext/>
      <w:keepLines/>
      <w:spacing w:before="160" w:after="80"/>
      <w:outlineLvl w:val="1"/>
    </w:pPr>
    <w:rPr>
      <w:rFonts w:asciiTheme="majorHAnsi" w:eastAsiaTheme="majorEastAsia" w:hAnsiTheme="majorHAnsi" w:cstheme="majorBidi"/>
      <w:color w:val="7B230C"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864C85"/>
    <w:pPr>
      <w:keepNext/>
      <w:keepLines/>
      <w:spacing w:before="160" w:after="80"/>
      <w:outlineLvl w:val="2"/>
    </w:pPr>
    <w:rPr>
      <w:rFonts w:eastAsiaTheme="majorEastAsia" w:cstheme="majorBidi"/>
      <w:color w:val="7B230C"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864C85"/>
    <w:pPr>
      <w:keepNext/>
      <w:keepLines/>
      <w:spacing w:before="80" w:after="40"/>
      <w:outlineLvl w:val="3"/>
    </w:pPr>
    <w:rPr>
      <w:rFonts w:eastAsiaTheme="majorEastAsia" w:cstheme="majorBidi"/>
      <w:i/>
      <w:iCs/>
      <w:color w:val="7B230C"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864C85"/>
    <w:pPr>
      <w:keepNext/>
      <w:keepLines/>
      <w:spacing w:before="80" w:after="40"/>
      <w:outlineLvl w:val="4"/>
    </w:pPr>
    <w:rPr>
      <w:rFonts w:eastAsiaTheme="majorEastAsia" w:cstheme="majorBidi"/>
      <w:color w:val="7B230C"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864C85"/>
    <w:pPr>
      <w:keepNext/>
      <w:keepLines/>
      <w:spacing w:before="40" w:after="0"/>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864C85"/>
    <w:pPr>
      <w:keepNext/>
      <w:keepLines/>
      <w:spacing w:before="40" w:after="0"/>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864C85"/>
    <w:pPr>
      <w:keepNext/>
      <w:keepLines/>
      <w:spacing w:after="0"/>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864C85"/>
    <w:pPr>
      <w:keepNext/>
      <w:keepLines/>
      <w:spacing w:after="0"/>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4C85"/>
    <w:rPr>
      <w:rFonts w:asciiTheme="majorHAnsi" w:eastAsiaTheme="majorEastAsia" w:hAnsiTheme="majorHAnsi" w:cstheme="majorBidi"/>
      <w:color w:val="7B230C" w:themeColor="accent1" w:themeShade="BF"/>
      <w:sz w:val="40"/>
      <w:szCs w:val="40"/>
    </w:rPr>
  </w:style>
  <w:style w:type="character" w:customStyle="1" w:styleId="Heading2Char">
    <w:name w:val="Heading 2 Char"/>
    <w:basedOn w:val="DefaultParagraphFont"/>
    <w:link w:val="Heading2"/>
    <w:uiPriority w:val="9"/>
    <w:rsid w:val="00864C85"/>
    <w:rPr>
      <w:rFonts w:asciiTheme="majorHAnsi" w:eastAsiaTheme="majorEastAsia" w:hAnsiTheme="majorHAnsi" w:cstheme="majorBidi"/>
      <w:color w:val="7B230C" w:themeColor="accent1" w:themeShade="BF"/>
      <w:sz w:val="32"/>
      <w:szCs w:val="32"/>
    </w:rPr>
  </w:style>
  <w:style w:type="character" w:customStyle="1" w:styleId="Heading3Char">
    <w:name w:val="Heading 3 Char"/>
    <w:basedOn w:val="DefaultParagraphFont"/>
    <w:link w:val="Heading3"/>
    <w:uiPriority w:val="9"/>
    <w:semiHidden/>
    <w:rsid w:val="00864C85"/>
    <w:rPr>
      <w:rFonts w:eastAsiaTheme="majorEastAsia" w:cstheme="majorBidi"/>
      <w:color w:val="7B230C" w:themeColor="accent1" w:themeShade="BF"/>
      <w:sz w:val="28"/>
      <w:szCs w:val="28"/>
    </w:rPr>
  </w:style>
  <w:style w:type="character" w:customStyle="1" w:styleId="Heading4Char">
    <w:name w:val="Heading 4 Char"/>
    <w:basedOn w:val="DefaultParagraphFont"/>
    <w:link w:val="Heading4"/>
    <w:uiPriority w:val="9"/>
    <w:semiHidden/>
    <w:rsid w:val="00864C85"/>
    <w:rPr>
      <w:rFonts w:eastAsiaTheme="majorEastAsia" w:cstheme="majorBidi"/>
      <w:i/>
      <w:iCs/>
      <w:color w:val="7B230C" w:themeColor="accent1" w:themeShade="BF"/>
    </w:rPr>
  </w:style>
  <w:style w:type="character" w:customStyle="1" w:styleId="Heading5Char">
    <w:name w:val="Heading 5 Char"/>
    <w:basedOn w:val="DefaultParagraphFont"/>
    <w:link w:val="Heading5"/>
    <w:uiPriority w:val="9"/>
    <w:semiHidden/>
    <w:rsid w:val="00864C85"/>
    <w:rPr>
      <w:rFonts w:eastAsiaTheme="majorEastAsia" w:cstheme="majorBidi"/>
      <w:color w:val="7B230C" w:themeColor="accent1" w:themeShade="BF"/>
    </w:rPr>
  </w:style>
  <w:style w:type="character" w:customStyle="1" w:styleId="Heading6Char">
    <w:name w:val="Heading 6 Char"/>
    <w:basedOn w:val="DefaultParagraphFont"/>
    <w:link w:val="Heading6"/>
    <w:uiPriority w:val="9"/>
    <w:semiHidden/>
    <w:rsid w:val="00864C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4C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4C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4C85"/>
    <w:rPr>
      <w:rFonts w:eastAsiaTheme="majorEastAsia" w:cstheme="majorBidi"/>
      <w:color w:val="272727" w:themeColor="text1" w:themeTint="D8"/>
    </w:rPr>
  </w:style>
  <w:style w:type="paragraph" w:styleId="Title">
    <w:name w:val="Title"/>
    <w:basedOn w:val="Normal"/>
    <w:next w:val="Normal"/>
    <w:link w:val="TitleChar"/>
    <w:uiPriority w:val="10"/>
    <w:qFormat/>
    <w:rsid w:val="00864C85"/>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864C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4C85"/>
    <w:pPr>
      <w:numPr>
        <w:ilvl w:val="1"/>
      </w:numPr>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864C85"/>
    <w:rPr>
      <w:rFonts w:eastAsiaTheme="majorEastAsia" w:cstheme="majorBidi"/>
      <w:color w:val="595959" w:themeColor="text1" w:themeTint="A6"/>
      <w:spacing w:val="15"/>
      <w:sz w:val="28"/>
      <w:szCs w:val="28"/>
    </w:rPr>
  </w:style>
  <w:style w:type="paragraph" w:styleId="ListParagraph">
    <w:name w:val="List Paragraph"/>
    <w:basedOn w:val="Normal"/>
    <w:uiPriority w:val="34"/>
    <w:qFormat/>
    <w:rsid w:val="00864C85"/>
    <w:pPr>
      <w:ind w:left="720"/>
      <w:contextualSpacing/>
    </w:pPr>
  </w:style>
  <w:style w:type="paragraph" w:styleId="Quote">
    <w:name w:val="Quote"/>
    <w:basedOn w:val="Normal"/>
    <w:next w:val="Normal"/>
    <w:link w:val="QuoteChar"/>
    <w:uiPriority w:val="29"/>
    <w:qFormat/>
    <w:rsid w:val="00864C85"/>
    <w:pPr>
      <w:spacing w:before="160"/>
      <w:jc w:val="center"/>
    </w:pPr>
    <w:rPr>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864C85"/>
    <w:rPr>
      <w:i/>
      <w:iCs/>
      <w:color w:val="404040" w:themeColor="text1" w:themeTint="BF"/>
    </w:rPr>
  </w:style>
  <w:style w:type="paragraph" w:styleId="IntenseQuote">
    <w:name w:val="Intense Quote"/>
    <w:basedOn w:val="Normal"/>
    <w:next w:val="Normal"/>
    <w:link w:val="IntenseQuoteChar"/>
    <w:uiPriority w:val="30"/>
    <w:qFormat/>
    <w:rsid w:val="00864C85"/>
    <w:pPr>
      <w:pBdr>
        <w:top w:val="single" w:sz="4" w:space="10" w:color="7B230C" w:themeColor="accent1" w:themeShade="BF"/>
        <w:bottom w:val="single" w:sz="4" w:space="10" w:color="7B230C" w:themeColor="accent1" w:themeShade="BF"/>
      </w:pBdr>
      <w:spacing w:before="360" w:after="360"/>
      <w:ind w:left="864" w:right="864"/>
      <w:jc w:val="center"/>
    </w:pPr>
    <w:rPr>
      <w:i/>
      <w:iCs/>
      <w:color w:val="7B230C"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864C85"/>
    <w:rPr>
      <w:i/>
      <w:iCs/>
      <w:color w:val="7B230C" w:themeColor="accent1" w:themeShade="BF"/>
    </w:rPr>
  </w:style>
  <w:style w:type="character" w:styleId="IntenseEmphasis">
    <w:name w:val="Intense Emphasis"/>
    <w:basedOn w:val="DefaultParagraphFont"/>
    <w:uiPriority w:val="21"/>
    <w:qFormat/>
    <w:rsid w:val="00864C85"/>
    <w:rPr>
      <w:i/>
      <w:iCs/>
      <w:color w:val="7B230C" w:themeColor="accent1" w:themeShade="BF"/>
    </w:rPr>
  </w:style>
  <w:style w:type="character" w:styleId="IntenseReference">
    <w:name w:val="Intense Reference"/>
    <w:basedOn w:val="DefaultParagraphFont"/>
    <w:uiPriority w:val="32"/>
    <w:qFormat/>
    <w:rsid w:val="00864C85"/>
    <w:rPr>
      <w:b/>
      <w:bCs/>
      <w:smallCaps/>
      <w:color w:val="7B230C" w:themeColor="accent1" w:themeShade="BF"/>
      <w:spacing w:val="5"/>
    </w:rPr>
  </w:style>
  <w:style w:type="paragraph" w:styleId="NormalWeb">
    <w:name w:val="Normal (Web)"/>
    <w:basedOn w:val="Normal"/>
    <w:uiPriority w:val="99"/>
    <w:semiHidden/>
    <w:unhideWhenUsed/>
    <w:rsid w:val="00A36682"/>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A36682"/>
    <w:rPr>
      <w:color w:val="0000FF"/>
      <w:u w:val="single"/>
    </w:rPr>
  </w:style>
  <w:style w:type="character" w:styleId="Strong">
    <w:name w:val="Strong"/>
    <w:basedOn w:val="DefaultParagraphFont"/>
    <w:uiPriority w:val="22"/>
    <w:qFormat/>
    <w:rsid w:val="00D7043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33706532">
      <w:bodyDiv w:val="1"/>
      <w:marLeft w:val="0"/>
      <w:marRight w:val="0"/>
      <w:marTop w:val="0"/>
      <w:marBottom w:val="0"/>
      <w:divBdr>
        <w:top w:val="none" w:sz="0" w:space="0" w:color="auto"/>
        <w:left w:val="none" w:sz="0" w:space="0" w:color="auto"/>
        <w:bottom w:val="none" w:sz="0" w:space="0" w:color="auto"/>
        <w:right w:val="none" w:sz="0" w:space="0" w:color="auto"/>
      </w:divBdr>
      <w:divsChild>
        <w:div w:id="1949852833">
          <w:marLeft w:val="0"/>
          <w:marRight w:val="0"/>
          <w:marTop w:val="0"/>
          <w:marBottom w:val="720"/>
          <w:divBdr>
            <w:top w:val="none" w:sz="0" w:space="0" w:color="auto"/>
            <w:left w:val="none" w:sz="0" w:space="0" w:color="auto"/>
            <w:bottom w:val="none" w:sz="0" w:space="0" w:color="auto"/>
            <w:right w:val="none" w:sz="0" w:space="0" w:color="auto"/>
          </w:divBdr>
        </w:div>
      </w:divsChild>
    </w:div>
    <w:div w:id="334042920">
      <w:bodyDiv w:val="1"/>
      <w:marLeft w:val="0"/>
      <w:marRight w:val="0"/>
      <w:marTop w:val="0"/>
      <w:marBottom w:val="0"/>
      <w:divBdr>
        <w:top w:val="none" w:sz="0" w:space="0" w:color="auto"/>
        <w:left w:val="none" w:sz="0" w:space="0" w:color="auto"/>
        <w:bottom w:val="none" w:sz="0" w:space="0" w:color="auto"/>
        <w:right w:val="none" w:sz="0" w:space="0" w:color="auto"/>
      </w:divBdr>
    </w:div>
    <w:div w:id="21207597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docs.github.com/en/pull-requests/collaborating-with-pull-requests/proposing-changes-to-your-work-with-pull-requests/creating-a-pull-request" TargetMode="External"/><Relationship Id="rId4" Type="http://schemas.openxmlformats.org/officeDocument/2006/relationships/webSettings" Target="webSettings.xml"/></Relationships>
</file>

<file path=word/theme/theme1.xml><?xml version="1.0" encoding="utf-8"?>
<a:theme xmlns:a="http://schemas.openxmlformats.org/drawingml/2006/main" name="Wisp">
  <a:themeElements>
    <a:clrScheme name="Wisp">
      <a:dk1>
        <a:sysClr val="windowText" lastClr="000000"/>
      </a:dk1>
      <a:lt1>
        <a:sysClr val="window" lastClr="FFFFFF"/>
      </a:lt1>
      <a:dk2>
        <a:srgbClr val="766F54"/>
      </a:dk2>
      <a:lt2>
        <a:srgbClr val="E3EACF"/>
      </a:lt2>
      <a:accent1>
        <a:srgbClr val="A53010"/>
      </a:accent1>
      <a:accent2>
        <a:srgbClr val="DE7E18"/>
      </a:accent2>
      <a:accent3>
        <a:srgbClr val="9F8351"/>
      </a:accent3>
      <a:accent4>
        <a:srgbClr val="728653"/>
      </a:accent4>
      <a:accent5>
        <a:srgbClr val="92AA4C"/>
      </a:accent5>
      <a:accent6>
        <a:srgbClr val="6AAC91"/>
      </a:accent6>
      <a:hlink>
        <a:srgbClr val="FB4A18"/>
      </a:hlink>
      <a:folHlink>
        <a:srgbClr val="FB9318"/>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isp">
      <a:fillStyleLst>
        <a:solidFill>
          <a:schemeClr val="phClr"/>
        </a:solidFill>
        <a:solidFill>
          <a:schemeClr val="phClr">
            <a:tint val="70000"/>
            <a:lumMod val="104000"/>
          </a:schemeClr>
        </a:solidFill>
        <a:gradFill rotWithShape="1">
          <a:gsLst>
            <a:gs pos="0">
              <a:schemeClr val="phClr">
                <a:tint val="96000"/>
                <a:lumMod val="104000"/>
              </a:schemeClr>
            </a:gs>
            <a:gs pos="100000">
              <a:schemeClr val="phClr">
                <a:shade val="98000"/>
                <a:lumMod val="94000"/>
              </a:schemeClr>
            </a:gs>
          </a:gsLst>
          <a:lin ang="5400000" scaled="0"/>
        </a:gradFill>
      </a:fillStyleLst>
      <a:lnStyleLst>
        <a:ln w="9525" cap="rnd" cmpd="sng" algn="ctr">
          <a:solidFill>
            <a:schemeClr val="phClr">
              <a:shade val="90000"/>
            </a:schemeClr>
          </a:solidFill>
          <a:prstDash val="solid"/>
        </a:ln>
        <a:ln w="15875" cap="rnd" cmpd="sng" algn="ctr">
          <a:solidFill>
            <a:schemeClr val="phClr"/>
          </a:solidFill>
          <a:prstDash val="solid"/>
        </a:ln>
        <a:ln w="22225" cap="rnd" cmpd="sng" algn="ctr">
          <a:solidFill>
            <a:schemeClr val="phClr"/>
          </a:solidFill>
          <a:prstDash val="solid"/>
        </a:ln>
      </a:lnStyleLst>
      <a:effectStyleLst>
        <a:effectStyle>
          <a:effectLst/>
        </a:effectStyle>
        <a:effectStyle>
          <a:effectLst>
            <a:outerShdw blurRad="38100" dist="25400" dir="5400000" rotWithShape="0">
              <a:srgbClr val="000000">
                <a:alpha val="25000"/>
              </a:srgbClr>
            </a:outerShdw>
          </a:effectLst>
        </a:effectStyle>
        <a:effectStyle>
          <a:effectLst>
            <a:outerShdw blurRad="50800" dist="38100" dir="5400000" rotWithShape="0">
              <a:srgbClr val="000000">
                <a:alpha val="60000"/>
              </a:srgbClr>
            </a:outerShdw>
          </a:effectLst>
        </a:effectStyle>
      </a:effectStyleLst>
      <a:bgFillStyleLst>
        <a:solidFill>
          <a:schemeClr val="phClr"/>
        </a:solidFill>
        <a:gradFill rotWithShape="1">
          <a:gsLst>
            <a:gs pos="0">
              <a:schemeClr val="phClr">
                <a:tint val="90000"/>
                <a:lumMod val="120000"/>
              </a:schemeClr>
            </a:gs>
            <a:gs pos="100000">
              <a:schemeClr val="phClr">
                <a:shade val="98000"/>
                <a:satMod val="120000"/>
                <a:lumMod val="98000"/>
              </a:schemeClr>
            </a:gs>
          </a:gsLst>
          <a:lin ang="5400000" scaled="0"/>
        </a:gradFill>
        <a:gradFill rotWithShape="1">
          <a:gsLst>
            <a:gs pos="0">
              <a:schemeClr val="phClr">
                <a:tint val="90000"/>
                <a:satMod val="92000"/>
                <a:lumMod val="120000"/>
              </a:schemeClr>
            </a:gs>
            <a:gs pos="100000">
              <a:schemeClr val="phClr">
                <a:shade val="98000"/>
                <a:satMod val="120000"/>
                <a:lumMod val="98000"/>
              </a:schemeClr>
            </a:gs>
          </a:gsLst>
          <a:path path="circle">
            <a:fillToRect l="50000" t="50000" r="100000" b="100000"/>
          </a:path>
        </a:gradFill>
      </a:bgFillStyleLst>
    </a:fmtScheme>
  </a:themeElements>
  <a:objectDefaults/>
  <a:extraClrSchemeLst/>
  <a:extLst>
    <a:ext uri="{05A4C25C-085E-4340-85A3-A5531E510DB2}">
      <thm15:themeFamily xmlns:thm15="http://schemas.microsoft.com/office/thememl/2012/main" name="Wisp" id="{7CB32D59-10C0-40DD-B7BD-2E94284A981C}" vid="{24B1A44C-C006-48B2-A4D7-E5549B3D8CD4}"/>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482</Words>
  <Characters>2748</Characters>
  <Application>Microsoft Office Word</Application>
  <DocSecurity>0</DocSecurity>
  <Lines>22</Lines>
  <Paragraphs>6</Paragraphs>
  <ScaleCrop>false</ScaleCrop>
  <Company/>
  <LinksUpToDate>false</LinksUpToDate>
  <CharactersWithSpaces>3224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mOIZ</dc:creator>
  <cp:keywords/>
  <dc:description/>
  <cp:lastModifiedBy>mOIZ</cp:lastModifiedBy>
  <cp:revision>6</cp:revision>
  <dcterms:created xsi:type="dcterms:W3CDTF">2026-10-12T11:54:00Z</dcterms:created>
  <dcterms:modified xsi:type="dcterms:W3CDTF">2026-10-12T11:56:00Z</dcterms:modified>
</cp:coreProperties>
</file>