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F7ED019" w14:textId="77777777" w:rsidR="00007940" w:rsidRPr="002A72B1" w:rsidRDefault="00007940" w:rsidP="000B419E">
      <w:pPr>
        <w:tabs>
          <w:tab w:val="left" w:pos="221"/>
          <w:tab w:val="center" w:pos="4680"/>
        </w:tabs>
        <w:spacing w:before="96" w:after="96"/>
        <w:contextualSpacing/>
        <w:mirrorIndents/>
        <w:jc w:val="center"/>
        <w:rPr>
          <w:rFonts w:ascii="Arial" w:eastAsia="Calibri" w:hAnsi="Arial" w:cs="Arial"/>
          <w:b/>
          <w:color w:val="1A253C"/>
          <w:spacing w:val="4"/>
          <w:sz w:val="32"/>
          <w:szCs w:val="32"/>
        </w:rPr>
      </w:pPr>
    </w:p>
    <w:p w14:paraId="0F01FE97" w14:textId="77777777" w:rsidR="00563E4F" w:rsidRPr="00563E4F" w:rsidRDefault="00563E4F" w:rsidP="00563E4F">
      <w:pPr>
        <w:tabs>
          <w:tab w:val="left" w:pos="221"/>
          <w:tab w:val="center" w:pos="4680"/>
        </w:tabs>
        <w:jc w:val="center"/>
        <w:rPr>
          <w:rFonts w:ascii="Arial" w:eastAsia="Calibri" w:hAnsi="Arial" w:cs="Arial"/>
          <w:b/>
          <w:color w:val="1A253C"/>
          <w:spacing w:val="4"/>
          <w:sz w:val="40"/>
          <w:szCs w:val="40"/>
        </w:rPr>
      </w:pPr>
      <w:bookmarkStart w:id="0" w:name="_Hlk188775309"/>
      <w:bookmarkStart w:id="1" w:name="_Hlk148359230"/>
      <w:r w:rsidRPr="00563E4F">
        <w:rPr>
          <w:rFonts w:ascii="Arial" w:eastAsia="Calibri" w:hAnsi="Arial" w:cs="Arial"/>
          <w:b/>
          <w:color w:val="1A253C"/>
          <w:spacing w:val="4"/>
          <w:sz w:val="40"/>
          <w:szCs w:val="40"/>
        </w:rPr>
        <w:t>Research Progress: Faculty of Computing and Information Technology</w:t>
      </w:r>
    </w:p>
    <w:bookmarkEnd w:id="0"/>
    <w:p w14:paraId="5A90A079" w14:textId="77777777" w:rsidR="00122C70" w:rsidRPr="00565831" w:rsidRDefault="00122C70" w:rsidP="00563E4F">
      <w:pPr>
        <w:tabs>
          <w:tab w:val="left" w:pos="221"/>
          <w:tab w:val="center" w:pos="4513"/>
          <w:tab w:val="center" w:pos="4680"/>
          <w:tab w:val="left" w:pos="7944"/>
        </w:tabs>
        <w:spacing w:before="96" w:after="96"/>
        <w:contextualSpacing/>
        <w:mirrorIndents/>
        <w:rPr>
          <w:rFonts w:ascii="Arial" w:eastAsia="Calibri" w:hAnsi="Arial" w:cs="Arial"/>
          <w:b/>
          <w:color w:val="1A253C"/>
          <w:spacing w:val="4"/>
          <w:sz w:val="40"/>
          <w:szCs w:val="40"/>
        </w:rPr>
      </w:pPr>
    </w:p>
    <w:tbl>
      <w:tblPr>
        <w:tblW w:w="10075"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4055"/>
        <w:gridCol w:w="6020"/>
      </w:tblGrid>
      <w:tr w:rsidR="00007940" w:rsidRPr="002A72B1" w14:paraId="521357F6" w14:textId="77777777" w:rsidTr="00072CF4">
        <w:trPr>
          <w:trHeight w:val="20"/>
          <w:jc w:val="center"/>
        </w:trPr>
        <w:tc>
          <w:tcPr>
            <w:tcW w:w="4055" w:type="dxa"/>
            <w:shd w:val="clear" w:color="auto" w:fill="004F6D"/>
            <w:vAlign w:val="center"/>
            <w:hideMark/>
          </w:tcPr>
          <w:p w14:paraId="796935F1" w14:textId="77777777" w:rsidR="00007940" w:rsidRPr="00950836" w:rsidRDefault="00007940" w:rsidP="002A72B1">
            <w:pPr>
              <w:spacing w:before="96" w:after="96"/>
              <w:mirrorIndents/>
              <w:rPr>
                <w:rFonts w:ascii="Arial" w:eastAsia="Times New Roman" w:hAnsi="Arial" w:cs="Arial"/>
                <w:b/>
                <w:color w:val="E4E0E5"/>
              </w:rPr>
            </w:pPr>
            <w:r w:rsidRPr="00950836">
              <w:rPr>
                <w:rFonts w:ascii="Arial" w:eastAsia="Times New Roman" w:hAnsi="Arial" w:cs="Arial"/>
                <w:b/>
                <w:color w:val="E4E0E5"/>
              </w:rPr>
              <w:t>Name of Committee:</w:t>
            </w:r>
          </w:p>
        </w:tc>
        <w:tc>
          <w:tcPr>
            <w:tcW w:w="6020" w:type="dxa"/>
            <w:shd w:val="clear" w:color="auto" w:fill="E5E1DF"/>
            <w:vAlign w:val="center"/>
          </w:tcPr>
          <w:p w14:paraId="544765A5" w14:textId="77777777" w:rsidR="00007940" w:rsidRPr="00950836" w:rsidRDefault="00AF1576" w:rsidP="00566906">
            <w:pPr>
              <w:spacing w:before="96" w:after="96"/>
              <w:mirrorIndents/>
              <w:rPr>
                <w:rFonts w:ascii="Arial" w:hAnsi="Arial" w:cs="Arial"/>
                <w:b/>
              </w:rPr>
            </w:pPr>
            <w:r w:rsidRPr="00950836">
              <w:rPr>
                <w:rFonts w:ascii="Arial" w:hAnsi="Arial" w:cs="Arial"/>
                <w:b/>
              </w:rPr>
              <w:t>URC</w:t>
            </w:r>
          </w:p>
        </w:tc>
      </w:tr>
      <w:tr w:rsidR="00007940" w:rsidRPr="002A72B1" w14:paraId="5B72076A" w14:textId="77777777" w:rsidTr="00072CF4">
        <w:trPr>
          <w:trHeight w:val="20"/>
          <w:jc w:val="center"/>
        </w:trPr>
        <w:tc>
          <w:tcPr>
            <w:tcW w:w="4055" w:type="dxa"/>
            <w:shd w:val="clear" w:color="auto" w:fill="004F6D"/>
            <w:vAlign w:val="center"/>
            <w:hideMark/>
          </w:tcPr>
          <w:p w14:paraId="4B225D38" w14:textId="77777777" w:rsidR="00007940" w:rsidRPr="00950836" w:rsidRDefault="00007940" w:rsidP="002A72B1">
            <w:pPr>
              <w:spacing w:before="96" w:after="96"/>
              <w:mirrorIndents/>
              <w:rPr>
                <w:rFonts w:ascii="Arial" w:eastAsia="Times New Roman" w:hAnsi="Arial" w:cs="Arial"/>
                <w:b/>
                <w:color w:val="E4E0E5"/>
              </w:rPr>
            </w:pPr>
            <w:r w:rsidRPr="00950836">
              <w:rPr>
                <w:rFonts w:ascii="Arial" w:eastAsia="Times New Roman" w:hAnsi="Arial" w:cs="Arial"/>
                <w:b/>
                <w:color w:val="E4E0E5"/>
              </w:rPr>
              <w:t>Date of Meeting:</w:t>
            </w:r>
          </w:p>
        </w:tc>
        <w:tc>
          <w:tcPr>
            <w:tcW w:w="6020" w:type="dxa"/>
            <w:shd w:val="clear" w:color="auto" w:fill="E5E1DF"/>
            <w:vAlign w:val="center"/>
          </w:tcPr>
          <w:p w14:paraId="005F19EB" w14:textId="45F6B49C" w:rsidR="00007940" w:rsidRPr="00950836" w:rsidRDefault="00790524" w:rsidP="002A72B1">
            <w:pPr>
              <w:spacing w:before="96" w:after="96"/>
              <w:mirrorIndents/>
              <w:rPr>
                <w:rFonts w:ascii="Arial" w:hAnsi="Arial" w:cs="Arial"/>
                <w:b/>
              </w:rPr>
            </w:pPr>
            <w:r>
              <w:rPr>
                <w:rFonts w:ascii="Arial" w:hAnsi="Arial" w:cs="Arial"/>
                <w:b/>
              </w:rPr>
              <w:t>February</w:t>
            </w:r>
            <w:r w:rsidR="00E53325" w:rsidRPr="00950836">
              <w:rPr>
                <w:rFonts w:ascii="Arial" w:hAnsi="Arial" w:cs="Arial"/>
                <w:b/>
              </w:rPr>
              <w:t xml:space="preserve"> 202</w:t>
            </w:r>
            <w:r w:rsidR="001C5121">
              <w:rPr>
                <w:rFonts w:ascii="Arial" w:hAnsi="Arial" w:cs="Arial"/>
                <w:b/>
              </w:rPr>
              <w:t>6</w:t>
            </w:r>
          </w:p>
        </w:tc>
      </w:tr>
      <w:tr w:rsidR="00007940" w:rsidRPr="002A72B1" w14:paraId="45DE9940" w14:textId="77777777" w:rsidTr="00072CF4">
        <w:trPr>
          <w:trHeight w:val="1052"/>
          <w:jc w:val="center"/>
        </w:trPr>
        <w:tc>
          <w:tcPr>
            <w:tcW w:w="4055" w:type="dxa"/>
            <w:shd w:val="clear" w:color="auto" w:fill="004F6D"/>
            <w:vAlign w:val="center"/>
          </w:tcPr>
          <w:p w14:paraId="40934C72" w14:textId="77777777" w:rsidR="00007940" w:rsidRPr="00950836" w:rsidRDefault="00007940" w:rsidP="002A72B1">
            <w:pPr>
              <w:spacing w:before="96" w:after="96"/>
              <w:mirrorIndents/>
              <w:rPr>
                <w:rFonts w:ascii="Arial" w:eastAsia="Times New Roman" w:hAnsi="Arial" w:cs="Arial"/>
                <w:b/>
                <w:color w:val="E4E0E5"/>
              </w:rPr>
            </w:pPr>
            <w:r w:rsidRPr="00950836">
              <w:rPr>
                <w:rFonts w:ascii="Arial" w:eastAsia="Times New Roman" w:hAnsi="Arial" w:cs="Arial"/>
                <w:b/>
                <w:color w:val="E4E0E5"/>
              </w:rPr>
              <w:t xml:space="preserve">Identify whether the item is Part A (Unreserved) or </w:t>
            </w:r>
          </w:p>
          <w:p w14:paraId="6DE87898" w14:textId="77777777" w:rsidR="00007940" w:rsidRPr="00950836" w:rsidRDefault="00007940" w:rsidP="002A72B1">
            <w:pPr>
              <w:spacing w:before="96" w:after="96"/>
              <w:mirrorIndents/>
              <w:rPr>
                <w:rFonts w:ascii="Arial" w:eastAsia="Times New Roman" w:hAnsi="Arial" w:cs="Arial"/>
                <w:b/>
                <w:color w:val="E4E0E5"/>
              </w:rPr>
            </w:pPr>
            <w:r w:rsidRPr="00950836">
              <w:rPr>
                <w:rFonts w:ascii="Arial" w:eastAsia="Times New Roman" w:hAnsi="Arial" w:cs="Arial"/>
                <w:b/>
                <w:color w:val="E4E0E5"/>
              </w:rPr>
              <w:t>Part B (Reserved) Business</w:t>
            </w:r>
          </w:p>
        </w:tc>
        <w:tc>
          <w:tcPr>
            <w:tcW w:w="6020" w:type="dxa"/>
            <w:shd w:val="clear" w:color="auto" w:fill="E5E1DF"/>
            <w:vAlign w:val="center"/>
          </w:tcPr>
          <w:p w14:paraId="0A674E7E" w14:textId="77777777" w:rsidR="00007940" w:rsidRPr="00950836" w:rsidRDefault="00566906" w:rsidP="00BC115C">
            <w:pPr>
              <w:spacing w:before="96" w:after="96"/>
              <w:mirrorIndents/>
              <w:rPr>
                <w:rFonts w:ascii="Arial" w:hAnsi="Arial" w:cs="Arial"/>
                <w:b/>
              </w:rPr>
            </w:pPr>
            <w:r w:rsidRPr="00950836">
              <w:rPr>
                <w:rFonts w:ascii="Arial" w:hAnsi="Arial" w:cs="Arial"/>
                <w:b/>
              </w:rPr>
              <w:t>Unreserved</w:t>
            </w:r>
          </w:p>
          <w:p w14:paraId="383AE136" w14:textId="77777777" w:rsidR="00007940" w:rsidRPr="00950836" w:rsidRDefault="00007940" w:rsidP="002A72B1">
            <w:pPr>
              <w:spacing w:before="96" w:after="96"/>
              <w:ind w:left="72"/>
              <w:mirrorIndents/>
              <w:rPr>
                <w:rFonts w:ascii="Arial" w:hAnsi="Arial" w:cs="Arial"/>
                <w:b/>
              </w:rPr>
            </w:pPr>
          </w:p>
        </w:tc>
      </w:tr>
    </w:tbl>
    <w:p w14:paraId="07AA14C7" w14:textId="77777777" w:rsidR="00007940" w:rsidRPr="002A72B1" w:rsidRDefault="00007940" w:rsidP="000B419E">
      <w:pPr>
        <w:spacing w:before="96" w:after="96"/>
        <w:contextualSpacing/>
        <w:mirrorIndents/>
        <w:jc w:val="center"/>
        <w:rPr>
          <w:rFonts w:ascii="Arial" w:eastAsia="Times New Roman" w:hAnsi="Arial" w:cs="Arial"/>
          <w:b/>
          <w:spacing w:val="4"/>
          <w:sz w:val="24"/>
          <w:szCs w:val="24"/>
        </w:rPr>
      </w:pPr>
    </w:p>
    <w:p w14:paraId="22EBD8AE" w14:textId="77777777" w:rsidR="007A5FD1" w:rsidRPr="002A72B1" w:rsidRDefault="007A5FD1" w:rsidP="000B419E">
      <w:pPr>
        <w:spacing w:before="96" w:after="96"/>
        <w:contextualSpacing/>
        <w:mirrorIndents/>
        <w:jc w:val="center"/>
        <w:rPr>
          <w:rFonts w:ascii="Arial" w:eastAsia="Times New Roman" w:hAnsi="Arial" w:cs="Arial"/>
          <w:b/>
          <w:spacing w:val="4"/>
          <w:sz w:val="24"/>
          <w:szCs w:val="24"/>
        </w:rPr>
      </w:pPr>
    </w:p>
    <w:tbl>
      <w:tblPr>
        <w:tblW w:w="10080" w:type="dxa"/>
        <w:jc w:val="center"/>
        <w:tblBorders>
          <w:top w:val="single" w:sz="12" w:space="0" w:color="E4E0E5"/>
          <w:left w:val="single" w:sz="12" w:space="0" w:color="E4E0E5"/>
          <w:bottom w:val="single" w:sz="12" w:space="0" w:color="E4E0E5"/>
          <w:right w:val="single" w:sz="12" w:space="0" w:color="E4E0E5"/>
          <w:insideH w:val="single" w:sz="12" w:space="0" w:color="E4E0E5"/>
          <w:insideV w:val="single" w:sz="12" w:space="0" w:color="E4E0E5"/>
        </w:tblBorders>
        <w:tblLook w:val="04A0" w:firstRow="1" w:lastRow="0" w:firstColumn="1" w:lastColumn="0" w:noHBand="0" w:noVBand="1"/>
      </w:tblPr>
      <w:tblGrid>
        <w:gridCol w:w="10080"/>
      </w:tblGrid>
      <w:tr w:rsidR="007A5FD1" w:rsidRPr="002A72B1" w14:paraId="70A3B9CA" w14:textId="77777777" w:rsidTr="004155F3">
        <w:trPr>
          <w:trHeight w:val="368"/>
          <w:jc w:val="center"/>
        </w:trPr>
        <w:tc>
          <w:tcPr>
            <w:tcW w:w="10080" w:type="dxa"/>
            <w:shd w:val="clear" w:color="auto" w:fill="004F6D"/>
            <w:vAlign w:val="center"/>
          </w:tcPr>
          <w:p w14:paraId="4CE46280" w14:textId="77777777" w:rsidR="007A5FD1" w:rsidRPr="002A72B1" w:rsidRDefault="007A5FD1" w:rsidP="00DA36E4">
            <w:pPr>
              <w:spacing w:beforeLines="40" w:before="96" w:afterLines="40" w:after="96"/>
              <w:mirrorIndents/>
              <w:rPr>
                <w:rFonts w:ascii="Arial" w:eastAsia="Times New Roman" w:hAnsi="Arial" w:cs="Arial"/>
                <w:b/>
                <w:color w:val="E4E0E5"/>
                <w:sz w:val="24"/>
                <w:szCs w:val="24"/>
              </w:rPr>
            </w:pPr>
            <w:r w:rsidRPr="002A72B1">
              <w:rPr>
                <w:rFonts w:ascii="Arial" w:hAnsi="Arial" w:cs="Arial"/>
                <w:b/>
                <w:color w:val="E4E0E5"/>
                <w:sz w:val="24"/>
                <w:szCs w:val="24"/>
              </w:rPr>
              <w:t>Objective:</w:t>
            </w:r>
          </w:p>
        </w:tc>
      </w:tr>
      <w:tr w:rsidR="007A5FD1" w:rsidRPr="002A72B1" w14:paraId="721D5B65" w14:textId="77777777" w:rsidTr="00566906">
        <w:trPr>
          <w:trHeight w:val="978"/>
          <w:jc w:val="center"/>
        </w:trPr>
        <w:tc>
          <w:tcPr>
            <w:tcW w:w="10080" w:type="dxa"/>
            <w:vAlign w:val="center"/>
          </w:tcPr>
          <w:p w14:paraId="541B6CCC" w14:textId="77777777" w:rsidR="00243625" w:rsidRPr="0078280E" w:rsidRDefault="00243625" w:rsidP="00243625">
            <w:pPr>
              <w:contextualSpacing/>
              <w:mirrorIndents/>
              <w:rPr>
                <w:rFonts w:cstheme="minorHAnsi"/>
                <w:bCs/>
                <w:lang w:eastAsia="en-GB"/>
              </w:rPr>
            </w:pPr>
            <w:r w:rsidRPr="0078280E">
              <w:rPr>
                <w:rFonts w:cstheme="minorHAnsi"/>
                <w:bCs/>
                <w:lang w:eastAsia="en-GB"/>
              </w:rPr>
              <w:t xml:space="preserve">Here are the </w:t>
            </w:r>
            <w:r w:rsidR="00BA4DBF" w:rsidRPr="0078280E">
              <w:rPr>
                <w:rFonts w:cstheme="minorHAnsi"/>
                <w:bCs/>
                <w:lang w:eastAsia="en-GB"/>
              </w:rPr>
              <w:t>FCIT</w:t>
            </w:r>
            <w:r w:rsidRPr="0078280E">
              <w:rPr>
                <w:rFonts w:cstheme="minorHAnsi"/>
                <w:bCs/>
                <w:lang w:eastAsia="en-GB"/>
              </w:rPr>
              <w:t xml:space="preserve"> </w:t>
            </w:r>
            <w:r w:rsidR="00BA4DBF" w:rsidRPr="0078280E">
              <w:rPr>
                <w:rFonts w:cstheme="minorHAnsi"/>
                <w:bCs/>
                <w:lang w:eastAsia="en-GB"/>
              </w:rPr>
              <w:t xml:space="preserve">Research </w:t>
            </w:r>
            <w:r w:rsidRPr="0078280E">
              <w:rPr>
                <w:rFonts w:cstheme="minorHAnsi"/>
                <w:bCs/>
                <w:lang w:eastAsia="en-GB"/>
              </w:rPr>
              <w:t>objectives:</w:t>
            </w:r>
          </w:p>
          <w:p w14:paraId="3B29B609" w14:textId="77777777" w:rsidR="00243625" w:rsidRPr="0078280E" w:rsidRDefault="00243625" w:rsidP="00243625">
            <w:pPr>
              <w:contextualSpacing/>
              <w:mirrorIndents/>
              <w:rPr>
                <w:rFonts w:cstheme="minorHAnsi"/>
                <w:b/>
                <w:lang w:eastAsia="en-GB"/>
              </w:rPr>
            </w:pPr>
          </w:p>
          <w:p w14:paraId="4A394EA3" w14:textId="77777777" w:rsidR="00243625" w:rsidRPr="0078280E" w:rsidRDefault="00243625" w:rsidP="008D673C">
            <w:pPr>
              <w:pStyle w:val="ListParagraph"/>
              <w:numPr>
                <w:ilvl w:val="0"/>
                <w:numId w:val="10"/>
              </w:numPr>
              <w:mirrorIndents/>
              <w:rPr>
                <w:rFonts w:cstheme="minorHAnsi"/>
                <w:b/>
              </w:rPr>
            </w:pPr>
            <w:r w:rsidRPr="0078280E">
              <w:rPr>
                <w:rFonts w:cstheme="minorHAnsi"/>
                <w:b/>
              </w:rPr>
              <w:t>To assess research publication progress</w:t>
            </w:r>
          </w:p>
          <w:p w14:paraId="138A951D" w14:textId="77777777" w:rsidR="00243625" w:rsidRPr="0078280E" w:rsidRDefault="00243625" w:rsidP="00243625">
            <w:pPr>
              <w:contextualSpacing/>
              <w:mirrorIndents/>
              <w:rPr>
                <w:rFonts w:cstheme="minorHAnsi"/>
                <w:bCs/>
                <w:lang w:eastAsia="en-GB"/>
              </w:rPr>
            </w:pPr>
            <w:r w:rsidRPr="0078280E">
              <w:rPr>
                <w:rFonts w:cstheme="minorHAnsi"/>
                <w:bCs/>
                <w:lang w:eastAsia="en-GB"/>
              </w:rPr>
              <w:t>Evaluate the faculty's progress in achieving the targeted number of indexed publications and analyze factors influencing the publication rate.</w:t>
            </w:r>
          </w:p>
          <w:p w14:paraId="46874177" w14:textId="77777777" w:rsidR="00243625" w:rsidRPr="0078280E" w:rsidRDefault="00243625" w:rsidP="00243625">
            <w:pPr>
              <w:contextualSpacing/>
              <w:mirrorIndents/>
              <w:rPr>
                <w:rFonts w:cstheme="minorHAnsi"/>
                <w:bCs/>
                <w:lang w:eastAsia="en-GB"/>
              </w:rPr>
            </w:pPr>
          </w:p>
          <w:p w14:paraId="4DE75A75" w14:textId="77777777" w:rsidR="00243625" w:rsidRPr="0078280E" w:rsidRDefault="00243625" w:rsidP="008D673C">
            <w:pPr>
              <w:pStyle w:val="ListParagraph"/>
              <w:numPr>
                <w:ilvl w:val="0"/>
                <w:numId w:val="10"/>
              </w:numPr>
              <w:mirrorIndents/>
              <w:rPr>
                <w:rFonts w:cstheme="minorHAnsi"/>
                <w:b/>
              </w:rPr>
            </w:pPr>
            <w:r w:rsidRPr="0078280E">
              <w:rPr>
                <w:rFonts w:cstheme="minorHAnsi"/>
                <w:b/>
              </w:rPr>
              <w:t>To evaluate commercialization efforts</w:t>
            </w:r>
          </w:p>
          <w:p w14:paraId="3F860761" w14:textId="77777777" w:rsidR="00243625" w:rsidRPr="0078280E" w:rsidRDefault="00243625" w:rsidP="00243625">
            <w:pPr>
              <w:contextualSpacing/>
              <w:mirrorIndents/>
              <w:rPr>
                <w:rFonts w:cstheme="minorHAnsi"/>
                <w:bCs/>
                <w:lang w:eastAsia="en-GB"/>
              </w:rPr>
            </w:pPr>
            <w:r w:rsidRPr="0078280E">
              <w:rPr>
                <w:rFonts w:cstheme="minorHAnsi"/>
                <w:bCs/>
                <w:lang w:eastAsia="en-GB"/>
              </w:rPr>
              <w:t>Review the status of commercialized products and services, identify challenges, and recommend strategies to enhance commercialization efforts.</w:t>
            </w:r>
          </w:p>
          <w:p w14:paraId="13D5FC04" w14:textId="77777777" w:rsidR="00243625" w:rsidRPr="0078280E" w:rsidRDefault="00243625" w:rsidP="00243625">
            <w:pPr>
              <w:contextualSpacing/>
              <w:mirrorIndents/>
              <w:rPr>
                <w:rFonts w:cstheme="minorHAnsi"/>
                <w:b/>
                <w:lang w:eastAsia="en-GB"/>
              </w:rPr>
            </w:pPr>
          </w:p>
          <w:p w14:paraId="1331EEE3" w14:textId="0AE044A7" w:rsidR="00243625" w:rsidRPr="0078280E" w:rsidRDefault="00243625" w:rsidP="008D673C">
            <w:pPr>
              <w:pStyle w:val="ListParagraph"/>
              <w:numPr>
                <w:ilvl w:val="0"/>
                <w:numId w:val="10"/>
              </w:numPr>
              <w:mirrorIndents/>
              <w:rPr>
                <w:rFonts w:cstheme="minorHAnsi"/>
                <w:b/>
              </w:rPr>
            </w:pPr>
            <w:r w:rsidRPr="0078280E">
              <w:rPr>
                <w:rFonts w:cstheme="minorHAnsi"/>
                <w:b/>
              </w:rPr>
              <w:t xml:space="preserve">To </w:t>
            </w:r>
            <w:r w:rsidR="00950836" w:rsidRPr="0078280E">
              <w:rPr>
                <w:rFonts w:cstheme="minorHAnsi"/>
                <w:b/>
              </w:rPr>
              <w:t>analyse</w:t>
            </w:r>
            <w:r w:rsidRPr="0078280E">
              <w:rPr>
                <w:rFonts w:cstheme="minorHAnsi"/>
                <w:b/>
              </w:rPr>
              <w:t xml:space="preserve"> research and knowledge transfer income</w:t>
            </w:r>
          </w:p>
          <w:p w14:paraId="7DA62E3D" w14:textId="77777777" w:rsidR="00243625" w:rsidRPr="0078280E" w:rsidRDefault="00243625" w:rsidP="00243625">
            <w:pPr>
              <w:contextualSpacing/>
              <w:mirrorIndents/>
              <w:rPr>
                <w:rFonts w:cstheme="minorHAnsi"/>
                <w:bCs/>
                <w:lang w:eastAsia="en-GB"/>
              </w:rPr>
            </w:pPr>
            <w:r w:rsidRPr="0078280E">
              <w:rPr>
                <w:rFonts w:cstheme="minorHAnsi"/>
                <w:bCs/>
                <w:lang w:eastAsia="en-GB"/>
              </w:rPr>
              <w:t>Examine the financial success of research and knowledge transfer initiatives, highlighting key contributors and potential areas for further growth.</w:t>
            </w:r>
          </w:p>
          <w:p w14:paraId="6B48C7B4" w14:textId="77777777" w:rsidR="00243625" w:rsidRPr="0078280E" w:rsidRDefault="00243625" w:rsidP="00243625">
            <w:pPr>
              <w:contextualSpacing/>
              <w:mirrorIndents/>
              <w:rPr>
                <w:rFonts w:cstheme="minorHAnsi"/>
                <w:bCs/>
                <w:lang w:eastAsia="en-GB"/>
              </w:rPr>
            </w:pPr>
          </w:p>
          <w:p w14:paraId="622233CF" w14:textId="77777777" w:rsidR="00243625" w:rsidRPr="0078280E" w:rsidRDefault="00243625" w:rsidP="008D673C">
            <w:pPr>
              <w:pStyle w:val="ListParagraph"/>
              <w:numPr>
                <w:ilvl w:val="0"/>
                <w:numId w:val="10"/>
              </w:numPr>
              <w:mirrorIndents/>
              <w:rPr>
                <w:rFonts w:cstheme="minorHAnsi"/>
                <w:b/>
              </w:rPr>
            </w:pPr>
            <w:r w:rsidRPr="0078280E">
              <w:rPr>
                <w:rFonts w:cstheme="minorHAnsi"/>
                <w:b/>
              </w:rPr>
              <w:t>To monitor faculty research participation</w:t>
            </w:r>
          </w:p>
          <w:p w14:paraId="552A69EF" w14:textId="77777777" w:rsidR="00243625" w:rsidRPr="0078280E" w:rsidRDefault="00243625" w:rsidP="00243625">
            <w:pPr>
              <w:contextualSpacing/>
              <w:mirrorIndents/>
              <w:rPr>
                <w:rFonts w:cstheme="minorHAnsi"/>
                <w:bCs/>
                <w:lang w:eastAsia="en-GB"/>
              </w:rPr>
            </w:pPr>
            <w:r w:rsidRPr="0078280E">
              <w:rPr>
                <w:rFonts w:cstheme="minorHAnsi"/>
                <w:bCs/>
                <w:lang w:eastAsia="en-GB"/>
              </w:rPr>
              <w:t>Measure faculty engagement in research output, ensuring alignment with institutional research targets and identifying areas for improvement.</w:t>
            </w:r>
          </w:p>
          <w:p w14:paraId="572ED894" w14:textId="77777777" w:rsidR="00243625" w:rsidRPr="0078280E" w:rsidRDefault="00243625" w:rsidP="00243625">
            <w:pPr>
              <w:contextualSpacing/>
              <w:mirrorIndents/>
              <w:rPr>
                <w:rFonts w:cstheme="minorHAnsi"/>
                <w:b/>
                <w:lang w:eastAsia="en-GB"/>
              </w:rPr>
            </w:pPr>
          </w:p>
          <w:p w14:paraId="3B378F0A" w14:textId="77777777" w:rsidR="00243625" w:rsidRPr="0078280E" w:rsidRDefault="00243625" w:rsidP="008D673C">
            <w:pPr>
              <w:pStyle w:val="ListParagraph"/>
              <w:numPr>
                <w:ilvl w:val="0"/>
                <w:numId w:val="10"/>
              </w:numPr>
              <w:mirrorIndents/>
              <w:rPr>
                <w:rFonts w:cstheme="minorHAnsi"/>
                <w:b/>
              </w:rPr>
            </w:pPr>
            <w:r w:rsidRPr="0078280E">
              <w:rPr>
                <w:rFonts w:cstheme="minorHAnsi"/>
                <w:b/>
              </w:rPr>
              <w:t>To enhance research investment and strategy</w:t>
            </w:r>
          </w:p>
          <w:p w14:paraId="5D775456" w14:textId="6731889D" w:rsidR="00243625" w:rsidRPr="0078280E" w:rsidRDefault="00243625" w:rsidP="00243625">
            <w:pPr>
              <w:contextualSpacing/>
              <w:mirrorIndents/>
              <w:rPr>
                <w:rFonts w:cstheme="minorHAnsi"/>
                <w:bCs/>
                <w:lang w:eastAsia="en-GB"/>
              </w:rPr>
            </w:pPr>
            <w:r w:rsidRPr="0078280E">
              <w:rPr>
                <w:rFonts w:cstheme="minorHAnsi"/>
                <w:bCs/>
                <w:lang w:eastAsia="en-GB"/>
              </w:rPr>
              <w:t>Identify gaps in research investment data collection and suggest measures to optimize research funding, commercialization, and strategic growth.</w:t>
            </w:r>
          </w:p>
          <w:p w14:paraId="7252EAF7" w14:textId="77777777" w:rsidR="0041575E" w:rsidRPr="0078280E" w:rsidRDefault="0041575E" w:rsidP="00243625">
            <w:pPr>
              <w:contextualSpacing/>
              <w:mirrorIndents/>
              <w:rPr>
                <w:rFonts w:cstheme="minorHAnsi"/>
                <w:b/>
                <w:lang w:eastAsia="en-GB"/>
              </w:rPr>
            </w:pPr>
          </w:p>
          <w:p w14:paraId="2BFF942E" w14:textId="77777777" w:rsidR="0041575E" w:rsidRPr="0078280E" w:rsidRDefault="0041575E" w:rsidP="0041575E">
            <w:pPr>
              <w:pStyle w:val="ListParagraph"/>
              <w:numPr>
                <w:ilvl w:val="0"/>
                <w:numId w:val="10"/>
              </w:numPr>
              <w:mirrorIndents/>
              <w:rPr>
                <w:rStyle w:val="Strong"/>
                <w:rFonts w:cstheme="minorHAnsi"/>
                <w:bCs w:val="0"/>
              </w:rPr>
            </w:pPr>
            <w:r w:rsidRPr="0078280E">
              <w:rPr>
                <w:rStyle w:val="Strong"/>
                <w:rFonts w:cstheme="minorHAnsi"/>
                <w:bCs w:val="0"/>
              </w:rPr>
              <w:t>To strengthen interdisciplinary collaboration</w:t>
            </w:r>
          </w:p>
          <w:p w14:paraId="3DD177FE" w14:textId="7567D913" w:rsidR="0041575E" w:rsidRPr="0078280E" w:rsidRDefault="0041575E" w:rsidP="0041575E">
            <w:pPr>
              <w:mirrorIndents/>
              <w:rPr>
                <w:rFonts w:cstheme="minorHAnsi"/>
                <w:bCs/>
                <w:lang w:eastAsia="en-GB"/>
              </w:rPr>
            </w:pPr>
            <w:r w:rsidRPr="0078280E">
              <w:rPr>
                <w:rFonts w:cstheme="minorHAnsi"/>
                <w:bCs/>
              </w:rPr>
              <w:t>Assess the extent of cross-departmental and interdisciplinary research activities, identify successful collaborative models, and recommend initiatives to encourage broader academic partnerships and innovation.</w:t>
            </w:r>
          </w:p>
          <w:p w14:paraId="14137F8D" w14:textId="77777777" w:rsidR="00E53325" w:rsidRDefault="00E53325" w:rsidP="00F968A4">
            <w:pPr>
              <w:contextualSpacing/>
              <w:mirrorIndents/>
              <w:jc w:val="both"/>
              <w:rPr>
                <w:rFonts w:ascii="Arial" w:hAnsi="Arial" w:cs="Arial"/>
                <w:bCs/>
                <w:lang w:eastAsia="en-GB"/>
              </w:rPr>
            </w:pPr>
          </w:p>
          <w:p w14:paraId="6811DC22" w14:textId="77777777" w:rsidR="00485E9B" w:rsidRDefault="00485E9B" w:rsidP="00F968A4">
            <w:pPr>
              <w:contextualSpacing/>
              <w:mirrorIndents/>
              <w:jc w:val="both"/>
              <w:rPr>
                <w:rFonts w:ascii="Arial" w:hAnsi="Arial" w:cs="Arial"/>
                <w:bCs/>
                <w:lang w:eastAsia="en-GB"/>
              </w:rPr>
            </w:pPr>
          </w:p>
          <w:p w14:paraId="268911DC" w14:textId="77777777" w:rsidR="00485E9B" w:rsidRDefault="00485E9B" w:rsidP="00F968A4">
            <w:pPr>
              <w:contextualSpacing/>
              <w:mirrorIndents/>
              <w:jc w:val="both"/>
              <w:rPr>
                <w:rFonts w:ascii="Arial" w:hAnsi="Arial" w:cs="Arial"/>
                <w:bCs/>
                <w:lang w:eastAsia="en-GB"/>
              </w:rPr>
            </w:pPr>
          </w:p>
          <w:p w14:paraId="667C98FD" w14:textId="77777777" w:rsidR="00485E9B" w:rsidRDefault="00485E9B" w:rsidP="00F968A4">
            <w:pPr>
              <w:contextualSpacing/>
              <w:mirrorIndents/>
              <w:jc w:val="both"/>
              <w:rPr>
                <w:rFonts w:ascii="Arial" w:hAnsi="Arial" w:cs="Arial"/>
                <w:bCs/>
                <w:lang w:eastAsia="en-GB"/>
              </w:rPr>
            </w:pPr>
          </w:p>
          <w:p w14:paraId="651E5DD0" w14:textId="77777777" w:rsidR="00485E9B" w:rsidRDefault="00485E9B" w:rsidP="00F968A4">
            <w:pPr>
              <w:contextualSpacing/>
              <w:mirrorIndents/>
              <w:jc w:val="both"/>
              <w:rPr>
                <w:rFonts w:ascii="Arial" w:hAnsi="Arial" w:cs="Arial"/>
                <w:bCs/>
                <w:lang w:eastAsia="en-GB"/>
              </w:rPr>
            </w:pPr>
          </w:p>
          <w:p w14:paraId="36D38605" w14:textId="77777777" w:rsidR="00485E9B" w:rsidRDefault="00485E9B" w:rsidP="00F968A4">
            <w:pPr>
              <w:contextualSpacing/>
              <w:mirrorIndents/>
              <w:jc w:val="both"/>
              <w:rPr>
                <w:rFonts w:ascii="Arial" w:hAnsi="Arial" w:cs="Arial"/>
                <w:bCs/>
                <w:lang w:eastAsia="en-GB"/>
              </w:rPr>
            </w:pPr>
          </w:p>
          <w:p w14:paraId="45EB620D" w14:textId="6BC9404F" w:rsidR="00485E9B" w:rsidRPr="00F968A4" w:rsidRDefault="00485E9B" w:rsidP="00F968A4">
            <w:pPr>
              <w:contextualSpacing/>
              <w:mirrorIndents/>
              <w:jc w:val="both"/>
              <w:rPr>
                <w:rFonts w:ascii="Arial" w:hAnsi="Arial" w:cs="Arial"/>
                <w:bCs/>
                <w:lang w:eastAsia="en-GB"/>
              </w:rPr>
            </w:pPr>
          </w:p>
        </w:tc>
      </w:tr>
      <w:tr w:rsidR="007A5FD1" w:rsidRPr="002A72B1" w14:paraId="4A16C24D" w14:textId="77777777" w:rsidTr="004155F3">
        <w:trPr>
          <w:trHeight w:val="323"/>
          <w:jc w:val="center"/>
        </w:trPr>
        <w:tc>
          <w:tcPr>
            <w:tcW w:w="10080" w:type="dxa"/>
            <w:shd w:val="clear" w:color="auto" w:fill="004F6D"/>
            <w:vAlign w:val="center"/>
          </w:tcPr>
          <w:p w14:paraId="6B482740" w14:textId="77777777" w:rsidR="007A5FD1" w:rsidRPr="002A72B1" w:rsidRDefault="007A5FD1" w:rsidP="00D21176">
            <w:pPr>
              <w:spacing w:beforeLines="40" w:before="96" w:afterLines="40" w:after="96"/>
              <w:mirrorIndents/>
              <w:rPr>
                <w:rFonts w:ascii="Arial" w:hAnsi="Arial" w:cs="Arial"/>
                <w:b/>
                <w:color w:val="E4E0E5"/>
                <w:sz w:val="24"/>
                <w:szCs w:val="24"/>
              </w:rPr>
            </w:pPr>
            <w:r w:rsidRPr="002A72B1">
              <w:rPr>
                <w:rFonts w:ascii="Arial" w:hAnsi="Arial" w:cs="Arial"/>
                <w:b/>
                <w:color w:val="E4E0E5"/>
                <w:sz w:val="24"/>
                <w:szCs w:val="24"/>
              </w:rPr>
              <w:lastRenderedPageBreak/>
              <w:t>Summary:</w:t>
            </w:r>
          </w:p>
        </w:tc>
      </w:tr>
      <w:tr w:rsidR="007A5FD1" w:rsidRPr="002A72B1" w14:paraId="18A4D442" w14:textId="77777777" w:rsidTr="004155F3">
        <w:trPr>
          <w:trHeight w:val="305"/>
          <w:jc w:val="center"/>
        </w:trPr>
        <w:tc>
          <w:tcPr>
            <w:tcW w:w="10080" w:type="dxa"/>
            <w:vAlign w:val="center"/>
          </w:tcPr>
          <w:p w14:paraId="6628EE25" w14:textId="77777777" w:rsidR="00F968A4" w:rsidRDefault="00F968A4" w:rsidP="00563E4F">
            <w:pPr>
              <w:mirrorIndents/>
              <w:rPr>
                <w:rFonts w:ascii="Arial" w:eastAsia="Times New Roman" w:hAnsi="Arial" w:cs="Arial"/>
                <w:b/>
                <w:color w:val="000000" w:themeColor="text1"/>
              </w:rPr>
            </w:pPr>
          </w:p>
          <w:p w14:paraId="4B44EA0A" w14:textId="77777777" w:rsidR="00CB2138" w:rsidRDefault="00CB2138" w:rsidP="006E67DC">
            <w:pPr>
              <w:pStyle w:val="ListParagraph"/>
              <w:ind w:left="1080"/>
              <w:mirrorIndents/>
              <w:jc w:val="both"/>
              <w:rPr>
                <w:rFonts w:ascii="Arial" w:hAnsi="Arial" w:cs="Arial"/>
                <w:bCs/>
              </w:rPr>
            </w:pPr>
          </w:p>
          <w:p w14:paraId="73A6302A" w14:textId="54FBAEC2" w:rsidR="0078280E" w:rsidRPr="0009224E" w:rsidRDefault="006961C1" w:rsidP="0009224E">
            <w:pPr>
              <w:tabs>
                <w:tab w:val="left" w:pos="221"/>
                <w:tab w:val="center" w:pos="4513"/>
                <w:tab w:val="center" w:pos="4680"/>
                <w:tab w:val="left" w:pos="7944"/>
              </w:tabs>
              <w:spacing w:before="96" w:after="96"/>
              <w:contextualSpacing/>
              <w:mirrorIndents/>
              <w:jc w:val="center"/>
              <w:rPr>
                <w:rFonts w:ascii="Arial" w:eastAsiaTheme="minorEastAsia" w:hAnsi="Arial" w:cs="Arial"/>
                <w:bCs/>
                <w:lang w:val="en-GB" w:eastAsia="en-GB"/>
              </w:rPr>
            </w:pPr>
            <w:r w:rsidRPr="00950836">
              <w:rPr>
                <w:rFonts w:ascii="Arial" w:eastAsiaTheme="minorEastAsia" w:hAnsi="Arial" w:cs="Arial"/>
                <w:b/>
                <w:lang w:val="en-GB" w:eastAsia="en-GB"/>
              </w:rPr>
              <w:t xml:space="preserve">Table </w:t>
            </w:r>
            <w:r w:rsidR="00563E4F" w:rsidRPr="00950836">
              <w:rPr>
                <w:rFonts w:ascii="Arial" w:eastAsiaTheme="minorEastAsia" w:hAnsi="Arial" w:cs="Arial"/>
                <w:b/>
                <w:lang w:val="en-GB" w:eastAsia="en-GB"/>
              </w:rPr>
              <w:t>1</w:t>
            </w:r>
            <w:r w:rsidRPr="00950836">
              <w:rPr>
                <w:rFonts w:ascii="Arial" w:eastAsiaTheme="minorEastAsia" w:hAnsi="Arial" w:cs="Arial"/>
                <w:b/>
                <w:lang w:val="en-GB" w:eastAsia="en-GB"/>
              </w:rPr>
              <w:t>:</w:t>
            </w:r>
            <w:r w:rsidRPr="0009224E">
              <w:rPr>
                <w:rFonts w:ascii="Arial" w:eastAsiaTheme="minorEastAsia" w:hAnsi="Arial" w:cs="Arial"/>
                <w:bCs/>
                <w:lang w:val="en-GB" w:eastAsia="en-GB"/>
              </w:rPr>
              <w:t xml:space="preserve"> </w:t>
            </w:r>
            <w:r w:rsidR="006E70AE" w:rsidRPr="0009224E">
              <w:rPr>
                <w:rFonts w:ascii="Arial" w:eastAsiaTheme="minorEastAsia" w:hAnsi="Arial" w:cs="Arial"/>
                <w:bCs/>
                <w:lang w:val="en-GB" w:eastAsia="en-GB"/>
              </w:rPr>
              <w:t>Achievement of Institutional Research Corporate Targets</w:t>
            </w:r>
          </w:p>
          <w:p w14:paraId="23B05CDE" w14:textId="77777777" w:rsidR="00034BE8" w:rsidRDefault="00034BE8" w:rsidP="00034BE8">
            <w:pPr>
              <w:pStyle w:val="ListParagraph"/>
              <w:ind w:left="1080"/>
              <w:mirrorIndents/>
              <w:jc w:val="both"/>
              <w:rPr>
                <w:rFonts w:ascii="Arial" w:hAnsi="Arial" w:cs="Arial"/>
                <w:bCs/>
                <w:highlight w:val="yellow"/>
              </w:rPr>
            </w:pPr>
          </w:p>
          <w:tbl>
            <w:tblPr>
              <w:tblStyle w:val="TableGrid2"/>
              <w:tblW w:w="8848" w:type="dxa"/>
              <w:jc w:val="center"/>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2260"/>
              <w:gridCol w:w="974"/>
              <w:gridCol w:w="1366"/>
              <w:gridCol w:w="4248"/>
            </w:tblGrid>
            <w:tr w:rsidR="00FD48A0" w:rsidRPr="008F7623" w14:paraId="50DD8076" w14:textId="77777777" w:rsidTr="006A27F3">
              <w:trPr>
                <w:jc w:val="center"/>
              </w:trPr>
              <w:tc>
                <w:tcPr>
                  <w:tcW w:w="2323" w:type="dxa"/>
                  <w:shd w:val="clear" w:color="auto" w:fill="004C6D"/>
                  <w:hideMark/>
                </w:tcPr>
                <w:p w14:paraId="3FE77BF4" w14:textId="77777777" w:rsidR="00FD48A0" w:rsidRDefault="00FD48A0" w:rsidP="00CB2138">
                  <w:pPr>
                    <w:spacing w:beforeLines="0"/>
                    <w:mirrorIndents/>
                    <w:jc w:val="center"/>
                    <w:rPr>
                      <w:rFonts w:asciiTheme="minorBidi" w:hAnsiTheme="minorBidi" w:cstheme="minorBidi"/>
                      <w:b/>
                      <w:bCs/>
                      <w:color w:val="E5E1DF"/>
                    </w:rPr>
                  </w:pPr>
                </w:p>
                <w:p w14:paraId="2E8B082C" w14:textId="77777777" w:rsidR="00FD48A0" w:rsidRPr="008F7623" w:rsidRDefault="004338C7" w:rsidP="00CB2138">
                  <w:pPr>
                    <w:spacing w:beforeLines="0"/>
                    <w:mirrorIndents/>
                    <w:jc w:val="center"/>
                    <w:rPr>
                      <w:rFonts w:asciiTheme="minorBidi" w:hAnsiTheme="minorBidi" w:cstheme="minorBidi"/>
                      <w:b/>
                      <w:bCs/>
                      <w:color w:val="E5E1DF"/>
                    </w:rPr>
                  </w:pPr>
                  <w:r>
                    <w:rPr>
                      <w:rFonts w:asciiTheme="minorBidi" w:hAnsiTheme="minorBidi" w:cstheme="minorBidi"/>
                      <w:b/>
                      <w:bCs/>
                      <w:color w:val="E5E1DF"/>
                    </w:rPr>
                    <w:t>KPI</w:t>
                  </w:r>
                </w:p>
              </w:tc>
              <w:tc>
                <w:tcPr>
                  <w:tcW w:w="974" w:type="dxa"/>
                  <w:shd w:val="clear" w:color="auto" w:fill="004C6D"/>
                  <w:hideMark/>
                </w:tcPr>
                <w:p w14:paraId="26C5533B" w14:textId="77777777" w:rsidR="00FD48A0" w:rsidRDefault="00FD48A0" w:rsidP="00CB2138">
                  <w:pPr>
                    <w:spacing w:beforeLines="0"/>
                    <w:mirrorIndents/>
                    <w:jc w:val="center"/>
                    <w:rPr>
                      <w:rFonts w:asciiTheme="minorBidi" w:hAnsiTheme="minorBidi" w:cstheme="minorBidi"/>
                      <w:b/>
                      <w:bCs/>
                      <w:color w:val="E5E1DF"/>
                    </w:rPr>
                  </w:pPr>
                </w:p>
                <w:p w14:paraId="7B16D0B4" w14:textId="77777777" w:rsidR="00FD48A0" w:rsidRPr="008F7623" w:rsidRDefault="004338C7" w:rsidP="00CB2138">
                  <w:pPr>
                    <w:spacing w:beforeLines="0"/>
                    <w:mirrorIndents/>
                    <w:jc w:val="center"/>
                    <w:rPr>
                      <w:rFonts w:asciiTheme="minorBidi" w:hAnsiTheme="minorBidi" w:cstheme="minorBidi"/>
                      <w:b/>
                      <w:bCs/>
                      <w:color w:val="E5E1DF"/>
                    </w:rPr>
                  </w:pPr>
                  <w:r>
                    <w:rPr>
                      <w:rFonts w:asciiTheme="minorBidi" w:hAnsiTheme="minorBidi" w:cstheme="minorBidi"/>
                      <w:b/>
                      <w:bCs/>
                      <w:color w:val="E5E1DF"/>
                    </w:rPr>
                    <w:t>Target</w:t>
                  </w:r>
                  <w:r w:rsidR="00461099">
                    <w:rPr>
                      <w:rFonts w:asciiTheme="minorBidi" w:hAnsiTheme="minorBidi" w:cstheme="minorBidi"/>
                      <w:b/>
                      <w:bCs/>
                      <w:color w:val="E5E1DF"/>
                    </w:rPr>
                    <w:t>*</w:t>
                  </w:r>
                </w:p>
              </w:tc>
              <w:tc>
                <w:tcPr>
                  <w:tcW w:w="1021" w:type="dxa"/>
                  <w:shd w:val="clear" w:color="auto" w:fill="004C6D"/>
                  <w:hideMark/>
                </w:tcPr>
                <w:p w14:paraId="3551742A" w14:textId="77777777" w:rsidR="00FD48A0" w:rsidRDefault="00FD48A0" w:rsidP="00CB2138">
                  <w:pPr>
                    <w:spacing w:beforeLines="0"/>
                    <w:mirrorIndents/>
                    <w:jc w:val="center"/>
                    <w:rPr>
                      <w:rFonts w:asciiTheme="minorBidi" w:hAnsiTheme="minorBidi" w:cstheme="minorBidi"/>
                      <w:b/>
                      <w:bCs/>
                      <w:color w:val="E5E1DF"/>
                    </w:rPr>
                  </w:pPr>
                </w:p>
                <w:p w14:paraId="10E242F5" w14:textId="77777777" w:rsidR="00FD48A0" w:rsidRPr="008F7623" w:rsidRDefault="004338C7" w:rsidP="00CB2138">
                  <w:pPr>
                    <w:spacing w:beforeLines="0"/>
                    <w:mirrorIndents/>
                    <w:jc w:val="center"/>
                    <w:rPr>
                      <w:rFonts w:asciiTheme="minorBidi" w:hAnsiTheme="minorBidi" w:cstheme="minorBidi"/>
                      <w:b/>
                      <w:bCs/>
                      <w:color w:val="E5E1DF"/>
                    </w:rPr>
                  </w:pPr>
                  <w:r>
                    <w:rPr>
                      <w:rFonts w:asciiTheme="minorBidi" w:hAnsiTheme="minorBidi" w:cstheme="minorBidi"/>
                      <w:b/>
                      <w:bCs/>
                      <w:color w:val="E5E1DF"/>
                    </w:rPr>
                    <w:t>Achieved</w:t>
                  </w:r>
                  <w:r w:rsidR="00461099">
                    <w:rPr>
                      <w:rFonts w:asciiTheme="minorBidi" w:hAnsiTheme="minorBidi" w:cstheme="minorBidi"/>
                      <w:b/>
                      <w:bCs/>
                      <w:color w:val="E5E1DF"/>
                    </w:rPr>
                    <w:t>**</w:t>
                  </w:r>
                </w:p>
              </w:tc>
              <w:tc>
                <w:tcPr>
                  <w:tcW w:w="4530" w:type="dxa"/>
                  <w:shd w:val="clear" w:color="auto" w:fill="004C6D"/>
                  <w:hideMark/>
                </w:tcPr>
                <w:p w14:paraId="532F605C" w14:textId="77777777" w:rsidR="00FD48A0" w:rsidRDefault="00FD48A0" w:rsidP="00CB2138">
                  <w:pPr>
                    <w:spacing w:beforeLines="0"/>
                    <w:mirrorIndents/>
                    <w:jc w:val="center"/>
                    <w:rPr>
                      <w:rFonts w:asciiTheme="minorBidi" w:hAnsiTheme="minorBidi" w:cstheme="minorBidi"/>
                      <w:b/>
                      <w:bCs/>
                      <w:color w:val="E5E1DF"/>
                    </w:rPr>
                  </w:pPr>
                </w:p>
                <w:p w14:paraId="5B907B78" w14:textId="77777777" w:rsidR="00FD48A0" w:rsidRPr="008F7623" w:rsidRDefault="004338C7" w:rsidP="00CB2138">
                  <w:pPr>
                    <w:spacing w:beforeLines="0"/>
                    <w:mirrorIndents/>
                    <w:jc w:val="center"/>
                    <w:rPr>
                      <w:rFonts w:asciiTheme="minorBidi" w:hAnsiTheme="minorBidi" w:cstheme="minorBidi"/>
                      <w:b/>
                      <w:bCs/>
                      <w:color w:val="E5E1DF"/>
                    </w:rPr>
                  </w:pPr>
                  <w:r>
                    <w:rPr>
                      <w:rFonts w:asciiTheme="minorBidi" w:hAnsiTheme="minorBidi" w:cstheme="minorBidi"/>
                      <w:b/>
                      <w:bCs/>
                      <w:color w:val="E5E1DF"/>
                    </w:rPr>
                    <w:t xml:space="preserve">Comments </w:t>
                  </w:r>
                </w:p>
              </w:tc>
            </w:tr>
            <w:tr w:rsidR="007E34A0" w:rsidRPr="008F7623" w14:paraId="1CF739BA" w14:textId="77777777" w:rsidTr="006A27F3">
              <w:trPr>
                <w:jc w:val="center"/>
              </w:trPr>
              <w:tc>
                <w:tcPr>
                  <w:tcW w:w="2323" w:type="dxa"/>
                </w:tcPr>
                <w:p w14:paraId="5C960ED9" w14:textId="77777777" w:rsidR="007E34A0" w:rsidRPr="004338C7" w:rsidRDefault="004338C7" w:rsidP="004338C7">
                  <w:pPr>
                    <w:spacing w:beforeLines="0"/>
                    <w:mirrorIndents/>
                    <w:rPr>
                      <w:rFonts w:asciiTheme="minorBidi" w:hAnsiTheme="minorBidi" w:cstheme="minorBidi"/>
                      <w:sz w:val="20"/>
                      <w:szCs w:val="20"/>
                    </w:rPr>
                  </w:pPr>
                  <w:r>
                    <w:rPr>
                      <w:rFonts w:asciiTheme="minorBidi" w:hAnsiTheme="minorBidi" w:cstheme="minorBidi"/>
                      <w:sz w:val="20"/>
                      <w:szCs w:val="20"/>
                    </w:rPr>
                    <w:t>Number of Indexed Publications</w:t>
                  </w:r>
                </w:p>
              </w:tc>
              <w:tc>
                <w:tcPr>
                  <w:tcW w:w="974" w:type="dxa"/>
                </w:tcPr>
                <w:p w14:paraId="03C48ED3" w14:textId="0A92880F" w:rsidR="007E34A0" w:rsidRPr="004338C7" w:rsidRDefault="00921981" w:rsidP="004338C7">
                  <w:pPr>
                    <w:spacing w:beforeLines="0"/>
                    <w:mirrorIndents/>
                    <w:rPr>
                      <w:rFonts w:ascii="Arial" w:hAnsi="Arial"/>
                      <w:color w:val="000000"/>
                      <w:sz w:val="20"/>
                      <w:szCs w:val="20"/>
                    </w:rPr>
                  </w:pPr>
                  <w:r>
                    <w:rPr>
                      <w:rFonts w:ascii="Arial" w:hAnsi="Arial"/>
                      <w:color w:val="000000"/>
                      <w:sz w:val="20"/>
                      <w:szCs w:val="20"/>
                    </w:rPr>
                    <w:t>6</w:t>
                  </w:r>
                  <w:r w:rsidR="00563E4F">
                    <w:rPr>
                      <w:rFonts w:ascii="Arial" w:hAnsi="Arial"/>
                      <w:color w:val="000000"/>
                      <w:sz w:val="20"/>
                      <w:szCs w:val="20"/>
                    </w:rPr>
                    <w:t>0</w:t>
                  </w:r>
                </w:p>
              </w:tc>
              <w:tc>
                <w:tcPr>
                  <w:tcW w:w="1021" w:type="dxa"/>
                </w:tcPr>
                <w:p w14:paraId="26A7EF06" w14:textId="1B8D0E29" w:rsidR="007E34A0" w:rsidRPr="004338C7" w:rsidRDefault="00461099" w:rsidP="004338C7">
                  <w:pPr>
                    <w:spacing w:beforeLines="0"/>
                    <w:mirrorIndents/>
                    <w:rPr>
                      <w:rFonts w:ascii="Arial" w:hAnsi="Arial"/>
                      <w:color w:val="000000"/>
                      <w:sz w:val="20"/>
                      <w:szCs w:val="20"/>
                    </w:rPr>
                  </w:pPr>
                  <w:r>
                    <w:rPr>
                      <w:rFonts w:ascii="Arial" w:hAnsi="Arial"/>
                      <w:color w:val="000000"/>
                      <w:sz w:val="20"/>
                      <w:szCs w:val="20"/>
                    </w:rPr>
                    <w:t xml:space="preserve">    </w:t>
                  </w:r>
                  <w:r w:rsidR="00EF7847">
                    <w:rPr>
                      <w:rFonts w:ascii="Arial" w:hAnsi="Arial" w:hint="cs"/>
                      <w:color w:val="000000"/>
                      <w:sz w:val="20"/>
                      <w:szCs w:val="20"/>
                      <w:rtl/>
                    </w:rPr>
                    <w:t>41</w:t>
                  </w:r>
                </w:p>
              </w:tc>
              <w:tc>
                <w:tcPr>
                  <w:tcW w:w="4530" w:type="dxa"/>
                </w:tcPr>
                <w:p w14:paraId="13897FC4" w14:textId="0E4C97B8" w:rsidR="007E34A0" w:rsidRPr="004338C7" w:rsidRDefault="0062740B" w:rsidP="00563E4F">
                  <w:pPr>
                    <w:spacing w:beforeLines="0"/>
                    <w:mirrorIndents/>
                    <w:jc w:val="both"/>
                    <w:rPr>
                      <w:rFonts w:ascii="Arial" w:hAnsi="Arial"/>
                      <w:color w:val="000000"/>
                      <w:sz w:val="20"/>
                      <w:szCs w:val="20"/>
                    </w:rPr>
                  </w:pPr>
                  <w:r>
                    <w:t xml:space="preserve">The academic output includes </w:t>
                  </w:r>
                  <w:r w:rsidR="00236BE1">
                    <w:t>41</w:t>
                  </w:r>
                  <w:r>
                    <w:t xml:space="preserve"> Scopus-indexed journal papers</w:t>
                  </w:r>
                  <w:r w:rsidR="00B657B8">
                    <w:t xml:space="preserve">, </w:t>
                  </w:r>
                  <w:r w:rsidR="00B657B8" w:rsidRPr="004E26F5">
                    <w:t>4</w:t>
                  </w:r>
                  <w:r w:rsidR="00B657B8">
                    <w:t xml:space="preserve"> non-indexed journal papers and</w:t>
                  </w:r>
                  <w:r>
                    <w:t xml:space="preserve"> 3 conference papers. Two papers were co-authored with students. There is involvement of one research fellow and one adjunct.</w:t>
                  </w:r>
                </w:p>
              </w:tc>
            </w:tr>
            <w:tr w:rsidR="007E34A0" w:rsidRPr="008F7623" w14:paraId="297A8C0A" w14:textId="77777777" w:rsidTr="006A27F3">
              <w:trPr>
                <w:trHeight w:val="281"/>
                <w:jc w:val="center"/>
              </w:trPr>
              <w:tc>
                <w:tcPr>
                  <w:tcW w:w="2323" w:type="dxa"/>
                </w:tcPr>
                <w:p w14:paraId="536E5EE6" w14:textId="77777777" w:rsidR="007E34A0" w:rsidRPr="004338C7" w:rsidRDefault="004338C7" w:rsidP="004338C7">
                  <w:pPr>
                    <w:spacing w:beforeLines="0"/>
                    <w:mirrorIndents/>
                    <w:rPr>
                      <w:rFonts w:asciiTheme="minorBidi" w:hAnsiTheme="minorBidi" w:cstheme="minorBidi"/>
                      <w:sz w:val="20"/>
                      <w:szCs w:val="20"/>
                    </w:rPr>
                  </w:pPr>
                  <w:r>
                    <w:rPr>
                      <w:rFonts w:asciiTheme="minorBidi" w:hAnsiTheme="minorBidi" w:cstheme="minorBidi"/>
                      <w:sz w:val="20"/>
                      <w:szCs w:val="20"/>
                    </w:rPr>
                    <w:t>Number of Commercialized Products and Services</w:t>
                  </w:r>
                </w:p>
              </w:tc>
              <w:tc>
                <w:tcPr>
                  <w:tcW w:w="974" w:type="dxa"/>
                </w:tcPr>
                <w:p w14:paraId="4C3B7E96" w14:textId="77777777" w:rsidR="007E34A0" w:rsidRPr="004338C7" w:rsidRDefault="006B40D6" w:rsidP="004338C7">
                  <w:pPr>
                    <w:spacing w:beforeLines="0"/>
                    <w:mirrorIndents/>
                    <w:rPr>
                      <w:rFonts w:ascii="Arial" w:hAnsi="Arial"/>
                      <w:color w:val="000000"/>
                      <w:sz w:val="20"/>
                      <w:szCs w:val="20"/>
                    </w:rPr>
                  </w:pPr>
                  <w:r>
                    <w:rPr>
                      <w:rFonts w:ascii="Arial" w:hAnsi="Arial"/>
                      <w:color w:val="000000"/>
                      <w:sz w:val="20"/>
                      <w:szCs w:val="20"/>
                    </w:rPr>
                    <w:t>2,500</w:t>
                  </w:r>
                </w:p>
              </w:tc>
              <w:tc>
                <w:tcPr>
                  <w:tcW w:w="1021" w:type="dxa"/>
                </w:tcPr>
                <w:p w14:paraId="217422F3" w14:textId="77777777" w:rsidR="007E34A0" w:rsidRPr="004338C7" w:rsidRDefault="00D47A49" w:rsidP="004338C7">
                  <w:pPr>
                    <w:spacing w:beforeLines="0"/>
                    <w:mirrorIndents/>
                    <w:rPr>
                      <w:rFonts w:ascii="Arial" w:hAnsi="Arial"/>
                      <w:color w:val="000000"/>
                      <w:sz w:val="20"/>
                      <w:szCs w:val="20"/>
                    </w:rPr>
                  </w:pPr>
                  <w:r>
                    <w:rPr>
                      <w:rFonts w:ascii="Arial" w:hAnsi="Arial"/>
                      <w:color w:val="000000"/>
                      <w:sz w:val="20"/>
                      <w:szCs w:val="20"/>
                    </w:rPr>
                    <w:t>0</w:t>
                  </w:r>
                </w:p>
              </w:tc>
              <w:tc>
                <w:tcPr>
                  <w:tcW w:w="4530" w:type="dxa"/>
                </w:tcPr>
                <w:p w14:paraId="7F6D91AD" w14:textId="43891D45" w:rsidR="007E34A0" w:rsidRPr="004338C7" w:rsidRDefault="00D47A49" w:rsidP="004338C7">
                  <w:pPr>
                    <w:spacing w:beforeLines="0"/>
                    <w:mirrorIndents/>
                    <w:rPr>
                      <w:rFonts w:ascii="Arial" w:hAnsi="Arial"/>
                      <w:color w:val="000000"/>
                      <w:sz w:val="20"/>
                      <w:szCs w:val="20"/>
                    </w:rPr>
                  </w:pPr>
                  <w:r>
                    <w:rPr>
                      <w:rFonts w:asciiTheme="minorBidi" w:hAnsiTheme="minorBidi"/>
                      <w:color w:val="000000" w:themeColor="text1"/>
                      <w:sz w:val="20"/>
                      <w:szCs w:val="20"/>
                    </w:rPr>
                    <w:t xml:space="preserve">FCIT </w:t>
                  </w:r>
                  <w:r w:rsidR="00485E9B">
                    <w:rPr>
                      <w:rFonts w:asciiTheme="minorBidi" w:hAnsiTheme="minorBidi"/>
                      <w:color w:val="000000" w:themeColor="text1"/>
                      <w:sz w:val="20"/>
                      <w:szCs w:val="20"/>
                    </w:rPr>
                    <w:t xml:space="preserve">is </w:t>
                  </w:r>
                  <w:r>
                    <w:rPr>
                      <w:rFonts w:asciiTheme="minorBidi" w:hAnsiTheme="minorBidi"/>
                      <w:color w:val="000000" w:themeColor="text1"/>
                      <w:sz w:val="20"/>
                      <w:szCs w:val="20"/>
                    </w:rPr>
                    <w:t xml:space="preserve">planning to </w:t>
                  </w:r>
                  <w:r w:rsidRPr="002D7798">
                    <w:rPr>
                      <w:rFonts w:asciiTheme="minorBidi" w:hAnsiTheme="minorBidi"/>
                      <w:color w:val="000000" w:themeColor="text1"/>
                      <w:sz w:val="20"/>
                      <w:szCs w:val="20"/>
                    </w:rPr>
                    <w:t>commercialize</w:t>
                  </w:r>
                  <w:r>
                    <w:rPr>
                      <w:rFonts w:asciiTheme="minorBidi" w:hAnsiTheme="minorBidi"/>
                      <w:color w:val="000000" w:themeColor="text1"/>
                      <w:sz w:val="20"/>
                      <w:szCs w:val="20"/>
                    </w:rPr>
                    <w:t xml:space="preserve"> the projects for the final year and </w:t>
                  </w:r>
                  <w:r w:rsidR="007C63C5">
                    <w:rPr>
                      <w:rFonts w:asciiTheme="minorBidi" w:hAnsiTheme="minorBidi"/>
                      <w:color w:val="000000" w:themeColor="text1"/>
                      <w:sz w:val="20"/>
                      <w:szCs w:val="20"/>
                    </w:rPr>
                    <w:t xml:space="preserve">the </w:t>
                  </w:r>
                  <w:r>
                    <w:rPr>
                      <w:rFonts w:asciiTheme="minorBidi" w:hAnsiTheme="minorBidi"/>
                      <w:color w:val="000000" w:themeColor="text1"/>
                      <w:sz w:val="20"/>
                      <w:szCs w:val="20"/>
                    </w:rPr>
                    <w:t xml:space="preserve">research projects   </w:t>
                  </w:r>
                </w:p>
              </w:tc>
            </w:tr>
            <w:tr w:rsidR="007E34A0" w:rsidRPr="008F7623" w14:paraId="6C213F88" w14:textId="77777777" w:rsidTr="006A27F3">
              <w:trPr>
                <w:jc w:val="center"/>
              </w:trPr>
              <w:tc>
                <w:tcPr>
                  <w:tcW w:w="2323" w:type="dxa"/>
                </w:tcPr>
                <w:p w14:paraId="5D5B2E94" w14:textId="77777777" w:rsidR="007E34A0" w:rsidRPr="004338C7" w:rsidRDefault="004338C7" w:rsidP="004338C7">
                  <w:pPr>
                    <w:spacing w:beforeLines="0"/>
                    <w:mirrorIndents/>
                    <w:rPr>
                      <w:rFonts w:asciiTheme="minorBidi" w:hAnsiTheme="minorBidi" w:cstheme="minorBidi"/>
                      <w:sz w:val="20"/>
                      <w:szCs w:val="20"/>
                    </w:rPr>
                  </w:pPr>
                  <w:r>
                    <w:rPr>
                      <w:rFonts w:asciiTheme="minorBidi" w:hAnsiTheme="minorBidi" w:cstheme="minorBidi"/>
                      <w:sz w:val="20"/>
                      <w:szCs w:val="20"/>
                    </w:rPr>
                    <w:t>Research and Knowledge Transfer Income</w:t>
                  </w:r>
                </w:p>
              </w:tc>
              <w:tc>
                <w:tcPr>
                  <w:tcW w:w="974" w:type="dxa"/>
                </w:tcPr>
                <w:p w14:paraId="0E16C088" w14:textId="36D17F76" w:rsidR="007E34A0" w:rsidRPr="004338C7" w:rsidRDefault="006E2318" w:rsidP="004338C7">
                  <w:pPr>
                    <w:spacing w:beforeLines="0"/>
                    <w:mirrorIndents/>
                    <w:rPr>
                      <w:rFonts w:ascii="Arial" w:hAnsi="Arial"/>
                      <w:color w:val="000000"/>
                      <w:sz w:val="20"/>
                      <w:szCs w:val="20"/>
                    </w:rPr>
                  </w:pPr>
                  <w:r>
                    <w:rPr>
                      <w:rFonts w:ascii="Arial" w:hAnsi="Arial"/>
                      <w:color w:val="000000"/>
                      <w:sz w:val="20"/>
                      <w:szCs w:val="20"/>
                    </w:rPr>
                    <w:t>120</w:t>
                  </w:r>
                  <w:r w:rsidR="00D47A49">
                    <w:rPr>
                      <w:rFonts w:ascii="Arial" w:hAnsi="Arial"/>
                      <w:color w:val="000000"/>
                      <w:sz w:val="20"/>
                      <w:szCs w:val="20"/>
                    </w:rPr>
                    <w:t>,000</w:t>
                  </w:r>
                </w:p>
              </w:tc>
              <w:tc>
                <w:tcPr>
                  <w:tcW w:w="1021" w:type="dxa"/>
                </w:tcPr>
                <w:p w14:paraId="19E4CFF0" w14:textId="102EBDF2" w:rsidR="007E34A0" w:rsidRPr="004338C7" w:rsidRDefault="006E2318" w:rsidP="004338C7">
                  <w:pPr>
                    <w:spacing w:beforeLines="0"/>
                    <w:mirrorIndents/>
                    <w:rPr>
                      <w:rFonts w:ascii="Arial" w:hAnsi="Arial"/>
                      <w:color w:val="000000"/>
                      <w:sz w:val="20"/>
                      <w:szCs w:val="20"/>
                    </w:rPr>
                  </w:pPr>
                  <w:r>
                    <w:rPr>
                      <w:rFonts w:ascii="Arial" w:hAnsi="Arial"/>
                      <w:color w:val="000000"/>
                      <w:sz w:val="20"/>
                      <w:szCs w:val="20"/>
                    </w:rPr>
                    <w:t>126</w:t>
                  </w:r>
                  <w:r w:rsidR="0041575E" w:rsidRPr="00353F46">
                    <w:rPr>
                      <w:rFonts w:ascii="Arial" w:hAnsi="Arial"/>
                      <w:color w:val="000000"/>
                      <w:sz w:val="20"/>
                      <w:szCs w:val="20"/>
                    </w:rPr>
                    <w:t>,</w:t>
                  </w:r>
                  <w:r>
                    <w:rPr>
                      <w:rFonts w:ascii="Arial" w:hAnsi="Arial"/>
                      <w:color w:val="000000"/>
                      <w:sz w:val="20"/>
                      <w:szCs w:val="20"/>
                    </w:rPr>
                    <w:t>245</w:t>
                  </w:r>
                </w:p>
              </w:tc>
              <w:tc>
                <w:tcPr>
                  <w:tcW w:w="4530" w:type="dxa"/>
                </w:tcPr>
                <w:p w14:paraId="2CD9CD7C" w14:textId="43A7DF6A" w:rsidR="008C017A" w:rsidRDefault="009F1D25" w:rsidP="00D47A49">
                  <w:pPr>
                    <w:spacing w:before="96"/>
                    <w:jc w:val="both"/>
                    <w:rPr>
                      <w:rFonts w:asciiTheme="minorBidi" w:hAnsiTheme="minorBidi"/>
                      <w:color w:val="000000" w:themeColor="text1"/>
                      <w:sz w:val="20"/>
                      <w:szCs w:val="20"/>
                      <w:rtl/>
                    </w:rPr>
                  </w:pPr>
                  <w:r>
                    <w:rPr>
                      <w:rFonts w:asciiTheme="minorBidi" w:hAnsiTheme="minorBidi"/>
                      <w:color w:val="000000" w:themeColor="text1"/>
                      <w:sz w:val="20"/>
                      <w:szCs w:val="20"/>
                    </w:rPr>
                    <w:t>Ongoing</w:t>
                  </w:r>
                  <w:r w:rsidR="00921981">
                    <w:rPr>
                      <w:rFonts w:asciiTheme="minorBidi" w:hAnsiTheme="minorBidi"/>
                      <w:color w:val="000000" w:themeColor="text1"/>
                      <w:sz w:val="20"/>
                      <w:szCs w:val="20"/>
                    </w:rPr>
                    <w:t xml:space="preserve"> </w:t>
                  </w:r>
                  <w:r w:rsidR="00D47A49" w:rsidRPr="00B253C4">
                    <w:rPr>
                      <w:rFonts w:asciiTheme="minorBidi" w:hAnsiTheme="minorBidi"/>
                      <w:b/>
                      <w:bCs/>
                      <w:color w:val="000000" w:themeColor="text1"/>
                      <w:sz w:val="20"/>
                      <w:szCs w:val="20"/>
                    </w:rPr>
                    <w:t>78,</w:t>
                  </w:r>
                  <w:r w:rsidR="00C02974" w:rsidRPr="00B253C4">
                    <w:rPr>
                      <w:rFonts w:asciiTheme="minorBidi" w:hAnsiTheme="minorBidi"/>
                      <w:b/>
                      <w:bCs/>
                      <w:color w:val="000000" w:themeColor="text1"/>
                      <w:sz w:val="20"/>
                      <w:szCs w:val="20"/>
                    </w:rPr>
                    <w:t>85</w:t>
                  </w:r>
                  <w:r w:rsidR="00D47A49" w:rsidRPr="00B253C4">
                    <w:rPr>
                      <w:rFonts w:asciiTheme="minorBidi" w:hAnsiTheme="minorBidi"/>
                      <w:b/>
                      <w:bCs/>
                      <w:color w:val="000000" w:themeColor="text1"/>
                      <w:sz w:val="20"/>
                      <w:szCs w:val="20"/>
                    </w:rPr>
                    <w:t>0</w:t>
                  </w:r>
                  <w:r w:rsidR="004E26F5" w:rsidRPr="004E26F5">
                    <w:rPr>
                      <w:rFonts w:asciiTheme="minorBidi" w:hAnsiTheme="minorBidi"/>
                      <w:b/>
                      <w:bCs/>
                      <w:color w:val="000000" w:themeColor="text1"/>
                      <w:sz w:val="20"/>
                      <w:szCs w:val="20"/>
                    </w:rPr>
                    <w:t xml:space="preserve"> OMR</w:t>
                  </w:r>
                  <w:r w:rsidR="00D47A49">
                    <w:rPr>
                      <w:rFonts w:asciiTheme="minorBidi" w:hAnsiTheme="minorBidi"/>
                      <w:color w:val="000000" w:themeColor="text1"/>
                      <w:sz w:val="20"/>
                      <w:szCs w:val="20"/>
                    </w:rPr>
                    <w:t xml:space="preserve"> (4 RG and 16 URG)</w:t>
                  </w:r>
                  <w:r w:rsidR="00141D37">
                    <w:rPr>
                      <w:rFonts w:asciiTheme="minorBidi" w:hAnsiTheme="minorBidi"/>
                      <w:color w:val="000000" w:themeColor="text1"/>
                      <w:sz w:val="20"/>
                      <w:szCs w:val="20"/>
                    </w:rPr>
                    <w:t>,</w:t>
                  </w:r>
                  <w:r w:rsidR="0041575E">
                    <w:rPr>
                      <w:rFonts w:asciiTheme="minorBidi" w:hAnsiTheme="minorBidi"/>
                      <w:color w:val="000000" w:themeColor="text1"/>
                      <w:sz w:val="20"/>
                      <w:szCs w:val="20"/>
                    </w:rPr>
                    <w:t xml:space="preserve"> and 1 </w:t>
                  </w:r>
                  <w:r w:rsidR="00141D37" w:rsidRPr="00141D37">
                    <w:rPr>
                      <w:rFonts w:asciiTheme="minorBidi" w:hAnsiTheme="minorBidi"/>
                      <w:color w:val="000000" w:themeColor="text1"/>
                      <w:sz w:val="20"/>
                      <w:szCs w:val="20"/>
                    </w:rPr>
                    <w:t>EJAAD</w:t>
                  </w:r>
                  <w:r w:rsidR="00141D37">
                    <w:rPr>
                      <w:rFonts w:asciiTheme="minorBidi" w:hAnsiTheme="minorBidi"/>
                      <w:color w:val="000000" w:themeColor="text1"/>
                      <w:sz w:val="20"/>
                      <w:szCs w:val="20"/>
                    </w:rPr>
                    <w:t xml:space="preserve"> </w:t>
                  </w:r>
                  <w:r w:rsidR="0041575E">
                    <w:rPr>
                      <w:rFonts w:asciiTheme="minorBidi" w:hAnsiTheme="minorBidi"/>
                      <w:color w:val="000000" w:themeColor="text1"/>
                      <w:sz w:val="20"/>
                      <w:szCs w:val="20"/>
                    </w:rPr>
                    <w:t xml:space="preserve">project accepted amounted </w:t>
                  </w:r>
                  <w:r w:rsidR="00141D37">
                    <w:rPr>
                      <w:rFonts w:asciiTheme="minorBidi" w:hAnsiTheme="minorBidi"/>
                      <w:color w:val="000000" w:themeColor="text1"/>
                      <w:sz w:val="20"/>
                      <w:szCs w:val="20"/>
                    </w:rPr>
                    <w:t xml:space="preserve">to </w:t>
                  </w:r>
                  <w:r w:rsidR="0041575E" w:rsidRPr="004E26F5">
                    <w:rPr>
                      <w:rFonts w:asciiTheme="minorBidi" w:hAnsiTheme="minorBidi"/>
                      <w:b/>
                      <w:bCs/>
                      <w:color w:val="000000" w:themeColor="text1"/>
                      <w:sz w:val="20"/>
                      <w:szCs w:val="20"/>
                    </w:rPr>
                    <w:t>8300</w:t>
                  </w:r>
                  <w:r w:rsidR="0041575E">
                    <w:rPr>
                      <w:rFonts w:asciiTheme="minorBidi" w:hAnsiTheme="minorBidi"/>
                      <w:color w:val="000000" w:themeColor="text1"/>
                      <w:sz w:val="20"/>
                      <w:szCs w:val="20"/>
                    </w:rPr>
                    <w:t xml:space="preserve"> </w:t>
                  </w:r>
                  <w:r w:rsidR="0041575E" w:rsidRPr="004E26F5">
                    <w:rPr>
                      <w:rFonts w:asciiTheme="minorBidi" w:hAnsiTheme="minorBidi"/>
                      <w:b/>
                      <w:bCs/>
                      <w:color w:val="000000" w:themeColor="text1"/>
                      <w:sz w:val="20"/>
                      <w:szCs w:val="20"/>
                    </w:rPr>
                    <w:t>OMR</w:t>
                  </w:r>
                  <w:r w:rsidR="0041575E">
                    <w:rPr>
                      <w:rFonts w:asciiTheme="minorBidi" w:hAnsiTheme="minorBidi"/>
                      <w:color w:val="000000" w:themeColor="text1"/>
                      <w:sz w:val="20"/>
                      <w:szCs w:val="20"/>
                    </w:rPr>
                    <w:t xml:space="preserve"> in FCIT. </w:t>
                  </w:r>
                </w:p>
                <w:p w14:paraId="51F11E2D" w14:textId="77777777" w:rsidR="007E34A0" w:rsidRDefault="008C017A" w:rsidP="00025CE4">
                  <w:pPr>
                    <w:spacing w:before="96"/>
                    <w:jc w:val="both"/>
                    <w:rPr>
                      <w:rFonts w:asciiTheme="minorBidi" w:hAnsiTheme="minorBidi"/>
                      <w:color w:val="000000" w:themeColor="text1"/>
                      <w:sz w:val="20"/>
                      <w:szCs w:val="20"/>
                      <w:rtl/>
                    </w:rPr>
                  </w:pPr>
                  <w:r w:rsidRPr="008C017A">
                    <w:rPr>
                      <w:rFonts w:asciiTheme="minorBidi" w:hAnsiTheme="minorBidi"/>
                      <w:color w:val="000000" w:themeColor="text1"/>
                      <w:sz w:val="20"/>
                      <w:szCs w:val="20"/>
                    </w:rPr>
                    <w:t xml:space="preserve">Furthermore, research proposals have recently been approved, including </w:t>
                  </w:r>
                  <w:r w:rsidRPr="008C017A">
                    <w:rPr>
                      <w:rFonts w:asciiTheme="minorBidi" w:hAnsiTheme="minorBidi"/>
                      <w:b/>
                      <w:bCs/>
                      <w:color w:val="000000" w:themeColor="text1"/>
                      <w:sz w:val="20"/>
                      <w:szCs w:val="20"/>
                    </w:rPr>
                    <w:t>2 RG, 3 GRG, and 9 URG</w:t>
                  </w:r>
                  <w:r w:rsidRPr="008C017A">
                    <w:rPr>
                      <w:rFonts w:asciiTheme="minorBidi" w:hAnsiTheme="minorBidi"/>
                      <w:color w:val="000000" w:themeColor="text1"/>
                      <w:sz w:val="20"/>
                      <w:szCs w:val="20"/>
                    </w:rPr>
                    <w:t xml:space="preserve">, with a total budget of </w:t>
                  </w:r>
                  <w:r w:rsidRPr="008C017A">
                    <w:rPr>
                      <w:rFonts w:asciiTheme="minorBidi" w:hAnsiTheme="minorBidi"/>
                      <w:b/>
                      <w:bCs/>
                      <w:color w:val="000000" w:themeColor="text1"/>
                      <w:sz w:val="20"/>
                      <w:szCs w:val="20"/>
                    </w:rPr>
                    <w:t>47,395 OMR</w:t>
                  </w:r>
                  <w:r w:rsidRPr="008C017A">
                    <w:rPr>
                      <w:rFonts w:asciiTheme="minorBidi" w:hAnsiTheme="minorBidi"/>
                      <w:color w:val="000000" w:themeColor="text1"/>
                      <w:sz w:val="20"/>
                      <w:szCs w:val="20"/>
                    </w:rPr>
                    <w:t>.</w:t>
                  </w:r>
                </w:p>
                <w:p w14:paraId="7A09FC4E" w14:textId="6C95D495" w:rsidR="00B253C4" w:rsidRPr="00D47A49" w:rsidRDefault="00B253C4" w:rsidP="0038022F">
                  <w:pPr>
                    <w:spacing w:before="96"/>
                    <w:jc w:val="both"/>
                    <w:rPr>
                      <w:rFonts w:asciiTheme="minorBidi" w:hAnsiTheme="minorBidi"/>
                      <w:color w:val="000000" w:themeColor="text1"/>
                      <w:sz w:val="20"/>
                      <w:szCs w:val="20"/>
                    </w:rPr>
                  </w:pPr>
                  <w:r w:rsidRPr="00B253C4">
                    <w:rPr>
                      <w:rFonts w:asciiTheme="minorBidi" w:hAnsiTheme="minorBidi"/>
                      <w:color w:val="000000" w:themeColor="text1"/>
                      <w:sz w:val="20"/>
                      <w:szCs w:val="20"/>
                    </w:rPr>
                    <w:t xml:space="preserve">The total value of currently funded and approved research projects amounts to </w:t>
                  </w:r>
                  <w:r w:rsidRPr="00B253C4">
                    <w:rPr>
                      <w:rFonts w:asciiTheme="minorBidi" w:hAnsiTheme="minorBidi"/>
                      <w:b/>
                      <w:bCs/>
                      <w:color w:val="000000" w:themeColor="text1"/>
                      <w:sz w:val="20"/>
                      <w:szCs w:val="20"/>
                    </w:rPr>
                    <w:t>126,245 OMR</w:t>
                  </w:r>
                  <w:r w:rsidRPr="00B253C4">
                    <w:rPr>
                      <w:rFonts w:asciiTheme="minorBidi" w:hAnsiTheme="minorBidi"/>
                      <w:color w:val="000000" w:themeColor="text1"/>
                      <w:sz w:val="20"/>
                      <w:szCs w:val="20"/>
                    </w:rPr>
                    <w:t>. This includes the ongoing funded projects, the project accepted under EJAAD, as well as the recently approved research grants within the FCIT.</w:t>
                  </w:r>
                </w:p>
              </w:tc>
            </w:tr>
            <w:tr w:rsidR="007E34A0" w:rsidRPr="008F7623" w14:paraId="6A49F497" w14:textId="77777777" w:rsidTr="006A27F3">
              <w:trPr>
                <w:jc w:val="center"/>
              </w:trPr>
              <w:tc>
                <w:tcPr>
                  <w:tcW w:w="2323" w:type="dxa"/>
                </w:tcPr>
                <w:p w14:paraId="528F46B5" w14:textId="77777777" w:rsidR="007E34A0" w:rsidRPr="004338C7" w:rsidRDefault="004338C7" w:rsidP="004338C7">
                  <w:pPr>
                    <w:spacing w:beforeLines="0"/>
                    <w:mirrorIndents/>
                    <w:rPr>
                      <w:rFonts w:asciiTheme="minorBidi" w:hAnsiTheme="minorBidi" w:cstheme="minorBidi"/>
                      <w:sz w:val="20"/>
                      <w:szCs w:val="20"/>
                    </w:rPr>
                  </w:pPr>
                  <w:r>
                    <w:rPr>
                      <w:rFonts w:asciiTheme="minorBidi" w:hAnsiTheme="minorBidi" w:cstheme="minorBidi"/>
                      <w:sz w:val="20"/>
                      <w:szCs w:val="20"/>
                    </w:rPr>
                    <w:t>Investment in Research and Knowledge Transfer (fill in AB4)</w:t>
                  </w:r>
                </w:p>
              </w:tc>
              <w:tc>
                <w:tcPr>
                  <w:tcW w:w="974" w:type="dxa"/>
                </w:tcPr>
                <w:p w14:paraId="5D9862CC" w14:textId="77777777" w:rsidR="007E34A0" w:rsidRPr="004338C7" w:rsidRDefault="00D47A49" w:rsidP="004338C7">
                  <w:pPr>
                    <w:spacing w:beforeLines="0"/>
                    <w:mirrorIndents/>
                    <w:rPr>
                      <w:rFonts w:ascii="Arial" w:hAnsi="Arial"/>
                      <w:color w:val="000000"/>
                      <w:sz w:val="20"/>
                      <w:szCs w:val="20"/>
                    </w:rPr>
                  </w:pPr>
                  <w:r>
                    <w:rPr>
                      <w:rFonts w:ascii="Arial" w:hAnsi="Arial"/>
                      <w:color w:val="000000"/>
                      <w:sz w:val="20"/>
                      <w:szCs w:val="20"/>
                    </w:rPr>
                    <w:t>-</w:t>
                  </w:r>
                </w:p>
              </w:tc>
              <w:tc>
                <w:tcPr>
                  <w:tcW w:w="1021" w:type="dxa"/>
                </w:tcPr>
                <w:p w14:paraId="3A130C2B" w14:textId="77777777" w:rsidR="007E34A0" w:rsidRPr="004338C7" w:rsidRDefault="00D47A49" w:rsidP="004338C7">
                  <w:pPr>
                    <w:spacing w:beforeLines="0"/>
                    <w:mirrorIndents/>
                    <w:rPr>
                      <w:rFonts w:ascii="Arial" w:hAnsi="Arial"/>
                      <w:color w:val="000000"/>
                      <w:sz w:val="20"/>
                      <w:szCs w:val="20"/>
                    </w:rPr>
                  </w:pPr>
                  <w:r>
                    <w:rPr>
                      <w:rFonts w:ascii="Arial" w:hAnsi="Arial"/>
                      <w:color w:val="000000"/>
                      <w:sz w:val="20"/>
                      <w:szCs w:val="20"/>
                    </w:rPr>
                    <w:t>-</w:t>
                  </w:r>
                </w:p>
              </w:tc>
              <w:tc>
                <w:tcPr>
                  <w:tcW w:w="4530" w:type="dxa"/>
                </w:tcPr>
                <w:p w14:paraId="07C6A238" w14:textId="77777777" w:rsidR="007E34A0" w:rsidRPr="004338C7" w:rsidRDefault="007E34A0" w:rsidP="004338C7">
                  <w:pPr>
                    <w:spacing w:beforeLines="0"/>
                    <w:mirrorIndents/>
                    <w:rPr>
                      <w:rFonts w:ascii="Arial" w:hAnsi="Arial"/>
                      <w:color w:val="000000"/>
                      <w:sz w:val="20"/>
                      <w:szCs w:val="20"/>
                    </w:rPr>
                  </w:pPr>
                </w:p>
              </w:tc>
            </w:tr>
            <w:tr w:rsidR="004338C7" w:rsidRPr="008F7623" w14:paraId="36EAB7F5" w14:textId="77777777" w:rsidTr="006A27F3">
              <w:trPr>
                <w:jc w:val="center"/>
              </w:trPr>
              <w:tc>
                <w:tcPr>
                  <w:tcW w:w="2323" w:type="dxa"/>
                </w:tcPr>
                <w:p w14:paraId="3239322D" w14:textId="77777777" w:rsidR="004338C7" w:rsidRPr="004338C7" w:rsidRDefault="004338C7" w:rsidP="004338C7">
                  <w:pPr>
                    <w:spacing w:before="96"/>
                    <w:mirrorIndents/>
                    <w:rPr>
                      <w:rFonts w:asciiTheme="minorBidi" w:hAnsiTheme="minorBidi"/>
                      <w:sz w:val="20"/>
                      <w:szCs w:val="20"/>
                    </w:rPr>
                  </w:pPr>
                  <w:r w:rsidRPr="004338C7">
                    <w:rPr>
                      <w:rFonts w:asciiTheme="minorBidi" w:hAnsiTheme="minorBidi"/>
                      <w:sz w:val="20"/>
                      <w:szCs w:val="20"/>
                    </w:rPr>
                    <w:t>Ratio of Academic Staff Generating Research Output</w:t>
                  </w:r>
                  <w:r w:rsidR="00461099">
                    <w:rPr>
                      <w:rFonts w:asciiTheme="minorBidi" w:hAnsiTheme="minorBidi"/>
                      <w:sz w:val="20"/>
                      <w:szCs w:val="20"/>
                    </w:rPr>
                    <w:t>***</w:t>
                  </w:r>
                </w:p>
              </w:tc>
              <w:tc>
                <w:tcPr>
                  <w:tcW w:w="974" w:type="dxa"/>
                </w:tcPr>
                <w:p w14:paraId="5746C2B6" w14:textId="4569948F" w:rsidR="004338C7" w:rsidRPr="004338C7" w:rsidRDefault="00353F46" w:rsidP="004338C7">
                  <w:pPr>
                    <w:spacing w:before="96"/>
                    <w:mirrorIndents/>
                    <w:rPr>
                      <w:rFonts w:ascii="Arial" w:hAnsi="Arial"/>
                      <w:color w:val="000000"/>
                      <w:sz w:val="20"/>
                      <w:szCs w:val="20"/>
                    </w:rPr>
                  </w:pPr>
                  <w:r>
                    <w:rPr>
                      <w:rFonts w:ascii="Arial" w:hAnsi="Arial"/>
                      <w:color w:val="000000"/>
                      <w:sz w:val="20"/>
                      <w:szCs w:val="20"/>
                    </w:rPr>
                    <w:t>3</w:t>
                  </w:r>
                  <w:r w:rsidR="00BF2920">
                    <w:rPr>
                      <w:rFonts w:ascii="Arial" w:hAnsi="Arial"/>
                      <w:color w:val="000000"/>
                      <w:sz w:val="20"/>
                      <w:szCs w:val="20"/>
                    </w:rPr>
                    <w:t>9</w:t>
                  </w:r>
                </w:p>
              </w:tc>
              <w:tc>
                <w:tcPr>
                  <w:tcW w:w="1021" w:type="dxa"/>
                </w:tcPr>
                <w:p w14:paraId="50A89C34" w14:textId="2C446B56" w:rsidR="004338C7" w:rsidRPr="004338C7" w:rsidRDefault="00031FB0" w:rsidP="004338C7">
                  <w:pPr>
                    <w:spacing w:before="96"/>
                    <w:mirrorIndents/>
                    <w:rPr>
                      <w:rFonts w:ascii="Arial" w:hAnsi="Arial"/>
                      <w:color w:val="000000"/>
                      <w:sz w:val="20"/>
                      <w:szCs w:val="20"/>
                    </w:rPr>
                  </w:pPr>
                  <w:r>
                    <w:t>64</w:t>
                  </w:r>
                  <w:r w:rsidR="00560B89">
                    <w:t>%</w:t>
                  </w:r>
                </w:p>
              </w:tc>
              <w:tc>
                <w:tcPr>
                  <w:tcW w:w="4530" w:type="dxa"/>
                </w:tcPr>
                <w:p w14:paraId="6F7D59CB" w14:textId="56677C6A" w:rsidR="004338C7" w:rsidRPr="004338C7" w:rsidRDefault="008D2193" w:rsidP="004338C7">
                  <w:pPr>
                    <w:spacing w:before="96"/>
                    <w:mirrorIndents/>
                    <w:rPr>
                      <w:rFonts w:ascii="Arial" w:hAnsi="Arial"/>
                      <w:color w:val="000000"/>
                      <w:sz w:val="20"/>
                      <w:szCs w:val="20"/>
                    </w:rPr>
                  </w:pPr>
                  <w:r>
                    <w:t xml:space="preserve">Out of 39 faculty members, </w:t>
                  </w:r>
                  <w:r w:rsidR="00031FB0">
                    <w:t>22</w:t>
                  </w:r>
                  <w:r>
                    <w:t xml:space="preserve"> existing staff and </w:t>
                  </w:r>
                  <w:r w:rsidR="00031FB0">
                    <w:t>3</w:t>
                  </w:r>
                  <w:r>
                    <w:t xml:space="preserve"> newly joined staff produced at least one Scopus-indexed journal article during the current academic year. A total of </w:t>
                  </w:r>
                  <w:r w:rsidR="00031FB0">
                    <w:rPr>
                      <w:rStyle w:val="Strong"/>
                    </w:rPr>
                    <w:t>41</w:t>
                  </w:r>
                  <w:r>
                    <w:rPr>
                      <w:rStyle w:val="Strong"/>
                    </w:rPr>
                    <w:t xml:space="preserve"> </w:t>
                  </w:r>
                  <w:r w:rsidRPr="005D5FA4">
                    <w:rPr>
                      <w:rStyle w:val="Strong"/>
                      <w:b w:val="0"/>
                      <w:bCs w:val="0"/>
                    </w:rPr>
                    <w:t>Scopus-indexed publications</w:t>
                  </w:r>
                  <w:r>
                    <w:t xml:space="preserve"> were recorded. </w:t>
                  </w:r>
                </w:p>
              </w:tc>
            </w:tr>
          </w:tbl>
          <w:p w14:paraId="65A00B8B" w14:textId="77777777" w:rsidR="009D0D72" w:rsidRDefault="009D0D72" w:rsidP="00C07D26">
            <w:pPr>
              <w:pStyle w:val="ListParagraph"/>
              <w:spacing w:before="120" w:after="120"/>
              <w:ind w:right="451"/>
              <w:contextualSpacing w:val="0"/>
              <w:mirrorIndents/>
              <w:jc w:val="both"/>
              <w:rPr>
                <w:rFonts w:asciiTheme="minorBidi" w:eastAsia="Times New Roman" w:hAnsiTheme="minorBidi"/>
                <w:bCs/>
                <w:i/>
                <w:iCs/>
                <w:spacing w:val="4"/>
                <w:sz w:val="16"/>
                <w:szCs w:val="16"/>
                <w:highlight w:val="yellow"/>
              </w:rPr>
            </w:pPr>
          </w:p>
          <w:p w14:paraId="47E7AFA8" w14:textId="77777777" w:rsidR="00E14030" w:rsidRDefault="00E14030" w:rsidP="00C07D26">
            <w:pPr>
              <w:pStyle w:val="ListParagraph"/>
              <w:spacing w:before="120" w:after="120"/>
              <w:ind w:right="451"/>
              <w:contextualSpacing w:val="0"/>
              <w:mirrorIndents/>
              <w:jc w:val="both"/>
              <w:rPr>
                <w:rFonts w:asciiTheme="minorBidi" w:eastAsia="Times New Roman" w:hAnsiTheme="minorBidi"/>
                <w:bCs/>
                <w:i/>
                <w:iCs/>
                <w:spacing w:val="4"/>
                <w:sz w:val="16"/>
                <w:szCs w:val="16"/>
                <w:highlight w:val="yellow"/>
              </w:rPr>
            </w:pPr>
          </w:p>
          <w:p w14:paraId="3164F602" w14:textId="5BE1F557" w:rsidR="00E14030" w:rsidRPr="0078280E" w:rsidRDefault="00E14030" w:rsidP="0078280E">
            <w:pPr>
              <w:spacing w:before="120" w:after="120"/>
              <w:ind w:right="451"/>
              <w:mirrorIndents/>
              <w:rPr>
                <w:rFonts w:asciiTheme="minorBidi" w:eastAsia="Times New Roman" w:hAnsiTheme="minorBidi"/>
                <w:b/>
                <w:spacing w:val="4"/>
                <w:sz w:val="24"/>
                <w:szCs w:val="24"/>
              </w:rPr>
            </w:pPr>
            <w:r w:rsidRPr="0078280E">
              <w:rPr>
                <w:rFonts w:asciiTheme="minorBidi" w:eastAsia="Times New Roman" w:hAnsiTheme="minorBidi"/>
                <w:b/>
                <w:spacing w:val="4"/>
                <w:sz w:val="24"/>
                <w:szCs w:val="24"/>
              </w:rPr>
              <w:t>FCIT Research Corporate Targets</w:t>
            </w:r>
          </w:p>
          <w:p w14:paraId="093E8492" w14:textId="77777777" w:rsidR="00C02974" w:rsidRPr="00E14030" w:rsidRDefault="00C02974" w:rsidP="00C02974">
            <w:pPr>
              <w:pStyle w:val="ListParagraph"/>
              <w:spacing w:before="120" w:after="120"/>
              <w:ind w:right="451"/>
              <w:mirrorIndents/>
              <w:rPr>
                <w:rFonts w:asciiTheme="minorBidi" w:eastAsia="Times New Roman" w:hAnsiTheme="minorBidi"/>
                <w:bCs/>
                <w:spacing w:val="4"/>
                <w:sz w:val="24"/>
                <w:szCs w:val="24"/>
              </w:rPr>
            </w:pPr>
          </w:p>
          <w:p w14:paraId="701CBCC3" w14:textId="49D455EE" w:rsidR="00472BDF" w:rsidRPr="00472BDF" w:rsidRDefault="00472BDF" w:rsidP="00472BDF">
            <w:pPr>
              <w:spacing w:before="120" w:after="120"/>
              <w:ind w:right="451"/>
              <w:mirrorIndents/>
              <w:jc w:val="both"/>
              <w:rPr>
                <w:rFonts w:eastAsia="Times New Roman" w:cstheme="minorHAnsi"/>
                <w:bCs/>
                <w:spacing w:val="4"/>
                <w:sz w:val="24"/>
                <w:szCs w:val="24"/>
              </w:rPr>
            </w:pPr>
            <w:r w:rsidRPr="00472BDF">
              <w:rPr>
                <w:rFonts w:eastAsia="Times New Roman" w:cstheme="minorHAnsi"/>
                <w:bCs/>
                <w:spacing w:val="4"/>
                <w:sz w:val="24"/>
                <w:szCs w:val="24"/>
              </w:rPr>
              <w:t xml:space="preserve">The FCIT has made notable progress toward its research corporate targets. While publication and research income goals are on track or have been exceeded, commercialization efforts still require further attention. Out of a total of 39 faculty members, </w:t>
            </w:r>
            <w:r w:rsidRPr="00472BDF">
              <w:rPr>
                <w:rFonts w:eastAsia="Times New Roman" w:cstheme="minorHAnsi"/>
                <w:b/>
                <w:bCs/>
                <w:spacing w:val="4"/>
                <w:sz w:val="24"/>
                <w:szCs w:val="24"/>
              </w:rPr>
              <w:t>23 staff (22 existing and 1 newly joined) contributed to research publications</w:t>
            </w:r>
            <w:r w:rsidRPr="00472BDF">
              <w:rPr>
                <w:rFonts w:eastAsia="Times New Roman" w:cstheme="minorHAnsi"/>
                <w:bCs/>
                <w:spacing w:val="4"/>
                <w:sz w:val="24"/>
                <w:szCs w:val="24"/>
              </w:rPr>
              <w:t xml:space="preserve">, resulting in </w:t>
            </w:r>
            <w:r w:rsidR="00FB585A">
              <w:rPr>
                <w:rFonts w:eastAsia="Times New Roman" w:cstheme="minorHAnsi"/>
                <w:b/>
                <w:bCs/>
                <w:spacing w:val="4"/>
                <w:sz w:val="24"/>
                <w:szCs w:val="24"/>
              </w:rPr>
              <w:t>40</w:t>
            </w:r>
            <w:r w:rsidRPr="00472BDF">
              <w:rPr>
                <w:rFonts w:eastAsia="Times New Roman" w:cstheme="minorHAnsi"/>
                <w:b/>
                <w:bCs/>
                <w:spacing w:val="4"/>
                <w:sz w:val="24"/>
                <w:szCs w:val="24"/>
              </w:rPr>
              <w:t xml:space="preserve"> Scopus-indexed articles</w:t>
            </w:r>
            <w:r w:rsidRPr="00472BDF">
              <w:rPr>
                <w:rFonts w:eastAsia="Times New Roman" w:cstheme="minorHAnsi"/>
                <w:bCs/>
                <w:spacing w:val="4"/>
                <w:sz w:val="24"/>
                <w:szCs w:val="24"/>
              </w:rPr>
              <w:t xml:space="preserve">. This reflects strong faculty engagement in research. Moving forward, a strategic focus on commercializing research projects and systematically documenting research investments will </w:t>
            </w:r>
            <w:r w:rsidRPr="00472BDF">
              <w:rPr>
                <w:rFonts w:eastAsia="Times New Roman" w:cstheme="minorHAnsi"/>
                <w:bCs/>
                <w:spacing w:val="4"/>
                <w:sz w:val="24"/>
                <w:szCs w:val="24"/>
              </w:rPr>
              <w:lastRenderedPageBreak/>
              <w:t>be essential for sustained success. Overall, the data demonstrates positive trends in research output, financial performance, and faculty research participation.</w:t>
            </w:r>
          </w:p>
          <w:p w14:paraId="19826A25" w14:textId="38E0A17C" w:rsidR="00472BDF" w:rsidRPr="00472BDF" w:rsidRDefault="00472BDF" w:rsidP="00472BDF">
            <w:pPr>
              <w:pStyle w:val="ListParagraph"/>
              <w:numPr>
                <w:ilvl w:val="0"/>
                <w:numId w:val="13"/>
              </w:numPr>
              <w:spacing w:before="120" w:after="120"/>
              <w:ind w:right="451"/>
              <w:mirrorIndents/>
              <w:jc w:val="both"/>
              <w:rPr>
                <w:rFonts w:eastAsia="Times New Roman" w:cstheme="minorHAnsi"/>
                <w:bCs/>
                <w:spacing w:val="4"/>
                <w:sz w:val="24"/>
                <w:szCs w:val="24"/>
              </w:rPr>
            </w:pPr>
            <w:r w:rsidRPr="00472BDF">
              <w:rPr>
                <w:rFonts w:eastAsia="Times New Roman" w:cstheme="minorHAnsi"/>
                <w:b/>
                <w:bCs/>
                <w:spacing w:val="4"/>
                <w:sz w:val="24"/>
                <w:szCs w:val="24"/>
              </w:rPr>
              <w:t>Number of Indexed Publications</w:t>
            </w:r>
          </w:p>
          <w:p w14:paraId="3B2ED719" w14:textId="77777777" w:rsidR="00472BDF" w:rsidRPr="00472BDF" w:rsidRDefault="00472BDF" w:rsidP="00472BDF">
            <w:pPr>
              <w:numPr>
                <w:ilvl w:val="0"/>
                <w:numId w:val="12"/>
              </w:numPr>
              <w:spacing w:before="120" w:after="120"/>
              <w:ind w:right="451"/>
              <w:mirrorIndents/>
              <w:jc w:val="both"/>
              <w:rPr>
                <w:rFonts w:eastAsia="Times New Roman" w:cstheme="minorHAnsi"/>
                <w:bCs/>
                <w:spacing w:val="4"/>
                <w:sz w:val="24"/>
                <w:szCs w:val="24"/>
              </w:rPr>
            </w:pPr>
            <w:r w:rsidRPr="00472BDF">
              <w:rPr>
                <w:rFonts w:eastAsia="Times New Roman" w:cstheme="minorHAnsi"/>
                <w:b/>
                <w:bCs/>
                <w:spacing w:val="4"/>
                <w:sz w:val="24"/>
                <w:szCs w:val="24"/>
              </w:rPr>
              <w:t>Target:</w:t>
            </w:r>
            <w:r w:rsidRPr="00472BDF">
              <w:rPr>
                <w:rFonts w:eastAsia="Times New Roman" w:cstheme="minorHAnsi"/>
                <w:bCs/>
                <w:spacing w:val="4"/>
                <w:sz w:val="24"/>
                <w:szCs w:val="24"/>
              </w:rPr>
              <w:t xml:space="preserve"> 60</w:t>
            </w:r>
          </w:p>
          <w:p w14:paraId="0EFEA2C4" w14:textId="40DAE3AD" w:rsidR="00472BDF" w:rsidRPr="00472BDF" w:rsidRDefault="00472BDF" w:rsidP="00472BDF">
            <w:pPr>
              <w:numPr>
                <w:ilvl w:val="0"/>
                <w:numId w:val="12"/>
              </w:numPr>
              <w:spacing w:before="120" w:after="120"/>
              <w:ind w:right="451"/>
              <w:mirrorIndents/>
              <w:jc w:val="both"/>
              <w:rPr>
                <w:rFonts w:eastAsia="Times New Roman" w:cstheme="minorHAnsi"/>
                <w:bCs/>
                <w:spacing w:val="4"/>
                <w:sz w:val="24"/>
                <w:szCs w:val="24"/>
              </w:rPr>
            </w:pPr>
            <w:r w:rsidRPr="00472BDF">
              <w:rPr>
                <w:rFonts w:eastAsia="Times New Roman" w:cstheme="minorHAnsi"/>
                <w:b/>
                <w:bCs/>
                <w:spacing w:val="4"/>
                <w:sz w:val="24"/>
                <w:szCs w:val="24"/>
              </w:rPr>
              <w:t>Achieved:</w:t>
            </w:r>
            <w:r w:rsidRPr="00472BDF">
              <w:rPr>
                <w:rFonts w:eastAsia="Times New Roman" w:cstheme="minorHAnsi"/>
                <w:bCs/>
                <w:spacing w:val="4"/>
                <w:sz w:val="24"/>
                <w:szCs w:val="24"/>
              </w:rPr>
              <w:t xml:space="preserve"> </w:t>
            </w:r>
            <w:r w:rsidR="00FB585A">
              <w:rPr>
                <w:rFonts w:eastAsia="Times New Roman" w:cstheme="minorHAnsi"/>
                <w:bCs/>
                <w:spacing w:val="4"/>
                <w:sz w:val="24"/>
                <w:szCs w:val="24"/>
              </w:rPr>
              <w:t>40</w:t>
            </w:r>
          </w:p>
          <w:p w14:paraId="59B6F405" w14:textId="77777777" w:rsidR="00472BDF" w:rsidRPr="00472BDF" w:rsidRDefault="00472BDF" w:rsidP="00472BDF">
            <w:pPr>
              <w:spacing w:before="120" w:after="120"/>
              <w:ind w:right="451"/>
              <w:mirrorIndents/>
              <w:jc w:val="both"/>
              <w:rPr>
                <w:rFonts w:eastAsia="Times New Roman" w:cstheme="minorHAnsi"/>
                <w:bCs/>
                <w:spacing w:val="4"/>
                <w:sz w:val="24"/>
                <w:szCs w:val="24"/>
              </w:rPr>
            </w:pPr>
            <w:r w:rsidRPr="00472BDF">
              <w:rPr>
                <w:rFonts w:eastAsia="Times New Roman" w:cstheme="minorHAnsi"/>
                <w:bCs/>
                <w:spacing w:val="4"/>
                <w:sz w:val="24"/>
                <w:szCs w:val="24"/>
              </w:rPr>
              <w:t>The FCIT has shown significant progress in research publications in 2025, indicating steady growth toward achieving its publication targets.</w:t>
            </w:r>
          </w:p>
          <w:p w14:paraId="3EF6FED9" w14:textId="77777777" w:rsidR="00E14030" w:rsidRPr="00C02974" w:rsidRDefault="00E14030" w:rsidP="00C02974">
            <w:pPr>
              <w:pStyle w:val="ListParagraph"/>
              <w:spacing w:before="120" w:after="120"/>
              <w:ind w:right="451"/>
              <w:mirrorIndents/>
              <w:rPr>
                <w:rFonts w:asciiTheme="minorBidi" w:eastAsia="Times New Roman" w:hAnsiTheme="minorBidi"/>
                <w:b/>
                <w:spacing w:val="4"/>
                <w:sz w:val="24"/>
                <w:szCs w:val="24"/>
              </w:rPr>
            </w:pPr>
            <w:r w:rsidRPr="00E14030">
              <w:rPr>
                <w:rFonts w:asciiTheme="minorBidi" w:eastAsia="Times New Roman" w:hAnsiTheme="minorBidi"/>
                <w:b/>
                <w:spacing w:val="4"/>
                <w:sz w:val="24"/>
                <w:szCs w:val="24"/>
              </w:rPr>
              <w:t>2. Number of Commercialized Products and Services</w:t>
            </w:r>
          </w:p>
          <w:p w14:paraId="249B9038" w14:textId="77777777" w:rsidR="00E14030" w:rsidRPr="0078280E" w:rsidRDefault="00E14030" w:rsidP="008D673C">
            <w:pPr>
              <w:pStyle w:val="ListParagraph"/>
              <w:numPr>
                <w:ilvl w:val="0"/>
                <w:numId w:val="3"/>
              </w:numPr>
              <w:spacing w:before="120" w:after="120"/>
              <w:ind w:right="451"/>
              <w:mirrorIndents/>
              <w:rPr>
                <w:rFonts w:eastAsia="Times New Roman" w:cstheme="minorHAnsi"/>
                <w:bCs/>
                <w:spacing w:val="4"/>
                <w:sz w:val="24"/>
                <w:szCs w:val="24"/>
              </w:rPr>
            </w:pPr>
            <w:r w:rsidRPr="0078280E">
              <w:rPr>
                <w:rFonts w:eastAsia="Times New Roman" w:cstheme="minorHAnsi"/>
                <w:bCs/>
                <w:spacing w:val="4"/>
                <w:sz w:val="24"/>
                <w:szCs w:val="24"/>
              </w:rPr>
              <w:t>Target: 2,500</w:t>
            </w:r>
          </w:p>
          <w:p w14:paraId="7EF86F75" w14:textId="77777777" w:rsidR="00E14030" w:rsidRPr="0078280E" w:rsidRDefault="00E14030" w:rsidP="008D673C">
            <w:pPr>
              <w:pStyle w:val="ListParagraph"/>
              <w:numPr>
                <w:ilvl w:val="0"/>
                <w:numId w:val="3"/>
              </w:numPr>
              <w:spacing w:before="120" w:after="120"/>
              <w:ind w:right="451"/>
              <w:mirrorIndents/>
              <w:rPr>
                <w:rFonts w:eastAsia="Times New Roman" w:cstheme="minorHAnsi"/>
                <w:bCs/>
                <w:spacing w:val="4"/>
                <w:sz w:val="24"/>
                <w:szCs w:val="24"/>
              </w:rPr>
            </w:pPr>
            <w:r w:rsidRPr="0078280E">
              <w:rPr>
                <w:rFonts w:eastAsia="Times New Roman" w:cstheme="minorHAnsi"/>
                <w:bCs/>
                <w:spacing w:val="4"/>
                <w:sz w:val="24"/>
                <w:szCs w:val="24"/>
              </w:rPr>
              <w:t xml:space="preserve">Achieved: 0 </w:t>
            </w:r>
          </w:p>
          <w:p w14:paraId="1BD8E7C6" w14:textId="77777777" w:rsidR="00E14030" w:rsidRPr="00E14030" w:rsidRDefault="00E14030" w:rsidP="00E14030">
            <w:pPr>
              <w:pStyle w:val="ListParagraph"/>
              <w:spacing w:before="120" w:after="120"/>
              <w:ind w:right="451"/>
              <w:mirrorIndents/>
              <w:jc w:val="both"/>
              <w:rPr>
                <w:rFonts w:asciiTheme="minorBidi" w:eastAsia="Times New Roman" w:hAnsiTheme="minorBidi"/>
                <w:bCs/>
                <w:spacing w:val="4"/>
                <w:sz w:val="24"/>
                <w:szCs w:val="24"/>
              </w:rPr>
            </w:pPr>
            <w:r w:rsidRPr="0078280E">
              <w:rPr>
                <w:rFonts w:eastAsia="Times New Roman" w:cstheme="minorHAnsi"/>
                <w:bCs/>
                <w:spacing w:val="4"/>
                <w:sz w:val="24"/>
                <w:szCs w:val="24"/>
              </w:rPr>
              <w:t>Currently, no products or services have been commercialized. However, the FCIT has initiated plans to commercialize final-year and research projects. Further efforts are required to align commercialization strategies with institutional goals.</w:t>
            </w:r>
          </w:p>
          <w:p w14:paraId="6B404B9A" w14:textId="77777777" w:rsidR="00E14030" w:rsidRPr="00E14030" w:rsidRDefault="00E14030" w:rsidP="00E14030">
            <w:pPr>
              <w:pStyle w:val="ListParagraph"/>
              <w:spacing w:before="120" w:after="120"/>
              <w:ind w:right="451"/>
              <w:mirrorIndents/>
              <w:jc w:val="both"/>
              <w:rPr>
                <w:rFonts w:asciiTheme="minorBidi" w:eastAsia="Times New Roman" w:hAnsiTheme="minorBidi"/>
                <w:b/>
                <w:spacing w:val="4"/>
                <w:sz w:val="24"/>
                <w:szCs w:val="24"/>
              </w:rPr>
            </w:pPr>
          </w:p>
          <w:p w14:paraId="1CA14763" w14:textId="77777777" w:rsidR="00E14030" w:rsidRPr="00E14030" w:rsidRDefault="00E14030" w:rsidP="00E14030">
            <w:pPr>
              <w:pStyle w:val="ListParagraph"/>
              <w:spacing w:before="120" w:after="120"/>
              <w:ind w:right="451"/>
              <w:mirrorIndents/>
              <w:rPr>
                <w:rFonts w:asciiTheme="minorBidi" w:eastAsia="Times New Roman" w:hAnsiTheme="minorBidi"/>
                <w:b/>
                <w:spacing w:val="4"/>
                <w:sz w:val="24"/>
                <w:szCs w:val="24"/>
              </w:rPr>
            </w:pPr>
            <w:r w:rsidRPr="00E14030">
              <w:rPr>
                <w:rFonts w:asciiTheme="minorBidi" w:eastAsia="Times New Roman" w:hAnsiTheme="minorBidi"/>
                <w:b/>
                <w:spacing w:val="4"/>
                <w:sz w:val="24"/>
                <w:szCs w:val="24"/>
              </w:rPr>
              <w:t>3. Research and Knowledge Transfer Income</w:t>
            </w:r>
          </w:p>
          <w:p w14:paraId="723C5EEE" w14:textId="77777777" w:rsidR="00E14030" w:rsidRPr="00E14030" w:rsidRDefault="00E14030" w:rsidP="00E14030">
            <w:pPr>
              <w:pStyle w:val="ListParagraph"/>
              <w:spacing w:before="120" w:after="120"/>
              <w:ind w:right="451"/>
              <w:mirrorIndents/>
              <w:rPr>
                <w:rFonts w:asciiTheme="minorBidi" w:eastAsia="Times New Roman" w:hAnsiTheme="minorBidi"/>
                <w:bCs/>
                <w:spacing w:val="4"/>
                <w:sz w:val="24"/>
                <w:szCs w:val="24"/>
              </w:rPr>
            </w:pPr>
          </w:p>
          <w:p w14:paraId="1112B29F" w14:textId="72BDE6F4" w:rsidR="00E14030" w:rsidRPr="0078280E" w:rsidRDefault="00E14030" w:rsidP="008D673C">
            <w:pPr>
              <w:pStyle w:val="ListParagraph"/>
              <w:numPr>
                <w:ilvl w:val="0"/>
                <w:numId w:val="4"/>
              </w:numPr>
              <w:spacing w:before="120" w:after="120"/>
              <w:ind w:right="451"/>
              <w:mirrorIndents/>
              <w:rPr>
                <w:rFonts w:eastAsia="Times New Roman" w:cstheme="minorHAnsi"/>
                <w:bCs/>
                <w:spacing w:val="4"/>
                <w:sz w:val="24"/>
                <w:szCs w:val="24"/>
              </w:rPr>
            </w:pPr>
            <w:r w:rsidRPr="0078280E">
              <w:rPr>
                <w:rFonts w:eastAsia="Times New Roman" w:cstheme="minorHAnsi"/>
                <w:bCs/>
                <w:spacing w:val="4"/>
                <w:sz w:val="24"/>
                <w:szCs w:val="24"/>
              </w:rPr>
              <w:t xml:space="preserve">Target: </w:t>
            </w:r>
            <w:r w:rsidR="006E2318">
              <w:rPr>
                <w:rFonts w:eastAsia="Times New Roman" w:cstheme="minorHAnsi"/>
                <w:bCs/>
                <w:spacing w:val="4"/>
                <w:sz w:val="24"/>
                <w:szCs w:val="24"/>
              </w:rPr>
              <w:t>120</w:t>
            </w:r>
            <w:r w:rsidRPr="0078280E">
              <w:rPr>
                <w:rFonts w:eastAsia="Times New Roman" w:cstheme="minorHAnsi"/>
                <w:bCs/>
                <w:spacing w:val="4"/>
                <w:sz w:val="24"/>
                <w:szCs w:val="24"/>
              </w:rPr>
              <w:t>,000</w:t>
            </w:r>
          </w:p>
          <w:p w14:paraId="155B2F71" w14:textId="34F4F36A" w:rsidR="00E14030" w:rsidRPr="0078280E" w:rsidRDefault="00E14030" w:rsidP="008D673C">
            <w:pPr>
              <w:pStyle w:val="ListParagraph"/>
              <w:numPr>
                <w:ilvl w:val="0"/>
                <w:numId w:val="4"/>
              </w:numPr>
              <w:spacing w:before="120" w:after="120"/>
              <w:ind w:right="451"/>
              <w:mirrorIndents/>
              <w:rPr>
                <w:rFonts w:eastAsia="Times New Roman" w:cstheme="minorHAnsi"/>
                <w:bCs/>
                <w:spacing w:val="4"/>
                <w:sz w:val="24"/>
                <w:szCs w:val="24"/>
              </w:rPr>
            </w:pPr>
            <w:r w:rsidRPr="0078280E">
              <w:rPr>
                <w:rFonts w:eastAsia="Times New Roman" w:cstheme="minorHAnsi"/>
                <w:bCs/>
                <w:spacing w:val="4"/>
                <w:sz w:val="24"/>
                <w:szCs w:val="24"/>
              </w:rPr>
              <w:t xml:space="preserve">Achieved: </w:t>
            </w:r>
            <w:r w:rsidR="006E2318">
              <w:rPr>
                <w:rFonts w:eastAsia="Times New Roman" w:cstheme="minorHAnsi"/>
                <w:bCs/>
                <w:spacing w:val="4"/>
                <w:sz w:val="24"/>
                <w:szCs w:val="24"/>
              </w:rPr>
              <w:t>126</w:t>
            </w:r>
            <w:r w:rsidR="0041575E" w:rsidRPr="0078280E">
              <w:rPr>
                <w:rFonts w:eastAsia="Times New Roman" w:cstheme="minorHAnsi"/>
                <w:bCs/>
                <w:spacing w:val="4"/>
                <w:sz w:val="24"/>
                <w:szCs w:val="24"/>
              </w:rPr>
              <w:t>,</w:t>
            </w:r>
            <w:r w:rsidR="006E2318">
              <w:rPr>
                <w:rFonts w:eastAsia="Times New Roman" w:cstheme="minorHAnsi"/>
                <w:bCs/>
                <w:spacing w:val="4"/>
                <w:sz w:val="24"/>
                <w:szCs w:val="24"/>
              </w:rPr>
              <w:t>245</w:t>
            </w:r>
          </w:p>
          <w:p w14:paraId="4E16C633" w14:textId="2EE53E4F" w:rsidR="00A53DEE" w:rsidRPr="000E3ADB" w:rsidRDefault="00A53DEE" w:rsidP="00A53DEE">
            <w:pPr>
              <w:pStyle w:val="ListParagraph"/>
              <w:spacing w:before="120" w:after="120"/>
              <w:ind w:right="451"/>
              <w:mirrorIndents/>
              <w:jc w:val="both"/>
              <w:rPr>
                <w:sz w:val="24"/>
                <w:szCs w:val="24"/>
              </w:rPr>
            </w:pPr>
            <w:r w:rsidRPr="000E3ADB">
              <w:rPr>
                <w:sz w:val="24"/>
                <w:szCs w:val="24"/>
              </w:rPr>
              <w:t xml:space="preserve">FCIT demonstrated strong growth in research and knowledge transfer income across the academic years </w:t>
            </w:r>
            <w:r w:rsidRPr="000E3ADB">
              <w:rPr>
                <w:b/>
                <w:bCs/>
                <w:sz w:val="24"/>
                <w:szCs w:val="24"/>
              </w:rPr>
              <w:t>2025</w:t>
            </w:r>
            <w:r w:rsidRPr="000E3ADB">
              <w:rPr>
                <w:sz w:val="24"/>
                <w:szCs w:val="24"/>
              </w:rPr>
              <w:t xml:space="preserve"> and </w:t>
            </w:r>
            <w:r w:rsidRPr="000E3ADB">
              <w:rPr>
                <w:b/>
                <w:bCs/>
                <w:sz w:val="24"/>
                <w:szCs w:val="24"/>
              </w:rPr>
              <w:t>2026</w:t>
            </w:r>
            <w:r w:rsidRPr="000E3ADB">
              <w:rPr>
                <w:sz w:val="24"/>
                <w:szCs w:val="24"/>
              </w:rPr>
              <w:t>.</w:t>
            </w:r>
          </w:p>
          <w:p w14:paraId="5ABE835E" w14:textId="71DA304B" w:rsidR="00A53DEE" w:rsidRPr="000E3ADB" w:rsidRDefault="00A53DEE" w:rsidP="00A53DEE">
            <w:pPr>
              <w:pStyle w:val="ListParagraph"/>
              <w:spacing w:before="120" w:after="120"/>
              <w:ind w:right="451"/>
              <w:mirrorIndents/>
              <w:jc w:val="both"/>
              <w:rPr>
                <w:sz w:val="24"/>
                <w:szCs w:val="24"/>
              </w:rPr>
            </w:pPr>
            <w:r w:rsidRPr="000E3ADB">
              <w:rPr>
                <w:sz w:val="24"/>
                <w:szCs w:val="24"/>
              </w:rPr>
              <w:t xml:space="preserve">In </w:t>
            </w:r>
            <w:r w:rsidRPr="000E3ADB">
              <w:rPr>
                <w:b/>
                <w:bCs/>
                <w:sz w:val="24"/>
                <w:szCs w:val="24"/>
              </w:rPr>
              <w:t>2025</w:t>
            </w:r>
            <w:r w:rsidRPr="000E3ADB">
              <w:rPr>
                <w:sz w:val="24"/>
                <w:szCs w:val="24"/>
              </w:rPr>
              <w:t xml:space="preserve">, the college generated </w:t>
            </w:r>
            <w:r w:rsidRPr="000E3ADB">
              <w:rPr>
                <w:b/>
                <w:bCs/>
                <w:sz w:val="24"/>
                <w:szCs w:val="24"/>
              </w:rPr>
              <w:t>78,850</w:t>
            </w:r>
            <w:r w:rsidRPr="000E3ADB">
              <w:rPr>
                <w:sz w:val="24"/>
                <w:szCs w:val="24"/>
              </w:rPr>
              <w:t xml:space="preserve"> OMR, securing 4 Research Grants (RG), 16 Undergraduate Research Grants (URG), and 1 EJAAD project, with an additional 20,500 OMR recently approved. In</w:t>
            </w:r>
            <w:r w:rsidR="006131FC">
              <w:rPr>
                <w:sz w:val="24"/>
                <w:szCs w:val="24"/>
              </w:rPr>
              <w:t xml:space="preserve"> </w:t>
            </w:r>
            <w:r w:rsidRPr="000E3ADB">
              <w:rPr>
                <w:b/>
                <w:bCs/>
                <w:sz w:val="24"/>
                <w:szCs w:val="24"/>
              </w:rPr>
              <w:t>2026</w:t>
            </w:r>
            <w:r w:rsidRPr="000E3ADB">
              <w:rPr>
                <w:sz w:val="24"/>
                <w:szCs w:val="24"/>
              </w:rPr>
              <w:t xml:space="preserve">, FCIT secured a further </w:t>
            </w:r>
            <w:r w:rsidRPr="000E3ADB">
              <w:rPr>
                <w:b/>
                <w:bCs/>
                <w:sz w:val="24"/>
                <w:szCs w:val="24"/>
              </w:rPr>
              <w:t>47,395</w:t>
            </w:r>
            <w:r w:rsidRPr="000E3ADB">
              <w:rPr>
                <w:sz w:val="24"/>
                <w:szCs w:val="24"/>
              </w:rPr>
              <w:t xml:space="preserve"> OMR, comprising 2 Research Grants (RG), 3 </w:t>
            </w:r>
            <w:r w:rsidR="006131FC">
              <w:rPr>
                <w:sz w:val="24"/>
                <w:szCs w:val="24"/>
              </w:rPr>
              <w:t>Graduate</w:t>
            </w:r>
            <w:r w:rsidRPr="000E3ADB">
              <w:rPr>
                <w:sz w:val="24"/>
                <w:szCs w:val="24"/>
              </w:rPr>
              <w:t xml:space="preserve"> Research Grants (GRG), and 9 Undergraduate Research Grants (URG).</w:t>
            </w:r>
          </w:p>
          <w:p w14:paraId="59C29C1E" w14:textId="77777777" w:rsidR="00A53DEE" w:rsidRPr="000E3ADB" w:rsidRDefault="00A53DEE" w:rsidP="00A53DEE">
            <w:pPr>
              <w:pStyle w:val="ListParagraph"/>
              <w:spacing w:before="120" w:after="120"/>
              <w:ind w:right="451"/>
              <w:mirrorIndents/>
              <w:jc w:val="both"/>
              <w:rPr>
                <w:sz w:val="24"/>
                <w:szCs w:val="24"/>
              </w:rPr>
            </w:pPr>
            <w:r w:rsidRPr="000E3ADB">
              <w:rPr>
                <w:sz w:val="24"/>
                <w:szCs w:val="24"/>
              </w:rPr>
              <w:t>Across both years, FCIT successfully obtained 6 RG, 25 URG, 3 GRG, and 1 EJAAD project, with a combined total funding of 126,245 OMR, reflecting sustained growth, diversified funding streams, and strong alignment with strategic research and innovation priorities.</w:t>
            </w:r>
          </w:p>
          <w:p w14:paraId="4F464886" w14:textId="77777777" w:rsidR="00A53DEE" w:rsidRPr="00A53DEE" w:rsidRDefault="00A53DEE" w:rsidP="00632060">
            <w:pPr>
              <w:pStyle w:val="ListParagraph"/>
              <w:spacing w:before="120" w:after="120"/>
              <w:ind w:right="451"/>
              <w:mirrorIndents/>
              <w:jc w:val="both"/>
              <w:rPr>
                <w:lang w:val="en-US"/>
              </w:rPr>
            </w:pPr>
          </w:p>
          <w:p w14:paraId="4F4EF9D0" w14:textId="77777777" w:rsidR="00632060" w:rsidRPr="00632060" w:rsidRDefault="00632060" w:rsidP="00C02974">
            <w:pPr>
              <w:pStyle w:val="ListParagraph"/>
              <w:spacing w:before="120" w:after="120"/>
              <w:ind w:right="451"/>
              <w:mirrorIndents/>
              <w:jc w:val="both"/>
              <w:rPr>
                <w:rFonts w:asciiTheme="minorBidi" w:eastAsia="Times New Roman" w:hAnsiTheme="minorBidi"/>
                <w:bCs/>
                <w:spacing w:val="4"/>
                <w:sz w:val="24"/>
                <w:szCs w:val="24"/>
                <w:lang w:val="en-US"/>
              </w:rPr>
            </w:pPr>
          </w:p>
          <w:p w14:paraId="218C54ED" w14:textId="77777777" w:rsidR="00E14030" w:rsidRPr="00C02974" w:rsidRDefault="00E14030" w:rsidP="00C02974">
            <w:pPr>
              <w:pStyle w:val="ListParagraph"/>
              <w:spacing w:before="120" w:after="120"/>
              <w:ind w:right="451"/>
              <w:mirrorIndents/>
              <w:rPr>
                <w:rFonts w:asciiTheme="minorBidi" w:eastAsia="Times New Roman" w:hAnsiTheme="minorBidi"/>
                <w:b/>
                <w:spacing w:val="4"/>
                <w:sz w:val="24"/>
                <w:szCs w:val="24"/>
              </w:rPr>
            </w:pPr>
            <w:r w:rsidRPr="00E14030">
              <w:rPr>
                <w:rFonts w:asciiTheme="minorBidi" w:eastAsia="Times New Roman" w:hAnsiTheme="minorBidi"/>
                <w:b/>
                <w:spacing w:val="4"/>
                <w:sz w:val="24"/>
                <w:szCs w:val="24"/>
              </w:rPr>
              <w:t>4. Ratio of Academic Staff Generating Research Output</w:t>
            </w:r>
          </w:p>
          <w:p w14:paraId="1FA2DBA5" w14:textId="0781D888" w:rsidR="00E14030" w:rsidRPr="00031FB0" w:rsidRDefault="00E14030" w:rsidP="008D673C">
            <w:pPr>
              <w:pStyle w:val="ListParagraph"/>
              <w:numPr>
                <w:ilvl w:val="0"/>
                <w:numId w:val="5"/>
              </w:numPr>
              <w:spacing w:before="120" w:after="120"/>
              <w:ind w:right="451"/>
              <w:mirrorIndents/>
              <w:rPr>
                <w:rFonts w:eastAsia="Times New Roman" w:cstheme="minorHAnsi"/>
                <w:bCs/>
                <w:spacing w:val="4"/>
                <w:sz w:val="24"/>
                <w:szCs w:val="24"/>
              </w:rPr>
            </w:pPr>
            <w:r w:rsidRPr="00031FB0">
              <w:rPr>
                <w:rFonts w:eastAsia="Times New Roman" w:cstheme="minorHAnsi"/>
                <w:bCs/>
                <w:spacing w:val="4"/>
                <w:sz w:val="24"/>
                <w:szCs w:val="24"/>
              </w:rPr>
              <w:t xml:space="preserve">Target: </w:t>
            </w:r>
            <w:r w:rsidR="00353F46" w:rsidRPr="00031FB0">
              <w:rPr>
                <w:rFonts w:eastAsia="Times New Roman" w:cstheme="minorHAnsi"/>
                <w:bCs/>
                <w:spacing w:val="4"/>
                <w:sz w:val="24"/>
                <w:szCs w:val="24"/>
              </w:rPr>
              <w:t>3</w:t>
            </w:r>
            <w:r w:rsidR="00FC4A7A" w:rsidRPr="00031FB0">
              <w:rPr>
                <w:rFonts w:eastAsia="Times New Roman" w:cstheme="minorHAnsi"/>
                <w:bCs/>
                <w:spacing w:val="4"/>
                <w:sz w:val="24"/>
                <w:szCs w:val="24"/>
              </w:rPr>
              <w:t>9</w:t>
            </w:r>
          </w:p>
          <w:p w14:paraId="45D110B9" w14:textId="39D167B3" w:rsidR="00E14030" w:rsidRPr="00031FB0" w:rsidRDefault="00E14030" w:rsidP="008D673C">
            <w:pPr>
              <w:pStyle w:val="ListParagraph"/>
              <w:numPr>
                <w:ilvl w:val="0"/>
                <w:numId w:val="5"/>
              </w:numPr>
              <w:spacing w:before="120" w:after="120"/>
              <w:ind w:right="451"/>
              <w:mirrorIndents/>
              <w:rPr>
                <w:rFonts w:eastAsia="Times New Roman" w:cstheme="minorHAnsi"/>
                <w:bCs/>
                <w:spacing w:val="4"/>
                <w:sz w:val="24"/>
                <w:szCs w:val="24"/>
              </w:rPr>
            </w:pPr>
            <w:r w:rsidRPr="00031FB0">
              <w:rPr>
                <w:rFonts w:eastAsia="Times New Roman" w:cstheme="minorHAnsi"/>
                <w:bCs/>
                <w:spacing w:val="4"/>
                <w:sz w:val="24"/>
                <w:szCs w:val="24"/>
              </w:rPr>
              <w:t xml:space="preserve">Achieved: </w:t>
            </w:r>
            <w:r w:rsidR="006E2318" w:rsidRPr="00031FB0">
              <w:rPr>
                <w:rFonts w:eastAsia="Times New Roman" w:cstheme="minorHAnsi"/>
                <w:bCs/>
                <w:spacing w:val="4"/>
                <w:sz w:val="24"/>
                <w:szCs w:val="24"/>
              </w:rPr>
              <w:t>64</w:t>
            </w:r>
            <w:r w:rsidR="00353F46" w:rsidRPr="00031FB0">
              <w:rPr>
                <w:rFonts w:eastAsia="Times New Roman" w:cstheme="minorHAnsi"/>
                <w:bCs/>
                <w:spacing w:val="4"/>
                <w:sz w:val="24"/>
                <w:szCs w:val="24"/>
              </w:rPr>
              <w:t>%</w:t>
            </w:r>
          </w:p>
          <w:p w14:paraId="007B6380" w14:textId="463122C1" w:rsidR="00DA08EF" w:rsidRPr="00C02974" w:rsidRDefault="008E6332" w:rsidP="00FC4A7A">
            <w:pPr>
              <w:pStyle w:val="ListParagraph"/>
              <w:spacing w:before="120" w:after="120"/>
              <w:ind w:right="451"/>
              <w:mirrorIndents/>
              <w:jc w:val="both"/>
              <w:rPr>
                <w:rFonts w:asciiTheme="minorBidi" w:eastAsia="Times New Roman" w:hAnsiTheme="minorBidi"/>
                <w:bCs/>
                <w:spacing w:val="4"/>
                <w:sz w:val="24"/>
                <w:szCs w:val="24"/>
              </w:rPr>
            </w:pPr>
            <w:r w:rsidRPr="00031FB0">
              <w:t xml:space="preserve">Out of 39 faculty members, 22 existing staff and </w:t>
            </w:r>
            <w:r w:rsidR="006E2318" w:rsidRPr="00031FB0">
              <w:t xml:space="preserve">3 </w:t>
            </w:r>
            <w:r w:rsidRPr="00031FB0">
              <w:t xml:space="preserve">newly joined staff produced at least one Scopus-indexed journal article during the current academic year. A total of </w:t>
            </w:r>
            <w:r w:rsidR="006E2318" w:rsidRPr="00031FB0">
              <w:rPr>
                <w:rStyle w:val="Strong"/>
              </w:rPr>
              <w:t>41</w:t>
            </w:r>
            <w:r w:rsidRPr="00031FB0">
              <w:rPr>
                <w:rStyle w:val="Strong"/>
              </w:rPr>
              <w:t xml:space="preserve"> </w:t>
            </w:r>
            <w:r w:rsidRPr="00031FB0">
              <w:rPr>
                <w:rStyle w:val="Strong"/>
                <w:b w:val="0"/>
                <w:bCs w:val="0"/>
              </w:rPr>
              <w:t>Scopus-indexed publications</w:t>
            </w:r>
            <w:r w:rsidRPr="00031FB0">
              <w:t xml:space="preserve"> were recorded.</w:t>
            </w:r>
          </w:p>
        </w:tc>
      </w:tr>
      <w:tr w:rsidR="007A5FD1" w:rsidRPr="002A72B1" w14:paraId="04A5778E" w14:textId="77777777" w:rsidTr="004155F3">
        <w:trPr>
          <w:trHeight w:val="305"/>
          <w:jc w:val="center"/>
        </w:trPr>
        <w:tc>
          <w:tcPr>
            <w:tcW w:w="10080" w:type="dxa"/>
            <w:shd w:val="clear" w:color="auto" w:fill="004F6D"/>
            <w:vAlign w:val="center"/>
          </w:tcPr>
          <w:p w14:paraId="066FA8A5" w14:textId="77777777" w:rsidR="007A5FD1" w:rsidRPr="00CF5585" w:rsidRDefault="007A5FD1" w:rsidP="00DA36E4">
            <w:pPr>
              <w:spacing w:beforeLines="40" w:before="96" w:afterLines="40" w:after="96"/>
              <w:mirrorIndents/>
              <w:rPr>
                <w:rFonts w:ascii="Arial" w:eastAsia="Times New Roman" w:hAnsi="Arial" w:cs="Arial"/>
                <w:b/>
                <w:color w:val="E4E0E5"/>
                <w:sz w:val="24"/>
                <w:szCs w:val="24"/>
              </w:rPr>
            </w:pPr>
            <w:r w:rsidRPr="00CF5585">
              <w:rPr>
                <w:rFonts w:ascii="Arial" w:eastAsia="Times New Roman" w:hAnsi="Arial" w:cs="Arial"/>
                <w:b/>
                <w:color w:val="E4E0E5"/>
                <w:sz w:val="24"/>
                <w:szCs w:val="24"/>
              </w:rPr>
              <w:lastRenderedPageBreak/>
              <w:t>Recommendation:</w:t>
            </w:r>
          </w:p>
        </w:tc>
      </w:tr>
      <w:tr w:rsidR="007A5FD1" w:rsidRPr="002A72B1" w14:paraId="1C1986C6" w14:textId="77777777" w:rsidTr="004155F3">
        <w:trPr>
          <w:jc w:val="center"/>
        </w:trPr>
        <w:tc>
          <w:tcPr>
            <w:tcW w:w="10080" w:type="dxa"/>
            <w:vAlign w:val="center"/>
          </w:tcPr>
          <w:p w14:paraId="5AE847DB" w14:textId="77777777" w:rsidR="00C56EBB" w:rsidRPr="0035383F" w:rsidRDefault="00C07D26" w:rsidP="00C07D26">
            <w:pPr>
              <w:spacing w:before="96" w:after="96"/>
              <w:contextualSpacing/>
              <w:mirrorIndents/>
              <w:rPr>
                <w:rFonts w:ascii="Arial" w:hAnsi="Arial" w:cs="Arial"/>
                <w:bCs/>
                <w:sz w:val="24"/>
                <w:szCs w:val="24"/>
              </w:rPr>
            </w:pPr>
            <w:r>
              <w:rPr>
                <w:rFonts w:ascii="Arial" w:hAnsi="Arial" w:cs="Arial"/>
                <w:bCs/>
                <w:sz w:val="24"/>
                <w:szCs w:val="24"/>
              </w:rPr>
              <w:t>AB</w:t>
            </w:r>
          </w:p>
        </w:tc>
      </w:tr>
    </w:tbl>
    <w:tbl>
      <w:tblPr>
        <w:tblStyle w:val="LightGrid-Accent111"/>
        <w:tblW w:w="10075" w:type="dxa"/>
        <w:jc w:val="cente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Look w:val="04A0" w:firstRow="1" w:lastRow="0" w:firstColumn="1" w:lastColumn="0" w:noHBand="0" w:noVBand="1"/>
      </w:tblPr>
      <w:tblGrid>
        <w:gridCol w:w="3595"/>
        <w:gridCol w:w="6480"/>
      </w:tblGrid>
      <w:tr w:rsidR="00007940" w:rsidRPr="002A72B1" w14:paraId="7EBD7AF3" w14:textId="77777777" w:rsidTr="0058522C">
        <w:trPr>
          <w:cnfStyle w:val="100000000000" w:firstRow="1" w:lastRow="0" w:firstColumn="0" w:lastColumn="0" w:oddVBand="0" w:evenVBand="0" w:oddHBand="0" w:evenHBand="0" w:firstRowFirstColumn="0" w:firstRowLastColumn="0" w:lastRowFirstColumn="0" w:lastRowLastColumn="0"/>
          <w:trHeight w:val="395"/>
          <w:jc w:val="center"/>
        </w:trPr>
        <w:tc>
          <w:tcPr>
            <w:cnfStyle w:val="001000000000" w:firstRow="0" w:lastRow="0" w:firstColumn="1" w:lastColumn="0" w:oddVBand="0" w:evenVBand="0" w:oddHBand="0" w:evenHBand="0" w:firstRowFirstColumn="0" w:firstRowLastColumn="0" w:lastRowFirstColumn="0" w:lastRowLastColumn="0"/>
            <w:tcW w:w="3595" w:type="dxa"/>
            <w:tcBorders>
              <w:top w:val="none" w:sz="0" w:space="0" w:color="auto"/>
              <w:left w:val="none" w:sz="0" w:space="0" w:color="auto"/>
              <w:bottom w:val="none" w:sz="0" w:space="0" w:color="auto"/>
              <w:right w:val="none" w:sz="0" w:space="0" w:color="auto"/>
            </w:tcBorders>
            <w:shd w:val="clear" w:color="auto" w:fill="004F6D"/>
            <w:vAlign w:val="center"/>
          </w:tcPr>
          <w:p w14:paraId="1A540C6F" w14:textId="77777777" w:rsidR="00007940" w:rsidRPr="002A72B1" w:rsidRDefault="00007940" w:rsidP="00DA36E4">
            <w:pPr>
              <w:spacing w:beforeLines="40" w:before="96" w:afterLines="40" w:after="96"/>
              <w:mirrorIndents/>
              <w:rPr>
                <w:rFonts w:ascii="Arial" w:hAnsi="Arial" w:cs="Arial"/>
                <w:bCs w:val="0"/>
                <w:color w:val="E4E0E5"/>
                <w:spacing w:val="4"/>
                <w:sz w:val="24"/>
                <w:szCs w:val="24"/>
              </w:rPr>
            </w:pPr>
            <w:r w:rsidRPr="002A72B1">
              <w:rPr>
                <w:rFonts w:ascii="Arial" w:hAnsi="Arial" w:cs="Arial"/>
                <w:bCs w:val="0"/>
                <w:color w:val="E4E0E5"/>
                <w:spacing w:val="4"/>
                <w:sz w:val="24"/>
                <w:szCs w:val="24"/>
              </w:rPr>
              <w:t xml:space="preserve">Name of Author:  </w:t>
            </w:r>
          </w:p>
        </w:tc>
        <w:tc>
          <w:tcPr>
            <w:tcW w:w="6480" w:type="dxa"/>
            <w:tcBorders>
              <w:top w:val="none" w:sz="0" w:space="0" w:color="auto"/>
              <w:left w:val="none" w:sz="0" w:space="0" w:color="auto"/>
              <w:bottom w:val="none" w:sz="0" w:space="0" w:color="auto"/>
              <w:right w:val="none" w:sz="0" w:space="0" w:color="auto"/>
            </w:tcBorders>
            <w:shd w:val="clear" w:color="auto" w:fill="E5E1DF"/>
            <w:vAlign w:val="center"/>
          </w:tcPr>
          <w:p w14:paraId="256DC223" w14:textId="37D7A0FF" w:rsidR="00007940" w:rsidRPr="00C6314A" w:rsidRDefault="0058522C" w:rsidP="00DA36E4">
            <w:pPr>
              <w:spacing w:beforeLines="40" w:before="96" w:afterLines="40" w:after="96"/>
              <w:mirrorIndents/>
              <w:cnfStyle w:val="100000000000" w:firstRow="1" w:lastRow="0" w:firstColumn="0" w:lastColumn="0" w:oddVBand="0" w:evenVBand="0" w:oddHBand="0" w:evenHBand="0" w:firstRowFirstColumn="0" w:firstRowLastColumn="0" w:lastRowFirstColumn="0" w:lastRowLastColumn="0"/>
              <w:rPr>
                <w:rFonts w:ascii="Arial" w:hAnsi="Arial" w:cs="Arial"/>
                <w:bCs w:val="0"/>
                <w:sz w:val="24"/>
                <w:szCs w:val="24"/>
                <w:lang w:val="en-GB" w:eastAsia="en-GB"/>
              </w:rPr>
            </w:pPr>
            <w:proofErr w:type="spellStart"/>
            <w:r>
              <w:rPr>
                <w:rFonts w:ascii="Arial" w:hAnsi="Arial" w:cs="Arial"/>
                <w:bCs w:val="0"/>
                <w:sz w:val="24"/>
                <w:szCs w:val="24"/>
                <w:lang w:val="en-GB" w:eastAsia="en-GB"/>
              </w:rPr>
              <w:t>Dr.</w:t>
            </w:r>
            <w:proofErr w:type="spellEnd"/>
            <w:r>
              <w:rPr>
                <w:rFonts w:ascii="Arial" w:hAnsi="Arial" w:cs="Arial"/>
                <w:bCs w:val="0"/>
                <w:sz w:val="24"/>
                <w:szCs w:val="24"/>
                <w:lang w:val="en-GB" w:eastAsia="en-GB"/>
              </w:rPr>
              <w:t xml:space="preserve"> </w:t>
            </w:r>
            <w:r w:rsidR="00FC4A7A">
              <w:rPr>
                <w:rFonts w:ascii="Arial" w:hAnsi="Arial" w:cs="Arial"/>
                <w:bCs w:val="0"/>
                <w:sz w:val="24"/>
                <w:szCs w:val="24"/>
                <w:lang w:val="en-GB" w:eastAsia="en-GB"/>
              </w:rPr>
              <w:t>Taher M. Ghazal</w:t>
            </w:r>
          </w:p>
        </w:tc>
      </w:tr>
      <w:tr w:rsidR="00007940" w:rsidRPr="002A72B1" w14:paraId="4E86385F" w14:textId="77777777" w:rsidTr="0058522C">
        <w:trPr>
          <w:cnfStyle w:val="000000100000" w:firstRow="0" w:lastRow="0" w:firstColumn="0" w:lastColumn="0" w:oddVBand="0" w:evenVBand="0" w:oddHBand="1" w:evenHBand="0"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3595" w:type="dxa"/>
            <w:tcBorders>
              <w:top w:val="none" w:sz="0" w:space="0" w:color="auto"/>
              <w:left w:val="none" w:sz="0" w:space="0" w:color="auto"/>
              <w:bottom w:val="none" w:sz="0" w:space="0" w:color="auto"/>
              <w:right w:val="none" w:sz="0" w:space="0" w:color="auto"/>
            </w:tcBorders>
            <w:shd w:val="clear" w:color="auto" w:fill="004F6D"/>
            <w:vAlign w:val="center"/>
          </w:tcPr>
          <w:p w14:paraId="4622ABFF" w14:textId="77777777" w:rsidR="00007940" w:rsidRPr="002A72B1" w:rsidRDefault="00007940" w:rsidP="00DA36E4">
            <w:pPr>
              <w:spacing w:beforeLines="40" w:before="96" w:afterLines="40" w:after="96"/>
              <w:mirrorIndents/>
              <w:rPr>
                <w:rFonts w:ascii="Arial" w:hAnsi="Arial" w:cs="Arial"/>
                <w:bCs w:val="0"/>
                <w:color w:val="E4E0E5"/>
                <w:spacing w:val="4"/>
                <w:sz w:val="24"/>
                <w:szCs w:val="24"/>
              </w:rPr>
            </w:pPr>
            <w:r w:rsidRPr="002A72B1">
              <w:rPr>
                <w:rFonts w:ascii="Arial" w:hAnsi="Arial" w:cs="Arial"/>
                <w:bCs w:val="0"/>
                <w:color w:val="E4E0E5"/>
                <w:spacing w:val="4"/>
                <w:sz w:val="24"/>
                <w:szCs w:val="24"/>
              </w:rPr>
              <w:t>Title of Author:</w:t>
            </w:r>
          </w:p>
        </w:tc>
        <w:tc>
          <w:tcPr>
            <w:tcW w:w="6480" w:type="dxa"/>
            <w:tcBorders>
              <w:top w:val="none" w:sz="0" w:space="0" w:color="auto"/>
              <w:left w:val="none" w:sz="0" w:space="0" w:color="auto"/>
              <w:bottom w:val="none" w:sz="0" w:space="0" w:color="auto"/>
              <w:right w:val="none" w:sz="0" w:space="0" w:color="auto"/>
            </w:tcBorders>
            <w:shd w:val="clear" w:color="auto" w:fill="E5E1DF"/>
            <w:vAlign w:val="center"/>
          </w:tcPr>
          <w:p w14:paraId="3B2D28E2" w14:textId="46C31DFF" w:rsidR="00007940" w:rsidRPr="00C6314A" w:rsidRDefault="00485E9B" w:rsidP="00DA36E4">
            <w:pPr>
              <w:spacing w:beforeLines="40" w:before="96" w:afterLines="40" w:after="96"/>
              <w:mirrorIndents/>
              <w:cnfStyle w:val="000000100000" w:firstRow="0" w:lastRow="0" w:firstColumn="0" w:lastColumn="0" w:oddVBand="0" w:evenVBand="0" w:oddHBand="1" w:evenHBand="0" w:firstRowFirstColumn="0" w:firstRowLastColumn="0" w:lastRowFirstColumn="0" w:lastRowLastColumn="0"/>
              <w:rPr>
                <w:rFonts w:ascii="Arial" w:hAnsi="Arial" w:cs="Arial"/>
                <w:b/>
                <w:sz w:val="24"/>
                <w:szCs w:val="24"/>
                <w:lang w:val="en-GB" w:eastAsia="en-GB"/>
              </w:rPr>
            </w:pPr>
            <w:r>
              <w:rPr>
                <w:rFonts w:ascii="Arial" w:hAnsi="Arial" w:cs="Arial"/>
                <w:b/>
                <w:bCs/>
                <w:color w:val="1A253C"/>
                <w:sz w:val="24"/>
                <w:szCs w:val="24"/>
                <w:lang w:val="en-GB" w:eastAsia="en-GB"/>
              </w:rPr>
              <w:t>As</w:t>
            </w:r>
            <w:r w:rsidR="004F0EB6">
              <w:rPr>
                <w:rFonts w:ascii="Arial" w:hAnsi="Arial" w:cs="Arial"/>
                <w:b/>
                <w:bCs/>
                <w:color w:val="1A253C"/>
                <w:sz w:val="24"/>
                <w:szCs w:val="24"/>
                <w:lang w:val="en-GB" w:eastAsia="en-GB"/>
              </w:rPr>
              <w:t>s</w:t>
            </w:r>
            <w:r w:rsidR="0058522C">
              <w:rPr>
                <w:rFonts w:ascii="Arial" w:hAnsi="Arial" w:cs="Arial"/>
                <w:b/>
                <w:bCs/>
                <w:color w:val="1A253C"/>
                <w:sz w:val="24"/>
                <w:szCs w:val="24"/>
                <w:lang w:val="en-GB" w:eastAsia="en-GB"/>
              </w:rPr>
              <w:t>istant</w:t>
            </w:r>
            <w:r w:rsidR="009A1B9D">
              <w:rPr>
                <w:rFonts w:ascii="Arial" w:hAnsi="Arial" w:cs="Arial"/>
                <w:b/>
                <w:bCs/>
                <w:color w:val="1A253C"/>
                <w:sz w:val="24"/>
                <w:szCs w:val="24"/>
                <w:lang w:val="en-GB" w:eastAsia="en-GB"/>
              </w:rPr>
              <w:t xml:space="preserve"> Professor</w:t>
            </w:r>
            <w:r w:rsidR="009F1D25">
              <w:rPr>
                <w:rFonts w:ascii="Arial" w:hAnsi="Arial" w:cs="Arial"/>
                <w:b/>
                <w:bCs/>
                <w:color w:val="1A253C"/>
                <w:sz w:val="24"/>
                <w:szCs w:val="24"/>
                <w:lang w:val="en-GB" w:eastAsia="en-GB"/>
              </w:rPr>
              <w:t xml:space="preserve"> </w:t>
            </w:r>
          </w:p>
        </w:tc>
      </w:tr>
      <w:tr w:rsidR="00007940" w:rsidRPr="00406B73" w14:paraId="73481ED3" w14:textId="77777777" w:rsidTr="0058522C">
        <w:trPr>
          <w:cnfStyle w:val="000000010000" w:firstRow="0" w:lastRow="0" w:firstColumn="0" w:lastColumn="0" w:oddVBand="0" w:evenVBand="0" w:oddHBand="0" w:evenHBand="1" w:firstRowFirstColumn="0" w:firstRowLastColumn="0" w:lastRowFirstColumn="0" w:lastRowLastColumn="0"/>
          <w:trHeight w:val="440"/>
          <w:jc w:val="center"/>
        </w:trPr>
        <w:tc>
          <w:tcPr>
            <w:cnfStyle w:val="001000000000" w:firstRow="0" w:lastRow="0" w:firstColumn="1" w:lastColumn="0" w:oddVBand="0" w:evenVBand="0" w:oddHBand="0" w:evenHBand="0" w:firstRowFirstColumn="0" w:firstRowLastColumn="0" w:lastRowFirstColumn="0" w:lastRowLastColumn="0"/>
            <w:tcW w:w="3595" w:type="dxa"/>
            <w:tcBorders>
              <w:top w:val="none" w:sz="0" w:space="0" w:color="auto"/>
              <w:left w:val="none" w:sz="0" w:space="0" w:color="auto"/>
              <w:bottom w:val="none" w:sz="0" w:space="0" w:color="auto"/>
              <w:right w:val="none" w:sz="0" w:space="0" w:color="auto"/>
            </w:tcBorders>
            <w:shd w:val="clear" w:color="auto" w:fill="004F6D"/>
            <w:vAlign w:val="center"/>
          </w:tcPr>
          <w:p w14:paraId="0E2D7F4A" w14:textId="77777777" w:rsidR="00007940" w:rsidRPr="002A72B1" w:rsidRDefault="008F7623" w:rsidP="00DA36E4">
            <w:pPr>
              <w:spacing w:beforeLines="40" w:before="96" w:afterLines="40" w:after="96"/>
              <w:mirrorIndents/>
              <w:rPr>
                <w:rFonts w:ascii="Arial" w:hAnsi="Arial" w:cs="Arial"/>
                <w:bCs w:val="0"/>
                <w:color w:val="E4E0E5"/>
                <w:sz w:val="24"/>
                <w:szCs w:val="24"/>
              </w:rPr>
            </w:pPr>
            <w:r>
              <w:rPr>
                <w:rFonts w:ascii="Arial" w:hAnsi="Arial" w:cs="Arial"/>
                <w:bCs w:val="0"/>
                <w:color w:val="E4E0E5"/>
                <w:sz w:val="24"/>
                <w:szCs w:val="24"/>
              </w:rPr>
              <w:t xml:space="preserve">Staff </w:t>
            </w:r>
            <w:r w:rsidR="00007940" w:rsidRPr="002A72B1">
              <w:rPr>
                <w:rFonts w:ascii="Arial" w:hAnsi="Arial" w:cs="Arial"/>
                <w:bCs w:val="0"/>
                <w:color w:val="E4E0E5"/>
                <w:sz w:val="24"/>
                <w:szCs w:val="24"/>
              </w:rPr>
              <w:t>Endorsing the Paper:</w:t>
            </w:r>
          </w:p>
        </w:tc>
        <w:tc>
          <w:tcPr>
            <w:tcW w:w="6480" w:type="dxa"/>
            <w:tcBorders>
              <w:top w:val="none" w:sz="0" w:space="0" w:color="auto"/>
              <w:left w:val="none" w:sz="0" w:space="0" w:color="auto"/>
              <w:bottom w:val="none" w:sz="0" w:space="0" w:color="auto"/>
              <w:right w:val="none" w:sz="0" w:space="0" w:color="auto"/>
            </w:tcBorders>
            <w:shd w:val="clear" w:color="auto" w:fill="E5E1DF"/>
            <w:vAlign w:val="center"/>
          </w:tcPr>
          <w:p w14:paraId="0278E725" w14:textId="77777777" w:rsidR="00007940" w:rsidRPr="00C6314A" w:rsidRDefault="009A1B9D" w:rsidP="00DA36E4">
            <w:pPr>
              <w:spacing w:beforeLines="40" w:before="96" w:afterLines="40" w:after="96"/>
              <w:mirrorIndents/>
              <w:cnfStyle w:val="000000010000" w:firstRow="0" w:lastRow="0" w:firstColumn="0" w:lastColumn="0" w:oddVBand="0" w:evenVBand="0" w:oddHBand="0" w:evenHBand="1" w:firstRowFirstColumn="0" w:firstRowLastColumn="0" w:lastRowFirstColumn="0" w:lastRowLastColumn="0"/>
              <w:rPr>
                <w:rFonts w:ascii="Arial" w:hAnsi="Arial" w:cs="Arial"/>
                <w:b/>
                <w:sz w:val="24"/>
                <w:szCs w:val="24"/>
                <w:lang w:eastAsia="en-GB"/>
              </w:rPr>
            </w:pPr>
            <w:r>
              <w:rPr>
                <w:rFonts w:ascii="Arial" w:hAnsi="Arial" w:cs="Arial"/>
                <w:b/>
                <w:bCs/>
                <w:color w:val="1A253C"/>
                <w:sz w:val="24"/>
                <w:szCs w:val="24"/>
                <w:lang w:val="en-GB" w:eastAsia="en-GB"/>
              </w:rPr>
              <w:t>Professor Kayed, The Dean of the FCIT</w:t>
            </w:r>
          </w:p>
        </w:tc>
      </w:tr>
      <w:bookmarkEnd w:id="1"/>
    </w:tbl>
    <w:p w14:paraId="30D38130" w14:textId="77777777" w:rsidR="00007940" w:rsidRPr="00406B73" w:rsidRDefault="00007940" w:rsidP="000B419E">
      <w:pPr>
        <w:spacing w:before="96" w:after="96"/>
        <w:contextualSpacing/>
        <w:mirrorIndents/>
        <w:rPr>
          <w:rFonts w:ascii="Arial" w:eastAsia="Calibri" w:hAnsi="Arial" w:cs="Arial"/>
          <w:b/>
          <w:spacing w:val="4"/>
          <w:sz w:val="28"/>
          <w:szCs w:val="28"/>
        </w:rPr>
      </w:pPr>
    </w:p>
    <w:p w14:paraId="3D0FD4A5" w14:textId="77777777" w:rsidR="00AB0D3E" w:rsidRDefault="00AB0D3E" w:rsidP="000B419E">
      <w:pPr>
        <w:spacing w:before="96" w:after="96"/>
        <w:contextualSpacing/>
        <w:mirrorIndents/>
        <w:rPr>
          <w:rFonts w:ascii="Arial" w:eastAsia="Times New Roman" w:hAnsi="Arial" w:cs="Arial"/>
          <w:b/>
          <w:spacing w:val="4"/>
          <w:sz w:val="28"/>
          <w:szCs w:val="28"/>
        </w:rPr>
      </w:pPr>
    </w:p>
    <w:p w14:paraId="235D9F5A" w14:textId="1102BCCD" w:rsidR="00AB0D3E" w:rsidRPr="0009224E" w:rsidRDefault="0074337E" w:rsidP="0009224E">
      <w:pPr>
        <w:tabs>
          <w:tab w:val="left" w:pos="221"/>
          <w:tab w:val="center" w:pos="4513"/>
          <w:tab w:val="center" w:pos="4680"/>
          <w:tab w:val="left" w:pos="7944"/>
        </w:tabs>
        <w:spacing w:before="96" w:after="96"/>
        <w:contextualSpacing/>
        <w:mirrorIndents/>
        <w:jc w:val="center"/>
        <w:rPr>
          <w:rFonts w:ascii="Arial" w:eastAsiaTheme="minorEastAsia" w:hAnsi="Arial" w:cs="Arial"/>
          <w:bCs/>
          <w:lang w:val="en-GB" w:eastAsia="en-GB"/>
        </w:rPr>
      </w:pPr>
      <w:r>
        <w:rPr>
          <w:rFonts w:ascii="Arial" w:hAnsi="Arial" w:cs="Arial"/>
          <w:bCs/>
        </w:rPr>
        <w:lastRenderedPageBreak/>
        <w:t xml:space="preserve">           </w:t>
      </w:r>
      <w:r w:rsidR="00AB0D3E" w:rsidRPr="00950836">
        <w:rPr>
          <w:rFonts w:ascii="Arial" w:eastAsiaTheme="minorEastAsia" w:hAnsi="Arial" w:cs="Arial"/>
          <w:b/>
          <w:lang w:val="en-GB" w:eastAsia="en-GB"/>
        </w:rPr>
        <w:t xml:space="preserve">Table </w:t>
      </w:r>
      <w:r w:rsidR="00F52BFE" w:rsidRPr="00950836">
        <w:rPr>
          <w:rFonts w:ascii="Arial" w:eastAsiaTheme="minorEastAsia" w:hAnsi="Arial" w:cs="Arial"/>
          <w:b/>
          <w:lang w:val="en-GB" w:eastAsia="en-GB"/>
        </w:rPr>
        <w:t>2</w:t>
      </w:r>
      <w:r w:rsidR="00AB0D3E" w:rsidRPr="00950836">
        <w:rPr>
          <w:rFonts w:ascii="Arial" w:eastAsiaTheme="minorEastAsia" w:hAnsi="Arial" w:cs="Arial"/>
          <w:b/>
          <w:lang w:val="en-GB" w:eastAsia="en-GB"/>
        </w:rPr>
        <w:t>:</w:t>
      </w:r>
      <w:r w:rsidR="00AB0D3E" w:rsidRPr="0009224E">
        <w:rPr>
          <w:rFonts w:ascii="Arial" w:eastAsiaTheme="minorEastAsia" w:hAnsi="Arial" w:cs="Arial"/>
          <w:bCs/>
          <w:lang w:val="en-GB" w:eastAsia="en-GB"/>
        </w:rPr>
        <w:t xml:space="preserve"> </w:t>
      </w:r>
      <w:r w:rsidR="002949C9" w:rsidRPr="0009224E">
        <w:rPr>
          <w:rFonts w:ascii="Arial" w:eastAsiaTheme="minorEastAsia" w:hAnsi="Arial" w:cs="Arial"/>
          <w:bCs/>
          <w:lang w:val="en-GB" w:eastAsia="en-GB"/>
        </w:rPr>
        <w:t>Quarterly monitoring of research progress</w:t>
      </w:r>
      <w:r w:rsidR="00461099" w:rsidRPr="0009224E">
        <w:rPr>
          <w:rFonts w:ascii="Arial" w:eastAsiaTheme="minorEastAsia" w:hAnsi="Arial" w:cs="Arial"/>
          <w:bCs/>
          <w:lang w:val="en-GB" w:eastAsia="en-GB"/>
        </w:rPr>
        <w:t xml:space="preserve"> </w:t>
      </w:r>
    </w:p>
    <w:tbl>
      <w:tblPr>
        <w:tblStyle w:val="TableGrid2"/>
        <w:tblW w:w="7589" w:type="dxa"/>
        <w:jc w:val="center"/>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695"/>
        <w:gridCol w:w="3316"/>
        <w:gridCol w:w="1750"/>
        <w:gridCol w:w="1828"/>
      </w:tblGrid>
      <w:tr w:rsidR="00AB0D3E" w:rsidRPr="008F7623" w14:paraId="3161EB61" w14:textId="77777777" w:rsidTr="00D14530">
        <w:trPr>
          <w:jc w:val="center"/>
        </w:trPr>
        <w:tc>
          <w:tcPr>
            <w:tcW w:w="695" w:type="dxa"/>
            <w:shd w:val="clear" w:color="auto" w:fill="004C6D"/>
            <w:hideMark/>
          </w:tcPr>
          <w:p w14:paraId="5B5F27DC" w14:textId="77777777" w:rsidR="00AB0D3E" w:rsidRDefault="00AB0D3E" w:rsidP="00D14530">
            <w:pPr>
              <w:spacing w:beforeLines="0"/>
              <w:mirrorIndents/>
              <w:jc w:val="center"/>
              <w:rPr>
                <w:rFonts w:asciiTheme="minorBidi" w:hAnsiTheme="minorBidi" w:cstheme="minorBidi"/>
                <w:b/>
                <w:bCs/>
                <w:color w:val="E5E1DF"/>
              </w:rPr>
            </w:pPr>
          </w:p>
          <w:p w14:paraId="6C8916FC" w14:textId="77777777" w:rsidR="00AB0D3E" w:rsidRPr="008F7623" w:rsidRDefault="00AB0D3E" w:rsidP="00D14530">
            <w:pPr>
              <w:spacing w:beforeLines="0"/>
              <w:mirrorIndents/>
              <w:jc w:val="center"/>
              <w:rPr>
                <w:rFonts w:asciiTheme="minorBidi" w:hAnsiTheme="minorBidi" w:cstheme="minorBidi"/>
                <w:b/>
                <w:bCs/>
                <w:color w:val="E5E1DF"/>
              </w:rPr>
            </w:pPr>
            <w:r>
              <w:rPr>
                <w:rFonts w:asciiTheme="minorBidi" w:hAnsiTheme="minorBidi" w:cstheme="minorBidi"/>
                <w:b/>
                <w:bCs/>
                <w:color w:val="E5E1DF"/>
              </w:rPr>
              <w:t>Sr. No</w:t>
            </w:r>
          </w:p>
        </w:tc>
        <w:tc>
          <w:tcPr>
            <w:tcW w:w="3316" w:type="dxa"/>
            <w:shd w:val="clear" w:color="auto" w:fill="004C6D"/>
            <w:hideMark/>
          </w:tcPr>
          <w:p w14:paraId="6243A93F" w14:textId="77777777" w:rsidR="00AB0D3E" w:rsidRDefault="00AB0D3E" w:rsidP="00D14530">
            <w:pPr>
              <w:spacing w:beforeLines="0"/>
              <w:mirrorIndents/>
              <w:jc w:val="center"/>
              <w:rPr>
                <w:rFonts w:asciiTheme="minorBidi" w:hAnsiTheme="minorBidi" w:cstheme="minorBidi"/>
                <w:b/>
                <w:bCs/>
                <w:color w:val="E5E1DF"/>
              </w:rPr>
            </w:pPr>
          </w:p>
          <w:p w14:paraId="58C0BEB6" w14:textId="77777777" w:rsidR="00AB0D3E" w:rsidRPr="008F7623" w:rsidRDefault="00AB0D3E" w:rsidP="00D14530">
            <w:pPr>
              <w:spacing w:beforeLines="0"/>
              <w:mirrorIndents/>
              <w:jc w:val="center"/>
              <w:rPr>
                <w:rFonts w:asciiTheme="minorBidi" w:hAnsiTheme="minorBidi" w:cstheme="minorBidi"/>
                <w:b/>
                <w:bCs/>
                <w:color w:val="E5E1DF"/>
              </w:rPr>
            </w:pPr>
            <w:r>
              <w:rPr>
                <w:rFonts w:asciiTheme="minorBidi" w:hAnsiTheme="minorBidi" w:cstheme="minorBidi"/>
                <w:b/>
                <w:bCs/>
                <w:color w:val="E5E1DF"/>
              </w:rPr>
              <w:t>Research and Innovation highlights</w:t>
            </w:r>
          </w:p>
        </w:tc>
        <w:tc>
          <w:tcPr>
            <w:tcW w:w="1750" w:type="dxa"/>
            <w:shd w:val="clear" w:color="auto" w:fill="004C6D"/>
            <w:hideMark/>
          </w:tcPr>
          <w:p w14:paraId="75612A60" w14:textId="77777777" w:rsidR="00AB0D3E" w:rsidRDefault="00AB0D3E" w:rsidP="00D14530">
            <w:pPr>
              <w:spacing w:beforeLines="0"/>
              <w:mirrorIndents/>
              <w:jc w:val="center"/>
              <w:rPr>
                <w:rFonts w:asciiTheme="minorBidi" w:hAnsiTheme="minorBidi" w:cstheme="minorBidi"/>
                <w:b/>
                <w:bCs/>
                <w:color w:val="E5E1DF"/>
              </w:rPr>
            </w:pPr>
          </w:p>
          <w:p w14:paraId="2BA3920C" w14:textId="77777777" w:rsidR="00AB0D3E" w:rsidRPr="008F7623" w:rsidRDefault="00AB0D3E" w:rsidP="00D14530">
            <w:pPr>
              <w:spacing w:beforeLines="0"/>
              <w:mirrorIndents/>
              <w:jc w:val="center"/>
              <w:rPr>
                <w:rFonts w:asciiTheme="minorBidi" w:hAnsiTheme="minorBidi" w:cstheme="minorBidi"/>
                <w:b/>
                <w:bCs/>
                <w:color w:val="E5E1DF"/>
              </w:rPr>
            </w:pPr>
            <w:r>
              <w:rPr>
                <w:rFonts w:asciiTheme="minorBidi" w:hAnsiTheme="minorBidi" w:cstheme="minorBidi"/>
                <w:b/>
                <w:bCs/>
                <w:color w:val="E5E1DF"/>
              </w:rPr>
              <w:t>Last Report to AB</w:t>
            </w:r>
            <w:r w:rsidR="00461099">
              <w:rPr>
                <w:rFonts w:asciiTheme="minorBidi" w:hAnsiTheme="minorBidi" w:cstheme="minorBidi"/>
                <w:b/>
                <w:bCs/>
                <w:color w:val="E5E1DF"/>
              </w:rPr>
              <w:t>*</w:t>
            </w:r>
            <w:r w:rsidR="008A1D1A">
              <w:rPr>
                <w:rFonts w:asciiTheme="minorBidi" w:hAnsiTheme="minorBidi" w:cstheme="minorBidi"/>
                <w:b/>
                <w:bCs/>
                <w:color w:val="E5E1DF"/>
              </w:rPr>
              <w:t>*</w:t>
            </w:r>
          </w:p>
        </w:tc>
        <w:tc>
          <w:tcPr>
            <w:tcW w:w="1828" w:type="dxa"/>
            <w:shd w:val="clear" w:color="auto" w:fill="004C6D"/>
            <w:hideMark/>
          </w:tcPr>
          <w:p w14:paraId="3D26A2DD" w14:textId="77777777" w:rsidR="00AB0D3E" w:rsidRDefault="00AB0D3E" w:rsidP="00D14530">
            <w:pPr>
              <w:spacing w:beforeLines="0"/>
              <w:mirrorIndents/>
              <w:jc w:val="center"/>
              <w:rPr>
                <w:rFonts w:asciiTheme="minorBidi" w:hAnsiTheme="minorBidi" w:cstheme="minorBidi"/>
                <w:b/>
                <w:bCs/>
                <w:color w:val="E5E1DF"/>
              </w:rPr>
            </w:pPr>
          </w:p>
          <w:p w14:paraId="0E42BD39" w14:textId="77777777" w:rsidR="00AB0D3E" w:rsidRPr="008F7623" w:rsidRDefault="00AB0D3E" w:rsidP="00D14530">
            <w:pPr>
              <w:spacing w:beforeLines="0"/>
              <w:mirrorIndents/>
              <w:jc w:val="center"/>
              <w:rPr>
                <w:rFonts w:asciiTheme="minorBidi" w:hAnsiTheme="minorBidi" w:cstheme="minorBidi"/>
                <w:b/>
                <w:bCs/>
                <w:color w:val="E5E1DF"/>
              </w:rPr>
            </w:pPr>
            <w:r>
              <w:rPr>
                <w:rFonts w:asciiTheme="minorBidi" w:hAnsiTheme="minorBidi" w:cstheme="minorBidi"/>
                <w:b/>
                <w:bCs/>
                <w:color w:val="E5E1DF"/>
              </w:rPr>
              <w:t>Current report</w:t>
            </w:r>
            <w:r w:rsidR="008A1D1A">
              <w:rPr>
                <w:rFonts w:asciiTheme="minorBidi" w:hAnsiTheme="minorBidi" w:cstheme="minorBidi"/>
                <w:b/>
                <w:bCs/>
                <w:color w:val="E5E1DF"/>
              </w:rPr>
              <w:t xml:space="preserve"> (Accumulated)</w:t>
            </w:r>
          </w:p>
        </w:tc>
      </w:tr>
      <w:tr w:rsidR="00AB0D3E" w:rsidRPr="008F7623" w14:paraId="62162246" w14:textId="77777777" w:rsidTr="00D14530">
        <w:trPr>
          <w:jc w:val="center"/>
        </w:trPr>
        <w:tc>
          <w:tcPr>
            <w:tcW w:w="695" w:type="dxa"/>
          </w:tcPr>
          <w:p w14:paraId="148FC082"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1</w:t>
            </w:r>
          </w:p>
        </w:tc>
        <w:tc>
          <w:tcPr>
            <w:tcW w:w="3316" w:type="dxa"/>
          </w:tcPr>
          <w:p w14:paraId="69D8EDA7" w14:textId="77777777" w:rsidR="00AB0D3E" w:rsidRPr="0078280E" w:rsidRDefault="00AB0D3E" w:rsidP="00D14530">
            <w:pPr>
              <w:spacing w:beforeLines="0"/>
              <w:mirrorIndents/>
              <w:rPr>
                <w:rFonts w:asciiTheme="minorHAnsi" w:hAnsiTheme="minorHAnsi" w:cstheme="minorHAnsi"/>
                <w:color w:val="000000"/>
              </w:rPr>
            </w:pPr>
            <w:r w:rsidRPr="0078280E">
              <w:rPr>
                <w:rFonts w:asciiTheme="minorHAnsi" w:hAnsiTheme="minorHAnsi" w:cstheme="minorHAnsi"/>
                <w:bCs/>
              </w:rPr>
              <w:t>Increased number of Adjunct Professors</w:t>
            </w:r>
          </w:p>
        </w:tc>
        <w:tc>
          <w:tcPr>
            <w:tcW w:w="1750" w:type="dxa"/>
          </w:tcPr>
          <w:p w14:paraId="422202E0" w14:textId="12C05F2C" w:rsidR="00AB0D3E" w:rsidRPr="0078280E" w:rsidRDefault="00301649" w:rsidP="00D14530">
            <w:pPr>
              <w:spacing w:beforeLines="0"/>
              <w:mirrorIndents/>
              <w:jc w:val="center"/>
              <w:rPr>
                <w:rFonts w:asciiTheme="minorHAnsi" w:hAnsiTheme="minorHAnsi" w:cstheme="minorHAnsi"/>
                <w:color w:val="000000"/>
              </w:rPr>
            </w:pPr>
            <w:r>
              <w:rPr>
                <w:rFonts w:asciiTheme="minorHAnsi" w:hAnsiTheme="minorHAnsi" w:cstheme="minorHAnsi"/>
                <w:bCs/>
              </w:rPr>
              <w:t>11</w:t>
            </w:r>
          </w:p>
        </w:tc>
        <w:tc>
          <w:tcPr>
            <w:tcW w:w="1828" w:type="dxa"/>
          </w:tcPr>
          <w:p w14:paraId="2DD511BC" w14:textId="4460374C" w:rsidR="00AB0D3E" w:rsidRPr="0078280E" w:rsidRDefault="008F67E8" w:rsidP="00D14530">
            <w:pPr>
              <w:spacing w:beforeLines="0"/>
              <w:mirrorIndents/>
              <w:jc w:val="center"/>
              <w:rPr>
                <w:rFonts w:asciiTheme="minorHAnsi" w:hAnsiTheme="minorHAnsi" w:cstheme="minorHAnsi"/>
                <w:color w:val="000000"/>
              </w:rPr>
            </w:pPr>
            <w:r>
              <w:rPr>
                <w:rFonts w:asciiTheme="minorHAnsi" w:hAnsiTheme="minorHAnsi" w:cstheme="minorHAnsi"/>
                <w:color w:val="000000"/>
              </w:rPr>
              <w:t>9</w:t>
            </w:r>
          </w:p>
        </w:tc>
      </w:tr>
      <w:tr w:rsidR="00AB0D3E" w:rsidRPr="008F7623" w14:paraId="7C60329B" w14:textId="77777777" w:rsidTr="00D14530">
        <w:trPr>
          <w:trHeight w:val="281"/>
          <w:jc w:val="center"/>
        </w:trPr>
        <w:tc>
          <w:tcPr>
            <w:tcW w:w="695" w:type="dxa"/>
          </w:tcPr>
          <w:p w14:paraId="062DD47D"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2</w:t>
            </w:r>
          </w:p>
        </w:tc>
        <w:tc>
          <w:tcPr>
            <w:tcW w:w="3316" w:type="dxa"/>
          </w:tcPr>
          <w:p w14:paraId="273D78F5" w14:textId="3CDB313D" w:rsidR="00AB0D3E" w:rsidRPr="0078280E" w:rsidRDefault="00AB0D3E" w:rsidP="00D14530">
            <w:pPr>
              <w:spacing w:beforeLines="0"/>
              <w:mirrorIndents/>
              <w:rPr>
                <w:rFonts w:asciiTheme="minorHAnsi" w:hAnsiTheme="minorHAnsi" w:cstheme="minorHAnsi"/>
                <w:color w:val="000000"/>
              </w:rPr>
            </w:pPr>
            <w:r w:rsidRPr="0078280E">
              <w:rPr>
                <w:rFonts w:asciiTheme="minorHAnsi" w:hAnsiTheme="minorHAnsi" w:cstheme="minorHAnsi"/>
                <w:bCs/>
              </w:rPr>
              <w:t>number of Scopus articles</w:t>
            </w:r>
          </w:p>
        </w:tc>
        <w:tc>
          <w:tcPr>
            <w:tcW w:w="1750" w:type="dxa"/>
          </w:tcPr>
          <w:p w14:paraId="7C5615A8" w14:textId="1301CDE6" w:rsidR="00AB0D3E" w:rsidRPr="0078280E" w:rsidRDefault="006E2318" w:rsidP="00D14530">
            <w:pPr>
              <w:spacing w:beforeLines="0"/>
              <w:mirrorIndents/>
              <w:jc w:val="center"/>
              <w:rPr>
                <w:rFonts w:asciiTheme="minorHAnsi" w:hAnsiTheme="minorHAnsi" w:cstheme="minorHAnsi"/>
                <w:color w:val="000000"/>
              </w:rPr>
            </w:pPr>
            <w:r>
              <w:rPr>
                <w:rFonts w:asciiTheme="minorHAnsi" w:hAnsiTheme="minorHAnsi" w:cstheme="minorHAnsi"/>
                <w:color w:val="000000"/>
              </w:rPr>
              <w:t>36</w:t>
            </w:r>
          </w:p>
        </w:tc>
        <w:tc>
          <w:tcPr>
            <w:tcW w:w="1828" w:type="dxa"/>
          </w:tcPr>
          <w:p w14:paraId="0D89D940" w14:textId="30808B21" w:rsidR="00AB0D3E" w:rsidRPr="0078280E" w:rsidRDefault="006E2318" w:rsidP="00D14530">
            <w:pPr>
              <w:spacing w:beforeLines="0"/>
              <w:mirrorIndents/>
              <w:jc w:val="center"/>
              <w:rPr>
                <w:rFonts w:asciiTheme="minorHAnsi" w:hAnsiTheme="minorHAnsi" w:cstheme="minorHAnsi"/>
                <w:color w:val="000000"/>
              </w:rPr>
            </w:pPr>
            <w:r>
              <w:rPr>
                <w:rFonts w:asciiTheme="minorHAnsi" w:hAnsiTheme="minorHAnsi" w:cstheme="minorHAnsi"/>
                <w:color w:val="000000"/>
              </w:rPr>
              <w:t>5</w:t>
            </w:r>
          </w:p>
        </w:tc>
      </w:tr>
      <w:tr w:rsidR="00AB0D3E" w:rsidRPr="008F7623" w14:paraId="2F54691B" w14:textId="77777777" w:rsidTr="00D14530">
        <w:trPr>
          <w:jc w:val="center"/>
        </w:trPr>
        <w:tc>
          <w:tcPr>
            <w:tcW w:w="695" w:type="dxa"/>
          </w:tcPr>
          <w:p w14:paraId="118253A8" w14:textId="77777777" w:rsidR="00AB0D3E" w:rsidRPr="0078280E" w:rsidRDefault="0074337E" w:rsidP="00D14530">
            <w:pPr>
              <w:spacing w:beforeLines="0"/>
              <w:mirrorIndents/>
              <w:jc w:val="center"/>
              <w:rPr>
                <w:rFonts w:asciiTheme="minorHAnsi" w:hAnsiTheme="minorHAnsi" w:cstheme="minorHAnsi"/>
              </w:rPr>
            </w:pPr>
            <w:r w:rsidRPr="0078280E">
              <w:rPr>
                <w:rFonts w:asciiTheme="minorHAnsi" w:hAnsiTheme="minorHAnsi" w:cstheme="minorHAnsi"/>
              </w:rPr>
              <w:t xml:space="preserve">  </w:t>
            </w:r>
            <w:r w:rsidR="00AB0D3E" w:rsidRPr="0078280E">
              <w:rPr>
                <w:rFonts w:asciiTheme="minorHAnsi" w:hAnsiTheme="minorHAnsi" w:cstheme="minorHAnsi"/>
              </w:rPr>
              <w:t>3</w:t>
            </w:r>
          </w:p>
        </w:tc>
        <w:tc>
          <w:tcPr>
            <w:tcW w:w="3316" w:type="dxa"/>
          </w:tcPr>
          <w:p w14:paraId="6CFDA9A4" w14:textId="77777777" w:rsidR="002A6F04" w:rsidRDefault="002A6F04" w:rsidP="0071188D">
            <w:pPr>
              <w:spacing w:beforeLines="0"/>
              <w:mirrorIndents/>
              <w:rPr>
                <w:rFonts w:asciiTheme="minorHAnsi" w:hAnsiTheme="minorHAnsi" w:cstheme="minorHAnsi"/>
                <w:bCs/>
              </w:rPr>
            </w:pPr>
          </w:p>
          <w:p w14:paraId="4FD00482" w14:textId="4668E1CE" w:rsidR="00AB0D3E" w:rsidRPr="0078280E" w:rsidRDefault="0071188D" w:rsidP="0071188D">
            <w:pPr>
              <w:spacing w:beforeLines="0"/>
              <w:mirrorIndents/>
              <w:rPr>
                <w:rFonts w:asciiTheme="minorHAnsi" w:hAnsiTheme="minorHAnsi" w:cstheme="minorHAnsi"/>
                <w:color w:val="000000"/>
              </w:rPr>
            </w:pPr>
            <w:r w:rsidRPr="0071188D">
              <w:rPr>
                <w:rFonts w:asciiTheme="minorHAnsi" w:hAnsiTheme="minorHAnsi" w:cstheme="minorHAnsi"/>
                <w:bCs/>
              </w:rPr>
              <w:t xml:space="preserve">The proportion of faculty members participating in research decreased to </w:t>
            </w:r>
            <w:r w:rsidR="006E2318">
              <w:rPr>
                <w:rFonts w:asciiTheme="minorHAnsi" w:hAnsiTheme="minorHAnsi" w:cstheme="minorHAnsi"/>
                <w:b/>
                <w:bCs/>
              </w:rPr>
              <w:t>64</w:t>
            </w:r>
            <w:r w:rsidRPr="0071188D">
              <w:rPr>
                <w:rFonts w:asciiTheme="minorHAnsi" w:hAnsiTheme="minorHAnsi" w:cstheme="minorHAnsi"/>
                <w:b/>
                <w:bCs/>
              </w:rPr>
              <w:t>%</w:t>
            </w:r>
            <w:r w:rsidRPr="0071188D">
              <w:rPr>
                <w:rFonts w:asciiTheme="minorHAnsi" w:hAnsiTheme="minorHAnsi" w:cstheme="minorHAnsi"/>
                <w:bCs/>
              </w:rPr>
              <w:t xml:space="preserve"> due to the addition of newly joined faculty members who have not yet contributed to research output.</w:t>
            </w:r>
          </w:p>
        </w:tc>
        <w:tc>
          <w:tcPr>
            <w:tcW w:w="1750" w:type="dxa"/>
          </w:tcPr>
          <w:p w14:paraId="79335D9D" w14:textId="77777777" w:rsidR="002A6F04" w:rsidRDefault="002A6F04" w:rsidP="00D14530">
            <w:pPr>
              <w:spacing w:beforeLines="0"/>
              <w:mirrorIndents/>
              <w:jc w:val="center"/>
              <w:rPr>
                <w:rFonts w:asciiTheme="minorHAnsi" w:hAnsiTheme="minorHAnsi" w:cstheme="minorHAnsi"/>
                <w:bCs/>
              </w:rPr>
            </w:pPr>
          </w:p>
          <w:p w14:paraId="59653CDF" w14:textId="77777777" w:rsidR="002A6F04" w:rsidRDefault="002A6F04" w:rsidP="00D14530">
            <w:pPr>
              <w:spacing w:beforeLines="0"/>
              <w:mirrorIndents/>
              <w:jc w:val="center"/>
              <w:rPr>
                <w:rFonts w:asciiTheme="minorHAnsi" w:hAnsiTheme="minorHAnsi" w:cstheme="minorHAnsi"/>
                <w:bCs/>
              </w:rPr>
            </w:pPr>
          </w:p>
          <w:p w14:paraId="7A49DD11" w14:textId="429B42FA" w:rsidR="00AB0D3E" w:rsidRPr="0078280E" w:rsidRDefault="00921981" w:rsidP="00D14530">
            <w:pPr>
              <w:spacing w:beforeLines="0"/>
              <w:mirrorIndents/>
              <w:jc w:val="center"/>
              <w:rPr>
                <w:rFonts w:asciiTheme="minorHAnsi" w:hAnsiTheme="minorHAnsi" w:cstheme="minorHAnsi"/>
                <w:color w:val="000000"/>
              </w:rPr>
            </w:pPr>
            <w:r>
              <w:rPr>
                <w:rFonts w:asciiTheme="minorHAnsi" w:hAnsiTheme="minorHAnsi" w:cstheme="minorHAnsi"/>
                <w:bCs/>
              </w:rPr>
              <w:t>22</w:t>
            </w:r>
            <w:r w:rsidR="00215330">
              <w:rPr>
                <w:rFonts w:asciiTheme="minorHAnsi" w:hAnsiTheme="minorHAnsi" w:cstheme="minorHAnsi"/>
                <w:bCs/>
              </w:rPr>
              <w:t xml:space="preserve"> </w:t>
            </w:r>
          </w:p>
        </w:tc>
        <w:tc>
          <w:tcPr>
            <w:tcW w:w="1828" w:type="dxa"/>
          </w:tcPr>
          <w:p w14:paraId="0CF5D4B0" w14:textId="77777777" w:rsidR="002A6F04" w:rsidRDefault="002A6F04" w:rsidP="00D14530">
            <w:pPr>
              <w:spacing w:beforeLines="0"/>
              <w:mirrorIndents/>
              <w:jc w:val="center"/>
              <w:rPr>
                <w:rFonts w:asciiTheme="minorHAnsi" w:hAnsiTheme="minorHAnsi" w:cstheme="minorHAnsi"/>
                <w:bCs/>
              </w:rPr>
            </w:pPr>
          </w:p>
          <w:p w14:paraId="1B1575C7" w14:textId="77777777" w:rsidR="002A6F04" w:rsidRDefault="002A6F04" w:rsidP="00D14530">
            <w:pPr>
              <w:spacing w:beforeLines="0"/>
              <w:mirrorIndents/>
              <w:jc w:val="center"/>
              <w:rPr>
                <w:rFonts w:asciiTheme="minorHAnsi" w:hAnsiTheme="minorHAnsi" w:cstheme="minorHAnsi"/>
                <w:bCs/>
              </w:rPr>
            </w:pPr>
          </w:p>
          <w:p w14:paraId="7EB2E050" w14:textId="32A48937" w:rsidR="00AB0D3E" w:rsidRPr="0078280E" w:rsidRDefault="006E2318" w:rsidP="00D14530">
            <w:pPr>
              <w:spacing w:beforeLines="0"/>
              <w:mirrorIndents/>
              <w:jc w:val="center"/>
              <w:rPr>
                <w:rFonts w:asciiTheme="minorHAnsi" w:hAnsiTheme="minorHAnsi" w:cstheme="minorHAnsi"/>
                <w:color w:val="000000"/>
              </w:rPr>
            </w:pPr>
            <w:r>
              <w:rPr>
                <w:rFonts w:asciiTheme="minorHAnsi" w:hAnsiTheme="minorHAnsi" w:cstheme="minorHAnsi"/>
                <w:bCs/>
              </w:rPr>
              <w:t>25</w:t>
            </w:r>
          </w:p>
        </w:tc>
      </w:tr>
      <w:tr w:rsidR="00AB0D3E" w:rsidRPr="008F7623" w14:paraId="196829DD" w14:textId="77777777" w:rsidTr="004A542E">
        <w:trPr>
          <w:jc w:val="center"/>
        </w:trPr>
        <w:tc>
          <w:tcPr>
            <w:tcW w:w="695" w:type="dxa"/>
          </w:tcPr>
          <w:p w14:paraId="5450F704"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4</w:t>
            </w:r>
          </w:p>
        </w:tc>
        <w:tc>
          <w:tcPr>
            <w:tcW w:w="3316" w:type="dxa"/>
            <w:shd w:val="clear" w:color="auto" w:fill="auto"/>
          </w:tcPr>
          <w:p w14:paraId="412135DC" w14:textId="564C8001" w:rsidR="00AB0D3E" w:rsidRPr="0078280E" w:rsidRDefault="00AB0D3E" w:rsidP="00D14530">
            <w:pPr>
              <w:spacing w:beforeLines="0"/>
              <w:mirrorIndents/>
              <w:rPr>
                <w:rFonts w:asciiTheme="minorHAnsi" w:hAnsiTheme="minorHAnsi" w:cstheme="minorHAnsi"/>
                <w:color w:val="000000"/>
              </w:rPr>
            </w:pPr>
            <w:r w:rsidRPr="0078280E">
              <w:rPr>
                <w:rFonts w:asciiTheme="minorHAnsi" w:hAnsiTheme="minorHAnsi" w:cstheme="minorHAnsi"/>
                <w:bCs/>
              </w:rPr>
              <w:t>Total external income has reached OM</w:t>
            </w:r>
            <w:r w:rsidRPr="004A542E">
              <w:rPr>
                <w:rFonts w:asciiTheme="minorHAnsi" w:hAnsiTheme="minorHAnsi" w:cstheme="minorHAnsi"/>
                <w:bCs/>
                <w:shd w:val="clear" w:color="auto" w:fill="FFFFFF" w:themeFill="background1"/>
              </w:rPr>
              <w:t>R</w:t>
            </w:r>
            <w:r w:rsidR="0071188D" w:rsidRPr="004A542E">
              <w:rPr>
                <w:rFonts w:asciiTheme="minorHAnsi" w:hAnsiTheme="minorHAnsi" w:cstheme="minorHAnsi"/>
                <w:bCs/>
                <w:shd w:val="clear" w:color="auto" w:fill="FFFFFF" w:themeFill="background1"/>
              </w:rPr>
              <w:t xml:space="preserve"> </w:t>
            </w:r>
            <w:r w:rsidR="00532526" w:rsidRPr="004A542E">
              <w:rPr>
                <w:rFonts w:asciiTheme="minorHAnsi" w:hAnsiTheme="minorHAnsi" w:cstheme="minorHAnsi"/>
                <w:bCs/>
              </w:rPr>
              <w:t>12</w:t>
            </w:r>
            <w:r w:rsidR="006131FC">
              <w:rPr>
                <w:rFonts w:asciiTheme="minorHAnsi" w:hAnsiTheme="minorHAnsi" w:cstheme="minorHAnsi"/>
                <w:bCs/>
              </w:rPr>
              <w:t>6</w:t>
            </w:r>
            <w:r w:rsidR="00485E9B" w:rsidRPr="004A542E">
              <w:rPr>
                <w:rFonts w:asciiTheme="minorHAnsi" w:hAnsiTheme="minorHAnsi" w:cstheme="minorHAnsi"/>
                <w:bCs/>
              </w:rPr>
              <w:t>,</w:t>
            </w:r>
            <w:r w:rsidR="00532526" w:rsidRPr="004A542E">
              <w:rPr>
                <w:rFonts w:asciiTheme="minorHAnsi" w:hAnsiTheme="minorHAnsi" w:cstheme="minorHAnsi"/>
                <w:bCs/>
              </w:rPr>
              <w:t>245</w:t>
            </w:r>
            <w:r w:rsidRPr="004A542E">
              <w:rPr>
                <w:rFonts w:asciiTheme="minorHAnsi" w:hAnsiTheme="minorHAnsi" w:cstheme="minorHAnsi"/>
                <w:bCs/>
              </w:rPr>
              <w:t xml:space="preserve"> (includes block-funding, consultancies, </w:t>
            </w:r>
            <w:r w:rsidR="00141D37" w:rsidRPr="004A542E">
              <w:rPr>
                <w:rFonts w:asciiTheme="minorHAnsi" w:hAnsiTheme="minorHAnsi" w:cstheme="minorHAnsi"/>
                <w:bCs/>
              </w:rPr>
              <w:t xml:space="preserve">and </w:t>
            </w:r>
            <w:r w:rsidRPr="004A542E">
              <w:rPr>
                <w:rFonts w:asciiTheme="minorHAnsi" w:hAnsiTheme="minorHAnsi" w:cstheme="minorHAnsi"/>
                <w:bCs/>
              </w:rPr>
              <w:t>any other external Knowledge Transfer income)</w:t>
            </w:r>
          </w:p>
        </w:tc>
        <w:tc>
          <w:tcPr>
            <w:tcW w:w="1750" w:type="dxa"/>
          </w:tcPr>
          <w:p w14:paraId="321C17DB" w14:textId="77777777" w:rsidR="00AB0D3E" w:rsidRPr="0078280E" w:rsidRDefault="00DA08EF" w:rsidP="00D14530">
            <w:pPr>
              <w:spacing w:beforeLines="0"/>
              <w:mirrorIndents/>
              <w:jc w:val="center"/>
              <w:rPr>
                <w:rFonts w:asciiTheme="minorHAnsi" w:hAnsiTheme="minorHAnsi" w:cstheme="minorHAnsi"/>
                <w:color w:val="000000"/>
              </w:rPr>
            </w:pPr>
            <w:r w:rsidRPr="00353F46">
              <w:rPr>
                <w:rFonts w:asciiTheme="minorHAnsi" w:hAnsiTheme="minorHAnsi" w:cstheme="minorHAnsi"/>
                <w:color w:val="000000" w:themeColor="text1"/>
              </w:rPr>
              <w:t>20500</w:t>
            </w:r>
            <w:r w:rsidRPr="0078280E">
              <w:rPr>
                <w:rFonts w:asciiTheme="minorHAnsi" w:hAnsiTheme="minorHAnsi" w:cstheme="minorHAnsi"/>
                <w:color w:val="000000" w:themeColor="text1"/>
              </w:rPr>
              <w:t xml:space="preserve"> </w:t>
            </w:r>
          </w:p>
        </w:tc>
        <w:tc>
          <w:tcPr>
            <w:tcW w:w="1828" w:type="dxa"/>
            <w:shd w:val="clear" w:color="auto" w:fill="FFFFFF" w:themeFill="background1"/>
          </w:tcPr>
          <w:p w14:paraId="00EA5F8C" w14:textId="43996C6A" w:rsidR="00DA08EF" w:rsidRPr="004A542E" w:rsidRDefault="006B1617" w:rsidP="006B1617">
            <w:pPr>
              <w:spacing w:beforeLines="0"/>
              <w:mirrorIndents/>
              <w:jc w:val="center"/>
              <w:rPr>
                <w:rFonts w:asciiTheme="minorHAnsi" w:hAnsiTheme="minorHAnsi" w:cstheme="minorHAnsi"/>
                <w:bCs/>
              </w:rPr>
            </w:pPr>
            <w:r w:rsidRPr="004A542E">
              <w:rPr>
                <w:rFonts w:asciiTheme="minorHAnsi" w:hAnsiTheme="minorHAnsi" w:cstheme="minorHAnsi"/>
                <w:bCs/>
              </w:rPr>
              <w:t>78</w:t>
            </w:r>
            <w:r w:rsidR="0041575E" w:rsidRPr="004A542E">
              <w:rPr>
                <w:rFonts w:asciiTheme="minorHAnsi" w:hAnsiTheme="minorHAnsi" w:cstheme="minorHAnsi"/>
                <w:bCs/>
              </w:rPr>
              <w:t>,</w:t>
            </w:r>
            <w:r w:rsidRPr="004A542E">
              <w:rPr>
                <w:rFonts w:asciiTheme="minorHAnsi" w:hAnsiTheme="minorHAnsi" w:cstheme="minorHAnsi"/>
                <w:bCs/>
              </w:rPr>
              <w:t xml:space="preserve">850 </w:t>
            </w:r>
            <w:r w:rsidR="00DA08EF" w:rsidRPr="004A542E">
              <w:rPr>
                <w:rFonts w:asciiTheme="minorHAnsi" w:hAnsiTheme="minorHAnsi" w:cstheme="minorHAnsi"/>
                <w:bCs/>
              </w:rPr>
              <w:t>Ongoing</w:t>
            </w:r>
          </w:p>
          <w:p w14:paraId="24FD5BFF" w14:textId="77777777" w:rsidR="006B1617" w:rsidRPr="004A542E" w:rsidRDefault="006B1617" w:rsidP="00DA08EF">
            <w:pPr>
              <w:spacing w:beforeLines="0"/>
              <w:mirrorIndents/>
              <w:jc w:val="center"/>
              <w:rPr>
                <w:rFonts w:asciiTheme="minorHAnsi" w:hAnsiTheme="minorHAnsi" w:cstheme="minorHAnsi"/>
                <w:bCs/>
              </w:rPr>
            </w:pPr>
          </w:p>
          <w:p w14:paraId="3A603F46" w14:textId="6FE0FAAB" w:rsidR="00DA08EF" w:rsidRPr="004A542E" w:rsidRDefault="00DA08EF" w:rsidP="00DA08EF">
            <w:pPr>
              <w:spacing w:beforeLines="0"/>
              <w:mirrorIndents/>
              <w:jc w:val="center"/>
              <w:rPr>
                <w:rFonts w:asciiTheme="minorHAnsi" w:hAnsiTheme="minorHAnsi" w:cstheme="minorHAnsi"/>
                <w:bCs/>
              </w:rPr>
            </w:pPr>
            <w:r w:rsidRPr="004A542E">
              <w:rPr>
                <w:rFonts w:asciiTheme="minorHAnsi" w:hAnsiTheme="minorHAnsi" w:cstheme="minorHAnsi"/>
                <w:bCs/>
              </w:rPr>
              <w:t xml:space="preserve"> And </w:t>
            </w:r>
            <w:r w:rsidR="006B1617" w:rsidRPr="004A542E">
              <w:rPr>
                <w:rFonts w:asciiTheme="minorHAnsi" w:hAnsiTheme="minorHAnsi" w:cstheme="minorHAnsi"/>
                <w:bCs/>
              </w:rPr>
              <w:t>47</w:t>
            </w:r>
            <w:r w:rsidR="00141D37" w:rsidRPr="004A542E">
              <w:rPr>
                <w:rFonts w:asciiTheme="minorHAnsi" w:hAnsiTheme="minorHAnsi" w:cstheme="minorHAnsi"/>
                <w:bCs/>
              </w:rPr>
              <w:t>,</w:t>
            </w:r>
            <w:r w:rsidR="006B1617" w:rsidRPr="004A542E">
              <w:rPr>
                <w:rFonts w:asciiTheme="minorHAnsi" w:hAnsiTheme="minorHAnsi" w:cstheme="minorHAnsi"/>
                <w:bCs/>
              </w:rPr>
              <w:t>395</w:t>
            </w:r>
            <w:r w:rsidRPr="004A542E">
              <w:rPr>
                <w:rFonts w:asciiTheme="minorHAnsi" w:hAnsiTheme="minorHAnsi" w:cstheme="minorHAnsi"/>
                <w:bCs/>
              </w:rPr>
              <w:t xml:space="preserve"> </w:t>
            </w:r>
            <w:r w:rsidR="00141D37" w:rsidRPr="004A542E">
              <w:rPr>
                <w:rFonts w:asciiTheme="minorHAnsi" w:hAnsiTheme="minorHAnsi" w:cstheme="minorHAnsi"/>
                <w:bCs/>
              </w:rPr>
              <w:t>recently accepted</w:t>
            </w:r>
            <w:r w:rsidR="006B1617" w:rsidRPr="004A542E">
              <w:rPr>
                <w:rFonts w:asciiTheme="minorHAnsi" w:hAnsiTheme="minorHAnsi" w:cstheme="minorHAnsi"/>
                <w:bCs/>
              </w:rPr>
              <w:t xml:space="preserve"> for 2 RG AND 3 GRG AND 9 URG</w:t>
            </w:r>
            <w:r w:rsidR="0041575E" w:rsidRPr="004A542E">
              <w:rPr>
                <w:rFonts w:asciiTheme="minorHAnsi" w:hAnsiTheme="minorHAnsi" w:cstheme="minorHAnsi"/>
                <w:bCs/>
              </w:rPr>
              <w:t xml:space="preserve">) </w:t>
            </w:r>
          </w:p>
        </w:tc>
      </w:tr>
      <w:tr w:rsidR="00AB0D3E" w:rsidRPr="008F7623" w14:paraId="14300DD5" w14:textId="77777777" w:rsidTr="00D14530">
        <w:trPr>
          <w:trHeight w:val="367"/>
          <w:jc w:val="center"/>
        </w:trPr>
        <w:tc>
          <w:tcPr>
            <w:tcW w:w="695" w:type="dxa"/>
          </w:tcPr>
          <w:p w14:paraId="4C1AC286"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5</w:t>
            </w:r>
          </w:p>
        </w:tc>
        <w:tc>
          <w:tcPr>
            <w:tcW w:w="3316" w:type="dxa"/>
          </w:tcPr>
          <w:p w14:paraId="39A57435" w14:textId="77777777" w:rsidR="00AB0D3E" w:rsidRPr="0078280E" w:rsidRDefault="002949C9" w:rsidP="00D14530">
            <w:pPr>
              <w:spacing w:beforeLines="0"/>
              <w:mirrorIndents/>
              <w:rPr>
                <w:rFonts w:asciiTheme="minorHAnsi" w:hAnsiTheme="minorHAnsi" w:cstheme="minorHAnsi"/>
                <w:color w:val="000000"/>
              </w:rPr>
            </w:pPr>
            <w:r w:rsidRPr="0078280E">
              <w:rPr>
                <w:rFonts w:asciiTheme="minorHAnsi" w:hAnsiTheme="minorHAnsi" w:cstheme="minorHAnsi"/>
                <w:bCs/>
              </w:rPr>
              <w:t>Research Collaborative partnerships with industry and universities</w:t>
            </w:r>
          </w:p>
        </w:tc>
        <w:tc>
          <w:tcPr>
            <w:tcW w:w="1750" w:type="dxa"/>
          </w:tcPr>
          <w:p w14:paraId="1B67F3D1" w14:textId="77777777" w:rsidR="00AB0D3E" w:rsidRPr="0078280E" w:rsidRDefault="001E553E" w:rsidP="00D14530">
            <w:pPr>
              <w:spacing w:beforeLines="0"/>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7E01553D" w14:textId="07D1DBB5" w:rsidR="00AB0D3E" w:rsidRPr="004A542E" w:rsidRDefault="002E43D0" w:rsidP="00D14530">
            <w:pPr>
              <w:spacing w:beforeLines="0"/>
              <w:mirrorIndents/>
              <w:jc w:val="center"/>
              <w:rPr>
                <w:rFonts w:asciiTheme="minorHAnsi" w:hAnsiTheme="minorHAnsi" w:cstheme="minorHAnsi"/>
                <w:bCs/>
              </w:rPr>
            </w:pPr>
            <w:r w:rsidRPr="004A542E">
              <w:rPr>
                <w:rFonts w:asciiTheme="minorHAnsi" w:hAnsiTheme="minorHAnsi" w:cstheme="minorHAnsi"/>
                <w:bCs/>
              </w:rPr>
              <w:t>-</w:t>
            </w:r>
          </w:p>
        </w:tc>
      </w:tr>
      <w:tr w:rsidR="00AB0D3E" w:rsidRPr="008F7623" w14:paraId="091AC089" w14:textId="77777777" w:rsidTr="00D14530">
        <w:trPr>
          <w:jc w:val="center"/>
        </w:trPr>
        <w:tc>
          <w:tcPr>
            <w:tcW w:w="695" w:type="dxa"/>
          </w:tcPr>
          <w:p w14:paraId="128F63D9"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6</w:t>
            </w:r>
          </w:p>
        </w:tc>
        <w:tc>
          <w:tcPr>
            <w:tcW w:w="3316" w:type="dxa"/>
          </w:tcPr>
          <w:p w14:paraId="21F6298A" w14:textId="77777777" w:rsidR="00AB0D3E" w:rsidRPr="0078280E" w:rsidRDefault="00AB0D3E" w:rsidP="00D14530">
            <w:pPr>
              <w:spacing w:beforeLines="0"/>
              <w:mirrorIndents/>
              <w:rPr>
                <w:rFonts w:asciiTheme="minorHAnsi" w:hAnsiTheme="minorHAnsi" w:cstheme="minorHAnsi"/>
                <w:color w:val="000000"/>
              </w:rPr>
            </w:pPr>
            <w:r w:rsidRPr="0078280E">
              <w:rPr>
                <w:rFonts w:asciiTheme="minorHAnsi" w:hAnsiTheme="minorHAnsi" w:cstheme="minorHAnsi"/>
                <w:bCs/>
              </w:rPr>
              <w:t>Non-Indexed Publications</w:t>
            </w:r>
          </w:p>
        </w:tc>
        <w:tc>
          <w:tcPr>
            <w:tcW w:w="1750" w:type="dxa"/>
          </w:tcPr>
          <w:p w14:paraId="7BA46553" w14:textId="77777777" w:rsidR="00AB0D3E" w:rsidRPr="0078280E" w:rsidRDefault="00E950B4" w:rsidP="00D14530">
            <w:pPr>
              <w:spacing w:beforeLines="0"/>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6CD02B51" w14:textId="0FD830FE" w:rsidR="00AB0D3E" w:rsidRPr="006E2318" w:rsidRDefault="00561F18" w:rsidP="00D14530">
            <w:pPr>
              <w:spacing w:beforeLines="0"/>
              <w:mirrorIndents/>
              <w:jc w:val="center"/>
              <w:rPr>
                <w:rFonts w:asciiTheme="minorHAnsi" w:hAnsiTheme="minorHAnsi" w:cstheme="minorHAnsi"/>
                <w:color w:val="000000"/>
                <w:highlight w:val="yellow"/>
              </w:rPr>
            </w:pPr>
            <w:r w:rsidRPr="000E3ADB">
              <w:rPr>
                <w:rFonts w:asciiTheme="minorHAnsi" w:hAnsiTheme="minorHAnsi" w:cstheme="minorHAnsi"/>
                <w:bCs/>
              </w:rPr>
              <w:t>4</w:t>
            </w:r>
            <w:r w:rsidR="00B4273D" w:rsidRPr="000E3ADB">
              <w:rPr>
                <w:rFonts w:asciiTheme="minorHAnsi" w:hAnsiTheme="minorHAnsi" w:cstheme="minorHAnsi"/>
                <w:bCs/>
              </w:rPr>
              <w:t xml:space="preserve"> Journal papers </w:t>
            </w:r>
            <w:r w:rsidR="00B4273D" w:rsidRPr="000E3ADB">
              <w:rPr>
                <w:rFonts w:asciiTheme="minorHAnsi" w:hAnsiTheme="minorHAnsi" w:cstheme="minorHAnsi"/>
                <w:bCs/>
              </w:rPr>
              <w:br/>
            </w:r>
            <w:r w:rsidR="004F2449" w:rsidRPr="000E3ADB">
              <w:rPr>
                <w:rFonts w:asciiTheme="minorHAnsi" w:hAnsiTheme="minorHAnsi" w:cstheme="minorHAnsi"/>
                <w:bCs/>
              </w:rPr>
              <w:t>2</w:t>
            </w:r>
            <w:r w:rsidR="00384741" w:rsidRPr="000E3ADB">
              <w:rPr>
                <w:rFonts w:asciiTheme="minorHAnsi" w:hAnsiTheme="minorHAnsi" w:cstheme="minorHAnsi"/>
                <w:bCs/>
              </w:rPr>
              <w:t xml:space="preserve"> Conference Papers</w:t>
            </w:r>
          </w:p>
        </w:tc>
      </w:tr>
      <w:tr w:rsidR="00145BA6" w:rsidRPr="008F7623" w14:paraId="37EFE60B" w14:textId="77777777" w:rsidTr="00D14530">
        <w:trPr>
          <w:jc w:val="center"/>
        </w:trPr>
        <w:tc>
          <w:tcPr>
            <w:tcW w:w="695" w:type="dxa"/>
          </w:tcPr>
          <w:p w14:paraId="6258EFDB" w14:textId="77777777" w:rsidR="00145BA6" w:rsidRPr="0078280E" w:rsidRDefault="00145BA6" w:rsidP="00D14530">
            <w:pPr>
              <w:spacing w:before="96"/>
              <w:mirrorIndents/>
              <w:jc w:val="center"/>
              <w:rPr>
                <w:rFonts w:asciiTheme="minorHAnsi" w:hAnsiTheme="minorHAnsi" w:cstheme="minorHAnsi"/>
              </w:rPr>
            </w:pPr>
          </w:p>
        </w:tc>
        <w:tc>
          <w:tcPr>
            <w:tcW w:w="3316" w:type="dxa"/>
          </w:tcPr>
          <w:p w14:paraId="08F68538" w14:textId="1B7EC3F5" w:rsidR="00145BA6" w:rsidRPr="0078280E" w:rsidRDefault="00145BA6" w:rsidP="00D14530">
            <w:pPr>
              <w:spacing w:before="96"/>
              <w:mirrorIndents/>
              <w:rPr>
                <w:rFonts w:asciiTheme="minorHAnsi" w:hAnsiTheme="minorHAnsi" w:cstheme="minorHAnsi"/>
                <w:bCs/>
              </w:rPr>
            </w:pPr>
            <w:r w:rsidRPr="0078280E">
              <w:rPr>
                <w:rFonts w:asciiTheme="minorHAnsi" w:hAnsiTheme="minorHAnsi" w:cstheme="minorHAnsi"/>
                <w:bCs/>
              </w:rPr>
              <w:t xml:space="preserve">Keynote presentation </w:t>
            </w:r>
            <w:r w:rsidR="00485E9B">
              <w:rPr>
                <w:rFonts w:asciiTheme="minorHAnsi" w:hAnsiTheme="minorHAnsi" w:cstheme="minorHAnsi"/>
                <w:bCs/>
              </w:rPr>
              <w:t>at</w:t>
            </w:r>
            <w:r w:rsidRPr="0078280E">
              <w:rPr>
                <w:rFonts w:asciiTheme="minorHAnsi" w:hAnsiTheme="minorHAnsi" w:cstheme="minorHAnsi"/>
                <w:bCs/>
              </w:rPr>
              <w:t xml:space="preserve"> conferences </w:t>
            </w:r>
          </w:p>
        </w:tc>
        <w:tc>
          <w:tcPr>
            <w:tcW w:w="1750" w:type="dxa"/>
          </w:tcPr>
          <w:p w14:paraId="746174F4" w14:textId="77777777" w:rsidR="00145BA6" w:rsidRPr="0078280E" w:rsidRDefault="00C31F8F" w:rsidP="00D14530">
            <w:pPr>
              <w:spacing w:before="96"/>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171333E6" w14:textId="2F34E6FA" w:rsidR="008D1783" w:rsidRPr="00A53DEE" w:rsidRDefault="001379E9" w:rsidP="00D14530">
            <w:pPr>
              <w:spacing w:before="96"/>
              <w:mirrorIndents/>
              <w:jc w:val="center"/>
              <w:rPr>
                <w:rFonts w:cstheme="minorHAnsi"/>
                <w:color w:val="000000"/>
              </w:rPr>
            </w:pPr>
            <w:r w:rsidRPr="00A53DEE">
              <w:rPr>
                <w:rFonts w:cstheme="minorHAnsi"/>
                <w:color w:val="000000"/>
              </w:rPr>
              <w:t>2</w:t>
            </w:r>
            <w:r w:rsidR="00C31F8F" w:rsidRPr="00A53DEE">
              <w:rPr>
                <w:rFonts w:cstheme="minorHAnsi"/>
                <w:color w:val="000000"/>
              </w:rPr>
              <w:t xml:space="preserve"> </w:t>
            </w:r>
            <w:r w:rsidR="00FE3BF3" w:rsidRPr="00A53DEE">
              <w:rPr>
                <w:rFonts w:cstheme="minorHAnsi"/>
                <w:color w:val="000000"/>
              </w:rPr>
              <w:t>faculty</w:t>
            </w:r>
            <w:r w:rsidR="00E9624F" w:rsidRPr="00A53DEE">
              <w:rPr>
                <w:rFonts w:cstheme="minorHAnsi"/>
                <w:color w:val="000000"/>
              </w:rPr>
              <w:t xml:space="preserve"> </w:t>
            </w:r>
            <w:r w:rsidR="00C31F8F" w:rsidRPr="00A53DEE">
              <w:rPr>
                <w:rFonts w:cstheme="minorHAnsi"/>
                <w:color w:val="000000"/>
              </w:rPr>
              <w:t>invited as keynote speakers</w:t>
            </w:r>
            <w:r w:rsidR="004F6130" w:rsidRPr="00A53DEE">
              <w:rPr>
                <w:rFonts w:cstheme="minorHAnsi"/>
                <w:color w:val="000000"/>
              </w:rPr>
              <w:t>.</w:t>
            </w:r>
          </w:p>
          <w:p w14:paraId="59D0BD02" w14:textId="6B0D0E9D" w:rsidR="00145BA6" w:rsidRPr="00A53DEE" w:rsidRDefault="00E9624F" w:rsidP="00E9624F">
            <w:pPr>
              <w:spacing w:before="96"/>
              <w:mirrorIndents/>
              <w:jc w:val="center"/>
              <w:rPr>
                <w:rFonts w:cstheme="minorHAnsi"/>
                <w:color w:val="000000"/>
              </w:rPr>
            </w:pPr>
            <w:r w:rsidRPr="00A53DEE">
              <w:rPr>
                <w:rFonts w:cstheme="minorHAnsi"/>
                <w:color w:val="000000"/>
              </w:rPr>
              <w:t>1 faculty served as Conference Chair for two international conferences, including an IEEE conference and an Elsevier Scopus-indexed (Q2) conference.</w:t>
            </w:r>
          </w:p>
        </w:tc>
      </w:tr>
      <w:tr w:rsidR="00145BA6" w:rsidRPr="008F7623" w14:paraId="0032022E" w14:textId="77777777" w:rsidTr="00D14530">
        <w:trPr>
          <w:jc w:val="center"/>
        </w:trPr>
        <w:tc>
          <w:tcPr>
            <w:tcW w:w="695" w:type="dxa"/>
          </w:tcPr>
          <w:p w14:paraId="0959188E" w14:textId="77777777" w:rsidR="00145BA6" w:rsidRPr="0078280E" w:rsidRDefault="00145BA6" w:rsidP="00D14530">
            <w:pPr>
              <w:spacing w:before="96"/>
              <w:mirrorIndents/>
              <w:jc w:val="center"/>
              <w:rPr>
                <w:rFonts w:asciiTheme="minorHAnsi" w:hAnsiTheme="minorHAnsi" w:cstheme="minorHAnsi"/>
              </w:rPr>
            </w:pPr>
          </w:p>
        </w:tc>
        <w:tc>
          <w:tcPr>
            <w:tcW w:w="3316" w:type="dxa"/>
          </w:tcPr>
          <w:p w14:paraId="3A0FA9EC" w14:textId="7FA82B2C" w:rsidR="00145BA6" w:rsidRPr="0078280E" w:rsidRDefault="00145BA6" w:rsidP="00D14530">
            <w:pPr>
              <w:spacing w:before="96"/>
              <w:mirrorIndents/>
              <w:rPr>
                <w:rFonts w:asciiTheme="minorHAnsi" w:hAnsiTheme="minorHAnsi" w:cstheme="minorHAnsi"/>
                <w:bCs/>
              </w:rPr>
            </w:pPr>
            <w:r w:rsidRPr="0078280E">
              <w:rPr>
                <w:rFonts w:asciiTheme="minorHAnsi" w:hAnsiTheme="minorHAnsi" w:cstheme="minorHAnsi"/>
                <w:bCs/>
              </w:rPr>
              <w:t xml:space="preserve">Invited </w:t>
            </w:r>
            <w:r w:rsidR="00E950B4" w:rsidRPr="0078280E">
              <w:rPr>
                <w:rFonts w:asciiTheme="minorHAnsi" w:hAnsiTheme="minorHAnsi" w:cstheme="minorHAnsi"/>
                <w:bCs/>
              </w:rPr>
              <w:t>presentations</w:t>
            </w:r>
            <w:r w:rsidRPr="0078280E">
              <w:rPr>
                <w:rFonts w:asciiTheme="minorHAnsi" w:hAnsiTheme="minorHAnsi" w:cstheme="minorHAnsi"/>
                <w:bCs/>
              </w:rPr>
              <w:t xml:space="preserve"> </w:t>
            </w:r>
            <w:r w:rsidR="00485E9B">
              <w:rPr>
                <w:rFonts w:asciiTheme="minorHAnsi" w:hAnsiTheme="minorHAnsi" w:cstheme="minorHAnsi"/>
                <w:bCs/>
              </w:rPr>
              <w:t>at</w:t>
            </w:r>
            <w:r w:rsidRPr="0078280E">
              <w:rPr>
                <w:rFonts w:asciiTheme="minorHAnsi" w:hAnsiTheme="minorHAnsi" w:cstheme="minorHAnsi"/>
                <w:bCs/>
              </w:rPr>
              <w:t xml:space="preserve"> the conferences </w:t>
            </w:r>
          </w:p>
        </w:tc>
        <w:tc>
          <w:tcPr>
            <w:tcW w:w="1750" w:type="dxa"/>
          </w:tcPr>
          <w:p w14:paraId="05F68E44" w14:textId="77777777" w:rsidR="00145BA6" w:rsidRPr="0078280E" w:rsidRDefault="00C31F8F" w:rsidP="00D14530">
            <w:pPr>
              <w:spacing w:before="96"/>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5EBC7DC6" w14:textId="278C1999" w:rsidR="00145BA6" w:rsidRPr="00A53DEE" w:rsidRDefault="002F2DF9" w:rsidP="00D14530">
            <w:pPr>
              <w:spacing w:before="96"/>
              <w:mirrorIndents/>
              <w:jc w:val="center"/>
              <w:rPr>
                <w:rFonts w:cstheme="minorHAnsi"/>
                <w:color w:val="000000"/>
              </w:rPr>
            </w:pPr>
            <w:r w:rsidRPr="00A53DEE">
              <w:rPr>
                <w:rFonts w:cstheme="minorHAnsi"/>
                <w:color w:val="000000"/>
              </w:rPr>
              <w:t>1</w:t>
            </w:r>
            <w:r w:rsidR="00C31F8F" w:rsidRPr="00A53DEE">
              <w:rPr>
                <w:rFonts w:cstheme="minorHAnsi"/>
                <w:color w:val="000000"/>
              </w:rPr>
              <w:t xml:space="preserve"> </w:t>
            </w:r>
            <w:r w:rsidR="00FE3BF3" w:rsidRPr="00A53DEE">
              <w:rPr>
                <w:rFonts w:cstheme="minorHAnsi"/>
                <w:color w:val="000000"/>
              </w:rPr>
              <w:t xml:space="preserve">faculty </w:t>
            </w:r>
            <w:r w:rsidR="00FE3BF3" w:rsidRPr="00353F46">
              <w:rPr>
                <w:rFonts w:cstheme="minorHAnsi"/>
                <w:color w:val="000000"/>
              </w:rPr>
              <w:t>presented</w:t>
            </w:r>
            <w:r w:rsidR="00C31F8F" w:rsidRPr="00A53DEE">
              <w:rPr>
                <w:rFonts w:cstheme="minorHAnsi"/>
                <w:color w:val="000000"/>
              </w:rPr>
              <w:t xml:space="preserve"> at </w:t>
            </w:r>
            <w:r w:rsidR="00D1287D" w:rsidRPr="00A53DEE">
              <w:rPr>
                <w:rFonts w:cstheme="minorHAnsi"/>
                <w:color w:val="000000"/>
              </w:rPr>
              <w:t xml:space="preserve">2 </w:t>
            </w:r>
            <w:r w:rsidR="00C31F8F" w:rsidRPr="00A53DEE">
              <w:rPr>
                <w:rFonts w:cstheme="minorHAnsi"/>
                <w:color w:val="000000"/>
              </w:rPr>
              <w:t xml:space="preserve">international conferences </w:t>
            </w:r>
          </w:p>
        </w:tc>
      </w:tr>
      <w:tr w:rsidR="00145BA6" w:rsidRPr="008F7623" w14:paraId="5E88E6A7" w14:textId="77777777" w:rsidTr="00D14530">
        <w:trPr>
          <w:jc w:val="center"/>
        </w:trPr>
        <w:tc>
          <w:tcPr>
            <w:tcW w:w="695" w:type="dxa"/>
          </w:tcPr>
          <w:p w14:paraId="198A4BBF" w14:textId="77777777" w:rsidR="00145BA6" w:rsidRPr="0078280E" w:rsidRDefault="00145BA6" w:rsidP="00D14530">
            <w:pPr>
              <w:spacing w:before="96"/>
              <w:mirrorIndents/>
              <w:jc w:val="center"/>
              <w:rPr>
                <w:rFonts w:asciiTheme="minorHAnsi" w:hAnsiTheme="minorHAnsi" w:cstheme="minorHAnsi"/>
              </w:rPr>
            </w:pPr>
          </w:p>
        </w:tc>
        <w:tc>
          <w:tcPr>
            <w:tcW w:w="3316" w:type="dxa"/>
          </w:tcPr>
          <w:p w14:paraId="6988983B" w14:textId="535129C0" w:rsidR="00145BA6" w:rsidRPr="0078280E" w:rsidRDefault="00145BA6" w:rsidP="00D14530">
            <w:pPr>
              <w:spacing w:before="96"/>
              <w:mirrorIndents/>
              <w:rPr>
                <w:rFonts w:asciiTheme="minorHAnsi" w:hAnsiTheme="minorHAnsi" w:cstheme="minorHAnsi"/>
                <w:bCs/>
              </w:rPr>
            </w:pPr>
            <w:r w:rsidRPr="0078280E">
              <w:rPr>
                <w:rFonts w:asciiTheme="minorHAnsi" w:hAnsiTheme="minorHAnsi" w:cstheme="minorHAnsi"/>
                <w:bCs/>
              </w:rPr>
              <w:t xml:space="preserve">Regular (registration paid) presentation </w:t>
            </w:r>
            <w:r w:rsidR="00485E9B">
              <w:rPr>
                <w:rFonts w:asciiTheme="minorHAnsi" w:hAnsiTheme="minorHAnsi" w:cstheme="minorHAnsi"/>
                <w:bCs/>
              </w:rPr>
              <w:t>at</w:t>
            </w:r>
            <w:r w:rsidRPr="0078280E">
              <w:rPr>
                <w:rFonts w:asciiTheme="minorHAnsi" w:hAnsiTheme="minorHAnsi" w:cstheme="minorHAnsi"/>
                <w:bCs/>
              </w:rPr>
              <w:t xml:space="preserve"> the conferences</w:t>
            </w:r>
          </w:p>
        </w:tc>
        <w:tc>
          <w:tcPr>
            <w:tcW w:w="1750" w:type="dxa"/>
          </w:tcPr>
          <w:p w14:paraId="38450055" w14:textId="77777777" w:rsidR="00145BA6" w:rsidRPr="0078280E" w:rsidRDefault="00C31F8F" w:rsidP="00D14530">
            <w:pPr>
              <w:spacing w:before="96"/>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4A2A9452" w14:textId="056E09D2" w:rsidR="00145BA6" w:rsidRPr="0078280E" w:rsidRDefault="001379E9" w:rsidP="00D14530">
            <w:pPr>
              <w:spacing w:before="96"/>
              <w:mirrorIndents/>
              <w:jc w:val="center"/>
              <w:rPr>
                <w:rFonts w:asciiTheme="minorHAnsi" w:hAnsiTheme="minorHAnsi" w:cstheme="minorHAnsi"/>
                <w:color w:val="000000"/>
              </w:rPr>
            </w:pPr>
            <w:r>
              <w:rPr>
                <w:rFonts w:asciiTheme="minorHAnsi" w:hAnsiTheme="minorHAnsi" w:cstheme="minorHAnsi"/>
                <w:color w:val="000000"/>
              </w:rPr>
              <w:t>-</w:t>
            </w:r>
          </w:p>
        </w:tc>
      </w:tr>
      <w:tr w:rsidR="00AB0D3E" w:rsidRPr="008F7623" w14:paraId="0F741B38" w14:textId="77777777" w:rsidTr="00D14530">
        <w:trPr>
          <w:jc w:val="center"/>
        </w:trPr>
        <w:tc>
          <w:tcPr>
            <w:tcW w:w="695" w:type="dxa"/>
          </w:tcPr>
          <w:p w14:paraId="45057ED7"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7</w:t>
            </w:r>
          </w:p>
        </w:tc>
        <w:tc>
          <w:tcPr>
            <w:tcW w:w="3316" w:type="dxa"/>
          </w:tcPr>
          <w:p w14:paraId="7EDFE6B4" w14:textId="77777777" w:rsidR="00AB0D3E" w:rsidRPr="0078280E" w:rsidRDefault="00AB0D3E" w:rsidP="00D14530">
            <w:pPr>
              <w:spacing w:beforeLines="0"/>
              <w:mirrorIndents/>
              <w:rPr>
                <w:rFonts w:asciiTheme="minorHAnsi" w:hAnsiTheme="minorHAnsi" w:cstheme="minorHAnsi"/>
                <w:color w:val="000000"/>
              </w:rPr>
            </w:pPr>
            <w:r w:rsidRPr="0078280E">
              <w:rPr>
                <w:rFonts w:asciiTheme="minorHAnsi" w:hAnsiTheme="minorHAnsi" w:cstheme="minorHAnsi"/>
                <w:bCs/>
              </w:rPr>
              <w:t>Number of publications with students</w:t>
            </w:r>
          </w:p>
        </w:tc>
        <w:tc>
          <w:tcPr>
            <w:tcW w:w="1750" w:type="dxa"/>
          </w:tcPr>
          <w:p w14:paraId="6EA2771B" w14:textId="77777777" w:rsidR="00AB0D3E" w:rsidRPr="0078280E" w:rsidRDefault="00E950B4" w:rsidP="00D14530">
            <w:pPr>
              <w:spacing w:beforeLines="0"/>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69C0406A" w14:textId="65BA6269" w:rsidR="00AB0D3E" w:rsidRPr="0078280E" w:rsidRDefault="008A160F" w:rsidP="00D14530">
            <w:pPr>
              <w:spacing w:beforeLines="0"/>
              <w:mirrorIndents/>
              <w:jc w:val="center"/>
              <w:rPr>
                <w:rFonts w:asciiTheme="minorHAnsi" w:hAnsiTheme="minorHAnsi" w:cstheme="minorHAnsi"/>
                <w:color w:val="000000"/>
              </w:rPr>
            </w:pPr>
            <w:r>
              <w:rPr>
                <w:rFonts w:asciiTheme="minorHAnsi" w:hAnsiTheme="minorHAnsi" w:cstheme="minorHAnsi"/>
                <w:color w:val="000000"/>
              </w:rPr>
              <w:t>2</w:t>
            </w:r>
          </w:p>
        </w:tc>
      </w:tr>
      <w:tr w:rsidR="00AB0D3E" w:rsidRPr="008F7623" w14:paraId="696606BE" w14:textId="77777777" w:rsidTr="00D14530">
        <w:trPr>
          <w:jc w:val="center"/>
        </w:trPr>
        <w:tc>
          <w:tcPr>
            <w:tcW w:w="695" w:type="dxa"/>
          </w:tcPr>
          <w:p w14:paraId="7444FEB8" w14:textId="77777777" w:rsidR="00AB0D3E" w:rsidRPr="0078280E" w:rsidRDefault="00AB0D3E" w:rsidP="00D14530">
            <w:pPr>
              <w:spacing w:beforeLines="0"/>
              <w:mirrorIndents/>
              <w:jc w:val="center"/>
              <w:rPr>
                <w:rFonts w:asciiTheme="minorHAnsi" w:hAnsiTheme="minorHAnsi" w:cstheme="minorHAnsi"/>
              </w:rPr>
            </w:pPr>
            <w:r w:rsidRPr="0078280E">
              <w:rPr>
                <w:rFonts w:asciiTheme="minorHAnsi" w:hAnsiTheme="minorHAnsi" w:cstheme="minorHAnsi"/>
              </w:rPr>
              <w:t>8</w:t>
            </w:r>
          </w:p>
        </w:tc>
        <w:tc>
          <w:tcPr>
            <w:tcW w:w="3316" w:type="dxa"/>
          </w:tcPr>
          <w:p w14:paraId="15ECCEB5" w14:textId="0ADF2659" w:rsidR="00AB0D3E" w:rsidRPr="00353F46" w:rsidRDefault="00AB0D3E" w:rsidP="00D14530">
            <w:pPr>
              <w:spacing w:beforeLines="0"/>
              <w:mirrorIndents/>
              <w:rPr>
                <w:rFonts w:asciiTheme="minorHAnsi" w:hAnsiTheme="minorHAnsi" w:cstheme="minorHAnsi"/>
                <w:color w:val="000000"/>
              </w:rPr>
            </w:pPr>
            <w:r w:rsidRPr="00353F46">
              <w:rPr>
                <w:rFonts w:asciiTheme="minorHAnsi" w:hAnsiTheme="minorHAnsi" w:cstheme="minorHAnsi"/>
                <w:bCs/>
              </w:rPr>
              <w:t xml:space="preserve">Publications by Adjunct Faculty </w:t>
            </w:r>
          </w:p>
        </w:tc>
        <w:tc>
          <w:tcPr>
            <w:tcW w:w="1750" w:type="dxa"/>
          </w:tcPr>
          <w:p w14:paraId="38C2C4F4" w14:textId="52488DD5" w:rsidR="00AB0D3E" w:rsidRPr="0078280E" w:rsidRDefault="008A160F" w:rsidP="00D14530">
            <w:pPr>
              <w:spacing w:beforeLines="0"/>
              <w:mirrorIndents/>
              <w:jc w:val="center"/>
              <w:rPr>
                <w:rFonts w:asciiTheme="minorHAnsi" w:hAnsiTheme="minorHAnsi" w:cstheme="minorHAnsi"/>
                <w:color w:val="000000"/>
              </w:rPr>
            </w:pPr>
            <w:r>
              <w:rPr>
                <w:rFonts w:asciiTheme="minorHAnsi" w:hAnsiTheme="minorHAnsi" w:cstheme="minorHAnsi"/>
                <w:color w:val="000000"/>
              </w:rPr>
              <w:t>19</w:t>
            </w:r>
          </w:p>
        </w:tc>
        <w:tc>
          <w:tcPr>
            <w:tcW w:w="1828" w:type="dxa"/>
          </w:tcPr>
          <w:p w14:paraId="230A9E42" w14:textId="2B4DBA75" w:rsidR="00AB0D3E" w:rsidRPr="0078280E" w:rsidRDefault="001E19F3" w:rsidP="008A160F">
            <w:pPr>
              <w:spacing w:beforeLines="0"/>
              <w:mirrorIndents/>
              <w:rPr>
                <w:rFonts w:asciiTheme="minorHAnsi" w:hAnsiTheme="minorHAnsi" w:cstheme="minorHAnsi"/>
                <w:color w:val="000000"/>
              </w:rPr>
            </w:pPr>
            <w:r>
              <w:rPr>
                <w:rFonts w:asciiTheme="minorHAnsi" w:hAnsiTheme="minorHAnsi" w:cstheme="minorHAnsi"/>
                <w:color w:val="000000"/>
              </w:rPr>
              <w:t>9</w:t>
            </w:r>
            <w:r w:rsidR="006C5297">
              <w:rPr>
                <w:rFonts w:asciiTheme="minorHAnsi" w:hAnsiTheme="minorHAnsi" w:cstheme="minorHAnsi"/>
                <w:color w:val="000000"/>
              </w:rPr>
              <w:t xml:space="preserve"> </w:t>
            </w:r>
            <w:r w:rsidR="00573BA8" w:rsidRPr="00353F46">
              <w:rPr>
                <w:rFonts w:asciiTheme="minorHAnsi" w:hAnsiTheme="minorHAnsi" w:cstheme="minorHAnsi"/>
                <w:bCs/>
              </w:rPr>
              <w:t xml:space="preserve">Adjunct </w:t>
            </w:r>
            <w:r w:rsidR="00FE3BF3">
              <w:rPr>
                <w:rFonts w:asciiTheme="minorHAnsi" w:hAnsiTheme="minorHAnsi" w:cstheme="minorHAnsi"/>
                <w:bCs/>
              </w:rPr>
              <w:t>Faculty</w:t>
            </w:r>
            <w:r w:rsidR="00126880">
              <w:rPr>
                <w:rFonts w:asciiTheme="minorHAnsi" w:hAnsiTheme="minorHAnsi" w:cstheme="minorHAnsi"/>
                <w:bCs/>
              </w:rPr>
              <w:t xml:space="preserve"> produce 19 papers for 2025</w:t>
            </w:r>
          </w:p>
        </w:tc>
      </w:tr>
      <w:tr w:rsidR="00AB0D3E" w:rsidRPr="008F7623" w14:paraId="214931CC" w14:textId="77777777" w:rsidTr="00D14530">
        <w:trPr>
          <w:jc w:val="center"/>
        </w:trPr>
        <w:tc>
          <w:tcPr>
            <w:tcW w:w="695" w:type="dxa"/>
          </w:tcPr>
          <w:p w14:paraId="0A1D8CC8" w14:textId="77777777" w:rsidR="00AB0D3E" w:rsidRPr="0078280E" w:rsidRDefault="00AB0D3E" w:rsidP="00D14530">
            <w:pPr>
              <w:spacing w:before="96"/>
              <w:mirrorIndents/>
              <w:jc w:val="center"/>
              <w:rPr>
                <w:rFonts w:asciiTheme="minorHAnsi" w:hAnsiTheme="minorHAnsi" w:cstheme="minorHAnsi"/>
              </w:rPr>
            </w:pPr>
            <w:r w:rsidRPr="0078280E">
              <w:rPr>
                <w:rFonts w:asciiTheme="minorHAnsi" w:hAnsiTheme="minorHAnsi" w:cstheme="minorHAnsi"/>
              </w:rPr>
              <w:lastRenderedPageBreak/>
              <w:t>9</w:t>
            </w:r>
          </w:p>
        </w:tc>
        <w:tc>
          <w:tcPr>
            <w:tcW w:w="3316" w:type="dxa"/>
          </w:tcPr>
          <w:p w14:paraId="2AAE7B65" w14:textId="77777777" w:rsidR="00AB0D3E" w:rsidRPr="0078280E" w:rsidRDefault="00AB0D3E" w:rsidP="00D14530">
            <w:pPr>
              <w:spacing w:beforeLines="0"/>
              <w:mirrorIndents/>
              <w:rPr>
                <w:rFonts w:asciiTheme="minorHAnsi" w:hAnsiTheme="minorHAnsi" w:cstheme="minorHAnsi"/>
                <w:color w:val="000000"/>
              </w:rPr>
            </w:pPr>
            <w:r w:rsidRPr="0078280E">
              <w:rPr>
                <w:rFonts w:asciiTheme="minorHAnsi" w:hAnsiTheme="minorHAnsi" w:cstheme="minorHAnsi"/>
                <w:bCs/>
              </w:rPr>
              <w:t xml:space="preserve">Students’ Involvement in Research </w:t>
            </w:r>
          </w:p>
        </w:tc>
        <w:tc>
          <w:tcPr>
            <w:tcW w:w="1750" w:type="dxa"/>
          </w:tcPr>
          <w:p w14:paraId="02C0A803" w14:textId="6D5EC4E2" w:rsidR="00AB0D3E" w:rsidRPr="0078280E" w:rsidRDefault="00E950B4" w:rsidP="00D14530">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1</w:t>
            </w:r>
            <w:r w:rsidR="007624A5" w:rsidRPr="007624A5">
              <w:rPr>
                <w:rFonts w:asciiTheme="minorHAnsi" w:hAnsiTheme="minorHAnsi" w:cstheme="minorHAnsi"/>
                <w:color w:val="000000"/>
              </w:rPr>
              <w:t xml:space="preserve">43 </w:t>
            </w:r>
            <w:r w:rsidRPr="007624A5">
              <w:rPr>
                <w:rFonts w:asciiTheme="minorHAnsi" w:hAnsiTheme="minorHAnsi" w:cstheme="minorHAnsi"/>
                <w:color w:val="000000"/>
              </w:rPr>
              <w:t xml:space="preserve">Undergraduate + </w:t>
            </w:r>
            <w:r w:rsidR="007624A5" w:rsidRPr="007624A5">
              <w:rPr>
                <w:rFonts w:asciiTheme="minorHAnsi" w:hAnsiTheme="minorHAnsi" w:cstheme="minorHAnsi"/>
                <w:color w:val="000000"/>
              </w:rPr>
              <w:t>4</w:t>
            </w:r>
            <w:r w:rsidRPr="007624A5">
              <w:rPr>
                <w:rFonts w:asciiTheme="minorHAnsi" w:hAnsiTheme="minorHAnsi" w:cstheme="minorHAnsi"/>
                <w:color w:val="000000"/>
              </w:rPr>
              <w:t xml:space="preserve"> PhD candidates</w:t>
            </w:r>
            <w:r w:rsidR="000E1BED" w:rsidRPr="007624A5">
              <w:rPr>
                <w:rFonts w:asciiTheme="minorHAnsi" w:hAnsiTheme="minorHAnsi" w:cstheme="minorHAnsi"/>
                <w:color w:val="000000"/>
              </w:rPr>
              <w:t xml:space="preserve"> + </w:t>
            </w:r>
            <w:r w:rsidR="007624A5" w:rsidRPr="007624A5">
              <w:rPr>
                <w:rFonts w:asciiTheme="minorHAnsi" w:hAnsiTheme="minorHAnsi" w:cstheme="minorHAnsi"/>
                <w:color w:val="000000"/>
              </w:rPr>
              <w:t>10</w:t>
            </w:r>
            <w:r w:rsidR="000E1BED" w:rsidRPr="007624A5">
              <w:rPr>
                <w:rFonts w:asciiTheme="minorHAnsi" w:hAnsiTheme="minorHAnsi" w:cstheme="minorHAnsi"/>
                <w:color w:val="000000"/>
              </w:rPr>
              <w:t xml:space="preserve"> Master</w:t>
            </w:r>
            <w:r w:rsidRPr="0078280E">
              <w:rPr>
                <w:rFonts w:asciiTheme="minorHAnsi" w:hAnsiTheme="minorHAnsi" w:cstheme="minorHAnsi"/>
                <w:color w:val="000000"/>
              </w:rPr>
              <w:t xml:space="preserve"> </w:t>
            </w:r>
          </w:p>
        </w:tc>
        <w:tc>
          <w:tcPr>
            <w:tcW w:w="1828" w:type="dxa"/>
          </w:tcPr>
          <w:p w14:paraId="33FA3828" w14:textId="77777777" w:rsidR="00AB0D3E" w:rsidRPr="0078280E" w:rsidRDefault="00E950B4" w:rsidP="00D14530">
            <w:pPr>
              <w:spacing w:beforeLines="0"/>
              <w:mirrorIndents/>
              <w:jc w:val="center"/>
              <w:rPr>
                <w:rFonts w:asciiTheme="minorHAnsi" w:hAnsiTheme="minorHAnsi" w:cstheme="minorHAnsi"/>
                <w:color w:val="000000"/>
              </w:rPr>
            </w:pPr>
            <w:r w:rsidRPr="0078280E">
              <w:rPr>
                <w:rFonts w:asciiTheme="minorHAnsi" w:hAnsiTheme="minorHAnsi" w:cstheme="minorHAnsi"/>
                <w:color w:val="000000"/>
              </w:rPr>
              <w:t>%100</w:t>
            </w:r>
          </w:p>
        </w:tc>
      </w:tr>
      <w:tr w:rsidR="00AB0D3E" w:rsidRPr="008F7623" w14:paraId="3FAEBE88" w14:textId="77777777" w:rsidTr="00D14530">
        <w:trPr>
          <w:jc w:val="center"/>
        </w:trPr>
        <w:tc>
          <w:tcPr>
            <w:tcW w:w="695" w:type="dxa"/>
          </w:tcPr>
          <w:p w14:paraId="100832BC" w14:textId="77777777" w:rsidR="00AB0D3E" w:rsidRPr="0078280E" w:rsidRDefault="00AB0D3E" w:rsidP="00D14530">
            <w:pPr>
              <w:spacing w:before="96"/>
              <w:mirrorIndents/>
              <w:jc w:val="center"/>
              <w:rPr>
                <w:rFonts w:asciiTheme="minorHAnsi" w:hAnsiTheme="minorHAnsi" w:cstheme="minorHAnsi"/>
              </w:rPr>
            </w:pPr>
            <w:r w:rsidRPr="0078280E">
              <w:rPr>
                <w:rFonts w:asciiTheme="minorHAnsi" w:hAnsiTheme="minorHAnsi" w:cstheme="minorHAnsi"/>
              </w:rPr>
              <w:t>10</w:t>
            </w:r>
          </w:p>
        </w:tc>
        <w:tc>
          <w:tcPr>
            <w:tcW w:w="3316" w:type="dxa"/>
          </w:tcPr>
          <w:p w14:paraId="258EFEAF" w14:textId="77777777" w:rsidR="00AB0D3E" w:rsidRPr="0078280E" w:rsidRDefault="00AB0D3E" w:rsidP="00D14530">
            <w:pPr>
              <w:spacing w:before="96"/>
              <w:mirrorIndents/>
              <w:rPr>
                <w:rFonts w:asciiTheme="minorHAnsi" w:hAnsiTheme="minorHAnsi" w:cstheme="minorHAnsi"/>
                <w:color w:val="000000"/>
              </w:rPr>
            </w:pPr>
            <w:r w:rsidRPr="0078280E">
              <w:rPr>
                <w:rFonts w:asciiTheme="minorHAnsi" w:hAnsiTheme="minorHAnsi" w:cstheme="minorHAnsi"/>
                <w:bCs/>
              </w:rPr>
              <w:t xml:space="preserve">Editorial Appointments </w:t>
            </w:r>
          </w:p>
        </w:tc>
        <w:tc>
          <w:tcPr>
            <w:tcW w:w="1750" w:type="dxa"/>
          </w:tcPr>
          <w:p w14:paraId="79CD55BD" w14:textId="77777777" w:rsidR="00AB0D3E" w:rsidRPr="0078280E" w:rsidRDefault="00C60DDB" w:rsidP="00D14530">
            <w:pPr>
              <w:spacing w:before="96"/>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555F2F84" w14:textId="76F5DA63" w:rsidR="00AB0D3E" w:rsidRPr="0078280E" w:rsidRDefault="004B092C" w:rsidP="00D14530">
            <w:pPr>
              <w:spacing w:before="96"/>
              <w:mirrorIndents/>
              <w:jc w:val="center"/>
              <w:rPr>
                <w:rFonts w:asciiTheme="minorHAnsi" w:hAnsiTheme="minorHAnsi" w:cstheme="minorHAnsi"/>
                <w:color w:val="000000"/>
              </w:rPr>
            </w:pPr>
            <w:r>
              <w:rPr>
                <w:rFonts w:asciiTheme="minorHAnsi" w:hAnsiTheme="minorHAnsi" w:cstheme="minorHAnsi"/>
                <w:color w:val="000000"/>
              </w:rPr>
              <w:t>2</w:t>
            </w:r>
            <w:r w:rsidR="00E50219" w:rsidRPr="0078280E">
              <w:rPr>
                <w:rFonts w:asciiTheme="minorHAnsi" w:hAnsiTheme="minorHAnsi" w:cstheme="minorHAnsi"/>
                <w:color w:val="000000"/>
              </w:rPr>
              <w:t xml:space="preserve"> </w:t>
            </w:r>
            <w:r w:rsidRPr="00E9624F">
              <w:rPr>
                <w:rFonts w:asciiTheme="minorHAnsi" w:hAnsiTheme="minorHAnsi" w:cstheme="minorHAnsi"/>
                <w:color w:val="000000"/>
              </w:rPr>
              <w:t xml:space="preserve">faculty </w:t>
            </w:r>
            <w:r w:rsidR="00C60DDB" w:rsidRPr="0078280E">
              <w:rPr>
                <w:rFonts w:asciiTheme="minorHAnsi" w:hAnsiTheme="minorHAnsi" w:cstheme="minorHAnsi"/>
                <w:color w:val="000000"/>
              </w:rPr>
              <w:t>serving on the editorial board of highly ranked journals.</w:t>
            </w:r>
          </w:p>
        </w:tc>
      </w:tr>
      <w:tr w:rsidR="00AB0D3E" w:rsidRPr="008F7623" w14:paraId="4FC662C6" w14:textId="77777777" w:rsidTr="00D14530">
        <w:trPr>
          <w:jc w:val="center"/>
        </w:trPr>
        <w:tc>
          <w:tcPr>
            <w:tcW w:w="695" w:type="dxa"/>
          </w:tcPr>
          <w:p w14:paraId="2DD0509B" w14:textId="77777777" w:rsidR="00AB0D3E" w:rsidRPr="0078280E" w:rsidRDefault="00AB0D3E" w:rsidP="00D14530">
            <w:pPr>
              <w:spacing w:before="96"/>
              <w:mirrorIndents/>
              <w:jc w:val="center"/>
              <w:rPr>
                <w:rFonts w:asciiTheme="minorHAnsi" w:hAnsiTheme="minorHAnsi" w:cstheme="minorHAnsi"/>
              </w:rPr>
            </w:pPr>
            <w:r w:rsidRPr="0078280E">
              <w:rPr>
                <w:rFonts w:asciiTheme="minorHAnsi" w:hAnsiTheme="minorHAnsi" w:cstheme="minorHAnsi"/>
              </w:rPr>
              <w:t>11</w:t>
            </w:r>
          </w:p>
        </w:tc>
        <w:tc>
          <w:tcPr>
            <w:tcW w:w="3316" w:type="dxa"/>
          </w:tcPr>
          <w:p w14:paraId="2BB1250C" w14:textId="77777777" w:rsidR="00AB0D3E" w:rsidRPr="0078280E" w:rsidRDefault="00AB0D3E" w:rsidP="00D14530">
            <w:pPr>
              <w:spacing w:before="96"/>
              <w:mirrorIndents/>
              <w:rPr>
                <w:rFonts w:asciiTheme="minorHAnsi" w:hAnsiTheme="minorHAnsi" w:cstheme="minorHAnsi"/>
                <w:color w:val="000000"/>
              </w:rPr>
            </w:pPr>
            <w:r w:rsidRPr="0078280E">
              <w:rPr>
                <w:rFonts w:asciiTheme="minorHAnsi" w:hAnsiTheme="minorHAnsi" w:cstheme="minorHAnsi"/>
                <w:bCs/>
              </w:rPr>
              <w:t>Incubation and Technology Transfer achievements</w:t>
            </w:r>
          </w:p>
        </w:tc>
        <w:tc>
          <w:tcPr>
            <w:tcW w:w="1750" w:type="dxa"/>
          </w:tcPr>
          <w:p w14:paraId="45E715ED" w14:textId="77777777" w:rsidR="00AB0D3E" w:rsidRPr="0078280E" w:rsidRDefault="00C31F8F" w:rsidP="00D14530">
            <w:pPr>
              <w:spacing w:before="96"/>
              <w:mirrorIndents/>
              <w:jc w:val="center"/>
              <w:rPr>
                <w:rFonts w:asciiTheme="minorHAnsi" w:hAnsiTheme="minorHAnsi" w:cstheme="minorHAnsi"/>
                <w:color w:val="000000"/>
              </w:rPr>
            </w:pPr>
            <w:r w:rsidRPr="0078280E">
              <w:rPr>
                <w:rFonts w:asciiTheme="minorHAnsi" w:hAnsiTheme="minorHAnsi" w:cstheme="minorHAnsi"/>
                <w:color w:val="000000"/>
              </w:rPr>
              <w:t>-</w:t>
            </w:r>
          </w:p>
        </w:tc>
        <w:tc>
          <w:tcPr>
            <w:tcW w:w="1828" w:type="dxa"/>
          </w:tcPr>
          <w:p w14:paraId="4D40F366" w14:textId="77777777" w:rsidR="00AB0D3E" w:rsidRPr="0078280E" w:rsidRDefault="00C31F8F" w:rsidP="00D14530">
            <w:pPr>
              <w:spacing w:before="96"/>
              <w:mirrorIndents/>
              <w:jc w:val="center"/>
              <w:rPr>
                <w:rFonts w:asciiTheme="minorHAnsi" w:hAnsiTheme="minorHAnsi" w:cstheme="minorHAnsi"/>
                <w:color w:val="000000"/>
                <w:highlight w:val="yellow"/>
              </w:rPr>
            </w:pPr>
            <w:r w:rsidRPr="00FC2BC6">
              <w:rPr>
                <w:rFonts w:asciiTheme="minorHAnsi" w:hAnsiTheme="minorHAnsi" w:cstheme="minorHAnsi"/>
                <w:color w:val="000000"/>
              </w:rPr>
              <w:t>-</w:t>
            </w:r>
          </w:p>
        </w:tc>
      </w:tr>
      <w:tr w:rsidR="00AB0D3E" w:rsidRPr="001B57F0" w14:paraId="2E8355E6" w14:textId="77777777" w:rsidTr="00D14530">
        <w:trPr>
          <w:jc w:val="center"/>
        </w:trPr>
        <w:tc>
          <w:tcPr>
            <w:tcW w:w="695" w:type="dxa"/>
          </w:tcPr>
          <w:p w14:paraId="08C83427" w14:textId="77777777" w:rsidR="00AB0D3E" w:rsidRPr="0078280E" w:rsidRDefault="00AB0D3E" w:rsidP="00D14530">
            <w:pPr>
              <w:spacing w:before="96"/>
              <w:mirrorIndents/>
              <w:jc w:val="center"/>
              <w:rPr>
                <w:rFonts w:asciiTheme="minorHAnsi" w:hAnsiTheme="minorHAnsi" w:cstheme="minorHAnsi"/>
              </w:rPr>
            </w:pPr>
            <w:r w:rsidRPr="0078280E">
              <w:rPr>
                <w:rFonts w:asciiTheme="minorHAnsi" w:hAnsiTheme="minorHAnsi" w:cstheme="minorHAnsi"/>
              </w:rPr>
              <w:t>12</w:t>
            </w:r>
          </w:p>
        </w:tc>
        <w:tc>
          <w:tcPr>
            <w:tcW w:w="3316" w:type="dxa"/>
          </w:tcPr>
          <w:p w14:paraId="03857711" w14:textId="77777777" w:rsidR="00AB0D3E" w:rsidRPr="0078280E" w:rsidRDefault="00AB0D3E" w:rsidP="00D14530">
            <w:pPr>
              <w:spacing w:before="96"/>
              <w:mirrorIndents/>
              <w:rPr>
                <w:rFonts w:asciiTheme="minorHAnsi" w:hAnsiTheme="minorHAnsi" w:cstheme="minorHAnsi"/>
                <w:bCs/>
              </w:rPr>
            </w:pPr>
            <w:r w:rsidRPr="0078280E">
              <w:rPr>
                <w:rFonts w:asciiTheme="minorHAnsi" w:hAnsiTheme="minorHAnsi" w:cstheme="minorHAnsi"/>
                <w:bCs/>
              </w:rPr>
              <w:t>Projects or publications contributing to SDGs</w:t>
            </w:r>
          </w:p>
        </w:tc>
        <w:tc>
          <w:tcPr>
            <w:tcW w:w="1750" w:type="dxa"/>
          </w:tcPr>
          <w:p w14:paraId="323571D0" w14:textId="6089789D" w:rsidR="00AB0D3E" w:rsidRPr="0078280E" w:rsidRDefault="007624A5" w:rsidP="00D14530">
            <w:pPr>
              <w:spacing w:before="96"/>
              <w:mirrorIndents/>
              <w:jc w:val="center"/>
              <w:rPr>
                <w:rFonts w:asciiTheme="minorHAnsi" w:hAnsiTheme="minorHAnsi" w:cstheme="minorHAnsi"/>
                <w:color w:val="000000"/>
              </w:rPr>
            </w:pPr>
            <w:r>
              <w:rPr>
                <w:rFonts w:asciiTheme="minorHAnsi" w:hAnsiTheme="minorHAnsi" w:cstheme="minorHAnsi"/>
                <w:color w:val="000000"/>
              </w:rPr>
              <w:t>45</w:t>
            </w:r>
          </w:p>
        </w:tc>
        <w:tc>
          <w:tcPr>
            <w:tcW w:w="1828" w:type="dxa"/>
          </w:tcPr>
          <w:p w14:paraId="475BF99A" w14:textId="6FB9362C" w:rsidR="00AB0D3E" w:rsidRPr="0078280E" w:rsidRDefault="0061701F" w:rsidP="00D14530">
            <w:pPr>
              <w:spacing w:before="96"/>
              <w:mirrorIndents/>
              <w:jc w:val="center"/>
              <w:rPr>
                <w:rFonts w:asciiTheme="minorHAnsi" w:hAnsiTheme="minorHAnsi" w:cstheme="minorHAnsi"/>
                <w:color w:val="000000"/>
              </w:rPr>
            </w:pPr>
            <w:r>
              <w:rPr>
                <w:rFonts w:asciiTheme="minorHAnsi" w:hAnsiTheme="minorHAnsi" w:cstheme="minorHAnsi"/>
                <w:color w:val="000000"/>
              </w:rPr>
              <w:t>N/A</w:t>
            </w:r>
            <w:r w:rsidR="00C31F8F" w:rsidRPr="0078280E">
              <w:rPr>
                <w:rFonts w:asciiTheme="minorHAnsi" w:hAnsiTheme="minorHAnsi" w:cstheme="minorHAnsi"/>
                <w:color w:val="000000"/>
              </w:rPr>
              <w:t xml:space="preserve"> </w:t>
            </w:r>
          </w:p>
        </w:tc>
      </w:tr>
    </w:tbl>
    <w:p w14:paraId="7F8320EF" w14:textId="77777777" w:rsidR="00AB0D3E" w:rsidRDefault="00AB0D3E" w:rsidP="00AB0D3E">
      <w:pPr>
        <w:pStyle w:val="ListParagraph"/>
        <w:ind w:left="5568"/>
        <w:mirrorIndents/>
        <w:rPr>
          <w:rFonts w:asciiTheme="minorBidi" w:eastAsia="Times New Roman" w:hAnsiTheme="minorBidi"/>
          <w:bCs/>
          <w:i/>
          <w:iCs/>
          <w:spacing w:val="4"/>
          <w:sz w:val="16"/>
          <w:szCs w:val="16"/>
        </w:rPr>
      </w:pPr>
      <w:r w:rsidRPr="001B57F0">
        <w:rPr>
          <w:rFonts w:asciiTheme="minorBidi" w:eastAsia="Times New Roman" w:hAnsiTheme="minorBidi"/>
          <w:bCs/>
          <w:spacing w:val="4"/>
        </w:rPr>
        <w:t xml:space="preserve">          </w:t>
      </w:r>
      <w:r w:rsidR="001B57F0">
        <w:rPr>
          <w:rFonts w:asciiTheme="minorBidi" w:eastAsia="Times New Roman" w:hAnsiTheme="minorBidi"/>
          <w:bCs/>
          <w:spacing w:val="4"/>
        </w:rPr>
        <w:t xml:space="preserve">         </w:t>
      </w:r>
      <w:r w:rsidRPr="001B57F0">
        <w:rPr>
          <w:rFonts w:asciiTheme="minorBidi" w:eastAsia="Times New Roman" w:hAnsiTheme="minorBidi"/>
          <w:bCs/>
          <w:spacing w:val="4"/>
        </w:rPr>
        <w:t>*</w:t>
      </w:r>
      <w:r w:rsidRPr="001B57F0">
        <w:rPr>
          <w:rFonts w:asciiTheme="minorBidi" w:eastAsia="Times New Roman" w:hAnsiTheme="minorBidi"/>
          <w:bCs/>
          <w:i/>
          <w:iCs/>
          <w:spacing w:val="4"/>
          <w:sz w:val="16"/>
          <w:szCs w:val="16"/>
        </w:rPr>
        <w:t>Pr</w:t>
      </w:r>
      <w:r w:rsidR="00C4665C">
        <w:rPr>
          <w:rFonts w:asciiTheme="minorBidi" w:eastAsia="Times New Roman" w:hAnsiTheme="minorBidi"/>
          <w:bCs/>
          <w:i/>
          <w:iCs/>
          <w:spacing w:val="4"/>
          <w:sz w:val="16"/>
          <w:szCs w:val="16"/>
        </w:rPr>
        <w:t>eferable to provide</w:t>
      </w:r>
      <w:r w:rsidRPr="001B57F0">
        <w:rPr>
          <w:rFonts w:asciiTheme="minorBidi" w:eastAsia="Times New Roman" w:hAnsiTheme="minorBidi"/>
          <w:bCs/>
          <w:i/>
          <w:iCs/>
          <w:spacing w:val="4"/>
          <w:sz w:val="16"/>
          <w:szCs w:val="16"/>
        </w:rPr>
        <w:t xml:space="preserve"> details in appendix</w:t>
      </w:r>
      <w:r w:rsidR="008A1D1A">
        <w:rPr>
          <w:rFonts w:asciiTheme="minorBidi" w:eastAsia="Times New Roman" w:hAnsiTheme="minorBidi"/>
          <w:bCs/>
          <w:i/>
          <w:iCs/>
          <w:spacing w:val="4"/>
          <w:sz w:val="16"/>
          <w:szCs w:val="16"/>
        </w:rPr>
        <w:t xml:space="preserve"> (left to the discretion of the Dean)</w:t>
      </w:r>
    </w:p>
    <w:p w14:paraId="63CBF77D" w14:textId="3F936523" w:rsidR="001B57F0" w:rsidRPr="00141D37" w:rsidRDefault="00461099" w:rsidP="00141D37">
      <w:pPr>
        <w:pStyle w:val="ListParagraph"/>
        <w:ind w:left="5568"/>
        <w:mirrorIndents/>
        <w:rPr>
          <w:rFonts w:asciiTheme="minorBidi" w:eastAsia="Times New Roman" w:hAnsiTheme="minorBidi"/>
          <w:bCs/>
          <w:i/>
          <w:iCs/>
          <w:spacing w:val="4"/>
          <w:sz w:val="16"/>
          <w:szCs w:val="16"/>
        </w:rPr>
      </w:pPr>
      <w:r>
        <w:rPr>
          <w:rFonts w:asciiTheme="minorBidi" w:eastAsia="Times New Roman" w:hAnsiTheme="minorBidi"/>
          <w:bCs/>
          <w:i/>
          <w:iCs/>
          <w:spacing w:val="4"/>
          <w:sz w:val="16"/>
          <w:szCs w:val="16"/>
        </w:rPr>
        <w:t>** for AB1, leave column empty</w:t>
      </w:r>
    </w:p>
    <w:p w14:paraId="22E25A84" w14:textId="77777777" w:rsidR="00C03D12" w:rsidRPr="0009224E" w:rsidRDefault="00CF5585" w:rsidP="006F05A7">
      <w:pPr>
        <w:tabs>
          <w:tab w:val="left" w:pos="221"/>
          <w:tab w:val="center" w:pos="4513"/>
          <w:tab w:val="center" w:pos="4680"/>
          <w:tab w:val="left" w:pos="7944"/>
        </w:tabs>
        <w:spacing w:before="96" w:after="96"/>
        <w:contextualSpacing/>
        <w:mirrorIndents/>
        <w:jc w:val="center"/>
        <w:rPr>
          <w:rFonts w:ascii="Arial" w:eastAsiaTheme="minorEastAsia" w:hAnsi="Arial" w:cs="Arial"/>
          <w:bCs/>
          <w:lang w:val="en-GB" w:eastAsia="en-GB"/>
        </w:rPr>
      </w:pPr>
      <w:r w:rsidRPr="00950836">
        <w:rPr>
          <w:rFonts w:ascii="Arial" w:eastAsiaTheme="minorEastAsia" w:hAnsi="Arial" w:cs="Arial"/>
          <w:b/>
          <w:lang w:val="en-GB" w:eastAsia="en-GB"/>
        </w:rPr>
        <w:t xml:space="preserve">Table </w:t>
      </w:r>
      <w:r w:rsidR="00F52BFE" w:rsidRPr="00950836">
        <w:rPr>
          <w:rFonts w:ascii="Arial" w:eastAsiaTheme="minorEastAsia" w:hAnsi="Arial" w:cs="Arial"/>
          <w:b/>
          <w:lang w:val="en-GB" w:eastAsia="en-GB"/>
        </w:rPr>
        <w:t>3</w:t>
      </w:r>
      <w:r w:rsidR="00011B81" w:rsidRPr="00950836">
        <w:rPr>
          <w:rFonts w:ascii="Arial" w:eastAsiaTheme="minorEastAsia" w:hAnsi="Arial" w:cs="Arial"/>
          <w:b/>
          <w:lang w:val="en-GB" w:eastAsia="en-GB"/>
        </w:rPr>
        <w:t>:</w:t>
      </w:r>
      <w:r w:rsidR="00011B81" w:rsidRPr="0009224E">
        <w:rPr>
          <w:rFonts w:ascii="Arial" w:eastAsiaTheme="minorEastAsia" w:hAnsi="Arial" w:cs="Arial"/>
          <w:bCs/>
          <w:lang w:val="en-GB" w:eastAsia="en-GB"/>
        </w:rPr>
        <w:t xml:space="preserve"> Achievement of Targets</w:t>
      </w:r>
      <w:r w:rsidR="001B57F0" w:rsidRPr="0009224E">
        <w:rPr>
          <w:rFonts w:ascii="Arial" w:eastAsiaTheme="minorEastAsia" w:hAnsi="Arial" w:cs="Arial"/>
          <w:bCs/>
          <w:lang w:val="en-GB" w:eastAsia="en-GB"/>
        </w:rPr>
        <w:t xml:space="preserve"> (Annual)</w:t>
      </w:r>
    </w:p>
    <w:p w14:paraId="60B74734" w14:textId="77777777" w:rsidR="00007940" w:rsidRPr="008F7623" w:rsidRDefault="00007940" w:rsidP="008F7623">
      <w:pPr>
        <w:mirrorIndents/>
        <w:rPr>
          <w:rFonts w:asciiTheme="minorBidi" w:eastAsia="Times New Roman" w:hAnsiTheme="minorBidi"/>
          <w:b/>
          <w:bCs/>
          <w:i/>
          <w:iCs/>
          <w:spacing w:val="4"/>
        </w:rPr>
      </w:pPr>
    </w:p>
    <w:tbl>
      <w:tblPr>
        <w:tblStyle w:val="TableGrid2"/>
        <w:tblW w:w="9080" w:type="dxa"/>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695"/>
        <w:gridCol w:w="1403"/>
        <w:gridCol w:w="1913"/>
        <w:gridCol w:w="1244"/>
        <w:gridCol w:w="1855"/>
        <w:gridCol w:w="1970"/>
      </w:tblGrid>
      <w:tr w:rsidR="00B7783F" w:rsidRPr="008F7623" w14:paraId="01DC3E79" w14:textId="77777777" w:rsidTr="00BB6469">
        <w:tc>
          <w:tcPr>
            <w:tcW w:w="695" w:type="dxa"/>
            <w:shd w:val="clear" w:color="auto" w:fill="004C6D"/>
            <w:hideMark/>
          </w:tcPr>
          <w:p w14:paraId="72337A24" w14:textId="77777777" w:rsidR="00B7783F" w:rsidRDefault="00B7783F">
            <w:pPr>
              <w:spacing w:beforeLines="0"/>
              <w:mirrorIndents/>
              <w:jc w:val="center"/>
              <w:rPr>
                <w:rFonts w:asciiTheme="minorBidi" w:hAnsiTheme="minorBidi" w:cstheme="minorBidi"/>
                <w:b/>
                <w:bCs/>
                <w:color w:val="E5E1DF"/>
              </w:rPr>
            </w:pPr>
          </w:p>
          <w:p w14:paraId="3BE1B8A1" w14:textId="77777777" w:rsidR="00B7783F" w:rsidRPr="008F7623" w:rsidRDefault="00B7783F">
            <w:pPr>
              <w:spacing w:beforeLines="0"/>
              <w:mirrorIndents/>
              <w:jc w:val="center"/>
              <w:rPr>
                <w:rFonts w:asciiTheme="minorBidi" w:hAnsiTheme="minorBidi" w:cstheme="minorBidi"/>
                <w:b/>
                <w:bCs/>
                <w:color w:val="E5E1DF"/>
              </w:rPr>
            </w:pPr>
            <w:r>
              <w:rPr>
                <w:rFonts w:asciiTheme="minorBidi" w:hAnsiTheme="minorBidi" w:cstheme="minorBidi"/>
                <w:b/>
                <w:bCs/>
                <w:color w:val="E5E1DF"/>
              </w:rPr>
              <w:t>Sr. No</w:t>
            </w:r>
          </w:p>
        </w:tc>
        <w:tc>
          <w:tcPr>
            <w:tcW w:w="3316" w:type="dxa"/>
            <w:gridSpan w:val="2"/>
            <w:shd w:val="clear" w:color="auto" w:fill="004C6D"/>
            <w:hideMark/>
          </w:tcPr>
          <w:p w14:paraId="5D74D493" w14:textId="77777777" w:rsidR="00B7783F" w:rsidRDefault="00B7783F">
            <w:pPr>
              <w:spacing w:beforeLines="0"/>
              <w:mirrorIndents/>
              <w:jc w:val="center"/>
              <w:rPr>
                <w:rFonts w:asciiTheme="minorBidi" w:hAnsiTheme="minorBidi" w:cstheme="minorBidi"/>
                <w:b/>
                <w:bCs/>
                <w:color w:val="E5E1DF"/>
              </w:rPr>
            </w:pPr>
          </w:p>
          <w:p w14:paraId="660BEE4E" w14:textId="2302A1C3" w:rsidR="00B7783F" w:rsidRPr="008F7623" w:rsidRDefault="00C4665C">
            <w:pPr>
              <w:spacing w:beforeLines="0"/>
              <w:mirrorIndents/>
              <w:jc w:val="center"/>
              <w:rPr>
                <w:rFonts w:asciiTheme="minorBidi" w:hAnsiTheme="minorBidi" w:cstheme="minorBidi"/>
                <w:b/>
                <w:bCs/>
                <w:color w:val="E5E1DF"/>
              </w:rPr>
            </w:pPr>
            <w:r>
              <w:rPr>
                <w:rFonts w:asciiTheme="minorBidi" w:hAnsiTheme="minorBidi" w:cstheme="minorBidi"/>
                <w:b/>
                <w:bCs/>
                <w:color w:val="E5E1DF"/>
              </w:rPr>
              <w:t xml:space="preserve">Faculty </w:t>
            </w:r>
            <w:r w:rsidR="00485E9B">
              <w:rPr>
                <w:rFonts w:asciiTheme="minorBidi" w:hAnsiTheme="minorBidi" w:cstheme="minorBidi"/>
                <w:b/>
                <w:bCs/>
                <w:color w:val="E5E1DF"/>
              </w:rPr>
              <w:t>Research</w:t>
            </w:r>
            <w:r>
              <w:rPr>
                <w:rFonts w:asciiTheme="minorBidi" w:hAnsiTheme="minorBidi" w:cstheme="minorBidi"/>
                <w:b/>
                <w:bCs/>
                <w:color w:val="E5E1DF"/>
              </w:rPr>
              <w:t xml:space="preserve"> Plan</w:t>
            </w:r>
          </w:p>
        </w:tc>
        <w:tc>
          <w:tcPr>
            <w:tcW w:w="1244" w:type="dxa"/>
            <w:shd w:val="clear" w:color="auto" w:fill="004C6D"/>
            <w:hideMark/>
          </w:tcPr>
          <w:p w14:paraId="72C21D8B" w14:textId="77777777" w:rsidR="00B7783F" w:rsidRDefault="00B7783F">
            <w:pPr>
              <w:spacing w:beforeLines="0"/>
              <w:mirrorIndents/>
              <w:jc w:val="center"/>
              <w:rPr>
                <w:rFonts w:asciiTheme="minorBidi" w:hAnsiTheme="minorBidi" w:cstheme="minorBidi"/>
                <w:b/>
                <w:bCs/>
                <w:color w:val="E5E1DF"/>
              </w:rPr>
            </w:pPr>
          </w:p>
          <w:p w14:paraId="1BF45D54" w14:textId="77777777" w:rsidR="00B7783F" w:rsidRPr="008F7623" w:rsidRDefault="00B7783F">
            <w:pPr>
              <w:spacing w:beforeLines="0"/>
              <w:mirrorIndents/>
              <w:jc w:val="center"/>
              <w:rPr>
                <w:rFonts w:asciiTheme="minorBidi" w:hAnsiTheme="minorBidi" w:cstheme="minorBidi"/>
                <w:b/>
                <w:bCs/>
                <w:color w:val="E5E1DF"/>
              </w:rPr>
            </w:pPr>
            <w:r w:rsidRPr="00D464D3">
              <w:rPr>
                <w:rFonts w:asciiTheme="minorBidi" w:hAnsiTheme="minorBidi" w:cstheme="minorBidi"/>
                <w:b/>
                <w:bCs/>
                <w:color w:val="E5E1DF"/>
              </w:rPr>
              <w:t>Measured in</w:t>
            </w:r>
          </w:p>
        </w:tc>
        <w:tc>
          <w:tcPr>
            <w:tcW w:w="1855" w:type="dxa"/>
            <w:shd w:val="clear" w:color="auto" w:fill="004C6D"/>
            <w:hideMark/>
          </w:tcPr>
          <w:p w14:paraId="08AD0E80" w14:textId="77777777" w:rsidR="00B7783F" w:rsidRDefault="00B7783F">
            <w:pPr>
              <w:spacing w:beforeLines="0"/>
              <w:mirrorIndents/>
              <w:jc w:val="center"/>
              <w:rPr>
                <w:rFonts w:asciiTheme="minorBidi" w:hAnsiTheme="minorBidi" w:cstheme="minorBidi"/>
                <w:b/>
                <w:bCs/>
                <w:color w:val="E5E1DF"/>
              </w:rPr>
            </w:pPr>
          </w:p>
          <w:p w14:paraId="7211F3B4" w14:textId="49BF181A" w:rsidR="00B7783F" w:rsidRPr="008F7623" w:rsidRDefault="00B7783F">
            <w:pPr>
              <w:spacing w:beforeLines="0"/>
              <w:mirrorIndents/>
              <w:jc w:val="center"/>
              <w:rPr>
                <w:rFonts w:asciiTheme="minorBidi" w:hAnsiTheme="minorBidi" w:cstheme="minorBidi"/>
                <w:b/>
                <w:bCs/>
                <w:color w:val="E5E1DF"/>
              </w:rPr>
            </w:pPr>
            <w:r>
              <w:rPr>
                <w:rFonts w:asciiTheme="minorBidi" w:hAnsiTheme="minorBidi" w:cstheme="minorBidi"/>
                <w:b/>
                <w:bCs/>
                <w:color w:val="E5E1DF"/>
              </w:rPr>
              <w:t>Target in 202</w:t>
            </w:r>
            <w:r w:rsidR="00FC2BC6">
              <w:rPr>
                <w:rFonts w:asciiTheme="minorBidi" w:hAnsiTheme="minorBidi" w:cstheme="minorBidi"/>
                <w:b/>
                <w:bCs/>
                <w:color w:val="E5E1DF"/>
              </w:rPr>
              <w:t>5</w:t>
            </w:r>
            <w:r>
              <w:rPr>
                <w:rFonts w:asciiTheme="minorBidi" w:hAnsiTheme="minorBidi" w:cstheme="minorBidi"/>
                <w:b/>
                <w:bCs/>
                <w:color w:val="E5E1DF"/>
              </w:rPr>
              <w:t>-202</w:t>
            </w:r>
            <w:r w:rsidR="00FC2BC6">
              <w:rPr>
                <w:rFonts w:asciiTheme="minorBidi" w:hAnsiTheme="minorBidi" w:cstheme="minorBidi"/>
                <w:b/>
                <w:bCs/>
                <w:color w:val="E5E1DF"/>
              </w:rPr>
              <w:t>6</w:t>
            </w:r>
            <w:r w:rsidR="002A337B">
              <w:rPr>
                <w:rFonts w:asciiTheme="minorBidi" w:hAnsiTheme="minorBidi" w:cstheme="minorBidi"/>
                <w:b/>
                <w:bCs/>
                <w:color w:val="E5E1DF"/>
              </w:rPr>
              <w:t xml:space="preserve"> </w:t>
            </w:r>
            <w:r w:rsidR="002A337B" w:rsidRPr="002A337B">
              <w:rPr>
                <w:rFonts w:asciiTheme="minorBidi" w:hAnsiTheme="minorBidi" w:cstheme="minorBidi"/>
                <w:b/>
                <w:bCs/>
                <w:i/>
                <w:iCs/>
                <w:color w:val="C0504D" w:themeColor="accent2"/>
              </w:rPr>
              <w:t>(From 1 September 202</w:t>
            </w:r>
            <w:r w:rsidR="00FC2BC6">
              <w:rPr>
                <w:rFonts w:asciiTheme="minorBidi" w:hAnsiTheme="minorBidi" w:cstheme="minorBidi"/>
                <w:b/>
                <w:bCs/>
                <w:i/>
                <w:iCs/>
                <w:color w:val="C0504D" w:themeColor="accent2"/>
              </w:rPr>
              <w:t>5</w:t>
            </w:r>
            <w:r w:rsidR="002A337B" w:rsidRPr="002A337B">
              <w:rPr>
                <w:rFonts w:asciiTheme="minorBidi" w:hAnsiTheme="minorBidi" w:cstheme="minorBidi"/>
                <w:b/>
                <w:bCs/>
                <w:i/>
                <w:iCs/>
                <w:color w:val="C0504D" w:themeColor="accent2"/>
              </w:rPr>
              <w:t>)</w:t>
            </w:r>
          </w:p>
        </w:tc>
        <w:tc>
          <w:tcPr>
            <w:tcW w:w="1970" w:type="dxa"/>
            <w:shd w:val="clear" w:color="auto" w:fill="004C6D"/>
          </w:tcPr>
          <w:p w14:paraId="35BF2ADD" w14:textId="77777777" w:rsidR="00B7783F" w:rsidRPr="008F7623" w:rsidRDefault="00B7783F">
            <w:pPr>
              <w:spacing w:before="96"/>
              <w:mirrorIndents/>
              <w:jc w:val="center"/>
              <w:rPr>
                <w:rFonts w:asciiTheme="minorBidi" w:hAnsiTheme="minorBidi"/>
                <w:b/>
                <w:bCs/>
                <w:color w:val="E5E1DF"/>
              </w:rPr>
            </w:pPr>
            <w:r>
              <w:rPr>
                <w:rFonts w:asciiTheme="minorBidi" w:hAnsiTheme="minorBidi"/>
                <w:b/>
                <w:bCs/>
                <w:color w:val="E5E1DF"/>
              </w:rPr>
              <w:t xml:space="preserve">Achieved </w:t>
            </w:r>
          </w:p>
        </w:tc>
      </w:tr>
      <w:tr w:rsidR="00B7783F" w:rsidRPr="008F7623" w14:paraId="53666C94" w14:textId="77777777" w:rsidTr="00BB6469">
        <w:tc>
          <w:tcPr>
            <w:tcW w:w="695" w:type="dxa"/>
          </w:tcPr>
          <w:p w14:paraId="795567CB" w14:textId="77777777" w:rsidR="00B7783F" w:rsidRPr="007624A5" w:rsidRDefault="00B7783F" w:rsidP="002949C9">
            <w:pPr>
              <w:spacing w:beforeLines="0"/>
              <w:mirrorIndents/>
              <w:jc w:val="center"/>
              <w:rPr>
                <w:rFonts w:asciiTheme="minorBidi" w:hAnsiTheme="minorBidi" w:cstheme="minorBidi"/>
              </w:rPr>
            </w:pPr>
            <w:r w:rsidRPr="007624A5">
              <w:rPr>
                <w:rFonts w:asciiTheme="minorBidi" w:hAnsiTheme="minorBidi" w:cstheme="minorBidi"/>
              </w:rPr>
              <w:t>1</w:t>
            </w:r>
          </w:p>
        </w:tc>
        <w:tc>
          <w:tcPr>
            <w:tcW w:w="3316" w:type="dxa"/>
            <w:gridSpan w:val="2"/>
          </w:tcPr>
          <w:p w14:paraId="5C7BCDA9" w14:textId="77777777" w:rsidR="00B7783F" w:rsidRPr="007624A5" w:rsidRDefault="004D195B" w:rsidP="00BA202F">
            <w:pPr>
              <w:spacing w:beforeLines="0"/>
              <w:mirrorIndents/>
              <w:rPr>
                <w:rFonts w:asciiTheme="minorHAnsi" w:hAnsiTheme="minorHAnsi" w:cstheme="minorHAnsi"/>
                <w:color w:val="000000"/>
              </w:rPr>
            </w:pPr>
            <w:r w:rsidRPr="007624A5">
              <w:rPr>
                <w:rFonts w:asciiTheme="minorHAnsi" w:hAnsiTheme="minorHAnsi" w:cstheme="minorHAnsi"/>
                <w:color w:val="000000"/>
              </w:rPr>
              <w:t xml:space="preserve">Total </w:t>
            </w:r>
            <w:r w:rsidR="00B7783F" w:rsidRPr="007624A5">
              <w:rPr>
                <w:rFonts w:asciiTheme="minorHAnsi" w:hAnsiTheme="minorHAnsi" w:cstheme="minorHAnsi"/>
                <w:color w:val="000000"/>
              </w:rPr>
              <w:t>Research and Knowledge Transfer Income*</w:t>
            </w:r>
          </w:p>
        </w:tc>
        <w:tc>
          <w:tcPr>
            <w:tcW w:w="1244" w:type="dxa"/>
          </w:tcPr>
          <w:p w14:paraId="148DA0FE" w14:textId="77777777" w:rsidR="00B7783F" w:rsidRPr="007624A5" w:rsidRDefault="00B7783F" w:rsidP="00BA202F">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OMR</w:t>
            </w:r>
          </w:p>
        </w:tc>
        <w:tc>
          <w:tcPr>
            <w:tcW w:w="1855" w:type="dxa"/>
          </w:tcPr>
          <w:p w14:paraId="1865E686" w14:textId="1B55AC7E" w:rsidR="00B7783F" w:rsidRPr="007624A5" w:rsidRDefault="003265F6" w:rsidP="00BA202F">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6</w:t>
            </w:r>
            <w:r w:rsidR="0049541E" w:rsidRPr="007624A5">
              <w:rPr>
                <w:rFonts w:asciiTheme="minorHAnsi" w:hAnsiTheme="minorHAnsi" w:cstheme="minorHAnsi"/>
                <w:color w:val="000000"/>
              </w:rPr>
              <w:t>0,000</w:t>
            </w:r>
          </w:p>
        </w:tc>
        <w:tc>
          <w:tcPr>
            <w:tcW w:w="1970" w:type="dxa"/>
          </w:tcPr>
          <w:p w14:paraId="184969A4" w14:textId="4AD960A2" w:rsidR="0048114C" w:rsidRPr="007624A5" w:rsidRDefault="003265F6" w:rsidP="0048114C">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 xml:space="preserve">In process </w:t>
            </w:r>
          </w:p>
        </w:tc>
      </w:tr>
      <w:tr w:rsidR="00011B81" w:rsidRPr="008F7623" w14:paraId="317636C5" w14:textId="77777777" w:rsidTr="00025187">
        <w:trPr>
          <w:trHeight w:val="484"/>
        </w:trPr>
        <w:tc>
          <w:tcPr>
            <w:tcW w:w="695" w:type="dxa"/>
          </w:tcPr>
          <w:p w14:paraId="1B6045DB"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2</w:t>
            </w:r>
          </w:p>
        </w:tc>
        <w:tc>
          <w:tcPr>
            <w:tcW w:w="3316" w:type="dxa"/>
            <w:gridSpan w:val="2"/>
          </w:tcPr>
          <w:p w14:paraId="57649F19"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Number of external grant applications</w:t>
            </w:r>
          </w:p>
        </w:tc>
        <w:tc>
          <w:tcPr>
            <w:tcW w:w="1244" w:type="dxa"/>
          </w:tcPr>
          <w:p w14:paraId="4A38794B"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73920BB5" w14:textId="219D3B2D" w:rsidR="00011B81" w:rsidRPr="007624A5" w:rsidRDefault="006340C3" w:rsidP="00011B81">
            <w:pPr>
              <w:spacing w:beforeLines="0"/>
              <w:mirrorIndents/>
              <w:jc w:val="center"/>
              <w:rPr>
                <w:rFonts w:asciiTheme="minorHAnsi" w:hAnsiTheme="minorHAnsi" w:cstheme="minorHAnsi"/>
                <w:color w:val="000000"/>
              </w:rPr>
            </w:pPr>
            <w:r>
              <w:rPr>
                <w:rFonts w:asciiTheme="minorHAnsi" w:hAnsiTheme="minorHAnsi" w:cstheme="minorHAnsi"/>
                <w:color w:val="000000"/>
              </w:rPr>
              <w:t>9</w:t>
            </w:r>
          </w:p>
        </w:tc>
        <w:tc>
          <w:tcPr>
            <w:tcW w:w="1970" w:type="dxa"/>
          </w:tcPr>
          <w:p w14:paraId="44D81A50" w14:textId="19314622" w:rsidR="00011B81" w:rsidRPr="007624A5" w:rsidRDefault="00532526" w:rsidP="00011B81">
            <w:pPr>
              <w:spacing w:before="96"/>
              <w:mirrorIndents/>
              <w:jc w:val="center"/>
              <w:rPr>
                <w:rFonts w:asciiTheme="minorHAnsi" w:hAnsiTheme="minorHAnsi" w:cstheme="minorHAnsi"/>
                <w:color w:val="000000"/>
              </w:rPr>
            </w:pPr>
            <w:r>
              <w:rPr>
                <w:rFonts w:asciiTheme="minorHAnsi" w:hAnsiTheme="minorHAnsi" w:cstheme="minorHAnsi"/>
                <w:color w:val="000000"/>
              </w:rPr>
              <w:t>2</w:t>
            </w:r>
            <w:r w:rsidR="003265F6" w:rsidRPr="007624A5">
              <w:rPr>
                <w:rFonts w:asciiTheme="minorHAnsi" w:hAnsiTheme="minorHAnsi" w:cstheme="minorHAnsi"/>
                <w:color w:val="000000"/>
              </w:rPr>
              <w:t xml:space="preserve"> submitted </w:t>
            </w:r>
            <w:r w:rsidR="000E1BED" w:rsidRPr="007624A5">
              <w:rPr>
                <w:rFonts w:asciiTheme="minorHAnsi" w:hAnsiTheme="minorHAnsi" w:cstheme="minorHAnsi"/>
                <w:color w:val="000000"/>
              </w:rPr>
              <w:t xml:space="preserve"> </w:t>
            </w:r>
          </w:p>
        </w:tc>
      </w:tr>
      <w:tr w:rsidR="00011B81" w:rsidRPr="008F7623" w14:paraId="3601486E" w14:textId="77777777" w:rsidTr="00BB6469">
        <w:tc>
          <w:tcPr>
            <w:tcW w:w="695" w:type="dxa"/>
          </w:tcPr>
          <w:p w14:paraId="1F1FF6E4"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3</w:t>
            </w:r>
          </w:p>
        </w:tc>
        <w:tc>
          <w:tcPr>
            <w:tcW w:w="3316" w:type="dxa"/>
            <w:gridSpan w:val="2"/>
          </w:tcPr>
          <w:p w14:paraId="284F3BB5"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Number of internal funding applications</w:t>
            </w:r>
          </w:p>
        </w:tc>
        <w:tc>
          <w:tcPr>
            <w:tcW w:w="1244" w:type="dxa"/>
          </w:tcPr>
          <w:p w14:paraId="02B24F0C"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0D8F2CFE" w14:textId="77777777" w:rsidR="00011B81" w:rsidRPr="007624A5" w:rsidRDefault="0049541E"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3</w:t>
            </w:r>
          </w:p>
        </w:tc>
        <w:tc>
          <w:tcPr>
            <w:tcW w:w="1970" w:type="dxa"/>
          </w:tcPr>
          <w:p w14:paraId="48BDD781" w14:textId="7FF46A93" w:rsidR="00011B81" w:rsidRPr="007624A5" w:rsidRDefault="001E3954" w:rsidP="00011B81">
            <w:pPr>
              <w:spacing w:before="96"/>
              <w:mirrorIndents/>
              <w:jc w:val="center"/>
              <w:rPr>
                <w:rFonts w:asciiTheme="minorHAnsi" w:hAnsiTheme="minorHAnsi" w:cstheme="minorHAnsi"/>
                <w:color w:val="000000"/>
              </w:rPr>
            </w:pPr>
            <w:r>
              <w:rPr>
                <w:rFonts w:asciiTheme="minorHAnsi" w:hAnsiTheme="minorHAnsi" w:cstheme="minorHAnsi"/>
                <w:color w:val="000000"/>
              </w:rPr>
              <w:t>1</w:t>
            </w:r>
            <w:r w:rsidRPr="007624A5">
              <w:rPr>
                <w:rFonts w:asciiTheme="minorHAnsi" w:hAnsiTheme="minorHAnsi" w:cstheme="minorHAnsi"/>
                <w:color w:val="000000"/>
              </w:rPr>
              <w:t xml:space="preserve"> submitted  </w:t>
            </w:r>
          </w:p>
        </w:tc>
      </w:tr>
      <w:tr w:rsidR="00011B81" w:rsidRPr="008F7623" w14:paraId="0BF8B834" w14:textId="77777777" w:rsidTr="00BB6469">
        <w:tc>
          <w:tcPr>
            <w:tcW w:w="695" w:type="dxa"/>
          </w:tcPr>
          <w:p w14:paraId="6A447242"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4</w:t>
            </w:r>
          </w:p>
        </w:tc>
        <w:tc>
          <w:tcPr>
            <w:tcW w:w="3316" w:type="dxa"/>
            <w:gridSpan w:val="2"/>
            <w:vAlign w:val="center"/>
          </w:tcPr>
          <w:p w14:paraId="5EE0470F"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Number of Consultancies granted (EJAAD, etc.)</w:t>
            </w:r>
          </w:p>
        </w:tc>
        <w:tc>
          <w:tcPr>
            <w:tcW w:w="1244" w:type="dxa"/>
          </w:tcPr>
          <w:p w14:paraId="5D12F8AB"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3BDA9961" w14:textId="57045B72" w:rsidR="00011B81" w:rsidRPr="007624A5" w:rsidRDefault="001E12D6"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1</w:t>
            </w:r>
          </w:p>
        </w:tc>
        <w:tc>
          <w:tcPr>
            <w:tcW w:w="1970" w:type="dxa"/>
            <w:tcBorders>
              <w:bottom w:val="single" w:sz="2" w:space="0" w:color="auto"/>
            </w:tcBorders>
          </w:tcPr>
          <w:p w14:paraId="4C3AEF3C" w14:textId="422FFFE8" w:rsidR="00011B81" w:rsidRPr="007624A5" w:rsidRDefault="00950836" w:rsidP="00011B81">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Ongoing</w:t>
            </w:r>
            <w:r w:rsidR="003265F6" w:rsidRPr="007624A5">
              <w:rPr>
                <w:rFonts w:asciiTheme="minorHAnsi" w:hAnsiTheme="minorHAnsi" w:cstheme="minorHAnsi"/>
                <w:color w:val="000000"/>
              </w:rPr>
              <w:t xml:space="preserve"> 1 </w:t>
            </w:r>
          </w:p>
        </w:tc>
      </w:tr>
      <w:tr w:rsidR="00011B81" w:rsidRPr="008F7623" w14:paraId="721AFE1E" w14:textId="77777777" w:rsidTr="00BC115C">
        <w:trPr>
          <w:trHeight w:val="367"/>
        </w:trPr>
        <w:tc>
          <w:tcPr>
            <w:tcW w:w="695" w:type="dxa"/>
          </w:tcPr>
          <w:p w14:paraId="5FBF497A"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5</w:t>
            </w:r>
          </w:p>
        </w:tc>
        <w:tc>
          <w:tcPr>
            <w:tcW w:w="3316" w:type="dxa"/>
            <w:gridSpan w:val="2"/>
          </w:tcPr>
          <w:p w14:paraId="4872BC10"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Total Block Funding income</w:t>
            </w:r>
          </w:p>
        </w:tc>
        <w:tc>
          <w:tcPr>
            <w:tcW w:w="1244" w:type="dxa"/>
          </w:tcPr>
          <w:p w14:paraId="74A59D7B"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OMR</w:t>
            </w:r>
          </w:p>
        </w:tc>
        <w:tc>
          <w:tcPr>
            <w:tcW w:w="1855" w:type="dxa"/>
          </w:tcPr>
          <w:p w14:paraId="10977890" w14:textId="24ED485F" w:rsidR="00011B81" w:rsidRPr="007624A5" w:rsidRDefault="002B16A5" w:rsidP="00011B81">
            <w:pPr>
              <w:spacing w:beforeLines="0"/>
              <w:mirrorIndents/>
              <w:jc w:val="center"/>
              <w:rPr>
                <w:rFonts w:asciiTheme="minorHAnsi" w:hAnsiTheme="minorHAnsi" w:cstheme="minorHAnsi"/>
                <w:color w:val="000000"/>
              </w:rPr>
            </w:pPr>
            <w:r>
              <w:rPr>
                <w:rFonts w:asciiTheme="minorHAnsi" w:hAnsiTheme="minorHAnsi" w:cstheme="minorHAnsi"/>
                <w:color w:val="000000"/>
              </w:rPr>
              <w:t>120</w:t>
            </w:r>
            <w:r w:rsidR="0049541E" w:rsidRPr="007624A5">
              <w:rPr>
                <w:rFonts w:asciiTheme="minorHAnsi" w:hAnsiTheme="minorHAnsi" w:cstheme="minorHAnsi"/>
                <w:color w:val="000000"/>
              </w:rPr>
              <w:t>,000</w:t>
            </w:r>
          </w:p>
        </w:tc>
        <w:tc>
          <w:tcPr>
            <w:tcW w:w="1970" w:type="dxa"/>
            <w:tcBorders>
              <w:top w:val="single" w:sz="2" w:space="0" w:color="auto"/>
            </w:tcBorders>
          </w:tcPr>
          <w:p w14:paraId="1DF8EFFA" w14:textId="1149C580" w:rsidR="00011B81" w:rsidRPr="007624A5" w:rsidRDefault="002B16A5" w:rsidP="00011B81">
            <w:pPr>
              <w:spacing w:before="96"/>
              <w:mirrorIndents/>
              <w:jc w:val="center"/>
              <w:rPr>
                <w:rFonts w:asciiTheme="minorHAnsi" w:hAnsiTheme="minorHAnsi" w:cstheme="minorHAnsi"/>
                <w:color w:val="000000"/>
              </w:rPr>
            </w:pPr>
            <w:r>
              <w:rPr>
                <w:rFonts w:asciiTheme="minorHAnsi" w:hAnsiTheme="minorHAnsi" w:cstheme="minorHAnsi"/>
                <w:color w:val="000000"/>
              </w:rPr>
              <w:t>126,245</w:t>
            </w:r>
          </w:p>
        </w:tc>
      </w:tr>
      <w:tr w:rsidR="00011B81" w:rsidRPr="008F7623" w14:paraId="37449DBC" w14:textId="77777777" w:rsidTr="00532526">
        <w:tc>
          <w:tcPr>
            <w:tcW w:w="695" w:type="dxa"/>
          </w:tcPr>
          <w:p w14:paraId="1093BCDD"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6</w:t>
            </w:r>
          </w:p>
        </w:tc>
        <w:tc>
          <w:tcPr>
            <w:tcW w:w="3316" w:type="dxa"/>
            <w:gridSpan w:val="2"/>
            <w:vAlign w:val="center"/>
          </w:tcPr>
          <w:p w14:paraId="0EC1166C"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Number of ongoing Internal grant projects</w:t>
            </w:r>
          </w:p>
        </w:tc>
        <w:tc>
          <w:tcPr>
            <w:tcW w:w="1244" w:type="dxa"/>
          </w:tcPr>
          <w:p w14:paraId="2085E030"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vAlign w:val="center"/>
          </w:tcPr>
          <w:p w14:paraId="4AF658B2" w14:textId="59188699" w:rsidR="00011B81" w:rsidRPr="007624A5" w:rsidRDefault="001E12D6" w:rsidP="00532526">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2</w:t>
            </w:r>
          </w:p>
        </w:tc>
        <w:tc>
          <w:tcPr>
            <w:tcW w:w="1970" w:type="dxa"/>
          </w:tcPr>
          <w:p w14:paraId="67B57489" w14:textId="051B4E50" w:rsidR="00011B81" w:rsidRPr="007624A5" w:rsidRDefault="006340C3" w:rsidP="00011B81">
            <w:pPr>
              <w:spacing w:before="96"/>
              <w:mirrorIndents/>
              <w:jc w:val="center"/>
              <w:rPr>
                <w:rFonts w:asciiTheme="minorHAnsi" w:hAnsiTheme="minorHAnsi" w:cstheme="minorHAnsi"/>
                <w:color w:val="000000"/>
              </w:rPr>
            </w:pPr>
            <w:r>
              <w:rPr>
                <w:rFonts w:asciiTheme="minorHAnsi" w:hAnsiTheme="minorHAnsi" w:cstheme="minorHAnsi"/>
                <w:color w:val="000000"/>
              </w:rPr>
              <w:t>1</w:t>
            </w:r>
          </w:p>
        </w:tc>
      </w:tr>
      <w:tr w:rsidR="00011B81" w:rsidRPr="008F7623" w14:paraId="5E2A3F28" w14:textId="77777777" w:rsidTr="00532526">
        <w:trPr>
          <w:trHeight w:val="168"/>
        </w:trPr>
        <w:tc>
          <w:tcPr>
            <w:tcW w:w="695" w:type="dxa"/>
            <w:vMerge w:val="restart"/>
          </w:tcPr>
          <w:p w14:paraId="5E6419B3" w14:textId="77777777" w:rsidR="00011B81" w:rsidRPr="007624A5" w:rsidRDefault="00011B81" w:rsidP="002949C9">
            <w:pPr>
              <w:spacing w:beforeLines="0"/>
              <w:mirrorIndents/>
              <w:jc w:val="center"/>
              <w:rPr>
                <w:rFonts w:asciiTheme="minorBidi" w:hAnsiTheme="minorBidi" w:cstheme="minorBidi"/>
              </w:rPr>
            </w:pPr>
          </w:p>
          <w:p w14:paraId="413AD127" w14:textId="77777777" w:rsidR="00011B81" w:rsidRPr="007624A5" w:rsidRDefault="00011B81" w:rsidP="002949C9">
            <w:pPr>
              <w:spacing w:beforeLines="0"/>
              <w:mirrorIndents/>
              <w:jc w:val="center"/>
              <w:rPr>
                <w:rFonts w:asciiTheme="minorBidi" w:hAnsiTheme="minorBidi" w:cstheme="minorBidi"/>
              </w:rPr>
            </w:pPr>
          </w:p>
          <w:p w14:paraId="087698F1" w14:textId="77777777" w:rsidR="00011B81" w:rsidRPr="007624A5" w:rsidRDefault="00011B81" w:rsidP="002949C9">
            <w:pPr>
              <w:spacing w:beforeLines="0"/>
              <w:mirrorIndents/>
              <w:jc w:val="center"/>
              <w:rPr>
                <w:rFonts w:asciiTheme="minorBidi" w:hAnsiTheme="minorBidi" w:cstheme="minorBidi"/>
              </w:rPr>
            </w:pPr>
          </w:p>
          <w:p w14:paraId="48D60BE0" w14:textId="77777777" w:rsidR="00011B81" w:rsidRPr="007624A5" w:rsidRDefault="00011B81" w:rsidP="002949C9">
            <w:pPr>
              <w:spacing w:beforeLines="0"/>
              <w:mirrorIndents/>
              <w:jc w:val="center"/>
              <w:rPr>
                <w:rFonts w:asciiTheme="minorBidi" w:hAnsiTheme="minorBidi" w:cstheme="minorBidi"/>
              </w:rPr>
            </w:pPr>
          </w:p>
          <w:p w14:paraId="56925E4D"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7</w:t>
            </w:r>
          </w:p>
        </w:tc>
        <w:tc>
          <w:tcPr>
            <w:tcW w:w="1403" w:type="dxa"/>
            <w:vMerge w:val="restart"/>
            <w:tcBorders>
              <w:right w:val="single" w:sz="2" w:space="0" w:color="auto"/>
            </w:tcBorders>
          </w:tcPr>
          <w:p w14:paraId="48388637" w14:textId="77777777" w:rsidR="00011B81" w:rsidRPr="007624A5" w:rsidRDefault="00011B81" w:rsidP="00011B81">
            <w:pPr>
              <w:spacing w:beforeLines="0"/>
              <w:mirrorIndents/>
              <w:rPr>
                <w:rFonts w:asciiTheme="minorHAnsi" w:hAnsiTheme="minorHAnsi" w:cstheme="minorHAnsi"/>
                <w:color w:val="000000"/>
              </w:rPr>
            </w:pPr>
          </w:p>
          <w:p w14:paraId="3B81C871" w14:textId="77777777" w:rsidR="00011B81" w:rsidRPr="007624A5" w:rsidRDefault="00011B81" w:rsidP="00011B81">
            <w:pPr>
              <w:spacing w:beforeLines="0"/>
              <w:mirrorIndents/>
              <w:rPr>
                <w:rFonts w:asciiTheme="minorHAnsi" w:hAnsiTheme="minorHAnsi" w:cstheme="minorHAnsi"/>
                <w:color w:val="000000"/>
              </w:rPr>
            </w:pPr>
          </w:p>
          <w:p w14:paraId="7CF3766E"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Number of Block Funding Applications</w:t>
            </w:r>
          </w:p>
        </w:tc>
        <w:tc>
          <w:tcPr>
            <w:tcW w:w="1913" w:type="dxa"/>
            <w:tcBorders>
              <w:left w:val="single" w:sz="2" w:space="0" w:color="auto"/>
              <w:bottom w:val="single" w:sz="2" w:space="0" w:color="auto"/>
            </w:tcBorders>
          </w:tcPr>
          <w:p w14:paraId="231362EF" w14:textId="77777777" w:rsidR="00011B81" w:rsidRPr="007624A5" w:rsidRDefault="00011B81" w:rsidP="00011B81">
            <w:pPr>
              <w:spacing w:before="96"/>
              <w:mirrorIndents/>
              <w:rPr>
                <w:rFonts w:asciiTheme="minorHAnsi" w:hAnsiTheme="minorHAnsi" w:cstheme="minorHAnsi"/>
                <w:color w:val="000000"/>
              </w:rPr>
            </w:pPr>
            <w:r w:rsidRPr="007624A5">
              <w:rPr>
                <w:rFonts w:asciiTheme="minorHAnsi" w:hAnsiTheme="minorHAnsi" w:cstheme="minorHAnsi"/>
                <w:color w:val="000000"/>
              </w:rPr>
              <w:t>Research Grant (RG)</w:t>
            </w:r>
          </w:p>
        </w:tc>
        <w:tc>
          <w:tcPr>
            <w:tcW w:w="1244" w:type="dxa"/>
            <w:tcBorders>
              <w:bottom w:val="single" w:sz="2" w:space="0" w:color="auto"/>
            </w:tcBorders>
          </w:tcPr>
          <w:p w14:paraId="39C71FCD"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Borders>
              <w:bottom w:val="single" w:sz="2" w:space="0" w:color="auto"/>
            </w:tcBorders>
            <w:vAlign w:val="center"/>
          </w:tcPr>
          <w:p w14:paraId="271BBF0F" w14:textId="6751AF7D" w:rsidR="00011B81" w:rsidRPr="007624A5" w:rsidRDefault="006340C3" w:rsidP="00532526">
            <w:pPr>
              <w:spacing w:beforeLines="0"/>
              <w:mirrorIndents/>
              <w:jc w:val="center"/>
              <w:rPr>
                <w:rFonts w:asciiTheme="minorHAnsi" w:hAnsiTheme="minorHAnsi" w:cstheme="minorHAnsi"/>
                <w:color w:val="000000"/>
              </w:rPr>
            </w:pPr>
            <w:r>
              <w:rPr>
                <w:rFonts w:asciiTheme="minorHAnsi" w:hAnsiTheme="minorHAnsi" w:cstheme="minorHAnsi"/>
                <w:color w:val="000000"/>
              </w:rPr>
              <w:t>3</w:t>
            </w:r>
          </w:p>
        </w:tc>
        <w:tc>
          <w:tcPr>
            <w:tcW w:w="1970" w:type="dxa"/>
            <w:tcBorders>
              <w:bottom w:val="single" w:sz="2" w:space="0" w:color="auto"/>
            </w:tcBorders>
          </w:tcPr>
          <w:p w14:paraId="6E7D7624" w14:textId="1029A92E" w:rsidR="00011B81" w:rsidRPr="007624A5" w:rsidRDefault="00532526" w:rsidP="00011B81">
            <w:pPr>
              <w:spacing w:before="96"/>
              <w:mirrorIndents/>
              <w:jc w:val="center"/>
              <w:rPr>
                <w:rFonts w:asciiTheme="minorHAnsi" w:hAnsiTheme="minorHAnsi" w:cstheme="minorHAnsi"/>
                <w:color w:val="000000"/>
              </w:rPr>
            </w:pPr>
            <w:r>
              <w:rPr>
                <w:rFonts w:asciiTheme="minorHAnsi" w:hAnsiTheme="minorHAnsi" w:cstheme="minorHAnsi"/>
                <w:color w:val="000000"/>
              </w:rPr>
              <w:t>1</w:t>
            </w:r>
            <w:r w:rsidRPr="007624A5">
              <w:rPr>
                <w:rFonts w:asciiTheme="minorHAnsi" w:hAnsiTheme="minorHAnsi" w:cstheme="minorHAnsi"/>
                <w:color w:val="000000"/>
              </w:rPr>
              <w:t xml:space="preserve"> submitted  </w:t>
            </w:r>
          </w:p>
        </w:tc>
      </w:tr>
      <w:tr w:rsidR="00011B81" w:rsidRPr="008F7623" w14:paraId="29CCC38B" w14:textId="77777777" w:rsidTr="00532526">
        <w:trPr>
          <w:trHeight w:val="646"/>
        </w:trPr>
        <w:tc>
          <w:tcPr>
            <w:tcW w:w="695" w:type="dxa"/>
            <w:vMerge/>
          </w:tcPr>
          <w:p w14:paraId="15C5D9F2" w14:textId="77777777" w:rsidR="00011B81" w:rsidRPr="007624A5" w:rsidRDefault="00011B81" w:rsidP="002949C9">
            <w:pPr>
              <w:spacing w:before="96"/>
              <w:mirrorIndents/>
              <w:jc w:val="center"/>
              <w:rPr>
                <w:rFonts w:asciiTheme="minorBidi" w:hAnsiTheme="minorBidi"/>
              </w:rPr>
            </w:pPr>
          </w:p>
        </w:tc>
        <w:tc>
          <w:tcPr>
            <w:tcW w:w="1403" w:type="dxa"/>
            <w:vMerge/>
            <w:tcBorders>
              <w:right w:val="single" w:sz="2" w:space="0" w:color="auto"/>
            </w:tcBorders>
            <w:vAlign w:val="center"/>
          </w:tcPr>
          <w:p w14:paraId="6246C86B" w14:textId="77777777" w:rsidR="00011B81" w:rsidRPr="007624A5" w:rsidRDefault="00011B81" w:rsidP="00011B81">
            <w:pPr>
              <w:spacing w:beforeLines="0"/>
              <w:mirrorIndents/>
              <w:rPr>
                <w:rFonts w:asciiTheme="minorHAnsi" w:hAnsiTheme="minorHAnsi" w:cstheme="minorHAnsi"/>
                <w:color w:val="000000"/>
              </w:rPr>
            </w:pPr>
          </w:p>
        </w:tc>
        <w:tc>
          <w:tcPr>
            <w:tcW w:w="1913" w:type="dxa"/>
            <w:tcBorders>
              <w:top w:val="single" w:sz="2" w:space="0" w:color="auto"/>
              <w:left w:val="single" w:sz="2" w:space="0" w:color="auto"/>
              <w:bottom w:val="single" w:sz="2" w:space="0" w:color="auto"/>
            </w:tcBorders>
          </w:tcPr>
          <w:p w14:paraId="508390DB"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Graduate Research Grant (GRG)</w:t>
            </w:r>
          </w:p>
        </w:tc>
        <w:tc>
          <w:tcPr>
            <w:tcW w:w="1244" w:type="dxa"/>
            <w:tcBorders>
              <w:top w:val="single" w:sz="2" w:space="0" w:color="auto"/>
              <w:bottom w:val="single" w:sz="2" w:space="0" w:color="auto"/>
            </w:tcBorders>
          </w:tcPr>
          <w:p w14:paraId="6258EF2F"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Borders>
              <w:top w:val="single" w:sz="2" w:space="0" w:color="auto"/>
              <w:bottom w:val="single" w:sz="2" w:space="0" w:color="auto"/>
            </w:tcBorders>
            <w:vAlign w:val="center"/>
          </w:tcPr>
          <w:p w14:paraId="08DCBECF" w14:textId="2CF06AD3" w:rsidR="00011B81" w:rsidRPr="007624A5" w:rsidRDefault="006340C3" w:rsidP="00532526">
            <w:pPr>
              <w:spacing w:beforeLines="0"/>
              <w:mirrorIndents/>
              <w:jc w:val="center"/>
              <w:rPr>
                <w:rFonts w:asciiTheme="minorHAnsi" w:hAnsiTheme="minorHAnsi" w:cstheme="minorHAnsi"/>
                <w:color w:val="000000"/>
              </w:rPr>
            </w:pPr>
            <w:r>
              <w:rPr>
                <w:rFonts w:asciiTheme="minorHAnsi" w:hAnsiTheme="minorHAnsi" w:cstheme="minorHAnsi"/>
                <w:color w:val="000000"/>
              </w:rPr>
              <w:t>3</w:t>
            </w:r>
          </w:p>
        </w:tc>
        <w:tc>
          <w:tcPr>
            <w:tcW w:w="1970" w:type="dxa"/>
            <w:tcBorders>
              <w:top w:val="single" w:sz="2" w:space="0" w:color="auto"/>
              <w:bottom w:val="single" w:sz="2" w:space="0" w:color="auto"/>
            </w:tcBorders>
            <w:vAlign w:val="center"/>
          </w:tcPr>
          <w:p w14:paraId="1790D1C9" w14:textId="294BF180" w:rsidR="00011B81" w:rsidRPr="007624A5" w:rsidRDefault="00532526" w:rsidP="00532526">
            <w:pPr>
              <w:spacing w:beforeLines="0"/>
              <w:mirrorIndents/>
              <w:jc w:val="center"/>
              <w:rPr>
                <w:rFonts w:asciiTheme="minorHAnsi" w:hAnsiTheme="minorHAnsi" w:cstheme="minorHAnsi"/>
                <w:color w:val="000000"/>
              </w:rPr>
            </w:pPr>
            <w:r>
              <w:rPr>
                <w:rFonts w:asciiTheme="minorHAnsi" w:hAnsiTheme="minorHAnsi" w:cstheme="minorHAnsi"/>
                <w:color w:val="000000"/>
              </w:rPr>
              <w:t>-</w:t>
            </w:r>
          </w:p>
        </w:tc>
      </w:tr>
      <w:tr w:rsidR="00011B81" w:rsidRPr="008F7623" w14:paraId="693B2E13" w14:textId="77777777" w:rsidTr="00532526">
        <w:trPr>
          <w:trHeight w:val="206"/>
        </w:trPr>
        <w:tc>
          <w:tcPr>
            <w:tcW w:w="695" w:type="dxa"/>
            <w:vMerge/>
          </w:tcPr>
          <w:p w14:paraId="2F7675D4" w14:textId="77777777" w:rsidR="00011B81" w:rsidRPr="007624A5" w:rsidRDefault="00011B81" w:rsidP="002949C9">
            <w:pPr>
              <w:spacing w:before="96"/>
              <w:mirrorIndents/>
              <w:jc w:val="center"/>
              <w:rPr>
                <w:rFonts w:asciiTheme="minorBidi" w:hAnsiTheme="minorBidi"/>
              </w:rPr>
            </w:pPr>
          </w:p>
        </w:tc>
        <w:tc>
          <w:tcPr>
            <w:tcW w:w="1403" w:type="dxa"/>
            <w:vMerge/>
            <w:tcBorders>
              <w:right w:val="single" w:sz="2" w:space="0" w:color="auto"/>
            </w:tcBorders>
            <w:vAlign w:val="center"/>
          </w:tcPr>
          <w:p w14:paraId="6E9300AF" w14:textId="77777777" w:rsidR="00011B81" w:rsidRPr="007624A5" w:rsidRDefault="00011B81" w:rsidP="00011B81">
            <w:pPr>
              <w:spacing w:beforeLines="0"/>
              <w:mirrorIndents/>
              <w:rPr>
                <w:rFonts w:asciiTheme="minorHAnsi" w:hAnsiTheme="minorHAnsi" w:cstheme="minorHAnsi"/>
                <w:color w:val="000000"/>
              </w:rPr>
            </w:pPr>
          </w:p>
        </w:tc>
        <w:tc>
          <w:tcPr>
            <w:tcW w:w="1913" w:type="dxa"/>
            <w:tcBorders>
              <w:top w:val="single" w:sz="2" w:space="0" w:color="auto"/>
              <w:left w:val="single" w:sz="2" w:space="0" w:color="auto"/>
            </w:tcBorders>
          </w:tcPr>
          <w:p w14:paraId="188E1C08"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Undergraduate Research Grant (URG)</w:t>
            </w:r>
          </w:p>
        </w:tc>
        <w:tc>
          <w:tcPr>
            <w:tcW w:w="1244" w:type="dxa"/>
            <w:tcBorders>
              <w:top w:val="single" w:sz="2" w:space="0" w:color="auto"/>
            </w:tcBorders>
          </w:tcPr>
          <w:p w14:paraId="1ED62C76"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Borders>
              <w:top w:val="single" w:sz="2" w:space="0" w:color="auto"/>
            </w:tcBorders>
            <w:vAlign w:val="center"/>
          </w:tcPr>
          <w:p w14:paraId="19745E45" w14:textId="1E3EF2B4" w:rsidR="00011B81" w:rsidRPr="007624A5" w:rsidRDefault="006340C3" w:rsidP="00532526">
            <w:pPr>
              <w:spacing w:beforeLines="0"/>
              <w:mirrorIndents/>
              <w:jc w:val="center"/>
              <w:rPr>
                <w:rFonts w:asciiTheme="minorHAnsi" w:hAnsiTheme="minorHAnsi" w:cstheme="minorHAnsi"/>
                <w:color w:val="000000"/>
              </w:rPr>
            </w:pPr>
            <w:r>
              <w:rPr>
                <w:rFonts w:asciiTheme="minorHAnsi" w:hAnsiTheme="minorHAnsi" w:cstheme="minorHAnsi"/>
                <w:color w:val="000000"/>
              </w:rPr>
              <w:t>3</w:t>
            </w:r>
          </w:p>
        </w:tc>
        <w:tc>
          <w:tcPr>
            <w:tcW w:w="1970" w:type="dxa"/>
            <w:tcBorders>
              <w:top w:val="single" w:sz="2" w:space="0" w:color="auto"/>
            </w:tcBorders>
            <w:vAlign w:val="center"/>
          </w:tcPr>
          <w:p w14:paraId="205147C6" w14:textId="3732FA8E" w:rsidR="00011B81" w:rsidRPr="007624A5" w:rsidRDefault="00F33F8B" w:rsidP="00011B81">
            <w:pPr>
              <w:spacing w:beforeLines="0"/>
              <w:mirrorIndents/>
              <w:jc w:val="center"/>
              <w:rPr>
                <w:rFonts w:asciiTheme="minorHAnsi" w:hAnsiTheme="minorHAnsi" w:cstheme="minorHAnsi"/>
                <w:color w:val="000000"/>
              </w:rPr>
            </w:pPr>
            <w:r>
              <w:rPr>
                <w:rFonts w:asciiTheme="minorHAnsi" w:hAnsiTheme="minorHAnsi" w:cstheme="minorHAnsi"/>
                <w:color w:val="000000"/>
              </w:rPr>
              <w:t xml:space="preserve">2 </w:t>
            </w:r>
            <w:r w:rsidRPr="007624A5">
              <w:rPr>
                <w:rFonts w:asciiTheme="minorHAnsi" w:hAnsiTheme="minorHAnsi" w:cstheme="minorHAnsi"/>
                <w:color w:val="000000"/>
              </w:rPr>
              <w:t xml:space="preserve">submitted  </w:t>
            </w:r>
          </w:p>
        </w:tc>
      </w:tr>
      <w:tr w:rsidR="00011B81" w:rsidRPr="008F7623" w14:paraId="7C0F73F8" w14:textId="77777777" w:rsidTr="00532526">
        <w:tc>
          <w:tcPr>
            <w:tcW w:w="695" w:type="dxa"/>
          </w:tcPr>
          <w:p w14:paraId="1E63831E"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t>8</w:t>
            </w:r>
          </w:p>
        </w:tc>
        <w:tc>
          <w:tcPr>
            <w:tcW w:w="3316" w:type="dxa"/>
            <w:gridSpan w:val="2"/>
          </w:tcPr>
          <w:p w14:paraId="6AA9E52C"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Number of commercialized products and services</w:t>
            </w:r>
          </w:p>
        </w:tc>
        <w:tc>
          <w:tcPr>
            <w:tcW w:w="1244" w:type="dxa"/>
          </w:tcPr>
          <w:p w14:paraId="12C9A992"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vAlign w:val="center"/>
          </w:tcPr>
          <w:p w14:paraId="5D7AFEAF" w14:textId="77777777" w:rsidR="00011B81" w:rsidRPr="007624A5" w:rsidRDefault="0049541E" w:rsidP="00532526">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1</w:t>
            </w:r>
          </w:p>
        </w:tc>
        <w:tc>
          <w:tcPr>
            <w:tcW w:w="1970" w:type="dxa"/>
          </w:tcPr>
          <w:p w14:paraId="528965B3" w14:textId="77777777" w:rsidR="00011B81" w:rsidRPr="007624A5" w:rsidRDefault="003A7817" w:rsidP="00011B81">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 xml:space="preserve">The FCIT is planning and progressing to act to enhance the value of commercialized products and services by </w:t>
            </w:r>
            <w:r w:rsidRPr="007624A5">
              <w:rPr>
                <w:rFonts w:asciiTheme="minorHAnsi" w:hAnsiTheme="minorHAnsi" w:cstheme="minorHAnsi"/>
                <w:color w:val="000000"/>
              </w:rPr>
              <w:lastRenderedPageBreak/>
              <w:t>fostering innovation, optimizing market strategies, and ensuring sustainable growth.</w:t>
            </w:r>
          </w:p>
        </w:tc>
      </w:tr>
      <w:tr w:rsidR="00011B81" w:rsidRPr="008F7623" w14:paraId="50C42810" w14:textId="77777777" w:rsidTr="00D14530">
        <w:tc>
          <w:tcPr>
            <w:tcW w:w="695" w:type="dxa"/>
          </w:tcPr>
          <w:p w14:paraId="77E0D92B" w14:textId="77777777" w:rsidR="00011B81" w:rsidRPr="007624A5" w:rsidRDefault="00011B81" w:rsidP="002949C9">
            <w:pPr>
              <w:spacing w:beforeLines="0"/>
              <w:mirrorIndents/>
              <w:jc w:val="center"/>
              <w:rPr>
                <w:rFonts w:asciiTheme="minorBidi" w:hAnsiTheme="minorBidi" w:cstheme="minorBidi"/>
              </w:rPr>
            </w:pPr>
            <w:r w:rsidRPr="007624A5">
              <w:rPr>
                <w:rFonts w:asciiTheme="minorBidi" w:hAnsiTheme="minorBidi" w:cstheme="minorBidi"/>
              </w:rPr>
              <w:lastRenderedPageBreak/>
              <w:t>9</w:t>
            </w:r>
          </w:p>
        </w:tc>
        <w:tc>
          <w:tcPr>
            <w:tcW w:w="3316" w:type="dxa"/>
            <w:gridSpan w:val="2"/>
          </w:tcPr>
          <w:p w14:paraId="07F82C01"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Value of commercialized products and services</w:t>
            </w:r>
          </w:p>
        </w:tc>
        <w:tc>
          <w:tcPr>
            <w:tcW w:w="1244" w:type="dxa"/>
          </w:tcPr>
          <w:p w14:paraId="56BCCCB2"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OMR</w:t>
            </w:r>
          </w:p>
        </w:tc>
        <w:tc>
          <w:tcPr>
            <w:tcW w:w="1855" w:type="dxa"/>
          </w:tcPr>
          <w:p w14:paraId="2405BA8F" w14:textId="77777777" w:rsidR="00011B81" w:rsidRPr="007624A5" w:rsidRDefault="0049541E"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2.500</w:t>
            </w:r>
          </w:p>
        </w:tc>
        <w:tc>
          <w:tcPr>
            <w:tcW w:w="1970" w:type="dxa"/>
          </w:tcPr>
          <w:p w14:paraId="0AD2B706" w14:textId="77777777" w:rsidR="00011B81" w:rsidRPr="007624A5" w:rsidRDefault="0049541E" w:rsidP="00011B81">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 xml:space="preserve">On the progress </w:t>
            </w:r>
          </w:p>
        </w:tc>
      </w:tr>
      <w:tr w:rsidR="00011B81" w:rsidRPr="008F7623" w14:paraId="0107F4A9" w14:textId="77777777" w:rsidTr="00D14530">
        <w:tc>
          <w:tcPr>
            <w:tcW w:w="695" w:type="dxa"/>
          </w:tcPr>
          <w:p w14:paraId="1041C136" w14:textId="77777777" w:rsidR="00011B81" w:rsidRPr="007624A5" w:rsidRDefault="00011B81" w:rsidP="002949C9">
            <w:pPr>
              <w:spacing w:before="96"/>
              <w:mirrorIndents/>
              <w:jc w:val="center"/>
              <w:rPr>
                <w:rFonts w:asciiTheme="minorBidi" w:hAnsiTheme="minorBidi"/>
              </w:rPr>
            </w:pPr>
            <w:r w:rsidRPr="007624A5">
              <w:rPr>
                <w:rFonts w:asciiTheme="minorBidi" w:hAnsiTheme="minorBidi"/>
              </w:rPr>
              <w:t>10</w:t>
            </w:r>
          </w:p>
        </w:tc>
        <w:tc>
          <w:tcPr>
            <w:tcW w:w="3316" w:type="dxa"/>
            <w:gridSpan w:val="2"/>
          </w:tcPr>
          <w:p w14:paraId="459DEE76" w14:textId="77777777" w:rsidR="00011B81" w:rsidRPr="007624A5" w:rsidRDefault="00011B81" w:rsidP="00011B81">
            <w:pPr>
              <w:spacing w:beforeLines="0"/>
              <w:mirrorIndents/>
              <w:rPr>
                <w:rFonts w:asciiTheme="minorHAnsi" w:hAnsiTheme="minorHAnsi" w:cstheme="minorHAnsi"/>
                <w:color w:val="000000"/>
              </w:rPr>
            </w:pPr>
            <w:r w:rsidRPr="007624A5">
              <w:rPr>
                <w:rFonts w:asciiTheme="minorHAnsi" w:hAnsiTheme="minorHAnsi" w:cstheme="minorHAnsi"/>
                <w:color w:val="000000"/>
              </w:rPr>
              <w:t xml:space="preserve">Number of research publications in indexed journals (Scopus, </w:t>
            </w:r>
            <w:proofErr w:type="spellStart"/>
            <w:r w:rsidRPr="007624A5">
              <w:rPr>
                <w:rFonts w:asciiTheme="minorHAnsi" w:hAnsiTheme="minorHAnsi" w:cstheme="minorHAnsi"/>
                <w:color w:val="000000"/>
              </w:rPr>
              <w:t>WoS</w:t>
            </w:r>
            <w:proofErr w:type="spellEnd"/>
            <w:r w:rsidRPr="007624A5">
              <w:rPr>
                <w:rFonts w:asciiTheme="minorHAnsi" w:hAnsiTheme="minorHAnsi" w:cstheme="minorHAnsi"/>
                <w:color w:val="000000"/>
              </w:rPr>
              <w:t>)</w:t>
            </w:r>
          </w:p>
        </w:tc>
        <w:tc>
          <w:tcPr>
            <w:tcW w:w="1244" w:type="dxa"/>
          </w:tcPr>
          <w:p w14:paraId="56D20766" w14:textId="77777777" w:rsidR="00011B81" w:rsidRPr="007624A5" w:rsidRDefault="00011B81"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5272A86C" w14:textId="0403BC18" w:rsidR="00011B81" w:rsidRPr="007624A5" w:rsidRDefault="003265F6" w:rsidP="00011B81">
            <w:pPr>
              <w:spacing w:beforeLines="0"/>
              <w:mirrorIndents/>
              <w:jc w:val="center"/>
              <w:rPr>
                <w:rFonts w:asciiTheme="minorHAnsi" w:hAnsiTheme="minorHAnsi" w:cstheme="minorHAnsi"/>
                <w:color w:val="000000"/>
              </w:rPr>
            </w:pPr>
            <w:r w:rsidRPr="007624A5">
              <w:rPr>
                <w:rFonts w:asciiTheme="minorHAnsi" w:hAnsiTheme="minorHAnsi" w:cstheme="minorHAnsi"/>
                <w:color w:val="000000"/>
              </w:rPr>
              <w:t>6</w:t>
            </w:r>
            <w:r w:rsidR="000F6DF9" w:rsidRPr="007624A5">
              <w:rPr>
                <w:rFonts w:asciiTheme="minorHAnsi" w:hAnsiTheme="minorHAnsi" w:cstheme="minorHAnsi"/>
                <w:color w:val="000000"/>
              </w:rPr>
              <w:t>0</w:t>
            </w:r>
          </w:p>
        </w:tc>
        <w:tc>
          <w:tcPr>
            <w:tcW w:w="1970" w:type="dxa"/>
          </w:tcPr>
          <w:p w14:paraId="13B4254F" w14:textId="6E85CDE7" w:rsidR="00011B81" w:rsidRPr="007624A5" w:rsidRDefault="00532526" w:rsidP="00011B81">
            <w:pPr>
              <w:spacing w:beforeLines="0"/>
              <w:mirrorIndents/>
              <w:jc w:val="center"/>
              <w:rPr>
                <w:rFonts w:asciiTheme="minorHAnsi" w:hAnsiTheme="minorHAnsi" w:cstheme="minorHAnsi"/>
                <w:i/>
                <w:iCs/>
                <w:color w:val="000000"/>
              </w:rPr>
            </w:pPr>
            <w:r>
              <w:rPr>
                <w:rFonts w:asciiTheme="minorHAnsi" w:hAnsiTheme="minorHAnsi" w:cstheme="minorHAnsi"/>
                <w:color w:val="000000"/>
              </w:rPr>
              <w:t>41</w:t>
            </w:r>
          </w:p>
        </w:tc>
      </w:tr>
      <w:tr w:rsidR="00011B81" w:rsidRPr="008F7623" w14:paraId="39681E46" w14:textId="77777777" w:rsidTr="00BB6469">
        <w:tc>
          <w:tcPr>
            <w:tcW w:w="695" w:type="dxa"/>
          </w:tcPr>
          <w:p w14:paraId="2941AA46" w14:textId="77777777" w:rsidR="00011B81" w:rsidRDefault="00011B81" w:rsidP="002949C9">
            <w:pPr>
              <w:spacing w:before="96"/>
              <w:mirrorIndents/>
              <w:jc w:val="center"/>
              <w:rPr>
                <w:rFonts w:asciiTheme="minorBidi" w:hAnsiTheme="minorBidi"/>
              </w:rPr>
            </w:pPr>
            <w:r>
              <w:rPr>
                <w:rFonts w:asciiTheme="minorBidi" w:hAnsiTheme="minorBidi"/>
              </w:rPr>
              <w:t>11</w:t>
            </w:r>
          </w:p>
        </w:tc>
        <w:tc>
          <w:tcPr>
            <w:tcW w:w="3316" w:type="dxa"/>
            <w:gridSpan w:val="2"/>
          </w:tcPr>
          <w:p w14:paraId="572DFFB8" w14:textId="77777777" w:rsidR="00011B81" w:rsidRPr="0078280E" w:rsidRDefault="00011B81" w:rsidP="00011B81">
            <w:pPr>
              <w:spacing w:beforeLines="0"/>
              <w:mirrorIndents/>
              <w:rPr>
                <w:rFonts w:asciiTheme="minorHAnsi" w:hAnsiTheme="minorHAnsi" w:cstheme="minorHAnsi"/>
                <w:color w:val="000000"/>
              </w:rPr>
            </w:pPr>
            <w:r w:rsidRPr="0078280E">
              <w:rPr>
                <w:rFonts w:asciiTheme="minorHAnsi" w:hAnsiTheme="minorHAnsi" w:cstheme="minorHAnsi"/>
                <w:color w:val="000000"/>
              </w:rPr>
              <w:t>Number of students involved in research</w:t>
            </w:r>
          </w:p>
        </w:tc>
        <w:tc>
          <w:tcPr>
            <w:tcW w:w="1244" w:type="dxa"/>
          </w:tcPr>
          <w:p w14:paraId="1AB81558" w14:textId="77777777" w:rsidR="00011B81" w:rsidRPr="0078280E" w:rsidRDefault="00011B81" w:rsidP="00011B81">
            <w:pPr>
              <w:spacing w:beforeLines="0"/>
              <w:mirrorIndents/>
              <w:jc w:val="center"/>
              <w:rPr>
                <w:rFonts w:asciiTheme="minorHAnsi" w:hAnsiTheme="minorHAnsi" w:cstheme="minorHAnsi"/>
                <w:color w:val="000000"/>
              </w:rPr>
            </w:pPr>
            <w:r w:rsidRPr="0078280E">
              <w:rPr>
                <w:rFonts w:asciiTheme="minorHAnsi" w:hAnsiTheme="minorHAnsi" w:cstheme="minorHAnsi"/>
                <w:color w:val="000000"/>
              </w:rPr>
              <w:t>Nos.</w:t>
            </w:r>
          </w:p>
        </w:tc>
        <w:tc>
          <w:tcPr>
            <w:tcW w:w="1855" w:type="dxa"/>
          </w:tcPr>
          <w:p w14:paraId="23178486" w14:textId="77777777" w:rsidR="00011B81" w:rsidRPr="0078280E" w:rsidRDefault="0049541E" w:rsidP="00011B81">
            <w:pPr>
              <w:spacing w:beforeLines="0"/>
              <w:mirrorIndents/>
              <w:jc w:val="center"/>
              <w:rPr>
                <w:rFonts w:asciiTheme="minorHAnsi" w:hAnsiTheme="minorHAnsi" w:cstheme="minorHAnsi"/>
                <w:color w:val="000000"/>
              </w:rPr>
            </w:pPr>
            <w:r w:rsidRPr="0078280E">
              <w:rPr>
                <w:rFonts w:asciiTheme="minorHAnsi" w:hAnsiTheme="minorHAnsi" w:cstheme="minorHAnsi"/>
                <w:color w:val="000000"/>
              </w:rPr>
              <w:t>Nos</w:t>
            </w:r>
          </w:p>
        </w:tc>
        <w:tc>
          <w:tcPr>
            <w:tcW w:w="1970" w:type="dxa"/>
          </w:tcPr>
          <w:p w14:paraId="5843BAF5" w14:textId="1076FB2D" w:rsidR="00011B81" w:rsidRPr="0078280E" w:rsidRDefault="0049541E" w:rsidP="00011B81">
            <w:pPr>
              <w:spacing w:beforeLines="0"/>
              <w:mirrorIndents/>
              <w:jc w:val="center"/>
              <w:rPr>
                <w:rFonts w:asciiTheme="minorHAnsi" w:hAnsiTheme="minorHAnsi" w:cstheme="minorHAnsi"/>
                <w:i/>
                <w:iCs/>
                <w:color w:val="000000"/>
              </w:rPr>
            </w:pPr>
            <w:r w:rsidRPr="007624A5">
              <w:rPr>
                <w:rFonts w:asciiTheme="minorHAnsi" w:hAnsiTheme="minorHAnsi" w:cstheme="minorHAnsi"/>
                <w:color w:val="000000"/>
              </w:rPr>
              <w:t>1</w:t>
            </w:r>
            <w:r w:rsidR="007624A5" w:rsidRPr="007624A5">
              <w:rPr>
                <w:rFonts w:asciiTheme="minorHAnsi" w:hAnsiTheme="minorHAnsi" w:cstheme="minorHAnsi"/>
                <w:color w:val="000000"/>
              </w:rPr>
              <w:t>43</w:t>
            </w:r>
            <w:r w:rsidRPr="007624A5">
              <w:rPr>
                <w:rFonts w:asciiTheme="minorHAnsi" w:hAnsiTheme="minorHAnsi" w:cstheme="minorHAnsi"/>
                <w:color w:val="000000"/>
              </w:rPr>
              <w:t xml:space="preserve"> Undergraduate + </w:t>
            </w:r>
            <w:r w:rsidR="007624A5" w:rsidRPr="007624A5">
              <w:rPr>
                <w:rFonts w:asciiTheme="minorHAnsi" w:hAnsiTheme="minorHAnsi" w:cstheme="minorHAnsi"/>
                <w:color w:val="000000"/>
              </w:rPr>
              <w:t>10</w:t>
            </w:r>
            <w:r w:rsidRPr="007624A5">
              <w:rPr>
                <w:rFonts w:asciiTheme="minorHAnsi" w:hAnsiTheme="minorHAnsi" w:cstheme="minorHAnsi"/>
                <w:color w:val="000000"/>
              </w:rPr>
              <w:t xml:space="preserve"> Master + </w:t>
            </w:r>
            <w:r w:rsidR="007624A5" w:rsidRPr="007624A5">
              <w:rPr>
                <w:rFonts w:asciiTheme="minorHAnsi" w:hAnsiTheme="minorHAnsi" w:cstheme="minorHAnsi"/>
                <w:color w:val="000000"/>
              </w:rPr>
              <w:t>4</w:t>
            </w:r>
            <w:r w:rsidRPr="007624A5">
              <w:rPr>
                <w:rFonts w:asciiTheme="minorHAnsi" w:hAnsiTheme="minorHAnsi" w:cstheme="minorHAnsi"/>
                <w:color w:val="000000"/>
              </w:rPr>
              <w:t xml:space="preserve"> PhD candidates</w:t>
            </w:r>
            <w:r w:rsidRPr="0078280E">
              <w:rPr>
                <w:rFonts w:asciiTheme="minorHAnsi" w:hAnsiTheme="minorHAnsi" w:cstheme="minorHAnsi"/>
                <w:color w:val="000000"/>
              </w:rPr>
              <w:t xml:space="preserve"> </w:t>
            </w:r>
          </w:p>
        </w:tc>
      </w:tr>
      <w:tr w:rsidR="00034BE8" w:rsidRPr="008F7623" w14:paraId="499425EB" w14:textId="77777777" w:rsidTr="00BB6469">
        <w:tc>
          <w:tcPr>
            <w:tcW w:w="695" w:type="dxa"/>
          </w:tcPr>
          <w:p w14:paraId="6A5E3207" w14:textId="77777777" w:rsidR="00034BE8" w:rsidRPr="007624A5" w:rsidRDefault="00034BE8" w:rsidP="002949C9">
            <w:pPr>
              <w:spacing w:before="96"/>
              <w:mirrorIndents/>
              <w:jc w:val="center"/>
              <w:rPr>
                <w:rFonts w:asciiTheme="minorBidi" w:hAnsiTheme="minorBidi"/>
              </w:rPr>
            </w:pPr>
            <w:r w:rsidRPr="007624A5">
              <w:rPr>
                <w:rFonts w:asciiTheme="minorBidi" w:hAnsiTheme="minorBidi"/>
              </w:rPr>
              <w:t>12</w:t>
            </w:r>
          </w:p>
        </w:tc>
        <w:tc>
          <w:tcPr>
            <w:tcW w:w="3316" w:type="dxa"/>
            <w:gridSpan w:val="2"/>
          </w:tcPr>
          <w:p w14:paraId="3AB22523" w14:textId="77777777" w:rsidR="00034BE8" w:rsidRPr="007624A5" w:rsidRDefault="00034BE8" w:rsidP="00034BE8">
            <w:pPr>
              <w:spacing w:before="96"/>
              <w:mirrorIndents/>
              <w:rPr>
                <w:rFonts w:asciiTheme="minorHAnsi" w:hAnsiTheme="minorHAnsi" w:cstheme="minorHAnsi"/>
                <w:color w:val="000000"/>
              </w:rPr>
            </w:pPr>
            <w:r w:rsidRPr="007624A5">
              <w:rPr>
                <w:rFonts w:asciiTheme="minorHAnsi" w:hAnsiTheme="minorHAnsi" w:cstheme="minorHAnsi"/>
                <w:color w:val="000000"/>
              </w:rPr>
              <w:t>Joint publications with students</w:t>
            </w:r>
          </w:p>
        </w:tc>
        <w:tc>
          <w:tcPr>
            <w:tcW w:w="1244" w:type="dxa"/>
          </w:tcPr>
          <w:p w14:paraId="5F478D73" w14:textId="77777777" w:rsidR="00034BE8" w:rsidRPr="007624A5" w:rsidRDefault="00034BE8" w:rsidP="00034BE8">
            <w:pPr>
              <w:spacing w:before="96"/>
              <w:mirrorIndents/>
              <w:jc w:val="center"/>
              <w:rPr>
                <w:rFonts w:asciiTheme="minorHAnsi" w:hAnsiTheme="minorHAnsi" w:cstheme="minorHAnsi"/>
                <w:color w:val="000000"/>
              </w:rPr>
            </w:pPr>
          </w:p>
        </w:tc>
        <w:tc>
          <w:tcPr>
            <w:tcW w:w="1855" w:type="dxa"/>
          </w:tcPr>
          <w:p w14:paraId="570A5788" w14:textId="77777777" w:rsidR="00034BE8" w:rsidRPr="007624A5" w:rsidRDefault="007D129D" w:rsidP="00034BE8">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w:t>
            </w:r>
          </w:p>
        </w:tc>
        <w:tc>
          <w:tcPr>
            <w:tcW w:w="1970" w:type="dxa"/>
          </w:tcPr>
          <w:p w14:paraId="42CCE5AE" w14:textId="744B231F" w:rsidR="00034BE8" w:rsidRPr="007624A5" w:rsidRDefault="00C84B81" w:rsidP="00034BE8">
            <w:pPr>
              <w:spacing w:before="96"/>
              <w:mirrorIndents/>
              <w:jc w:val="center"/>
              <w:rPr>
                <w:rFonts w:asciiTheme="minorHAnsi" w:hAnsiTheme="minorHAnsi" w:cstheme="minorHAnsi"/>
                <w:color w:val="000000"/>
              </w:rPr>
            </w:pPr>
            <w:r>
              <w:rPr>
                <w:rFonts w:asciiTheme="minorHAnsi" w:hAnsiTheme="minorHAnsi" w:cstheme="minorHAnsi"/>
                <w:color w:val="000000"/>
              </w:rPr>
              <w:t>2</w:t>
            </w:r>
          </w:p>
        </w:tc>
      </w:tr>
      <w:tr w:rsidR="00034BE8" w:rsidRPr="008F7623" w14:paraId="27F857BD" w14:textId="77777777" w:rsidTr="00BB6469">
        <w:tc>
          <w:tcPr>
            <w:tcW w:w="695" w:type="dxa"/>
          </w:tcPr>
          <w:p w14:paraId="537F7CD0" w14:textId="77777777" w:rsidR="00034BE8" w:rsidRPr="007624A5" w:rsidRDefault="00034BE8" w:rsidP="002949C9">
            <w:pPr>
              <w:spacing w:before="96"/>
              <w:mirrorIndents/>
              <w:jc w:val="center"/>
              <w:rPr>
                <w:rFonts w:asciiTheme="minorHAnsi" w:hAnsiTheme="minorHAnsi" w:cstheme="minorHAnsi"/>
              </w:rPr>
            </w:pPr>
            <w:r w:rsidRPr="007624A5">
              <w:rPr>
                <w:rFonts w:asciiTheme="minorHAnsi" w:hAnsiTheme="minorHAnsi" w:cstheme="minorHAnsi"/>
              </w:rPr>
              <w:t>13</w:t>
            </w:r>
          </w:p>
        </w:tc>
        <w:tc>
          <w:tcPr>
            <w:tcW w:w="3316" w:type="dxa"/>
            <w:gridSpan w:val="2"/>
          </w:tcPr>
          <w:p w14:paraId="5CE42C99" w14:textId="77777777" w:rsidR="00034BE8" w:rsidRPr="007624A5" w:rsidRDefault="00034BE8" w:rsidP="00034BE8">
            <w:pPr>
              <w:spacing w:before="96"/>
              <w:mirrorIndents/>
              <w:rPr>
                <w:rFonts w:asciiTheme="minorHAnsi" w:hAnsiTheme="minorHAnsi" w:cstheme="minorHAnsi"/>
                <w:color w:val="000000"/>
              </w:rPr>
            </w:pPr>
            <w:r w:rsidRPr="007624A5">
              <w:rPr>
                <w:rFonts w:asciiTheme="minorHAnsi" w:hAnsiTheme="minorHAnsi" w:cstheme="minorHAnsi"/>
                <w:color w:val="000000"/>
              </w:rPr>
              <w:t>Number of other publications (e.g., books, chapters, conferences, reviews, etc.)</w:t>
            </w:r>
          </w:p>
        </w:tc>
        <w:tc>
          <w:tcPr>
            <w:tcW w:w="1244" w:type="dxa"/>
          </w:tcPr>
          <w:p w14:paraId="388FDF25" w14:textId="77777777" w:rsidR="00034BE8" w:rsidRPr="007624A5" w:rsidRDefault="00034BE8" w:rsidP="00034BE8">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0270680F" w14:textId="77777777" w:rsidR="00034BE8" w:rsidRPr="007624A5" w:rsidRDefault="007D129D" w:rsidP="00034BE8">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w:t>
            </w:r>
          </w:p>
        </w:tc>
        <w:tc>
          <w:tcPr>
            <w:tcW w:w="1970" w:type="dxa"/>
          </w:tcPr>
          <w:p w14:paraId="2D54C438" w14:textId="745D783A" w:rsidR="00034BE8" w:rsidRPr="007624A5" w:rsidRDefault="00BA3488" w:rsidP="00034BE8">
            <w:pPr>
              <w:spacing w:before="96"/>
              <w:mirrorIndents/>
              <w:jc w:val="center"/>
              <w:rPr>
                <w:rFonts w:asciiTheme="minorHAnsi" w:hAnsiTheme="minorHAnsi" w:cstheme="minorHAnsi"/>
                <w:i/>
                <w:iCs/>
                <w:color w:val="000000"/>
              </w:rPr>
            </w:pPr>
            <w:r>
              <w:rPr>
                <w:rFonts w:asciiTheme="minorHAnsi" w:hAnsiTheme="minorHAnsi" w:cstheme="minorHAnsi"/>
                <w:color w:val="000000"/>
              </w:rPr>
              <w:t>3</w:t>
            </w:r>
            <w:r w:rsidR="007D129D" w:rsidRPr="007624A5">
              <w:rPr>
                <w:rFonts w:asciiTheme="minorHAnsi" w:hAnsiTheme="minorHAnsi" w:cstheme="minorHAnsi"/>
                <w:color w:val="000000"/>
              </w:rPr>
              <w:t xml:space="preserve"> </w:t>
            </w:r>
          </w:p>
        </w:tc>
      </w:tr>
      <w:tr w:rsidR="00034BE8" w:rsidRPr="008F7623" w14:paraId="5498F4CB" w14:textId="77777777" w:rsidTr="00BB6469">
        <w:tc>
          <w:tcPr>
            <w:tcW w:w="695" w:type="dxa"/>
          </w:tcPr>
          <w:p w14:paraId="7D4AAB66" w14:textId="77777777" w:rsidR="00034BE8" w:rsidRPr="007624A5" w:rsidRDefault="00034BE8" w:rsidP="002949C9">
            <w:pPr>
              <w:spacing w:before="96"/>
              <w:mirrorIndents/>
              <w:jc w:val="center"/>
              <w:rPr>
                <w:rFonts w:asciiTheme="minorHAnsi" w:hAnsiTheme="minorHAnsi" w:cstheme="minorHAnsi"/>
              </w:rPr>
            </w:pPr>
            <w:r w:rsidRPr="007624A5">
              <w:rPr>
                <w:rFonts w:asciiTheme="minorHAnsi" w:hAnsiTheme="minorHAnsi" w:cstheme="minorHAnsi"/>
              </w:rPr>
              <w:t>14</w:t>
            </w:r>
          </w:p>
        </w:tc>
        <w:tc>
          <w:tcPr>
            <w:tcW w:w="3316" w:type="dxa"/>
            <w:gridSpan w:val="2"/>
          </w:tcPr>
          <w:p w14:paraId="349E5BAC" w14:textId="77777777" w:rsidR="00034BE8" w:rsidRPr="007624A5" w:rsidRDefault="00034BE8" w:rsidP="00034BE8">
            <w:pPr>
              <w:spacing w:before="96"/>
              <w:mirrorIndents/>
              <w:rPr>
                <w:rFonts w:asciiTheme="minorHAnsi" w:hAnsiTheme="minorHAnsi" w:cstheme="minorHAnsi"/>
                <w:color w:val="000000"/>
              </w:rPr>
            </w:pPr>
            <w:r w:rsidRPr="007624A5">
              <w:rPr>
                <w:rFonts w:asciiTheme="minorHAnsi" w:hAnsiTheme="minorHAnsi" w:cstheme="minorHAnsi"/>
                <w:color w:val="000000"/>
              </w:rPr>
              <w:t>Publications by Adjunct Professors</w:t>
            </w:r>
          </w:p>
        </w:tc>
        <w:tc>
          <w:tcPr>
            <w:tcW w:w="1244" w:type="dxa"/>
          </w:tcPr>
          <w:p w14:paraId="3A2F9373" w14:textId="77777777" w:rsidR="00034BE8" w:rsidRPr="007624A5" w:rsidRDefault="00034BE8" w:rsidP="00034BE8">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4E3884EF" w14:textId="77777777" w:rsidR="00034BE8" w:rsidRPr="007624A5" w:rsidRDefault="007D129D" w:rsidP="00034BE8">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w:t>
            </w:r>
          </w:p>
        </w:tc>
        <w:tc>
          <w:tcPr>
            <w:tcW w:w="1970" w:type="dxa"/>
          </w:tcPr>
          <w:p w14:paraId="69509CB7" w14:textId="5A1CAE8C" w:rsidR="00034BE8" w:rsidRPr="007624A5" w:rsidRDefault="004D579A" w:rsidP="00034BE8">
            <w:pPr>
              <w:spacing w:before="96"/>
              <w:mirrorIndents/>
              <w:jc w:val="center"/>
              <w:rPr>
                <w:rFonts w:asciiTheme="minorHAnsi" w:hAnsiTheme="minorHAnsi" w:cstheme="minorHAnsi"/>
                <w:color w:val="000000"/>
              </w:rPr>
            </w:pPr>
            <w:r>
              <w:rPr>
                <w:rFonts w:asciiTheme="minorHAnsi" w:hAnsiTheme="minorHAnsi" w:cstheme="minorHAnsi"/>
                <w:color w:val="000000"/>
              </w:rPr>
              <w:t>24</w:t>
            </w:r>
          </w:p>
        </w:tc>
      </w:tr>
      <w:tr w:rsidR="00034BE8" w:rsidRPr="008F7623" w14:paraId="4DEC175A" w14:textId="77777777" w:rsidTr="00BB6469">
        <w:tc>
          <w:tcPr>
            <w:tcW w:w="695" w:type="dxa"/>
          </w:tcPr>
          <w:p w14:paraId="0AF3E132" w14:textId="77777777" w:rsidR="00034BE8" w:rsidRPr="007624A5" w:rsidRDefault="00034BE8" w:rsidP="002949C9">
            <w:pPr>
              <w:spacing w:before="96"/>
              <w:mirrorIndents/>
              <w:jc w:val="center"/>
              <w:rPr>
                <w:rFonts w:asciiTheme="minorHAnsi" w:hAnsiTheme="minorHAnsi" w:cstheme="minorHAnsi"/>
              </w:rPr>
            </w:pPr>
            <w:r w:rsidRPr="007624A5">
              <w:rPr>
                <w:rFonts w:asciiTheme="minorHAnsi" w:hAnsiTheme="minorHAnsi" w:cstheme="minorHAnsi"/>
              </w:rPr>
              <w:t>15</w:t>
            </w:r>
          </w:p>
        </w:tc>
        <w:tc>
          <w:tcPr>
            <w:tcW w:w="3316" w:type="dxa"/>
            <w:gridSpan w:val="2"/>
          </w:tcPr>
          <w:p w14:paraId="4912FFA6" w14:textId="77777777" w:rsidR="00034BE8" w:rsidRPr="007624A5" w:rsidRDefault="00034BE8" w:rsidP="00034BE8">
            <w:pPr>
              <w:spacing w:before="96"/>
              <w:mirrorIndents/>
              <w:rPr>
                <w:rFonts w:asciiTheme="minorHAnsi" w:hAnsiTheme="minorHAnsi" w:cstheme="minorHAnsi"/>
                <w:color w:val="000000"/>
              </w:rPr>
            </w:pPr>
            <w:r w:rsidRPr="007624A5">
              <w:rPr>
                <w:rFonts w:asciiTheme="minorHAnsi" w:hAnsiTheme="minorHAnsi" w:cstheme="minorHAnsi"/>
                <w:color w:val="000000"/>
              </w:rPr>
              <w:t>Publications by Research Fellows</w:t>
            </w:r>
          </w:p>
        </w:tc>
        <w:tc>
          <w:tcPr>
            <w:tcW w:w="1244" w:type="dxa"/>
          </w:tcPr>
          <w:p w14:paraId="78E65DE4" w14:textId="77777777" w:rsidR="00034BE8" w:rsidRPr="007624A5" w:rsidRDefault="00034BE8" w:rsidP="00034BE8">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38ACE4D2" w14:textId="60986A61" w:rsidR="00034BE8" w:rsidRPr="007624A5" w:rsidRDefault="00BA697B" w:rsidP="00034BE8">
            <w:pPr>
              <w:spacing w:before="96"/>
              <w:mirrorIndents/>
              <w:jc w:val="center"/>
              <w:rPr>
                <w:rFonts w:asciiTheme="minorHAnsi" w:hAnsiTheme="minorHAnsi" w:cstheme="minorHAnsi"/>
                <w:color w:val="000000"/>
              </w:rPr>
            </w:pPr>
            <w:r>
              <w:rPr>
                <w:rFonts w:asciiTheme="minorHAnsi" w:hAnsiTheme="minorHAnsi" w:cstheme="minorHAnsi"/>
                <w:color w:val="000000"/>
              </w:rPr>
              <w:t>3</w:t>
            </w:r>
          </w:p>
        </w:tc>
        <w:tc>
          <w:tcPr>
            <w:tcW w:w="1970" w:type="dxa"/>
          </w:tcPr>
          <w:p w14:paraId="5BD322D4" w14:textId="6F03E318" w:rsidR="00034BE8" w:rsidRPr="007624A5" w:rsidRDefault="007B4F1A" w:rsidP="00034BE8">
            <w:pPr>
              <w:spacing w:before="96"/>
              <w:mirrorIndents/>
              <w:jc w:val="center"/>
              <w:rPr>
                <w:rFonts w:asciiTheme="minorHAnsi" w:hAnsiTheme="minorHAnsi" w:cstheme="minorHAnsi"/>
                <w:color w:val="000000"/>
              </w:rPr>
            </w:pPr>
            <w:r>
              <w:rPr>
                <w:rFonts w:asciiTheme="minorHAnsi" w:hAnsiTheme="minorHAnsi" w:cstheme="minorHAnsi"/>
                <w:color w:val="000000"/>
              </w:rPr>
              <w:t>3</w:t>
            </w:r>
          </w:p>
        </w:tc>
      </w:tr>
      <w:tr w:rsidR="009A496F" w:rsidRPr="008F7623" w14:paraId="6C1B2E62" w14:textId="77777777" w:rsidTr="00BB6469">
        <w:tc>
          <w:tcPr>
            <w:tcW w:w="695" w:type="dxa"/>
          </w:tcPr>
          <w:p w14:paraId="7548A698" w14:textId="77777777" w:rsidR="009A496F" w:rsidRPr="007624A5" w:rsidRDefault="009A496F" w:rsidP="002949C9">
            <w:pPr>
              <w:spacing w:before="96"/>
              <w:mirrorIndents/>
              <w:jc w:val="center"/>
              <w:rPr>
                <w:rFonts w:asciiTheme="minorHAnsi" w:hAnsiTheme="minorHAnsi" w:cstheme="minorHAnsi"/>
              </w:rPr>
            </w:pPr>
            <w:r w:rsidRPr="007624A5">
              <w:rPr>
                <w:rFonts w:asciiTheme="minorHAnsi" w:hAnsiTheme="minorHAnsi" w:cstheme="minorHAnsi"/>
              </w:rPr>
              <w:t>16</w:t>
            </w:r>
          </w:p>
        </w:tc>
        <w:tc>
          <w:tcPr>
            <w:tcW w:w="3316" w:type="dxa"/>
            <w:gridSpan w:val="2"/>
          </w:tcPr>
          <w:p w14:paraId="7F2BF952" w14:textId="77777777" w:rsidR="009A496F" w:rsidRPr="007624A5" w:rsidRDefault="009A496F" w:rsidP="009A496F">
            <w:pPr>
              <w:spacing w:before="96"/>
              <w:mirrorIndents/>
              <w:rPr>
                <w:rFonts w:asciiTheme="minorHAnsi" w:hAnsiTheme="minorHAnsi" w:cstheme="minorHAnsi"/>
                <w:color w:val="000000"/>
              </w:rPr>
            </w:pPr>
            <w:r w:rsidRPr="007624A5">
              <w:rPr>
                <w:rFonts w:asciiTheme="minorHAnsi" w:hAnsiTheme="minorHAnsi" w:cstheme="minorHAnsi"/>
                <w:bCs/>
                <w:color w:val="000000"/>
              </w:rPr>
              <w:t>Number of R&amp;I awards and recognitions [Global Profile and Stature]</w:t>
            </w:r>
          </w:p>
        </w:tc>
        <w:tc>
          <w:tcPr>
            <w:tcW w:w="1244" w:type="dxa"/>
          </w:tcPr>
          <w:p w14:paraId="5508B267" w14:textId="77777777" w:rsidR="009A496F" w:rsidRPr="007624A5" w:rsidRDefault="009A496F" w:rsidP="009A496F">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Nos.</w:t>
            </w:r>
          </w:p>
        </w:tc>
        <w:tc>
          <w:tcPr>
            <w:tcW w:w="1855" w:type="dxa"/>
          </w:tcPr>
          <w:p w14:paraId="49B0FDBF" w14:textId="77777777" w:rsidR="009A496F" w:rsidRPr="007624A5" w:rsidRDefault="009A496F" w:rsidP="009A496F">
            <w:pPr>
              <w:spacing w:before="96"/>
              <w:mirrorIndents/>
              <w:jc w:val="center"/>
              <w:rPr>
                <w:rFonts w:asciiTheme="minorHAnsi" w:hAnsiTheme="minorHAnsi" w:cstheme="minorHAnsi"/>
                <w:color w:val="000000"/>
              </w:rPr>
            </w:pPr>
            <w:r w:rsidRPr="007624A5">
              <w:rPr>
                <w:rFonts w:asciiTheme="minorHAnsi" w:hAnsiTheme="minorHAnsi" w:cstheme="minorHAnsi"/>
                <w:color w:val="000000"/>
              </w:rPr>
              <w:t>Faculty self-imposed target</w:t>
            </w:r>
          </w:p>
        </w:tc>
        <w:tc>
          <w:tcPr>
            <w:tcW w:w="1970" w:type="dxa"/>
          </w:tcPr>
          <w:p w14:paraId="26036A8B" w14:textId="5C3E72EA" w:rsidR="009A496F" w:rsidRPr="007624A5" w:rsidRDefault="00285AA0" w:rsidP="009A496F">
            <w:pPr>
              <w:spacing w:before="96"/>
              <w:mirrorIndents/>
              <w:jc w:val="center"/>
              <w:rPr>
                <w:rFonts w:asciiTheme="minorHAnsi" w:hAnsiTheme="minorHAnsi" w:cstheme="minorHAnsi"/>
                <w:color w:val="000000"/>
              </w:rPr>
            </w:pPr>
            <w:r>
              <w:rPr>
                <w:rFonts w:asciiTheme="minorHAnsi" w:hAnsiTheme="minorHAnsi" w:cstheme="minorHAnsi"/>
                <w:color w:val="000000"/>
              </w:rPr>
              <w:t>2</w:t>
            </w:r>
            <w:r w:rsidR="00D01DC1">
              <w:rPr>
                <w:rFonts w:asciiTheme="minorHAnsi" w:hAnsiTheme="minorHAnsi" w:cstheme="minorHAnsi"/>
                <w:color w:val="000000"/>
              </w:rPr>
              <w:t xml:space="preserve"> </w:t>
            </w:r>
            <w:r w:rsidR="00FE3BF3">
              <w:rPr>
                <w:rFonts w:asciiTheme="minorHAnsi" w:hAnsiTheme="minorHAnsi" w:cstheme="minorHAnsi"/>
                <w:color w:val="000000"/>
              </w:rPr>
              <w:t>Faculty</w:t>
            </w:r>
            <w:r w:rsidR="00D01DC1">
              <w:rPr>
                <w:rFonts w:asciiTheme="minorHAnsi" w:hAnsiTheme="minorHAnsi" w:cstheme="minorHAnsi"/>
                <w:color w:val="000000"/>
              </w:rPr>
              <w:t xml:space="preserve"> of top 2% scientist</w:t>
            </w:r>
            <w:r>
              <w:rPr>
                <w:rFonts w:asciiTheme="minorHAnsi" w:hAnsiTheme="minorHAnsi" w:cstheme="minorHAnsi"/>
                <w:color w:val="000000"/>
              </w:rPr>
              <w:t xml:space="preserve">s </w:t>
            </w:r>
          </w:p>
        </w:tc>
      </w:tr>
    </w:tbl>
    <w:p w14:paraId="69CF6846" w14:textId="77777777" w:rsidR="00EB6303" w:rsidRDefault="00EB6303" w:rsidP="00C07D26">
      <w:pPr>
        <w:mirrorIndents/>
        <w:rPr>
          <w:rFonts w:asciiTheme="minorBidi" w:eastAsia="Times New Roman" w:hAnsiTheme="minorBidi"/>
          <w:bCs/>
          <w:spacing w:val="4"/>
          <w:highlight w:val="yellow"/>
        </w:rPr>
      </w:pPr>
    </w:p>
    <w:p w14:paraId="54E03D3D" w14:textId="77777777" w:rsidR="00C02974" w:rsidRDefault="00C02974" w:rsidP="006774C7">
      <w:pPr>
        <w:tabs>
          <w:tab w:val="left" w:pos="221"/>
          <w:tab w:val="center" w:pos="4513"/>
          <w:tab w:val="center" w:pos="4680"/>
          <w:tab w:val="left" w:pos="7944"/>
        </w:tabs>
        <w:spacing w:before="96" w:after="96"/>
        <w:contextualSpacing/>
        <w:mirrorIndents/>
        <w:jc w:val="center"/>
        <w:rPr>
          <w:rFonts w:asciiTheme="minorBidi" w:eastAsia="Times New Roman" w:hAnsiTheme="minorBidi"/>
          <w:bCs/>
          <w:spacing w:val="4"/>
          <w:highlight w:val="yellow"/>
        </w:rPr>
      </w:pPr>
    </w:p>
    <w:p w14:paraId="6C637F50" w14:textId="77777777" w:rsidR="00C02974" w:rsidRDefault="00C02974" w:rsidP="00141D37">
      <w:pPr>
        <w:tabs>
          <w:tab w:val="left" w:pos="221"/>
          <w:tab w:val="center" w:pos="4513"/>
          <w:tab w:val="center" w:pos="4680"/>
          <w:tab w:val="left" w:pos="7944"/>
        </w:tabs>
        <w:spacing w:before="96" w:after="96"/>
        <w:contextualSpacing/>
        <w:mirrorIndents/>
        <w:rPr>
          <w:rFonts w:asciiTheme="minorBidi" w:eastAsia="Times New Roman" w:hAnsiTheme="minorBidi"/>
          <w:bCs/>
          <w:spacing w:val="4"/>
          <w:highlight w:val="yellow"/>
        </w:rPr>
      </w:pPr>
    </w:p>
    <w:p w14:paraId="26F9E17E" w14:textId="77777777" w:rsidR="00F0006B" w:rsidRPr="007624A5" w:rsidRDefault="00F0006B" w:rsidP="00F0006B">
      <w:pPr>
        <w:mirrorIndents/>
        <w:rPr>
          <w:rFonts w:asciiTheme="minorBidi" w:eastAsia="Times New Roman" w:hAnsiTheme="minorBidi"/>
          <w:bCs/>
          <w:spacing w:val="4"/>
        </w:rPr>
      </w:pPr>
    </w:p>
    <w:p w14:paraId="1DE44664" w14:textId="77777777" w:rsidR="00A70503" w:rsidRPr="007624A5" w:rsidRDefault="00A70503" w:rsidP="00E07112">
      <w:pPr>
        <w:pStyle w:val="ListParagraph"/>
        <w:ind w:left="2160"/>
        <w:mirrorIndents/>
        <w:jc w:val="both"/>
        <w:rPr>
          <w:rFonts w:ascii="Arial" w:hAnsi="Arial" w:cs="Arial"/>
          <w:bCs/>
        </w:rPr>
      </w:pPr>
      <w:r w:rsidRPr="00E07112">
        <w:rPr>
          <w:rFonts w:ascii="Arial" w:hAnsi="Arial" w:cs="Arial"/>
          <w:b/>
        </w:rPr>
        <w:t>Table 4:</w:t>
      </w:r>
      <w:r w:rsidRPr="007624A5">
        <w:rPr>
          <w:rFonts w:ascii="Arial" w:hAnsi="Arial" w:cs="Arial"/>
          <w:bCs/>
        </w:rPr>
        <w:t xml:space="preserve"> Joint academic – student publications</w:t>
      </w:r>
    </w:p>
    <w:p w14:paraId="596D34CE" w14:textId="77777777" w:rsidR="00A70503" w:rsidRPr="007624A5" w:rsidRDefault="00A70503" w:rsidP="00A70503">
      <w:pPr>
        <w:pStyle w:val="ListParagraph"/>
        <w:ind w:left="1080"/>
        <w:mirrorIndents/>
        <w:jc w:val="both"/>
        <w:rPr>
          <w:rFonts w:ascii="Arial" w:hAnsi="Arial" w:cs="Arial"/>
          <w:bCs/>
        </w:rPr>
      </w:pPr>
    </w:p>
    <w:tbl>
      <w:tblPr>
        <w:tblStyle w:val="TableGrid2"/>
        <w:tblW w:w="9006" w:type="dxa"/>
        <w:jc w:val="center"/>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954"/>
        <w:gridCol w:w="1189"/>
        <w:gridCol w:w="1235"/>
        <w:gridCol w:w="1033"/>
        <w:gridCol w:w="4595"/>
      </w:tblGrid>
      <w:tr w:rsidR="00A70503" w:rsidRPr="007624A5" w14:paraId="07751180" w14:textId="77777777" w:rsidTr="00AB0F05">
        <w:trPr>
          <w:trHeight w:val="907"/>
          <w:jc w:val="center"/>
        </w:trPr>
        <w:tc>
          <w:tcPr>
            <w:tcW w:w="1006" w:type="dxa"/>
            <w:shd w:val="clear" w:color="auto" w:fill="004C6D"/>
            <w:hideMark/>
          </w:tcPr>
          <w:p w14:paraId="4D8FB1CE" w14:textId="77777777" w:rsidR="00A70503" w:rsidRPr="007624A5" w:rsidRDefault="00A70503" w:rsidP="00DE14AD">
            <w:pPr>
              <w:spacing w:beforeLines="0"/>
              <w:mirrorIndents/>
              <w:jc w:val="center"/>
              <w:rPr>
                <w:rFonts w:asciiTheme="minorBidi" w:hAnsiTheme="minorBidi" w:cstheme="minorBidi"/>
                <w:b/>
                <w:bCs/>
                <w:color w:val="E5E1DF"/>
              </w:rPr>
            </w:pPr>
          </w:p>
          <w:p w14:paraId="1CA5060D" w14:textId="77777777" w:rsidR="00A70503" w:rsidRPr="007624A5" w:rsidRDefault="00A70503" w:rsidP="00DE14AD">
            <w:pPr>
              <w:spacing w:beforeLines="0"/>
              <w:mirrorIndents/>
              <w:jc w:val="center"/>
              <w:rPr>
                <w:rFonts w:asciiTheme="minorBidi" w:hAnsiTheme="minorBidi" w:cstheme="minorBidi"/>
                <w:b/>
                <w:bCs/>
                <w:color w:val="E5E1DF"/>
              </w:rPr>
            </w:pPr>
            <w:r w:rsidRPr="007624A5">
              <w:rPr>
                <w:rFonts w:asciiTheme="minorBidi" w:hAnsiTheme="minorBidi" w:cstheme="minorBidi"/>
                <w:b/>
                <w:bCs/>
                <w:color w:val="E5E1DF"/>
              </w:rPr>
              <w:t xml:space="preserve">Authors </w:t>
            </w:r>
            <w:r w:rsidRPr="007624A5">
              <w:rPr>
                <w:rFonts w:asciiTheme="minorBidi" w:hAnsiTheme="minorBidi" w:cstheme="minorBidi"/>
                <w:i/>
                <w:iCs/>
                <w:color w:val="E5E1DF"/>
              </w:rPr>
              <w:t>(highlight student)</w:t>
            </w:r>
          </w:p>
        </w:tc>
        <w:tc>
          <w:tcPr>
            <w:tcW w:w="1212" w:type="dxa"/>
            <w:shd w:val="clear" w:color="auto" w:fill="004C6D"/>
          </w:tcPr>
          <w:p w14:paraId="01E5EEE1" w14:textId="77777777" w:rsidR="00A70503" w:rsidRPr="007624A5" w:rsidRDefault="00A70503" w:rsidP="00DE14AD">
            <w:pPr>
              <w:spacing w:before="96"/>
              <w:mirrorIndents/>
              <w:jc w:val="center"/>
              <w:rPr>
                <w:rFonts w:asciiTheme="minorBidi" w:hAnsiTheme="minorBidi"/>
                <w:b/>
                <w:bCs/>
                <w:color w:val="E5E1DF"/>
              </w:rPr>
            </w:pPr>
            <w:r w:rsidRPr="007624A5">
              <w:rPr>
                <w:rFonts w:asciiTheme="minorBidi" w:hAnsiTheme="minorBidi"/>
                <w:b/>
                <w:bCs/>
                <w:color w:val="E5E1DF"/>
              </w:rPr>
              <w:t xml:space="preserve">Title </w:t>
            </w:r>
          </w:p>
        </w:tc>
        <w:tc>
          <w:tcPr>
            <w:tcW w:w="1309" w:type="dxa"/>
            <w:shd w:val="clear" w:color="auto" w:fill="004C6D"/>
            <w:hideMark/>
          </w:tcPr>
          <w:p w14:paraId="6D09CC28" w14:textId="77777777" w:rsidR="00A70503" w:rsidRPr="007624A5" w:rsidRDefault="00A70503" w:rsidP="00DE14AD">
            <w:pPr>
              <w:spacing w:beforeLines="0"/>
              <w:mirrorIndents/>
              <w:jc w:val="center"/>
              <w:rPr>
                <w:rFonts w:asciiTheme="minorBidi" w:hAnsiTheme="minorBidi" w:cstheme="minorBidi"/>
                <w:b/>
                <w:bCs/>
                <w:color w:val="E5E1DF"/>
              </w:rPr>
            </w:pPr>
          </w:p>
          <w:p w14:paraId="2BEA10FF" w14:textId="77777777" w:rsidR="00A70503" w:rsidRPr="007624A5" w:rsidRDefault="00A70503" w:rsidP="00DE14AD">
            <w:pPr>
              <w:spacing w:beforeLines="0"/>
              <w:mirrorIndents/>
              <w:jc w:val="center"/>
              <w:rPr>
                <w:rFonts w:asciiTheme="minorBidi" w:hAnsiTheme="minorBidi" w:cstheme="minorBidi"/>
                <w:b/>
                <w:bCs/>
                <w:color w:val="E5E1DF"/>
              </w:rPr>
            </w:pPr>
            <w:r w:rsidRPr="007624A5">
              <w:rPr>
                <w:rFonts w:asciiTheme="minorBidi" w:hAnsiTheme="minorBidi" w:cstheme="minorBidi"/>
                <w:b/>
                <w:bCs/>
                <w:color w:val="E5E1DF"/>
              </w:rPr>
              <w:t>Journal name</w:t>
            </w:r>
          </w:p>
        </w:tc>
        <w:tc>
          <w:tcPr>
            <w:tcW w:w="920" w:type="dxa"/>
            <w:shd w:val="clear" w:color="auto" w:fill="004C6D"/>
            <w:hideMark/>
          </w:tcPr>
          <w:p w14:paraId="4D9AD7C9" w14:textId="77777777" w:rsidR="00A70503" w:rsidRPr="007624A5" w:rsidRDefault="00A70503" w:rsidP="00DE14AD">
            <w:pPr>
              <w:spacing w:beforeLines="0"/>
              <w:mirrorIndents/>
              <w:jc w:val="center"/>
              <w:rPr>
                <w:rFonts w:asciiTheme="minorBidi" w:hAnsiTheme="minorBidi" w:cstheme="minorBidi"/>
                <w:b/>
                <w:bCs/>
                <w:color w:val="E5E1DF"/>
              </w:rPr>
            </w:pPr>
          </w:p>
          <w:p w14:paraId="485508FE" w14:textId="77777777" w:rsidR="00A70503" w:rsidRPr="007624A5" w:rsidRDefault="00A70503" w:rsidP="00DE14AD">
            <w:pPr>
              <w:spacing w:beforeLines="0"/>
              <w:mirrorIndents/>
              <w:jc w:val="center"/>
              <w:rPr>
                <w:rFonts w:asciiTheme="minorBidi" w:hAnsiTheme="minorBidi" w:cstheme="minorBidi"/>
                <w:b/>
                <w:bCs/>
                <w:color w:val="E5E1DF"/>
              </w:rPr>
            </w:pPr>
            <w:r w:rsidRPr="007624A5">
              <w:rPr>
                <w:rFonts w:asciiTheme="minorBidi" w:hAnsiTheme="minorBidi" w:cstheme="minorBidi"/>
                <w:b/>
                <w:bCs/>
                <w:color w:val="E5E1DF"/>
              </w:rPr>
              <w:t>Volume and Issue</w:t>
            </w:r>
          </w:p>
        </w:tc>
        <w:tc>
          <w:tcPr>
            <w:tcW w:w="4559" w:type="dxa"/>
            <w:shd w:val="clear" w:color="auto" w:fill="004C6D"/>
            <w:hideMark/>
          </w:tcPr>
          <w:p w14:paraId="0146E35A" w14:textId="77777777" w:rsidR="00A70503" w:rsidRPr="007624A5" w:rsidRDefault="00A70503" w:rsidP="00DE14AD">
            <w:pPr>
              <w:spacing w:beforeLines="0"/>
              <w:mirrorIndents/>
              <w:jc w:val="center"/>
              <w:rPr>
                <w:rFonts w:asciiTheme="minorBidi" w:hAnsiTheme="minorBidi" w:cstheme="minorBidi"/>
                <w:b/>
                <w:bCs/>
                <w:color w:val="E5E1DF"/>
              </w:rPr>
            </w:pPr>
          </w:p>
          <w:p w14:paraId="178C9677" w14:textId="77777777" w:rsidR="00A70503" w:rsidRPr="007624A5" w:rsidRDefault="00A70503" w:rsidP="00DE14AD">
            <w:pPr>
              <w:spacing w:beforeLines="0"/>
              <w:mirrorIndents/>
              <w:jc w:val="center"/>
              <w:rPr>
                <w:rFonts w:asciiTheme="minorBidi" w:hAnsiTheme="minorBidi" w:cstheme="minorBidi"/>
                <w:b/>
                <w:bCs/>
                <w:color w:val="E5E1DF"/>
              </w:rPr>
            </w:pPr>
            <w:r w:rsidRPr="007624A5">
              <w:rPr>
                <w:rFonts w:asciiTheme="minorBidi" w:hAnsiTheme="minorBidi" w:cstheme="minorBidi"/>
                <w:b/>
                <w:bCs/>
                <w:color w:val="E5E1DF"/>
              </w:rPr>
              <w:t>DOI</w:t>
            </w:r>
          </w:p>
        </w:tc>
      </w:tr>
      <w:tr w:rsidR="00A70503" w:rsidRPr="008F7623" w14:paraId="58BB643C" w14:textId="77777777" w:rsidTr="00950836">
        <w:trPr>
          <w:trHeight w:val="2351"/>
          <w:jc w:val="center"/>
        </w:trPr>
        <w:tc>
          <w:tcPr>
            <w:tcW w:w="1006" w:type="dxa"/>
          </w:tcPr>
          <w:p w14:paraId="312D184E" w14:textId="77777777" w:rsidR="00A70503" w:rsidRPr="007624A5" w:rsidRDefault="00A70503" w:rsidP="00DE14AD">
            <w:pPr>
              <w:spacing w:beforeLines="0"/>
              <w:mirrorIndents/>
              <w:rPr>
                <w:rFonts w:asciiTheme="minorBidi" w:hAnsiTheme="minorBidi" w:cstheme="minorBidi"/>
                <w:sz w:val="20"/>
                <w:szCs w:val="20"/>
              </w:rPr>
            </w:pPr>
            <w:r w:rsidRPr="007624A5">
              <w:rPr>
                <w:rFonts w:asciiTheme="minorBidi" w:hAnsiTheme="minorBidi" w:cstheme="minorBidi"/>
                <w:sz w:val="20"/>
                <w:szCs w:val="20"/>
              </w:rPr>
              <w:t>Reem Al Maawali</w:t>
            </w:r>
          </w:p>
        </w:tc>
        <w:tc>
          <w:tcPr>
            <w:tcW w:w="1212" w:type="dxa"/>
          </w:tcPr>
          <w:p w14:paraId="2A0A3E65" w14:textId="77777777" w:rsidR="00A70503" w:rsidRPr="007624A5" w:rsidRDefault="00A70503" w:rsidP="00DE14AD">
            <w:pPr>
              <w:spacing w:before="96"/>
              <w:mirrorIndents/>
              <w:rPr>
                <w:rFonts w:ascii="Arial" w:hAnsi="Arial"/>
                <w:color w:val="000000"/>
                <w:sz w:val="20"/>
                <w:szCs w:val="20"/>
              </w:rPr>
            </w:pPr>
            <w:r w:rsidRPr="007624A5">
              <w:rPr>
                <w:rFonts w:ascii="Arial" w:hAnsi="Arial"/>
                <w:color w:val="000000"/>
                <w:sz w:val="20"/>
                <w:szCs w:val="20"/>
              </w:rPr>
              <w:t>Improving the learning skills of autistic students using social robotics technologies</w:t>
            </w:r>
          </w:p>
        </w:tc>
        <w:tc>
          <w:tcPr>
            <w:tcW w:w="1309" w:type="dxa"/>
          </w:tcPr>
          <w:p w14:paraId="6608608C" w14:textId="77777777" w:rsidR="00A70503" w:rsidRPr="007624A5" w:rsidRDefault="00A70503" w:rsidP="00DE14AD">
            <w:pPr>
              <w:spacing w:beforeLines="0"/>
              <w:mirrorIndents/>
              <w:rPr>
                <w:rFonts w:ascii="Arial" w:hAnsi="Arial"/>
                <w:color w:val="000000"/>
                <w:sz w:val="20"/>
                <w:szCs w:val="20"/>
              </w:rPr>
            </w:pPr>
            <w:r w:rsidRPr="007624A5">
              <w:rPr>
                <w:rFonts w:ascii="Arial" w:hAnsi="Arial"/>
                <w:color w:val="222222"/>
                <w:sz w:val="20"/>
                <w:szCs w:val="20"/>
                <w:shd w:val="clear" w:color="auto" w:fill="FFFFFF"/>
              </w:rPr>
              <w:t>Journal of Infrastructure, Policy and Development</w:t>
            </w:r>
          </w:p>
        </w:tc>
        <w:tc>
          <w:tcPr>
            <w:tcW w:w="920" w:type="dxa"/>
          </w:tcPr>
          <w:p w14:paraId="6A6CD7BA" w14:textId="77777777" w:rsidR="00A70503" w:rsidRPr="007624A5" w:rsidRDefault="00A70503" w:rsidP="00DE14AD">
            <w:pPr>
              <w:spacing w:beforeLines="0"/>
              <w:mirrorIndents/>
              <w:rPr>
                <w:rFonts w:ascii="Arial" w:hAnsi="Arial"/>
                <w:color w:val="000000"/>
                <w:sz w:val="20"/>
                <w:szCs w:val="20"/>
              </w:rPr>
            </w:pPr>
            <w:r w:rsidRPr="007624A5">
              <w:rPr>
                <w:rFonts w:ascii="Arial" w:hAnsi="Arial"/>
                <w:color w:val="000000"/>
                <w:sz w:val="20"/>
                <w:szCs w:val="20"/>
              </w:rPr>
              <w:t xml:space="preserve">    8/16</w:t>
            </w:r>
          </w:p>
        </w:tc>
        <w:tc>
          <w:tcPr>
            <w:tcW w:w="4559" w:type="dxa"/>
          </w:tcPr>
          <w:p w14:paraId="6C9CDC46" w14:textId="186BBF63" w:rsidR="00A70503" w:rsidRPr="007624A5" w:rsidRDefault="00B44599" w:rsidP="00DE14AD">
            <w:pPr>
              <w:spacing w:beforeLines="0"/>
              <w:mirrorIndents/>
              <w:rPr>
                <w:rFonts w:ascii="Arial" w:hAnsi="Arial"/>
                <w:color w:val="000000"/>
                <w:sz w:val="20"/>
                <w:szCs w:val="20"/>
              </w:rPr>
            </w:pPr>
            <w:r w:rsidRPr="00B44599">
              <w:rPr>
                <w:rFonts w:ascii="Arial" w:hAnsi="Arial"/>
                <w:color w:val="222222"/>
                <w:sz w:val="20"/>
                <w:szCs w:val="20"/>
                <w:shd w:val="clear" w:color="auto" w:fill="FFFFFF"/>
              </w:rPr>
              <w:t>https://systems.enpress-publisher.com/index.php/jipd/article/viewFile/7974/5043</w:t>
            </w:r>
          </w:p>
        </w:tc>
      </w:tr>
      <w:tr w:rsidR="00A70503" w:rsidRPr="008F7623" w14:paraId="3FAE30DA" w14:textId="77777777" w:rsidTr="00950836">
        <w:trPr>
          <w:trHeight w:val="25"/>
          <w:jc w:val="center"/>
        </w:trPr>
        <w:tc>
          <w:tcPr>
            <w:tcW w:w="1006" w:type="dxa"/>
          </w:tcPr>
          <w:p w14:paraId="280146E9" w14:textId="35D3D3F0" w:rsidR="00A70503" w:rsidRPr="004338C7" w:rsidRDefault="00707FAD" w:rsidP="00DE14AD">
            <w:pPr>
              <w:spacing w:beforeLines="0"/>
              <w:mirrorIndents/>
              <w:rPr>
                <w:rFonts w:asciiTheme="minorBidi" w:hAnsiTheme="minorBidi" w:cstheme="minorBidi"/>
                <w:sz w:val="20"/>
                <w:szCs w:val="20"/>
              </w:rPr>
            </w:pPr>
            <w:r w:rsidRPr="00707FAD">
              <w:rPr>
                <w:rFonts w:asciiTheme="minorBidi" w:hAnsiTheme="minorBidi" w:cstheme="minorBidi"/>
                <w:sz w:val="20"/>
                <w:szCs w:val="20"/>
              </w:rPr>
              <w:t xml:space="preserve">Ahmad </w:t>
            </w:r>
            <w:proofErr w:type="spellStart"/>
            <w:r w:rsidRPr="00707FAD">
              <w:rPr>
                <w:rFonts w:asciiTheme="minorBidi" w:hAnsiTheme="minorBidi" w:cstheme="minorBidi"/>
                <w:sz w:val="20"/>
                <w:szCs w:val="20"/>
              </w:rPr>
              <w:t>Albrieki</w:t>
            </w:r>
            <w:proofErr w:type="spellEnd"/>
          </w:p>
        </w:tc>
        <w:tc>
          <w:tcPr>
            <w:tcW w:w="1212" w:type="dxa"/>
          </w:tcPr>
          <w:p w14:paraId="540A2ED0" w14:textId="44AC5132" w:rsidR="00A70503" w:rsidRPr="004338C7" w:rsidRDefault="00C04B98" w:rsidP="00DE14AD">
            <w:pPr>
              <w:spacing w:before="96"/>
              <w:mirrorIndents/>
              <w:rPr>
                <w:rFonts w:ascii="Arial" w:hAnsi="Arial"/>
                <w:color w:val="000000"/>
                <w:sz w:val="20"/>
                <w:szCs w:val="20"/>
              </w:rPr>
            </w:pPr>
            <w:proofErr w:type="spellStart"/>
            <w:r w:rsidRPr="00C04B98">
              <w:rPr>
                <w:rFonts w:ascii="Arial" w:hAnsi="Arial"/>
                <w:color w:val="000000"/>
                <w:sz w:val="20"/>
                <w:szCs w:val="20"/>
              </w:rPr>
              <w:t>TeacherEval</w:t>
            </w:r>
            <w:proofErr w:type="spellEnd"/>
            <w:r w:rsidRPr="00C04B98">
              <w:rPr>
                <w:rFonts w:ascii="Arial" w:hAnsi="Arial"/>
                <w:color w:val="000000"/>
                <w:sz w:val="20"/>
                <w:szCs w:val="20"/>
              </w:rPr>
              <w:t xml:space="preserve">: An AHP-TOPSIS system for </w:t>
            </w:r>
            <w:r w:rsidRPr="00C04B98">
              <w:rPr>
                <w:rFonts w:ascii="Arial" w:hAnsi="Arial"/>
                <w:color w:val="000000"/>
                <w:sz w:val="20"/>
                <w:szCs w:val="20"/>
              </w:rPr>
              <w:lastRenderedPageBreak/>
              <w:t>data-driven teacher evaluation in the Sultanate of Oman</w:t>
            </w:r>
          </w:p>
        </w:tc>
        <w:tc>
          <w:tcPr>
            <w:tcW w:w="1309" w:type="dxa"/>
          </w:tcPr>
          <w:p w14:paraId="1B631639" w14:textId="77777777" w:rsidR="00C04B98" w:rsidRPr="00C04B98" w:rsidRDefault="00C04B98" w:rsidP="00C04B98">
            <w:pPr>
              <w:spacing w:before="96"/>
              <w:mirrorIndents/>
              <w:rPr>
                <w:rFonts w:ascii="Arial" w:hAnsi="Arial"/>
                <w:color w:val="000000"/>
                <w:sz w:val="20"/>
                <w:szCs w:val="20"/>
              </w:rPr>
            </w:pPr>
            <w:r w:rsidRPr="00C04B98">
              <w:rPr>
                <w:rFonts w:ascii="Arial" w:hAnsi="Arial"/>
                <w:color w:val="000000"/>
                <w:sz w:val="20"/>
                <w:szCs w:val="20"/>
              </w:rPr>
              <w:lastRenderedPageBreak/>
              <w:tab/>
            </w:r>
          </w:p>
          <w:p w14:paraId="43585715" w14:textId="77777777" w:rsidR="00C04B98" w:rsidRPr="00C04B98" w:rsidRDefault="00C04B98" w:rsidP="00C04B98">
            <w:pPr>
              <w:spacing w:before="96"/>
              <w:mirrorIndents/>
              <w:rPr>
                <w:rFonts w:ascii="Arial" w:hAnsi="Arial"/>
                <w:color w:val="000000"/>
                <w:sz w:val="20"/>
                <w:szCs w:val="20"/>
              </w:rPr>
            </w:pPr>
            <w:r w:rsidRPr="00C04B98">
              <w:rPr>
                <w:rFonts w:ascii="Arial" w:hAnsi="Arial"/>
                <w:color w:val="000000"/>
                <w:sz w:val="20"/>
                <w:szCs w:val="20"/>
              </w:rPr>
              <w:t>IJAAS</w:t>
            </w:r>
          </w:p>
          <w:p w14:paraId="2F119A52" w14:textId="77777777" w:rsidR="00C04B98" w:rsidRPr="00C04B98" w:rsidRDefault="00C04B98" w:rsidP="00C04B98">
            <w:pPr>
              <w:spacing w:before="96"/>
              <w:mirrorIndents/>
              <w:rPr>
                <w:rFonts w:ascii="Arial" w:hAnsi="Arial"/>
                <w:color w:val="000000"/>
                <w:sz w:val="20"/>
                <w:szCs w:val="20"/>
              </w:rPr>
            </w:pPr>
            <w:r w:rsidRPr="00C04B98">
              <w:rPr>
                <w:rFonts w:ascii="Arial" w:hAnsi="Arial"/>
                <w:color w:val="000000"/>
                <w:sz w:val="20"/>
                <w:szCs w:val="20"/>
              </w:rPr>
              <w:lastRenderedPageBreak/>
              <w:t>International Journal of</w:t>
            </w:r>
          </w:p>
          <w:p w14:paraId="5159FF86" w14:textId="77777777" w:rsidR="00C04B98" w:rsidRPr="00C04B98" w:rsidRDefault="00C04B98" w:rsidP="00C04B98">
            <w:pPr>
              <w:spacing w:before="96"/>
              <w:mirrorIndents/>
              <w:rPr>
                <w:rFonts w:ascii="Arial" w:hAnsi="Arial"/>
                <w:color w:val="000000"/>
                <w:sz w:val="20"/>
                <w:szCs w:val="20"/>
              </w:rPr>
            </w:pPr>
          </w:p>
          <w:p w14:paraId="25B2B70F" w14:textId="04AC9951" w:rsidR="00A70503" w:rsidRPr="004338C7" w:rsidRDefault="00C04B98" w:rsidP="00C04B98">
            <w:pPr>
              <w:spacing w:beforeLines="0"/>
              <w:mirrorIndents/>
              <w:rPr>
                <w:rFonts w:ascii="Arial" w:hAnsi="Arial"/>
                <w:color w:val="000000"/>
                <w:sz w:val="20"/>
                <w:szCs w:val="20"/>
              </w:rPr>
            </w:pPr>
            <w:r w:rsidRPr="00C04B98">
              <w:rPr>
                <w:rFonts w:ascii="Arial" w:hAnsi="Arial"/>
                <w:color w:val="000000"/>
                <w:sz w:val="20"/>
                <w:szCs w:val="20"/>
              </w:rPr>
              <w:t>ADVANCED AND APPLIED SCIENCES</w:t>
            </w:r>
          </w:p>
        </w:tc>
        <w:tc>
          <w:tcPr>
            <w:tcW w:w="920" w:type="dxa"/>
          </w:tcPr>
          <w:p w14:paraId="54257797" w14:textId="5105063D" w:rsidR="00A70503" w:rsidRPr="004338C7" w:rsidRDefault="00C04B98" w:rsidP="00DE14AD">
            <w:pPr>
              <w:spacing w:beforeLines="0"/>
              <w:mirrorIndents/>
              <w:rPr>
                <w:rFonts w:ascii="Arial" w:hAnsi="Arial"/>
                <w:color w:val="000000"/>
                <w:sz w:val="20"/>
                <w:szCs w:val="20"/>
              </w:rPr>
            </w:pPr>
            <w:r w:rsidRPr="00C04B98">
              <w:rPr>
                <w:rFonts w:ascii="Arial" w:hAnsi="Arial"/>
                <w:color w:val="000000"/>
                <w:sz w:val="20"/>
                <w:szCs w:val="20"/>
              </w:rPr>
              <w:lastRenderedPageBreak/>
              <w:t xml:space="preserve">Volume 12, Issue 12 (December 2025), </w:t>
            </w:r>
            <w:r w:rsidRPr="00C04B98">
              <w:rPr>
                <w:rFonts w:ascii="Arial" w:hAnsi="Arial"/>
                <w:color w:val="000000"/>
                <w:sz w:val="20"/>
                <w:szCs w:val="20"/>
              </w:rPr>
              <w:lastRenderedPageBreak/>
              <w:t>Pages: 192-206</w:t>
            </w:r>
          </w:p>
        </w:tc>
        <w:tc>
          <w:tcPr>
            <w:tcW w:w="4559" w:type="dxa"/>
          </w:tcPr>
          <w:p w14:paraId="3C69BE16" w14:textId="0532D18B" w:rsidR="00A70503" w:rsidRPr="004338C7" w:rsidRDefault="008B78ED" w:rsidP="00DE14AD">
            <w:pPr>
              <w:spacing w:beforeLines="0"/>
              <w:mirrorIndents/>
              <w:rPr>
                <w:rFonts w:ascii="Arial" w:hAnsi="Arial"/>
                <w:color w:val="000000"/>
                <w:sz w:val="20"/>
                <w:szCs w:val="20"/>
              </w:rPr>
            </w:pPr>
            <w:r w:rsidRPr="008B78ED">
              <w:rPr>
                <w:rFonts w:ascii="Arial" w:hAnsi="Arial"/>
                <w:color w:val="000000"/>
                <w:sz w:val="20"/>
                <w:szCs w:val="20"/>
              </w:rPr>
              <w:lastRenderedPageBreak/>
              <w:t>https://www.science-gate.com/IJAAS/2025/V12I12/1021833ijaas202512017.html</w:t>
            </w:r>
          </w:p>
        </w:tc>
      </w:tr>
      <w:tr w:rsidR="008B78ED" w:rsidRPr="008F7623" w14:paraId="69741603" w14:textId="77777777" w:rsidTr="00950836">
        <w:trPr>
          <w:trHeight w:val="25"/>
          <w:jc w:val="center"/>
        </w:trPr>
        <w:tc>
          <w:tcPr>
            <w:tcW w:w="1006" w:type="dxa"/>
          </w:tcPr>
          <w:p w14:paraId="2B229319" w14:textId="2E5CC677" w:rsidR="008B78ED" w:rsidRPr="00707FAD" w:rsidRDefault="00106EB7" w:rsidP="00DE14AD">
            <w:pPr>
              <w:spacing w:before="96"/>
              <w:mirrorIndents/>
              <w:rPr>
                <w:rFonts w:asciiTheme="minorBidi" w:hAnsiTheme="minorBidi"/>
                <w:sz w:val="20"/>
                <w:szCs w:val="20"/>
              </w:rPr>
            </w:pPr>
            <w:r w:rsidRPr="00106EB7">
              <w:rPr>
                <w:rFonts w:asciiTheme="minorBidi" w:hAnsiTheme="minorBidi"/>
                <w:sz w:val="20"/>
                <w:szCs w:val="20"/>
              </w:rPr>
              <w:t>Salem Salameh</w:t>
            </w:r>
          </w:p>
        </w:tc>
        <w:tc>
          <w:tcPr>
            <w:tcW w:w="1212" w:type="dxa"/>
          </w:tcPr>
          <w:p w14:paraId="6871F31B" w14:textId="75F3E639" w:rsidR="008B78ED" w:rsidRPr="00C04B98" w:rsidRDefault="009E7F0A" w:rsidP="00DE14AD">
            <w:pPr>
              <w:spacing w:before="96"/>
              <w:mirrorIndents/>
              <w:rPr>
                <w:rFonts w:ascii="Arial" w:hAnsi="Arial"/>
                <w:color w:val="000000"/>
                <w:sz w:val="20"/>
                <w:szCs w:val="20"/>
              </w:rPr>
            </w:pPr>
            <w:r w:rsidRPr="009E7F0A">
              <w:rPr>
                <w:rFonts w:ascii="Arial" w:hAnsi="Arial"/>
                <w:color w:val="000000"/>
                <w:sz w:val="20"/>
                <w:szCs w:val="20"/>
              </w:rPr>
              <w:t>Adoption of Cloud-Based Smart Grids: Insights from Oman's Electricity Sector</w:t>
            </w:r>
          </w:p>
        </w:tc>
        <w:tc>
          <w:tcPr>
            <w:tcW w:w="1309" w:type="dxa"/>
          </w:tcPr>
          <w:p w14:paraId="76884885" w14:textId="14F4C4F2" w:rsidR="008B78ED" w:rsidRPr="00C04B98" w:rsidRDefault="005F1F82" w:rsidP="00C04B98">
            <w:pPr>
              <w:spacing w:before="96"/>
              <w:mirrorIndents/>
              <w:rPr>
                <w:rFonts w:ascii="Arial" w:hAnsi="Arial"/>
                <w:color w:val="000000"/>
                <w:sz w:val="20"/>
                <w:szCs w:val="20"/>
              </w:rPr>
            </w:pPr>
            <w:r w:rsidRPr="005F1F82">
              <w:rPr>
                <w:rFonts w:ascii="Arial" w:hAnsi="Arial"/>
                <w:color w:val="000000"/>
                <w:sz w:val="20"/>
                <w:szCs w:val="20"/>
              </w:rPr>
              <w:t>Fusion: Practice and Applications - ASPG</w:t>
            </w:r>
          </w:p>
        </w:tc>
        <w:tc>
          <w:tcPr>
            <w:tcW w:w="920" w:type="dxa"/>
          </w:tcPr>
          <w:p w14:paraId="6552FDDE" w14:textId="77777777" w:rsidR="008B78ED" w:rsidRPr="00C04B98" w:rsidRDefault="008B78ED" w:rsidP="00DE14AD">
            <w:pPr>
              <w:spacing w:before="96"/>
              <w:mirrorIndents/>
              <w:rPr>
                <w:rFonts w:ascii="Arial" w:hAnsi="Arial"/>
                <w:color w:val="000000"/>
                <w:sz w:val="20"/>
                <w:szCs w:val="20"/>
              </w:rPr>
            </w:pPr>
          </w:p>
        </w:tc>
        <w:tc>
          <w:tcPr>
            <w:tcW w:w="4559" w:type="dxa"/>
          </w:tcPr>
          <w:p w14:paraId="3BE208B0" w14:textId="29CEC297" w:rsidR="008B78ED" w:rsidRPr="008B78ED" w:rsidRDefault="00D16E0E" w:rsidP="00DE14AD">
            <w:pPr>
              <w:spacing w:before="96"/>
              <w:mirrorIndents/>
              <w:rPr>
                <w:rFonts w:ascii="Arial" w:hAnsi="Arial"/>
                <w:color w:val="000000"/>
                <w:sz w:val="20"/>
                <w:szCs w:val="20"/>
              </w:rPr>
            </w:pPr>
            <w:r w:rsidRPr="00D16E0E">
              <w:rPr>
                <w:rFonts w:ascii="Arial" w:hAnsi="Arial"/>
                <w:color w:val="000000"/>
                <w:sz w:val="20"/>
                <w:szCs w:val="20"/>
              </w:rPr>
              <w:t>https://doi.org/10.54216/FPA.200214</w:t>
            </w:r>
          </w:p>
        </w:tc>
      </w:tr>
    </w:tbl>
    <w:p w14:paraId="57ED31D6" w14:textId="77777777" w:rsidR="00A70503" w:rsidRDefault="00A70503" w:rsidP="00A70503">
      <w:pPr>
        <w:mirrorIndents/>
        <w:rPr>
          <w:rFonts w:asciiTheme="minorBidi" w:eastAsia="Times New Roman" w:hAnsiTheme="minorBidi"/>
          <w:bCs/>
          <w:spacing w:val="4"/>
          <w:highlight w:val="yellow"/>
        </w:rPr>
      </w:pPr>
    </w:p>
    <w:p w14:paraId="46F8C76D" w14:textId="77777777" w:rsidR="00A70503" w:rsidRDefault="00A70503" w:rsidP="00A70503">
      <w:pPr>
        <w:mirrorIndents/>
        <w:rPr>
          <w:rFonts w:asciiTheme="minorBidi" w:eastAsia="Times New Roman" w:hAnsiTheme="minorBidi"/>
          <w:bCs/>
          <w:spacing w:val="4"/>
          <w:highlight w:val="yellow"/>
        </w:rPr>
      </w:pPr>
    </w:p>
    <w:p w14:paraId="51076D79" w14:textId="77777777" w:rsidR="00A70503" w:rsidRDefault="00A70503" w:rsidP="00A70503">
      <w:pPr>
        <w:mirrorIndents/>
        <w:rPr>
          <w:rFonts w:asciiTheme="minorBidi" w:eastAsia="Times New Roman" w:hAnsiTheme="minorBidi"/>
          <w:bCs/>
          <w:spacing w:val="4"/>
          <w:highlight w:val="yellow"/>
        </w:rPr>
      </w:pPr>
    </w:p>
    <w:p w14:paraId="24FFA2BC" w14:textId="77777777" w:rsidR="00A70503" w:rsidRDefault="00A70503" w:rsidP="00A70503">
      <w:pPr>
        <w:mirrorIndents/>
        <w:rPr>
          <w:rFonts w:asciiTheme="minorBidi" w:eastAsia="Times New Roman" w:hAnsiTheme="minorBidi"/>
          <w:bCs/>
          <w:spacing w:val="4"/>
          <w:highlight w:val="yellow"/>
        </w:rPr>
      </w:pPr>
    </w:p>
    <w:p w14:paraId="7E12CFB9" w14:textId="2DA13BBD" w:rsidR="00A70503" w:rsidRDefault="00A70503" w:rsidP="00A70503">
      <w:pPr>
        <w:mirrorIndents/>
        <w:rPr>
          <w:rFonts w:asciiTheme="minorBidi" w:eastAsia="Times New Roman" w:hAnsiTheme="minorBidi"/>
          <w:bCs/>
          <w:spacing w:val="4"/>
          <w:highlight w:val="yellow"/>
        </w:rPr>
      </w:pPr>
    </w:p>
    <w:p w14:paraId="1D7D7A15" w14:textId="71C148D9" w:rsidR="003A3374" w:rsidRDefault="003A3374" w:rsidP="00A70503">
      <w:pPr>
        <w:mirrorIndents/>
        <w:rPr>
          <w:rFonts w:asciiTheme="minorBidi" w:eastAsia="Times New Roman" w:hAnsiTheme="minorBidi"/>
          <w:bCs/>
          <w:spacing w:val="4"/>
          <w:highlight w:val="yellow"/>
        </w:rPr>
      </w:pPr>
    </w:p>
    <w:p w14:paraId="1F14A924" w14:textId="76A98ABD" w:rsidR="003A3374" w:rsidRDefault="003A3374" w:rsidP="00A70503">
      <w:pPr>
        <w:mirrorIndents/>
        <w:rPr>
          <w:rFonts w:asciiTheme="minorBidi" w:eastAsia="Times New Roman" w:hAnsiTheme="minorBidi"/>
          <w:bCs/>
          <w:spacing w:val="4"/>
          <w:highlight w:val="yellow"/>
        </w:rPr>
      </w:pPr>
    </w:p>
    <w:p w14:paraId="613C6B7F" w14:textId="77777777" w:rsidR="003A3374" w:rsidRDefault="003A3374" w:rsidP="00A70503">
      <w:pPr>
        <w:mirrorIndents/>
        <w:rPr>
          <w:rFonts w:asciiTheme="minorBidi" w:eastAsia="Times New Roman" w:hAnsiTheme="minorBidi"/>
          <w:bCs/>
          <w:spacing w:val="4"/>
          <w:highlight w:val="yellow"/>
        </w:rPr>
      </w:pPr>
    </w:p>
    <w:p w14:paraId="32B7ECB6" w14:textId="77777777" w:rsidR="00A70503" w:rsidRDefault="00A70503" w:rsidP="00A70503">
      <w:pPr>
        <w:mirrorIndents/>
        <w:rPr>
          <w:rFonts w:asciiTheme="minorBidi" w:eastAsia="Times New Roman" w:hAnsiTheme="minorBidi"/>
          <w:bCs/>
          <w:spacing w:val="4"/>
          <w:highlight w:val="yellow"/>
        </w:rPr>
      </w:pPr>
    </w:p>
    <w:p w14:paraId="5500C95F" w14:textId="77777777" w:rsidR="00A70503" w:rsidRDefault="00A70503" w:rsidP="00A70503">
      <w:pPr>
        <w:mirrorIndents/>
        <w:rPr>
          <w:rFonts w:asciiTheme="minorBidi" w:eastAsia="Times New Roman" w:hAnsiTheme="minorBidi"/>
          <w:bCs/>
          <w:spacing w:val="4"/>
          <w:highlight w:val="yellow"/>
        </w:rPr>
      </w:pPr>
    </w:p>
    <w:p w14:paraId="1A3A37C0" w14:textId="1E6AF536" w:rsidR="00A70503" w:rsidRPr="00034BE8" w:rsidRDefault="00A70503" w:rsidP="00E07112">
      <w:pPr>
        <w:pStyle w:val="ListParagraph"/>
        <w:ind w:left="0"/>
        <w:mirrorIndents/>
        <w:jc w:val="both"/>
        <w:rPr>
          <w:rFonts w:ascii="Arial" w:hAnsi="Arial" w:cs="Arial"/>
          <w:bCs/>
        </w:rPr>
      </w:pPr>
      <w:r w:rsidRPr="00E07112">
        <w:rPr>
          <w:rFonts w:ascii="Arial" w:hAnsi="Arial" w:cs="Arial"/>
          <w:b/>
        </w:rPr>
        <w:t xml:space="preserve">Table </w:t>
      </w:r>
      <w:r w:rsidR="00567391" w:rsidRPr="00E07112">
        <w:rPr>
          <w:rFonts w:ascii="Arial" w:hAnsi="Arial" w:cs="Arial"/>
          <w:b/>
        </w:rPr>
        <w:t>5</w:t>
      </w:r>
      <w:r w:rsidRPr="00E07112">
        <w:rPr>
          <w:rFonts w:ascii="Arial" w:hAnsi="Arial" w:cs="Arial"/>
          <w:b/>
        </w:rPr>
        <w:t>:</w:t>
      </w:r>
      <w:r w:rsidRPr="007624A5">
        <w:rPr>
          <w:rFonts w:ascii="Arial" w:hAnsi="Arial" w:cs="Arial"/>
          <w:bCs/>
        </w:rPr>
        <w:t xml:space="preserve"> Publications by Adjunct Professors</w:t>
      </w:r>
    </w:p>
    <w:p w14:paraId="46798C5A" w14:textId="77777777" w:rsidR="00A70503" w:rsidRDefault="00A70503" w:rsidP="00A70503">
      <w:pPr>
        <w:pStyle w:val="ListParagraph"/>
        <w:ind w:left="1080"/>
        <w:mirrorIndents/>
        <w:jc w:val="both"/>
        <w:rPr>
          <w:rFonts w:ascii="Arial" w:hAnsi="Arial" w:cs="Arial"/>
          <w:bCs/>
          <w:highlight w:val="yellow"/>
        </w:rPr>
      </w:pPr>
    </w:p>
    <w:tbl>
      <w:tblPr>
        <w:tblStyle w:val="TableGrid2"/>
        <w:tblW w:w="9006" w:type="dxa"/>
        <w:jc w:val="center"/>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1296"/>
        <w:gridCol w:w="2043"/>
        <w:gridCol w:w="1578"/>
        <w:gridCol w:w="973"/>
        <w:gridCol w:w="3116"/>
      </w:tblGrid>
      <w:tr w:rsidR="00A70503" w:rsidRPr="008F7623" w14:paraId="54CFD879" w14:textId="77777777" w:rsidTr="00DE14AD">
        <w:trPr>
          <w:jc w:val="center"/>
        </w:trPr>
        <w:tc>
          <w:tcPr>
            <w:tcW w:w="2731" w:type="dxa"/>
            <w:shd w:val="clear" w:color="auto" w:fill="004C6D"/>
            <w:hideMark/>
          </w:tcPr>
          <w:p w14:paraId="400A3D19" w14:textId="77777777" w:rsidR="00A70503" w:rsidRDefault="00A70503" w:rsidP="00DE14AD">
            <w:pPr>
              <w:spacing w:beforeLines="0"/>
              <w:mirrorIndents/>
              <w:jc w:val="center"/>
              <w:rPr>
                <w:rFonts w:asciiTheme="minorBidi" w:hAnsiTheme="minorBidi" w:cstheme="minorBidi"/>
                <w:b/>
                <w:bCs/>
                <w:color w:val="E5E1DF"/>
              </w:rPr>
            </w:pPr>
          </w:p>
          <w:p w14:paraId="63D6D134"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 xml:space="preserve">Authors </w:t>
            </w:r>
            <w:r w:rsidRPr="00A8425A">
              <w:rPr>
                <w:rFonts w:asciiTheme="minorBidi" w:hAnsiTheme="minorBidi" w:cstheme="minorBidi"/>
                <w:i/>
                <w:iCs/>
                <w:color w:val="E5E1DF"/>
              </w:rPr>
              <w:t>(highlight student)</w:t>
            </w:r>
          </w:p>
        </w:tc>
        <w:tc>
          <w:tcPr>
            <w:tcW w:w="1365" w:type="dxa"/>
            <w:shd w:val="clear" w:color="auto" w:fill="004C6D"/>
          </w:tcPr>
          <w:p w14:paraId="4324B206" w14:textId="77777777" w:rsidR="00A70503" w:rsidRDefault="00A70503" w:rsidP="00DE14AD">
            <w:pPr>
              <w:spacing w:before="96"/>
              <w:mirrorIndents/>
              <w:jc w:val="center"/>
              <w:rPr>
                <w:rFonts w:asciiTheme="minorBidi" w:hAnsiTheme="minorBidi"/>
                <w:b/>
                <w:bCs/>
                <w:color w:val="E5E1DF"/>
              </w:rPr>
            </w:pPr>
            <w:r>
              <w:rPr>
                <w:rFonts w:asciiTheme="minorBidi" w:hAnsiTheme="minorBidi"/>
                <w:b/>
                <w:bCs/>
                <w:color w:val="E5E1DF"/>
              </w:rPr>
              <w:t xml:space="preserve">Title </w:t>
            </w:r>
          </w:p>
        </w:tc>
        <w:tc>
          <w:tcPr>
            <w:tcW w:w="1589" w:type="dxa"/>
            <w:shd w:val="clear" w:color="auto" w:fill="004C6D"/>
            <w:hideMark/>
          </w:tcPr>
          <w:p w14:paraId="71CE6CDD" w14:textId="77777777" w:rsidR="00A70503" w:rsidRDefault="00A70503" w:rsidP="00DE14AD">
            <w:pPr>
              <w:spacing w:beforeLines="0"/>
              <w:mirrorIndents/>
              <w:jc w:val="center"/>
              <w:rPr>
                <w:rFonts w:asciiTheme="minorBidi" w:hAnsiTheme="minorBidi" w:cstheme="minorBidi"/>
                <w:b/>
                <w:bCs/>
                <w:color w:val="E5E1DF"/>
              </w:rPr>
            </w:pPr>
          </w:p>
          <w:p w14:paraId="17334E94"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Journal name</w:t>
            </w:r>
          </w:p>
        </w:tc>
        <w:tc>
          <w:tcPr>
            <w:tcW w:w="1635" w:type="dxa"/>
            <w:shd w:val="clear" w:color="auto" w:fill="004C6D"/>
            <w:hideMark/>
          </w:tcPr>
          <w:p w14:paraId="265A33A6" w14:textId="77777777" w:rsidR="00A70503" w:rsidRDefault="00A70503" w:rsidP="00DE14AD">
            <w:pPr>
              <w:spacing w:beforeLines="0"/>
              <w:mirrorIndents/>
              <w:jc w:val="center"/>
              <w:rPr>
                <w:rFonts w:asciiTheme="minorBidi" w:hAnsiTheme="minorBidi" w:cstheme="minorBidi"/>
                <w:b/>
                <w:bCs/>
                <w:color w:val="E5E1DF"/>
              </w:rPr>
            </w:pPr>
          </w:p>
          <w:p w14:paraId="6D7C1D67"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Volume and Issue</w:t>
            </w:r>
          </w:p>
        </w:tc>
        <w:tc>
          <w:tcPr>
            <w:tcW w:w="1686" w:type="dxa"/>
            <w:shd w:val="clear" w:color="auto" w:fill="004C6D"/>
            <w:hideMark/>
          </w:tcPr>
          <w:p w14:paraId="4D80D7CD" w14:textId="77777777" w:rsidR="00A70503" w:rsidRDefault="00A70503" w:rsidP="00DE14AD">
            <w:pPr>
              <w:spacing w:beforeLines="0"/>
              <w:mirrorIndents/>
              <w:jc w:val="center"/>
              <w:rPr>
                <w:rFonts w:asciiTheme="minorBidi" w:hAnsiTheme="minorBidi" w:cstheme="minorBidi"/>
                <w:b/>
                <w:bCs/>
                <w:color w:val="E5E1DF"/>
              </w:rPr>
            </w:pPr>
          </w:p>
          <w:p w14:paraId="62E3B627"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DOI</w:t>
            </w:r>
          </w:p>
        </w:tc>
      </w:tr>
      <w:tr w:rsidR="004D579A" w:rsidRPr="008F7623" w14:paraId="4A52C9E5" w14:textId="77777777" w:rsidTr="003D3BA5">
        <w:trPr>
          <w:jc w:val="center"/>
        </w:trPr>
        <w:tc>
          <w:tcPr>
            <w:tcW w:w="2731" w:type="dxa"/>
            <w:vAlign w:val="center"/>
          </w:tcPr>
          <w:p w14:paraId="44B07FC9" w14:textId="6D98C536" w:rsidR="004D579A" w:rsidRPr="004338C7" w:rsidRDefault="004D579A" w:rsidP="004D579A">
            <w:pPr>
              <w:spacing w:beforeLines="0"/>
              <w:mirrorIndents/>
              <w:rPr>
                <w:rFonts w:asciiTheme="minorBidi" w:hAnsiTheme="minorBidi" w:cstheme="minorBidi"/>
                <w:sz w:val="20"/>
                <w:szCs w:val="20"/>
              </w:rPr>
            </w:pPr>
            <w:r>
              <w:rPr>
                <w:rFonts w:cs="Calibri"/>
                <w:color w:val="000000"/>
              </w:rPr>
              <w:t xml:space="preserve">Ali H. A. </w:t>
            </w:r>
            <w:proofErr w:type="spellStart"/>
            <w:r>
              <w:rPr>
                <w:rFonts w:cs="Calibri"/>
                <w:color w:val="000000"/>
              </w:rPr>
              <w:t>Alwaeli</w:t>
            </w:r>
            <w:proofErr w:type="spellEnd"/>
          </w:p>
        </w:tc>
        <w:tc>
          <w:tcPr>
            <w:tcW w:w="1365" w:type="dxa"/>
            <w:vAlign w:val="center"/>
          </w:tcPr>
          <w:p w14:paraId="42231617" w14:textId="18D28EE6" w:rsidR="004D579A" w:rsidRDefault="004D579A" w:rsidP="004D579A">
            <w:pPr>
              <w:spacing w:before="96"/>
              <w:mirrorIndents/>
              <w:rPr>
                <w:rFonts w:ascii="Arial" w:hAnsi="Arial"/>
                <w:color w:val="000000"/>
                <w:sz w:val="20"/>
                <w:szCs w:val="20"/>
              </w:rPr>
            </w:pPr>
            <w:r>
              <w:rPr>
                <w:rFonts w:cs="Calibri"/>
                <w:color w:val="000000"/>
              </w:rPr>
              <w:t>Techno-economic optimization of solar adsorption…</w:t>
            </w:r>
          </w:p>
        </w:tc>
        <w:tc>
          <w:tcPr>
            <w:tcW w:w="1589" w:type="dxa"/>
            <w:vAlign w:val="center"/>
          </w:tcPr>
          <w:p w14:paraId="5713428D" w14:textId="60C0BEC8" w:rsidR="004D579A" w:rsidRPr="004338C7" w:rsidRDefault="004D579A" w:rsidP="004D579A">
            <w:pPr>
              <w:spacing w:beforeLines="0"/>
              <w:mirrorIndents/>
              <w:rPr>
                <w:rFonts w:ascii="Arial" w:hAnsi="Arial"/>
                <w:color w:val="000000"/>
                <w:sz w:val="20"/>
                <w:szCs w:val="20"/>
              </w:rPr>
            </w:pPr>
            <w:r>
              <w:rPr>
                <w:rFonts w:cs="Calibri"/>
                <w:color w:val="000000"/>
              </w:rPr>
              <w:t>Thermal Science and Engineering Progress</w:t>
            </w:r>
          </w:p>
        </w:tc>
        <w:tc>
          <w:tcPr>
            <w:tcW w:w="1635" w:type="dxa"/>
            <w:vAlign w:val="center"/>
          </w:tcPr>
          <w:p w14:paraId="18ECFF08" w14:textId="5D63E575" w:rsidR="004D579A" w:rsidRPr="004338C7" w:rsidRDefault="004D579A" w:rsidP="004D579A">
            <w:pPr>
              <w:spacing w:beforeLines="0"/>
              <w:mirrorIndents/>
              <w:rPr>
                <w:rFonts w:ascii="Arial" w:hAnsi="Arial"/>
                <w:color w:val="000000"/>
                <w:sz w:val="20"/>
                <w:szCs w:val="20"/>
              </w:rPr>
            </w:pPr>
            <w:r>
              <w:rPr>
                <w:rFonts w:cs="Calibri"/>
                <w:color w:val="000000"/>
              </w:rPr>
              <w:t>—</w:t>
            </w:r>
          </w:p>
        </w:tc>
        <w:tc>
          <w:tcPr>
            <w:tcW w:w="1686" w:type="dxa"/>
            <w:vAlign w:val="center"/>
          </w:tcPr>
          <w:p w14:paraId="57008748" w14:textId="5C669B6F" w:rsidR="004D579A" w:rsidRPr="004338C7" w:rsidRDefault="004D579A" w:rsidP="004D579A">
            <w:pPr>
              <w:spacing w:beforeLines="0"/>
              <w:mirrorIndents/>
              <w:rPr>
                <w:rFonts w:ascii="Arial" w:hAnsi="Arial"/>
                <w:color w:val="000000"/>
                <w:sz w:val="20"/>
                <w:szCs w:val="20"/>
              </w:rPr>
            </w:pPr>
            <w:r>
              <w:rPr>
                <w:rFonts w:cs="Calibri"/>
                <w:color w:val="000000"/>
              </w:rPr>
              <w:t>10.1016/j.tsep.2025.103771</w:t>
            </w:r>
          </w:p>
        </w:tc>
      </w:tr>
      <w:tr w:rsidR="004D579A" w:rsidRPr="008F7623" w14:paraId="6A7B96E2" w14:textId="77777777" w:rsidTr="003D3BA5">
        <w:trPr>
          <w:jc w:val="center"/>
        </w:trPr>
        <w:tc>
          <w:tcPr>
            <w:tcW w:w="2731" w:type="dxa"/>
            <w:vAlign w:val="center"/>
          </w:tcPr>
          <w:p w14:paraId="1D4D0883" w14:textId="6765DAAC" w:rsidR="004D579A" w:rsidRPr="004338C7" w:rsidRDefault="004D579A" w:rsidP="004D579A">
            <w:pPr>
              <w:spacing w:before="96"/>
              <w:mirrorIndents/>
              <w:rPr>
                <w:rFonts w:asciiTheme="minorBidi" w:hAnsiTheme="minorBidi"/>
                <w:sz w:val="20"/>
                <w:szCs w:val="20"/>
              </w:rPr>
            </w:pPr>
            <w:r>
              <w:rPr>
                <w:rFonts w:cs="Calibri"/>
                <w:color w:val="000000"/>
              </w:rPr>
              <w:t xml:space="preserve">Ali H. A. </w:t>
            </w:r>
            <w:proofErr w:type="spellStart"/>
            <w:r>
              <w:rPr>
                <w:rFonts w:cs="Calibri"/>
                <w:color w:val="000000"/>
              </w:rPr>
              <w:t>Alwaeli</w:t>
            </w:r>
            <w:proofErr w:type="spellEnd"/>
          </w:p>
        </w:tc>
        <w:tc>
          <w:tcPr>
            <w:tcW w:w="1365" w:type="dxa"/>
            <w:vAlign w:val="center"/>
          </w:tcPr>
          <w:p w14:paraId="2F4C3C51" w14:textId="4982E129" w:rsidR="004D579A" w:rsidRDefault="004D579A" w:rsidP="004D579A">
            <w:pPr>
              <w:spacing w:before="96"/>
              <w:mirrorIndents/>
              <w:rPr>
                <w:rFonts w:ascii="Arial" w:hAnsi="Arial"/>
                <w:color w:val="000000"/>
                <w:sz w:val="20"/>
                <w:szCs w:val="20"/>
              </w:rPr>
            </w:pPr>
            <w:r>
              <w:rPr>
                <w:rFonts w:cs="Calibri"/>
                <w:color w:val="000000"/>
              </w:rPr>
              <w:t>Performance of a photovoltaic-thermal solar collector…</w:t>
            </w:r>
          </w:p>
        </w:tc>
        <w:tc>
          <w:tcPr>
            <w:tcW w:w="1589" w:type="dxa"/>
            <w:vAlign w:val="center"/>
          </w:tcPr>
          <w:p w14:paraId="1AB2C825" w14:textId="3D04B238" w:rsidR="004D579A" w:rsidRPr="004338C7" w:rsidRDefault="004D579A" w:rsidP="004D579A">
            <w:pPr>
              <w:spacing w:before="96"/>
              <w:mirrorIndents/>
              <w:rPr>
                <w:rFonts w:ascii="Arial" w:hAnsi="Arial"/>
                <w:color w:val="000000"/>
                <w:sz w:val="20"/>
                <w:szCs w:val="20"/>
              </w:rPr>
            </w:pPr>
            <w:r>
              <w:rPr>
                <w:rFonts w:cs="Calibri"/>
                <w:color w:val="000000"/>
              </w:rPr>
              <w:t>Solar Energy</w:t>
            </w:r>
          </w:p>
        </w:tc>
        <w:tc>
          <w:tcPr>
            <w:tcW w:w="1635" w:type="dxa"/>
            <w:vAlign w:val="center"/>
          </w:tcPr>
          <w:p w14:paraId="57B4E950" w14:textId="7835DD64"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526792E7" w14:textId="457B375E" w:rsidR="004D579A" w:rsidRPr="004338C7" w:rsidRDefault="004D579A" w:rsidP="004D579A">
            <w:pPr>
              <w:spacing w:before="96"/>
              <w:mirrorIndents/>
              <w:rPr>
                <w:rFonts w:ascii="Arial" w:hAnsi="Arial"/>
                <w:color w:val="000000"/>
                <w:sz w:val="20"/>
                <w:szCs w:val="20"/>
              </w:rPr>
            </w:pPr>
            <w:r>
              <w:rPr>
                <w:rFonts w:cs="Calibri"/>
                <w:color w:val="000000"/>
              </w:rPr>
              <w:t>10.1016/j.solener.2025.113541</w:t>
            </w:r>
          </w:p>
        </w:tc>
      </w:tr>
      <w:tr w:rsidR="004D579A" w:rsidRPr="008F7623" w14:paraId="21F8296E" w14:textId="77777777" w:rsidTr="003D3BA5">
        <w:trPr>
          <w:jc w:val="center"/>
        </w:trPr>
        <w:tc>
          <w:tcPr>
            <w:tcW w:w="2731" w:type="dxa"/>
            <w:vAlign w:val="center"/>
          </w:tcPr>
          <w:p w14:paraId="0C321D4E" w14:textId="2307FCAC" w:rsidR="004D579A" w:rsidRPr="004338C7" w:rsidRDefault="004D579A" w:rsidP="004D579A">
            <w:pPr>
              <w:spacing w:before="96"/>
              <w:mirrorIndents/>
              <w:rPr>
                <w:rFonts w:asciiTheme="minorBidi" w:hAnsiTheme="minorBidi"/>
                <w:sz w:val="20"/>
                <w:szCs w:val="20"/>
              </w:rPr>
            </w:pPr>
            <w:r>
              <w:rPr>
                <w:rFonts w:cs="Calibri"/>
                <w:color w:val="000000"/>
              </w:rPr>
              <w:t xml:space="preserve">Ali H. A. </w:t>
            </w:r>
            <w:proofErr w:type="spellStart"/>
            <w:r>
              <w:rPr>
                <w:rFonts w:cs="Calibri"/>
                <w:color w:val="000000"/>
              </w:rPr>
              <w:t>Alwaeli</w:t>
            </w:r>
            <w:proofErr w:type="spellEnd"/>
          </w:p>
        </w:tc>
        <w:tc>
          <w:tcPr>
            <w:tcW w:w="1365" w:type="dxa"/>
            <w:vAlign w:val="center"/>
          </w:tcPr>
          <w:p w14:paraId="799AFFB1" w14:textId="04751F11" w:rsidR="004D579A" w:rsidRDefault="004D579A" w:rsidP="004D579A">
            <w:pPr>
              <w:spacing w:before="96"/>
              <w:mirrorIndents/>
              <w:rPr>
                <w:rFonts w:ascii="Arial" w:hAnsi="Arial"/>
                <w:color w:val="000000"/>
                <w:sz w:val="20"/>
                <w:szCs w:val="20"/>
              </w:rPr>
            </w:pPr>
            <w:r>
              <w:rPr>
                <w:rFonts w:cs="Calibri"/>
                <w:color w:val="000000"/>
              </w:rPr>
              <w:t>A review of photovoltaic/thermal (PV/T)…</w:t>
            </w:r>
          </w:p>
        </w:tc>
        <w:tc>
          <w:tcPr>
            <w:tcW w:w="1589" w:type="dxa"/>
            <w:vAlign w:val="center"/>
          </w:tcPr>
          <w:p w14:paraId="4A5018A5" w14:textId="1C3574B8" w:rsidR="004D579A" w:rsidRPr="004338C7" w:rsidRDefault="004D579A" w:rsidP="004D579A">
            <w:pPr>
              <w:spacing w:before="96"/>
              <w:mirrorIndents/>
              <w:rPr>
                <w:rFonts w:ascii="Arial" w:hAnsi="Arial"/>
                <w:color w:val="000000"/>
                <w:sz w:val="20"/>
                <w:szCs w:val="20"/>
              </w:rPr>
            </w:pPr>
            <w:r>
              <w:rPr>
                <w:rFonts w:cs="Calibri"/>
                <w:color w:val="000000"/>
              </w:rPr>
              <w:t>Global Energy Interconnection</w:t>
            </w:r>
          </w:p>
        </w:tc>
        <w:tc>
          <w:tcPr>
            <w:tcW w:w="1635" w:type="dxa"/>
            <w:vAlign w:val="center"/>
          </w:tcPr>
          <w:p w14:paraId="7DCE48C8" w14:textId="49CB6A65"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6DCB0E80" w14:textId="1BBD7D56" w:rsidR="004D579A" w:rsidRPr="004338C7" w:rsidRDefault="004D579A" w:rsidP="004D579A">
            <w:pPr>
              <w:spacing w:before="96"/>
              <w:mirrorIndents/>
              <w:rPr>
                <w:rFonts w:ascii="Arial" w:hAnsi="Arial"/>
                <w:color w:val="000000"/>
                <w:sz w:val="20"/>
                <w:szCs w:val="20"/>
              </w:rPr>
            </w:pPr>
            <w:r>
              <w:rPr>
                <w:rFonts w:cs="Calibri"/>
                <w:color w:val="000000"/>
              </w:rPr>
              <w:t>10.1016/j.gloei.2025.03.001</w:t>
            </w:r>
          </w:p>
        </w:tc>
      </w:tr>
      <w:tr w:rsidR="004D579A" w:rsidRPr="008F7623" w14:paraId="69B44363" w14:textId="77777777" w:rsidTr="003D3BA5">
        <w:trPr>
          <w:jc w:val="center"/>
        </w:trPr>
        <w:tc>
          <w:tcPr>
            <w:tcW w:w="2731" w:type="dxa"/>
            <w:vAlign w:val="center"/>
          </w:tcPr>
          <w:p w14:paraId="4CEF2783" w14:textId="4F7DFB26" w:rsidR="004D579A" w:rsidRPr="004338C7" w:rsidRDefault="004D579A" w:rsidP="004D579A">
            <w:pPr>
              <w:spacing w:before="96"/>
              <w:mirrorIndents/>
              <w:rPr>
                <w:rFonts w:asciiTheme="minorBidi" w:hAnsiTheme="minorBidi"/>
                <w:sz w:val="20"/>
                <w:szCs w:val="20"/>
              </w:rPr>
            </w:pPr>
            <w:r>
              <w:rPr>
                <w:rFonts w:cs="Calibri"/>
                <w:color w:val="000000"/>
              </w:rPr>
              <w:t xml:space="preserve">Ali H. A. </w:t>
            </w:r>
            <w:proofErr w:type="spellStart"/>
            <w:r>
              <w:rPr>
                <w:rFonts w:cs="Calibri"/>
                <w:color w:val="000000"/>
              </w:rPr>
              <w:t>Alwaeli</w:t>
            </w:r>
            <w:proofErr w:type="spellEnd"/>
          </w:p>
        </w:tc>
        <w:tc>
          <w:tcPr>
            <w:tcW w:w="1365" w:type="dxa"/>
            <w:vAlign w:val="center"/>
          </w:tcPr>
          <w:p w14:paraId="0DCB9E7D" w14:textId="2F18AF68" w:rsidR="004D579A" w:rsidRDefault="004D579A" w:rsidP="004D579A">
            <w:pPr>
              <w:spacing w:before="96"/>
              <w:mirrorIndents/>
              <w:rPr>
                <w:rFonts w:ascii="Arial" w:hAnsi="Arial"/>
                <w:color w:val="000000"/>
                <w:sz w:val="20"/>
                <w:szCs w:val="20"/>
              </w:rPr>
            </w:pPr>
            <w:r>
              <w:rPr>
                <w:rFonts w:cs="Calibri"/>
                <w:color w:val="000000"/>
              </w:rPr>
              <w:t>Solar photovoltaic/thermal systems applications…</w:t>
            </w:r>
          </w:p>
        </w:tc>
        <w:tc>
          <w:tcPr>
            <w:tcW w:w="1589" w:type="dxa"/>
            <w:vAlign w:val="center"/>
          </w:tcPr>
          <w:p w14:paraId="578BE957" w14:textId="610DF103" w:rsidR="004D579A" w:rsidRPr="004338C7" w:rsidRDefault="004D579A" w:rsidP="004D579A">
            <w:pPr>
              <w:spacing w:before="96"/>
              <w:mirrorIndents/>
              <w:rPr>
                <w:rFonts w:ascii="Arial" w:hAnsi="Arial"/>
                <w:color w:val="000000"/>
                <w:sz w:val="20"/>
                <w:szCs w:val="20"/>
              </w:rPr>
            </w:pPr>
            <w:r>
              <w:rPr>
                <w:rFonts w:cs="Calibri"/>
                <w:color w:val="000000"/>
              </w:rPr>
              <w:t>Environment, Development and Sustainability</w:t>
            </w:r>
          </w:p>
        </w:tc>
        <w:tc>
          <w:tcPr>
            <w:tcW w:w="1635" w:type="dxa"/>
            <w:vAlign w:val="center"/>
          </w:tcPr>
          <w:p w14:paraId="2D8396D5" w14:textId="6EE3DDD3"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2C3E3642" w14:textId="36C1CA69" w:rsidR="004D579A" w:rsidRPr="004338C7" w:rsidRDefault="004D579A" w:rsidP="004D579A">
            <w:pPr>
              <w:spacing w:before="96"/>
              <w:mirrorIndents/>
              <w:rPr>
                <w:rFonts w:ascii="Arial" w:hAnsi="Arial"/>
                <w:color w:val="000000"/>
                <w:sz w:val="20"/>
                <w:szCs w:val="20"/>
              </w:rPr>
            </w:pPr>
            <w:r>
              <w:rPr>
                <w:rFonts w:cs="Calibri"/>
                <w:color w:val="000000"/>
              </w:rPr>
              <w:t>10.1007/s10668-023-04152-6</w:t>
            </w:r>
          </w:p>
        </w:tc>
      </w:tr>
      <w:tr w:rsidR="004D579A" w:rsidRPr="008F7623" w14:paraId="71D753E9" w14:textId="77777777" w:rsidTr="003D3BA5">
        <w:trPr>
          <w:jc w:val="center"/>
        </w:trPr>
        <w:tc>
          <w:tcPr>
            <w:tcW w:w="2731" w:type="dxa"/>
            <w:vAlign w:val="center"/>
          </w:tcPr>
          <w:p w14:paraId="751D906A" w14:textId="437EE135" w:rsidR="004D579A" w:rsidRPr="004338C7" w:rsidRDefault="004D579A" w:rsidP="004D579A">
            <w:pPr>
              <w:spacing w:before="96"/>
              <w:mirrorIndents/>
              <w:rPr>
                <w:rFonts w:asciiTheme="minorBidi" w:hAnsiTheme="minorBidi"/>
                <w:sz w:val="20"/>
                <w:szCs w:val="20"/>
              </w:rPr>
            </w:pPr>
            <w:r>
              <w:rPr>
                <w:rFonts w:cs="Calibri"/>
                <w:color w:val="000000"/>
              </w:rPr>
              <w:t xml:space="preserve">Ali H. A. </w:t>
            </w:r>
            <w:proofErr w:type="spellStart"/>
            <w:r>
              <w:rPr>
                <w:rFonts w:cs="Calibri"/>
                <w:color w:val="000000"/>
              </w:rPr>
              <w:t>Alwaeli</w:t>
            </w:r>
            <w:proofErr w:type="spellEnd"/>
          </w:p>
        </w:tc>
        <w:tc>
          <w:tcPr>
            <w:tcW w:w="1365" w:type="dxa"/>
            <w:vAlign w:val="center"/>
          </w:tcPr>
          <w:p w14:paraId="0A3A3ABB" w14:textId="75927788" w:rsidR="004D579A" w:rsidRDefault="004D579A" w:rsidP="004D579A">
            <w:pPr>
              <w:spacing w:before="96"/>
              <w:mirrorIndents/>
              <w:rPr>
                <w:rFonts w:ascii="Arial" w:hAnsi="Arial"/>
                <w:color w:val="000000"/>
                <w:sz w:val="20"/>
                <w:szCs w:val="20"/>
              </w:rPr>
            </w:pPr>
            <w:r>
              <w:rPr>
                <w:rFonts w:cs="Calibri"/>
                <w:color w:val="000000"/>
              </w:rPr>
              <w:t>Optimal nanofluid selection for PV/T systems</w:t>
            </w:r>
          </w:p>
        </w:tc>
        <w:tc>
          <w:tcPr>
            <w:tcW w:w="1589" w:type="dxa"/>
            <w:vAlign w:val="center"/>
          </w:tcPr>
          <w:p w14:paraId="76EBD419" w14:textId="0F008EFA" w:rsidR="004D579A" w:rsidRPr="004338C7" w:rsidRDefault="004D579A" w:rsidP="004D579A">
            <w:pPr>
              <w:spacing w:before="96"/>
              <w:mirrorIndents/>
              <w:rPr>
                <w:rFonts w:ascii="Arial" w:hAnsi="Arial"/>
                <w:color w:val="000000"/>
                <w:sz w:val="20"/>
                <w:szCs w:val="20"/>
              </w:rPr>
            </w:pPr>
            <w:r>
              <w:rPr>
                <w:rFonts w:cs="Calibri"/>
                <w:color w:val="000000"/>
              </w:rPr>
              <w:t>Case Studies in Thermal Engineering</w:t>
            </w:r>
          </w:p>
        </w:tc>
        <w:tc>
          <w:tcPr>
            <w:tcW w:w="1635" w:type="dxa"/>
            <w:vAlign w:val="center"/>
          </w:tcPr>
          <w:p w14:paraId="5034BDD0" w14:textId="2379B5F5"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1262C2C9" w14:textId="0F464722" w:rsidR="004D579A" w:rsidRPr="004338C7" w:rsidRDefault="004D579A" w:rsidP="004D579A">
            <w:pPr>
              <w:spacing w:before="96"/>
              <w:mirrorIndents/>
              <w:rPr>
                <w:rFonts w:ascii="Arial" w:hAnsi="Arial"/>
                <w:color w:val="000000"/>
                <w:sz w:val="20"/>
                <w:szCs w:val="20"/>
              </w:rPr>
            </w:pPr>
            <w:r>
              <w:rPr>
                <w:rFonts w:cs="Calibri"/>
                <w:color w:val="000000"/>
              </w:rPr>
              <w:t>10.1016/j.csite.2024.105610</w:t>
            </w:r>
          </w:p>
        </w:tc>
      </w:tr>
      <w:tr w:rsidR="004D579A" w:rsidRPr="008F7623" w14:paraId="7D41D3C5" w14:textId="77777777" w:rsidTr="003D3BA5">
        <w:trPr>
          <w:jc w:val="center"/>
        </w:trPr>
        <w:tc>
          <w:tcPr>
            <w:tcW w:w="2731" w:type="dxa"/>
            <w:vAlign w:val="center"/>
          </w:tcPr>
          <w:p w14:paraId="64A32798" w14:textId="16238FA3" w:rsidR="004D579A" w:rsidRPr="004338C7" w:rsidRDefault="004D579A" w:rsidP="004D579A">
            <w:pPr>
              <w:spacing w:before="96"/>
              <w:mirrorIndents/>
              <w:rPr>
                <w:rFonts w:asciiTheme="minorBidi" w:hAnsiTheme="minorBidi"/>
                <w:sz w:val="20"/>
                <w:szCs w:val="20"/>
              </w:rPr>
            </w:pPr>
            <w:r>
              <w:rPr>
                <w:rFonts w:cs="Calibri"/>
                <w:color w:val="000000"/>
              </w:rPr>
              <w:lastRenderedPageBreak/>
              <w:t xml:space="preserve">Ali H. A. </w:t>
            </w:r>
            <w:proofErr w:type="spellStart"/>
            <w:r>
              <w:rPr>
                <w:rFonts w:cs="Calibri"/>
                <w:color w:val="000000"/>
              </w:rPr>
              <w:t>Alwaeli</w:t>
            </w:r>
            <w:proofErr w:type="spellEnd"/>
          </w:p>
        </w:tc>
        <w:tc>
          <w:tcPr>
            <w:tcW w:w="1365" w:type="dxa"/>
            <w:vAlign w:val="center"/>
          </w:tcPr>
          <w:p w14:paraId="6232D14D" w14:textId="6D4A211A" w:rsidR="004D579A" w:rsidRDefault="004D579A" w:rsidP="004D579A">
            <w:pPr>
              <w:spacing w:before="96"/>
              <w:mirrorIndents/>
              <w:rPr>
                <w:rFonts w:ascii="Arial" w:hAnsi="Arial"/>
                <w:color w:val="000000"/>
                <w:sz w:val="20"/>
                <w:szCs w:val="20"/>
              </w:rPr>
            </w:pPr>
            <w:r>
              <w:rPr>
                <w:rFonts w:cs="Calibri"/>
                <w:color w:val="000000"/>
              </w:rPr>
              <w:t>Performance evaluation of PV/T systems</w:t>
            </w:r>
          </w:p>
        </w:tc>
        <w:tc>
          <w:tcPr>
            <w:tcW w:w="1589" w:type="dxa"/>
            <w:vAlign w:val="center"/>
          </w:tcPr>
          <w:p w14:paraId="52946411" w14:textId="4FE4C7D3" w:rsidR="004D579A" w:rsidRPr="004338C7" w:rsidRDefault="004D579A" w:rsidP="004D579A">
            <w:pPr>
              <w:spacing w:before="96"/>
              <w:mirrorIndents/>
              <w:rPr>
                <w:rFonts w:ascii="Arial" w:hAnsi="Arial"/>
                <w:color w:val="000000"/>
                <w:sz w:val="20"/>
                <w:szCs w:val="20"/>
              </w:rPr>
            </w:pPr>
            <w:r>
              <w:rPr>
                <w:rFonts w:cs="Calibri"/>
                <w:color w:val="000000"/>
              </w:rPr>
              <w:t>Energy Sources, Part A</w:t>
            </w:r>
          </w:p>
        </w:tc>
        <w:tc>
          <w:tcPr>
            <w:tcW w:w="1635" w:type="dxa"/>
            <w:vAlign w:val="center"/>
          </w:tcPr>
          <w:p w14:paraId="21CFCC00" w14:textId="16D2BA5A"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3BD1DE16" w14:textId="2D43DA39" w:rsidR="004D579A" w:rsidRPr="004338C7" w:rsidRDefault="004D579A" w:rsidP="004D579A">
            <w:pPr>
              <w:spacing w:before="96"/>
              <w:mirrorIndents/>
              <w:rPr>
                <w:rFonts w:ascii="Arial" w:hAnsi="Arial"/>
                <w:color w:val="000000"/>
                <w:sz w:val="20"/>
                <w:szCs w:val="20"/>
              </w:rPr>
            </w:pPr>
            <w:r>
              <w:rPr>
                <w:rFonts w:cs="Calibri"/>
                <w:color w:val="000000"/>
              </w:rPr>
              <w:t>10.1080/15567036.2025.2590598</w:t>
            </w:r>
          </w:p>
        </w:tc>
      </w:tr>
      <w:tr w:rsidR="004D579A" w:rsidRPr="008F7623" w14:paraId="1142E1DB" w14:textId="77777777" w:rsidTr="003D3BA5">
        <w:trPr>
          <w:jc w:val="center"/>
        </w:trPr>
        <w:tc>
          <w:tcPr>
            <w:tcW w:w="2731" w:type="dxa"/>
            <w:vAlign w:val="center"/>
          </w:tcPr>
          <w:p w14:paraId="2B89503F" w14:textId="1F179A25" w:rsidR="004D579A" w:rsidRPr="004338C7" w:rsidRDefault="004D579A" w:rsidP="004D579A">
            <w:pPr>
              <w:spacing w:before="96"/>
              <w:mirrorIndents/>
              <w:rPr>
                <w:rFonts w:asciiTheme="minorBidi" w:hAnsiTheme="minorBidi"/>
                <w:sz w:val="20"/>
                <w:szCs w:val="20"/>
              </w:rPr>
            </w:pPr>
            <w:r>
              <w:rPr>
                <w:rFonts w:cs="Calibri"/>
                <w:color w:val="000000"/>
              </w:rPr>
              <w:t xml:space="preserve">Mohammad Reza </w:t>
            </w:r>
            <w:proofErr w:type="spellStart"/>
            <w:r>
              <w:rPr>
                <w:rFonts w:cs="Calibri"/>
                <w:color w:val="000000"/>
              </w:rPr>
              <w:t>Chalak</w:t>
            </w:r>
            <w:proofErr w:type="spellEnd"/>
            <w:r>
              <w:rPr>
                <w:rFonts w:cs="Calibri"/>
                <w:color w:val="000000"/>
              </w:rPr>
              <w:t xml:space="preserve"> </w:t>
            </w:r>
            <w:proofErr w:type="spellStart"/>
            <w:r>
              <w:rPr>
                <w:rFonts w:cs="Calibri"/>
                <w:color w:val="000000"/>
              </w:rPr>
              <w:t>Qazani</w:t>
            </w:r>
            <w:proofErr w:type="spellEnd"/>
          </w:p>
        </w:tc>
        <w:tc>
          <w:tcPr>
            <w:tcW w:w="1365" w:type="dxa"/>
            <w:vAlign w:val="center"/>
          </w:tcPr>
          <w:p w14:paraId="4DD85867" w14:textId="67814452" w:rsidR="004D579A" w:rsidRDefault="004D579A" w:rsidP="004D579A">
            <w:pPr>
              <w:spacing w:before="96"/>
              <w:mirrorIndents/>
              <w:rPr>
                <w:rFonts w:ascii="Arial" w:hAnsi="Arial"/>
                <w:color w:val="000000"/>
                <w:sz w:val="20"/>
                <w:szCs w:val="20"/>
              </w:rPr>
            </w:pPr>
            <w:proofErr w:type="spellStart"/>
            <w:r>
              <w:rPr>
                <w:rFonts w:cs="Calibri"/>
                <w:color w:val="000000"/>
              </w:rPr>
              <w:t>Optimising</w:t>
            </w:r>
            <w:proofErr w:type="spellEnd"/>
            <w:r>
              <w:rPr>
                <w:rFonts w:cs="Calibri"/>
                <w:color w:val="000000"/>
              </w:rPr>
              <w:t xml:space="preserve"> the power regeneration and chemical process…</w:t>
            </w:r>
          </w:p>
        </w:tc>
        <w:tc>
          <w:tcPr>
            <w:tcW w:w="1589" w:type="dxa"/>
            <w:vAlign w:val="center"/>
          </w:tcPr>
          <w:p w14:paraId="7FC4473F" w14:textId="6526F78C" w:rsidR="004D579A" w:rsidRPr="004338C7" w:rsidRDefault="004D579A" w:rsidP="004D579A">
            <w:pPr>
              <w:spacing w:before="96"/>
              <w:mirrorIndents/>
              <w:rPr>
                <w:rFonts w:ascii="Arial" w:hAnsi="Arial"/>
                <w:color w:val="000000"/>
                <w:sz w:val="20"/>
                <w:szCs w:val="20"/>
              </w:rPr>
            </w:pPr>
            <w:r>
              <w:rPr>
                <w:rFonts w:cs="Calibri"/>
                <w:color w:val="000000"/>
              </w:rPr>
              <w:t>Renewable Energy</w:t>
            </w:r>
          </w:p>
        </w:tc>
        <w:tc>
          <w:tcPr>
            <w:tcW w:w="1635" w:type="dxa"/>
            <w:vAlign w:val="center"/>
          </w:tcPr>
          <w:p w14:paraId="27EE484E" w14:textId="22F39612"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7B589B18" w14:textId="75D0ECB4" w:rsidR="004D579A" w:rsidRPr="004338C7" w:rsidRDefault="004D579A" w:rsidP="004D579A">
            <w:pPr>
              <w:spacing w:before="96"/>
              <w:mirrorIndents/>
              <w:rPr>
                <w:rFonts w:ascii="Arial" w:hAnsi="Arial"/>
                <w:color w:val="000000"/>
                <w:sz w:val="20"/>
                <w:szCs w:val="20"/>
              </w:rPr>
            </w:pPr>
            <w:r>
              <w:rPr>
                <w:rFonts w:cs="Calibri"/>
                <w:color w:val="000000"/>
              </w:rPr>
              <w:t>10.1016/j.renene.2025.124188</w:t>
            </w:r>
          </w:p>
        </w:tc>
      </w:tr>
      <w:tr w:rsidR="004D579A" w:rsidRPr="008F7623" w14:paraId="110562F4" w14:textId="77777777" w:rsidTr="003D3BA5">
        <w:trPr>
          <w:jc w:val="center"/>
        </w:trPr>
        <w:tc>
          <w:tcPr>
            <w:tcW w:w="2731" w:type="dxa"/>
            <w:vAlign w:val="center"/>
          </w:tcPr>
          <w:p w14:paraId="227AE9CE" w14:textId="6B15B01F" w:rsidR="004D579A" w:rsidRPr="004338C7" w:rsidRDefault="004D579A" w:rsidP="004D579A">
            <w:pPr>
              <w:spacing w:before="96"/>
              <w:mirrorIndents/>
              <w:rPr>
                <w:rFonts w:asciiTheme="minorBidi" w:hAnsiTheme="minorBidi"/>
                <w:sz w:val="20"/>
                <w:szCs w:val="20"/>
              </w:rPr>
            </w:pPr>
            <w:r>
              <w:rPr>
                <w:rFonts w:cs="Calibri"/>
                <w:color w:val="000000"/>
              </w:rPr>
              <w:t xml:space="preserve">Mohammad Reza </w:t>
            </w:r>
            <w:proofErr w:type="spellStart"/>
            <w:r>
              <w:rPr>
                <w:rFonts w:cs="Calibri"/>
                <w:color w:val="000000"/>
              </w:rPr>
              <w:t>Chalak</w:t>
            </w:r>
            <w:proofErr w:type="spellEnd"/>
            <w:r>
              <w:rPr>
                <w:rFonts w:cs="Calibri"/>
                <w:color w:val="000000"/>
              </w:rPr>
              <w:t xml:space="preserve"> </w:t>
            </w:r>
            <w:proofErr w:type="spellStart"/>
            <w:r>
              <w:rPr>
                <w:rFonts w:cs="Calibri"/>
                <w:color w:val="000000"/>
              </w:rPr>
              <w:t>Qazani</w:t>
            </w:r>
            <w:proofErr w:type="spellEnd"/>
          </w:p>
        </w:tc>
        <w:tc>
          <w:tcPr>
            <w:tcW w:w="1365" w:type="dxa"/>
            <w:vAlign w:val="center"/>
          </w:tcPr>
          <w:p w14:paraId="60684ACB" w14:textId="3A12837B" w:rsidR="004D579A" w:rsidRDefault="004D579A" w:rsidP="004D579A">
            <w:pPr>
              <w:spacing w:before="96"/>
              <w:mirrorIndents/>
              <w:rPr>
                <w:rFonts w:ascii="Arial" w:hAnsi="Arial"/>
                <w:color w:val="000000"/>
                <w:sz w:val="20"/>
                <w:szCs w:val="20"/>
              </w:rPr>
            </w:pPr>
            <w:r>
              <w:rPr>
                <w:rFonts w:cs="Calibri"/>
                <w:color w:val="000000"/>
              </w:rPr>
              <w:t>Mechanical properties prediction of bi-metal structures</w:t>
            </w:r>
          </w:p>
        </w:tc>
        <w:tc>
          <w:tcPr>
            <w:tcW w:w="1589" w:type="dxa"/>
            <w:vAlign w:val="center"/>
          </w:tcPr>
          <w:p w14:paraId="1C0A281D" w14:textId="734AE703" w:rsidR="004D579A" w:rsidRPr="004338C7" w:rsidRDefault="004D579A" w:rsidP="004D579A">
            <w:pPr>
              <w:spacing w:before="96"/>
              <w:mirrorIndents/>
              <w:rPr>
                <w:rFonts w:ascii="Arial" w:hAnsi="Arial"/>
                <w:color w:val="000000"/>
                <w:sz w:val="20"/>
                <w:szCs w:val="20"/>
              </w:rPr>
            </w:pPr>
            <w:r>
              <w:rPr>
                <w:rFonts w:cs="Calibri"/>
                <w:color w:val="000000"/>
              </w:rPr>
              <w:t>Engineering Applications of Artificial Intelligence</w:t>
            </w:r>
          </w:p>
        </w:tc>
        <w:tc>
          <w:tcPr>
            <w:tcW w:w="1635" w:type="dxa"/>
            <w:vAlign w:val="center"/>
          </w:tcPr>
          <w:p w14:paraId="4CB19642" w14:textId="1B8D5C6C"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53DE44E2" w14:textId="191F584E" w:rsidR="004D579A" w:rsidRPr="004338C7" w:rsidRDefault="004D579A" w:rsidP="004D579A">
            <w:pPr>
              <w:spacing w:before="96"/>
              <w:mirrorIndents/>
              <w:rPr>
                <w:rFonts w:ascii="Arial" w:hAnsi="Arial"/>
                <w:color w:val="000000"/>
                <w:sz w:val="20"/>
                <w:szCs w:val="20"/>
              </w:rPr>
            </w:pPr>
            <w:r>
              <w:rPr>
                <w:rFonts w:cs="Calibri"/>
                <w:color w:val="000000"/>
              </w:rPr>
              <w:t>10.1016/j.engappai.2025.112560</w:t>
            </w:r>
          </w:p>
        </w:tc>
      </w:tr>
      <w:tr w:rsidR="004D579A" w:rsidRPr="008F7623" w14:paraId="0FBFFF4F" w14:textId="77777777" w:rsidTr="003D3BA5">
        <w:trPr>
          <w:jc w:val="center"/>
        </w:trPr>
        <w:tc>
          <w:tcPr>
            <w:tcW w:w="2731" w:type="dxa"/>
            <w:vAlign w:val="center"/>
          </w:tcPr>
          <w:p w14:paraId="7AD81904" w14:textId="628B5D3C" w:rsidR="004D579A" w:rsidRPr="004338C7" w:rsidRDefault="004D579A" w:rsidP="004D579A">
            <w:pPr>
              <w:spacing w:before="96"/>
              <w:mirrorIndents/>
              <w:rPr>
                <w:rFonts w:asciiTheme="minorBidi" w:hAnsiTheme="minorBidi"/>
                <w:sz w:val="20"/>
                <w:szCs w:val="20"/>
              </w:rPr>
            </w:pPr>
            <w:r>
              <w:rPr>
                <w:rFonts w:cs="Calibri"/>
                <w:color w:val="000000"/>
              </w:rPr>
              <w:t xml:space="preserve">Mohammad Reza </w:t>
            </w:r>
            <w:proofErr w:type="spellStart"/>
            <w:r>
              <w:rPr>
                <w:rFonts w:cs="Calibri"/>
                <w:color w:val="000000"/>
              </w:rPr>
              <w:t>Chalak</w:t>
            </w:r>
            <w:proofErr w:type="spellEnd"/>
            <w:r>
              <w:rPr>
                <w:rFonts w:cs="Calibri"/>
                <w:color w:val="000000"/>
              </w:rPr>
              <w:t xml:space="preserve"> </w:t>
            </w:r>
            <w:proofErr w:type="spellStart"/>
            <w:r>
              <w:rPr>
                <w:rFonts w:cs="Calibri"/>
                <w:color w:val="000000"/>
              </w:rPr>
              <w:t>Qazani</w:t>
            </w:r>
            <w:proofErr w:type="spellEnd"/>
          </w:p>
        </w:tc>
        <w:tc>
          <w:tcPr>
            <w:tcW w:w="1365" w:type="dxa"/>
            <w:vAlign w:val="center"/>
          </w:tcPr>
          <w:p w14:paraId="4F44A224" w14:textId="1784A9C8" w:rsidR="004D579A" w:rsidRDefault="004D579A" w:rsidP="004D579A">
            <w:pPr>
              <w:spacing w:before="96"/>
              <w:mirrorIndents/>
              <w:rPr>
                <w:rFonts w:ascii="Arial" w:hAnsi="Arial"/>
                <w:color w:val="000000"/>
                <w:sz w:val="20"/>
                <w:szCs w:val="20"/>
              </w:rPr>
            </w:pPr>
            <w:r>
              <w:rPr>
                <w:rFonts w:cs="Calibri"/>
                <w:color w:val="000000"/>
              </w:rPr>
              <w:t>Cell-to-cell communication: from physical calling…</w:t>
            </w:r>
          </w:p>
        </w:tc>
        <w:tc>
          <w:tcPr>
            <w:tcW w:w="1589" w:type="dxa"/>
            <w:vAlign w:val="center"/>
          </w:tcPr>
          <w:p w14:paraId="170D2A4E" w14:textId="57720F1C" w:rsidR="004D579A" w:rsidRPr="004338C7" w:rsidRDefault="004D579A" w:rsidP="004D579A">
            <w:pPr>
              <w:spacing w:before="96"/>
              <w:mirrorIndents/>
              <w:rPr>
                <w:rFonts w:ascii="Arial" w:hAnsi="Arial"/>
                <w:color w:val="000000"/>
                <w:sz w:val="20"/>
                <w:szCs w:val="20"/>
              </w:rPr>
            </w:pPr>
            <w:r>
              <w:rPr>
                <w:rFonts w:cs="Calibri"/>
                <w:color w:val="000000"/>
              </w:rPr>
              <w:t>Discover Nano</w:t>
            </w:r>
          </w:p>
        </w:tc>
        <w:tc>
          <w:tcPr>
            <w:tcW w:w="1635" w:type="dxa"/>
            <w:vAlign w:val="center"/>
          </w:tcPr>
          <w:p w14:paraId="6F1CA309" w14:textId="4DBA7A84"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38A79305" w14:textId="05FAEF86" w:rsidR="004D579A" w:rsidRPr="004338C7" w:rsidRDefault="004D579A" w:rsidP="004D579A">
            <w:pPr>
              <w:spacing w:before="96"/>
              <w:mirrorIndents/>
              <w:rPr>
                <w:rFonts w:ascii="Arial" w:hAnsi="Arial"/>
                <w:color w:val="000000"/>
                <w:sz w:val="20"/>
                <w:szCs w:val="20"/>
              </w:rPr>
            </w:pPr>
            <w:r>
              <w:rPr>
                <w:rFonts w:cs="Calibri"/>
                <w:color w:val="000000"/>
              </w:rPr>
              <w:t>10.1186/s11671-025-04363-y</w:t>
            </w:r>
          </w:p>
        </w:tc>
      </w:tr>
      <w:tr w:rsidR="004D579A" w:rsidRPr="008F7623" w14:paraId="35667145" w14:textId="77777777" w:rsidTr="003D3BA5">
        <w:trPr>
          <w:jc w:val="center"/>
        </w:trPr>
        <w:tc>
          <w:tcPr>
            <w:tcW w:w="2731" w:type="dxa"/>
            <w:vAlign w:val="center"/>
          </w:tcPr>
          <w:p w14:paraId="1617B4E0" w14:textId="06C3ABCB" w:rsidR="004D579A" w:rsidRPr="004338C7" w:rsidRDefault="004D579A" w:rsidP="004D579A">
            <w:pPr>
              <w:spacing w:before="96"/>
              <w:mirrorIndents/>
              <w:rPr>
                <w:rFonts w:asciiTheme="minorBidi" w:hAnsiTheme="minorBidi"/>
                <w:sz w:val="20"/>
                <w:szCs w:val="20"/>
              </w:rPr>
            </w:pPr>
            <w:r>
              <w:rPr>
                <w:rFonts w:cs="Calibri"/>
                <w:color w:val="000000"/>
              </w:rPr>
              <w:t xml:space="preserve">Mohammad Reza </w:t>
            </w:r>
            <w:proofErr w:type="spellStart"/>
            <w:r>
              <w:rPr>
                <w:rFonts w:cs="Calibri"/>
                <w:color w:val="000000"/>
              </w:rPr>
              <w:t>Chalak</w:t>
            </w:r>
            <w:proofErr w:type="spellEnd"/>
            <w:r>
              <w:rPr>
                <w:rFonts w:cs="Calibri"/>
                <w:color w:val="000000"/>
              </w:rPr>
              <w:t xml:space="preserve"> </w:t>
            </w:r>
            <w:proofErr w:type="spellStart"/>
            <w:r>
              <w:rPr>
                <w:rFonts w:cs="Calibri"/>
                <w:color w:val="000000"/>
              </w:rPr>
              <w:t>Qazani</w:t>
            </w:r>
            <w:proofErr w:type="spellEnd"/>
          </w:p>
        </w:tc>
        <w:tc>
          <w:tcPr>
            <w:tcW w:w="1365" w:type="dxa"/>
            <w:vAlign w:val="center"/>
          </w:tcPr>
          <w:p w14:paraId="2682BBF6" w14:textId="1BA2427F" w:rsidR="004D579A" w:rsidRDefault="004D579A" w:rsidP="004D579A">
            <w:pPr>
              <w:spacing w:before="96"/>
              <w:mirrorIndents/>
              <w:rPr>
                <w:rFonts w:ascii="Arial" w:hAnsi="Arial"/>
                <w:color w:val="000000"/>
                <w:sz w:val="20"/>
                <w:szCs w:val="20"/>
              </w:rPr>
            </w:pPr>
            <w:r>
              <w:rPr>
                <w:rFonts w:cs="Calibri"/>
                <w:color w:val="000000"/>
              </w:rPr>
              <w:t xml:space="preserve">SMOTE-ENN resampling with Bayesian </w:t>
            </w:r>
            <w:proofErr w:type="spellStart"/>
            <w:r>
              <w:rPr>
                <w:rFonts w:cs="Calibri"/>
                <w:color w:val="000000"/>
              </w:rPr>
              <w:t>optimisation</w:t>
            </w:r>
            <w:proofErr w:type="spellEnd"/>
          </w:p>
        </w:tc>
        <w:tc>
          <w:tcPr>
            <w:tcW w:w="1589" w:type="dxa"/>
            <w:vAlign w:val="center"/>
          </w:tcPr>
          <w:p w14:paraId="007183E5" w14:textId="3ADDBB02" w:rsidR="004D579A" w:rsidRPr="004338C7" w:rsidRDefault="004D579A" w:rsidP="004D579A">
            <w:pPr>
              <w:spacing w:before="96"/>
              <w:mirrorIndents/>
              <w:rPr>
                <w:rFonts w:ascii="Arial" w:hAnsi="Arial"/>
                <w:color w:val="000000"/>
                <w:sz w:val="20"/>
                <w:szCs w:val="20"/>
              </w:rPr>
            </w:pPr>
            <w:r>
              <w:rPr>
                <w:rFonts w:cs="Calibri"/>
                <w:color w:val="000000"/>
              </w:rPr>
              <w:t>Applied Soft Computing</w:t>
            </w:r>
          </w:p>
        </w:tc>
        <w:tc>
          <w:tcPr>
            <w:tcW w:w="1635" w:type="dxa"/>
            <w:vAlign w:val="center"/>
          </w:tcPr>
          <w:p w14:paraId="1DDD8C29" w14:textId="675C1065"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5756BB90" w14:textId="51EDD645" w:rsidR="004D579A" w:rsidRPr="004338C7" w:rsidRDefault="004D579A" w:rsidP="004D579A">
            <w:pPr>
              <w:spacing w:before="96"/>
              <w:mirrorIndents/>
              <w:rPr>
                <w:rFonts w:ascii="Arial" w:hAnsi="Arial"/>
                <w:color w:val="000000"/>
                <w:sz w:val="20"/>
                <w:szCs w:val="20"/>
              </w:rPr>
            </w:pPr>
            <w:r>
              <w:rPr>
                <w:rFonts w:cs="Calibri"/>
                <w:color w:val="000000"/>
              </w:rPr>
              <w:t>10.1016/j.asoc.2025.113467</w:t>
            </w:r>
          </w:p>
        </w:tc>
      </w:tr>
      <w:tr w:rsidR="004D579A" w:rsidRPr="008F7623" w14:paraId="056442E7" w14:textId="77777777" w:rsidTr="003D3BA5">
        <w:trPr>
          <w:jc w:val="center"/>
        </w:trPr>
        <w:tc>
          <w:tcPr>
            <w:tcW w:w="2731" w:type="dxa"/>
            <w:vAlign w:val="center"/>
          </w:tcPr>
          <w:p w14:paraId="73FC9C05" w14:textId="2C41FE44" w:rsidR="004D579A" w:rsidRPr="004338C7" w:rsidRDefault="004D579A" w:rsidP="004D579A">
            <w:pPr>
              <w:spacing w:before="96"/>
              <w:mirrorIndents/>
              <w:rPr>
                <w:rFonts w:asciiTheme="minorBidi" w:hAnsiTheme="minorBidi"/>
                <w:sz w:val="20"/>
                <w:szCs w:val="20"/>
              </w:rPr>
            </w:pPr>
            <w:r>
              <w:rPr>
                <w:rFonts w:cs="Calibri"/>
                <w:color w:val="000000"/>
              </w:rPr>
              <w:t xml:space="preserve">Mohammad Reza </w:t>
            </w:r>
            <w:proofErr w:type="spellStart"/>
            <w:r>
              <w:rPr>
                <w:rFonts w:cs="Calibri"/>
                <w:color w:val="000000"/>
              </w:rPr>
              <w:t>Chalak</w:t>
            </w:r>
            <w:proofErr w:type="spellEnd"/>
            <w:r>
              <w:rPr>
                <w:rFonts w:cs="Calibri"/>
                <w:color w:val="000000"/>
              </w:rPr>
              <w:t xml:space="preserve"> </w:t>
            </w:r>
            <w:proofErr w:type="spellStart"/>
            <w:r>
              <w:rPr>
                <w:rFonts w:cs="Calibri"/>
                <w:color w:val="000000"/>
              </w:rPr>
              <w:t>Qazani</w:t>
            </w:r>
            <w:proofErr w:type="spellEnd"/>
          </w:p>
        </w:tc>
        <w:tc>
          <w:tcPr>
            <w:tcW w:w="1365" w:type="dxa"/>
            <w:vAlign w:val="center"/>
          </w:tcPr>
          <w:p w14:paraId="3CFA6174" w14:textId="7AC45170" w:rsidR="004D579A" w:rsidRDefault="004D579A" w:rsidP="004D579A">
            <w:pPr>
              <w:spacing w:before="96"/>
              <w:mirrorIndents/>
              <w:rPr>
                <w:rFonts w:ascii="Arial" w:hAnsi="Arial"/>
                <w:color w:val="000000"/>
                <w:sz w:val="20"/>
                <w:szCs w:val="20"/>
              </w:rPr>
            </w:pPr>
            <w:r>
              <w:rPr>
                <w:rFonts w:cs="Calibri"/>
                <w:color w:val="000000"/>
              </w:rPr>
              <w:t>Genetic modeling for enhancing machining performance</w:t>
            </w:r>
          </w:p>
        </w:tc>
        <w:tc>
          <w:tcPr>
            <w:tcW w:w="1589" w:type="dxa"/>
            <w:vAlign w:val="center"/>
          </w:tcPr>
          <w:p w14:paraId="6C797FDF" w14:textId="5875349D" w:rsidR="004D579A" w:rsidRPr="004338C7" w:rsidRDefault="004D579A" w:rsidP="004D579A">
            <w:pPr>
              <w:spacing w:before="96"/>
              <w:mirrorIndents/>
              <w:rPr>
                <w:rFonts w:ascii="Arial" w:hAnsi="Arial"/>
                <w:color w:val="000000"/>
                <w:sz w:val="20"/>
                <w:szCs w:val="20"/>
              </w:rPr>
            </w:pPr>
            <w:r>
              <w:rPr>
                <w:rFonts w:cs="Calibri"/>
                <w:color w:val="000000"/>
              </w:rPr>
              <w:t>Arabian Journal for Science and Engineering</w:t>
            </w:r>
          </w:p>
        </w:tc>
        <w:tc>
          <w:tcPr>
            <w:tcW w:w="1635" w:type="dxa"/>
            <w:vAlign w:val="center"/>
          </w:tcPr>
          <w:p w14:paraId="0C2B7AF6" w14:textId="23705FDA"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7B18E709" w14:textId="2919E87E" w:rsidR="004D579A" w:rsidRPr="004338C7" w:rsidRDefault="004D579A" w:rsidP="004D579A">
            <w:pPr>
              <w:spacing w:before="96"/>
              <w:mirrorIndents/>
              <w:rPr>
                <w:rFonts w:ascii="Arial" w:hAnsi="Arial"/>
                <w:color w:val="000000"/>
                <w:sz w:val="20"/>
                <w:szCs w:val="20"/>
              </w:rPr>
            </w:pPr>
            <w:r>
              <w:rPr>
                <w:rFonts w:cs="Calibri"/>
                <w:color w:val="000000"/>
              </w:rPr>
              <w:t>10.1007/s13369-024-09330-w</w:t>
            </w:r>
          </w:p>
        </w:tc>
      </w:tr>
      <w:tr w:rsidR="004D579A" w:rsidRPr="008F7623" w14:paraId="5E209534" w14:textId="77777777" w:rsidTr="003D3BA5">
        <w:trPr>
          <w:jc w:val="center"/>
        </w:trPr>
        <w:tc>
          <w:tcPr>
            <w:tcW w:w="2731" w:type="dxa"/>
            <w:vAlign w:val="center"/>
          </w:tcPr>
          <w:p w14:paraId="65051F1C" w14:textId="61F8E963" w:rsidR="004D579A" w:rsidRPr="004338C7" w:rsidRDefault="004D579A" w:rsidP="004D579A">
            <w:pPr>
              <w:spacing w:before="96"/>
              <w:mirrorIndents/>
              <w:rPr>
                <w:rFonts w:asciiTheme="minorBidi" w:hAnsiTheme="minorBidi"/>
                <w:sz w:val="20"/>
                <w:szCs w:val="20"/>
              </w:rPr>
            </w:pPr>
            <w:r>
              <w:rPr>
                <w:rFonts w:cs="Calibri"/>
                <w:color w:val="000000"/>
              </w:rPr>
              <w:t xml:space="preserve">Mohammad Reza </w:t>
            </w:r>
            <w:proofErr w:type="spellStart"/>
            <w:r>
              <w:rPr>
                <w:rFonts w:cs="Calibri"/>
                <w:color w:val="000000"/>
              </w:rPr>
              <w:t>Chalak</w:t>
            </w:r>
            <w:proofErr w:type="spellEnd"/>
            <w:r>
              <w:rPr>
                <w:rFonts w:cs="Calibri"/>
                <w:color w:val="000000"/>
              </w:rPr>
              <w:t xml:space="preserve"> </w:t>
            </w:r>
            <w:proofErr w:type="spellStart"/>
            <w:r>
              <w:rPr>
                <w:rFonts w:cs="Calibri"/>
                <w:color w:val="000000"/>
              </w:rPr>
              <w:t>Qazani</w:t>
            </w:r>
            <w:proofErr w:type="spellEnd"/>
          </w:p>
        </w:tc>
        <w:tc>
          <w:tcPr>
            <w:tcW w:w="1365" w:type="dxa"/>
            <w:vAlign w:val="center"/>
          </w:tcPr>
          <w:p w14:paraId="10877228" w14:textId="251E5CF9" w:rsidR="004D579A" w:rsidRDefault="004D579A" w:rsidP="004D579A">
            <w:pPr>
              <w:spacing w:before="96"/>
              <w:mirrorIndents/>
              <w:rPr>
                <w:rFonts w:ascii="Arial" w:hAnsi="Arial"/>
                <w:color w:val="000000"/>
                <w:sz w:val="20"/>
                <w:szCs w:val="20"/>
              </w:rPr>
            </w:pPr>
            <w:r>
              <w:rPr>
                <w:rFonts w:cs="Calibri"/>
                <w:color w:val="000000"/>
              </w:rPr>
              <w:t>A novel Layer-2 blockchain framework</w:t>
            </w:r>
          </w:p>
        </w:tc>
        <w:tc>
          <w:tcPr>
            <w:tcW w:w="1589" w:type="dxa"/>
            <w:vAlign w:val="center"/>
          </w:tcPr>
          <w:p w14:paraId="37331B1C" w14:textId="18E1866A" w:rsidR="004D579A" w:rsidRPr="004338C7" w:rsidRDefault="004D579A" w:rsidP="004D579A">
            <w:pPr>
              <w:spacing w:before="96"/>
              <w:mirrorIndents/>
              <w:rPr>
                <w:rFonts w:ascii="Arial" w:hAnsi="Arial"/>
                <w:color w:val="000000"/>
                <w:sz w:val="20"/>
                <w:szCs w:val="20"/>
              </w:rPr>
            </w:pPr>
            <w:r>
              <w:rPr>
                <w:rFonts w:cs="Calibri"/>
                <w:color w:val="000000"/>
              </w:rPr>
              <w:t>Computer Networks</w:t>
            </w:r>
          </w:p>
        </w:tc>
        <w:tc>
          <w:tcPr>
            <w:tcW w:w="1635" w:type="dxa"/>
            <w:vAlign w:val="center"/>
          </w:tcPr>
          <w:p w14:paraId="3EA3CBF3" w14:textId="1EEE4EB3"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2CD40DC2" w14:textId="374DF9BA" w:rsidR="004D579A" w:rsidRPr="004338C7" w:rsidRDefault="004D579A" w:rsidP="004D579A">
            <w:pPr>
              <w:spacing w:before="96"/>
              <w:mirrorIndents/>
              <w:rPr>
                <w:rFonts w:ascii="Arial" w:hAnsi="Arial"/>
                <w:color w:val="000000"/>
                <w:sz w:val="20"/>
                <w:szCs w:val="20"/>
              </w:rPr>
            </w:pPr>
            <w:r>
              <w:rPr>
                <w:rFonts w:cs="Calibri"/>
                <w:color w:val="000000"/>
              </w:rPr>
              <w:t>10.1016/j.comnet.2025.111148</w:t>
            </w:r>
          </w:p>
        </w:tc>
      </w:tr>
      <w:tr w:rsidR="004D579A" w:rsidRPr="008F7623" w14:paraId="54769138" w14:textId="77777777" w:rsidTr="003D3BA5">
        <w:trPr>
          <w:jc w:val="center"/>
        </w:trPr>
        <w:tc>
          <w:tcPr>
            <w:tcW w:w="2731" w:type="dxa"/>
            <w:vAlign w:val="center"/>
          </w:tcPr>
          <w:p w14:paraId="34BCA786" w14:textId="45722019" w:rsidR="004D579A" w:rsidRPr="004338C7" w:rsidRDefault="004D579A" w:rsidP="004D579A">
            <w:pPr>
              <w:spacing w:before="96"/>
              <w:mirrorIndents/>
              <w:rPr>
                <w:rFonts w:asciiTheme="minorBidi" w:hAnsiTheme="minorBidi"/>
                <w:sz w:val="20"/>
                <w:szCs w:val="20"/>
              </w:rPr>
            </w:pPr>
            <w:proofErr w:type="spellStart"/>
            <w:r>
              <w:rPr>
                <w:rFonts w:cs="Calibri"/>
                <w:color w:val="000000"/>
              </w:rPr>
              <w:t>Mohd</w:t>
            </w:r>
            <w:proofErr w:type="spellEnd"/>
            <w:r>
              <w:rPr>
                <w:rFonts w:cs="Calibri"/>
                <w:color w:val="000000"/>
              </w:rPr>
              <w:t xml:space="preserve"> </w:t>
            </w:r>
            <w:proofErr w:type="spellStart"/>
            <w:r>
              <w:rPr>
                <w:rFonts w:cs="Calibri"/>
                <w:color w:val="000000"/>
              </w:rPr>
              <w:t>Shafry</w:t>
            </w:r>
            <w:proofErr w:type="spellEnd"/>
            <w:r>
              <w:rPr>
                <w:rFonts w:cs="Calibri"/>
                <w:color w:val="000000"/>
              </w:rPr>
              <w:t xml:space="preserve"> </w:t>
            </w:r>
            <w:proofErr w:type="spellStart"/>
            <w:r>
              <w:rPr>
                <w:rFonts w:cs="Calibri"/>
                <w:color w:val="000000"/>
              </w:rPr>
              <w:t>Mohd</w:t>
            </w:r>
            <w:proofErr w:type="spellEnd"/>
            <w:r>
              <w:rPr>
                <w:rFonts w:cs="Calibri"/>
                <w:color w:val="000000"/>
              </w:rPr>
              <w:t xml:space="preserve"> Rahim</w:t>
            </w:r>
          </w:p>
        </w:tc>
        <w:tc>
          <w:tcPr>
            <w:tcW w:w="1365" w:type="dxa"/>
            <w:vAlign w:val="center"/>
          </w:tcPr>
          <w:p w14:paraId="44739EFD" w14:textId="46463C84" w:rsidR="004D579A" w:rsidRDefault="004D579A" w:rsidP="004D579A">
            <w:pPr>
              <w:spacing w:before="96"/>
              <w:mirrorIndents/>
              <w:rPr>
                <w:rFonts w:ascii="Arial" w:hAnsi="Arial"/>
                <w:color w:val="000000"/>
                <w:sz w:val="20"/>
                <w:szCs w:val="20"/>
              </w:rPr>
            </w:pPr>
            <w:r>
              <w:rPr>
                <w:rFonts w:cs="Calibri"/>
                <w:color w:val="000000"/>
              </w:rPr>
              <w:t>A dynamic image retrieval framework</w:t>
            </w:r>
          </w:p>
        </w:tc>
        <w:tc>
          <w:tcPr>
            <w:tcW w:w="1589" w:type="dxa"/>
            <w:vAlign w:val="center"/>
          </w:tcPr>
          <w:p w14:paraId="22A72B8D" w14:textId="0F8C8134" w:rsidR="004D579A" w:rsidRPr="004338C7" w:rsidRDefault="004D579A" w:rsidP="004D579A">
            <w:pPr>
              <w:spacing w:before="96"/>
              <w:mirrorIndents/>
              <w:rPr>
                <w:rFonts w:ascii="Arial" w:hAnsi="Arial"/>
                <w:color w:val="000000"/>
                <w:sz w:val="20"/>
                <w:szCs w:val="20"/>
              </w:rPr>
            </w:pPr>
            <w:r>
              <w:rPr>
                <w:rFonts w:cs="Calibri"/>
                <w:color w:val="000000"/>
              </w:rPr>
              <w:t>Journal of Theoretical and Applied Information Technology</w:t>
            </w:r>
          </w:p>
        </w:tc>
        <w:tc>
          <w:tcPr>
            <w:tcW w:w="1635" w:type="dxa"/>
            <w:vAlign w:val="center"/>
          </w:tcPr>
          <w:p w14:paraId="023E7952" w14:textId="1C4554ED"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31C10200" w14:textId="2AD7C1F2" w:rsidR="004D579A" w:rsidRPr="004338C7" w:rsidRDefault="004D579A" w:rsidP="004D579A">
            <w:pPr>
              <w:spacing w:before="96"/>
              <w:mirrorIndents/>
              <w:rPr>
                <w:rFonts w:ascii="Arial" w:hAnsi="Arial"/>
                <w:color w:val="000000"/>
                <w:sz w:val="20"/>
                <w:szCs w:val="20"/>
              </w:rPr>
            </w:pPr>
            <w:r>
              <w:rPr>
                <w:rFonts w:cs="Calibri"/>
                <w:color w:val="000000"/>
              </w:rPr>
              <w:t>Scopus link</w:t>
            </w:r>
          </w:p>
        </w:tc>
      </w:tr>
      <w:tr w:rsidR="004D579A" w:rsidRPr="008F7623" w14:paraId="58159DCA" w14:textId="77777777" w:rsidTr="003D3BA5">
        <w:trPr>
          <w:jc w:val="center"/>
        </w:trPr>
        <w:tc>
          <w:tcPr>
            <w:tcW w:w="2731" w:type="dxa"/>
            <w:vAlign w:val="center"/>
          </w:tcPr>
          <w:p w14:paraId="240E706C" w14:textId="32381D15" w:rsidR="004D579A" w:rsidRPr="004338C7" w:rsidRDefault="004D579A" w:rsidP="004D579A">
            <w:pPr>
              <w:spacing w:before="96"/>
              <w:mirrorIndents/>
              <w:rPr>
                <w:rFonts w:asciiTheme="minorBidi" w:hAnsiTheme="minorBidi"/>
                <w:sz w:val="20"/>
                <w:szCs w:val="20"/>
              </w:rPr>
            </w:pPr>
            <w:proofErr w:type="spellStart"/>
            <w:r>
              <w:rPr>
                <w:rFonts w:cs="Calibri"/>
                <w:color w:val="000000"/>
              </w:rPr>
              <w:t>Mohd</w:t>
            </w:r>
            <w:proofErr w:type="spellEnd"/>
            <w:r>
              <w:rPr>
                <w:rFonts w:cs="Calibri"/>
                <w:color w:val="000000"/>
              </w:rPr>
              <w:t xml:space="preserve"> </w:t>
            </w:r>
            <w:proofErr w:type="spellStart"/>
            <w:r>
              <w:rPr>
                <w:rFonts w:cs="Calibri"/>
                <w:color w:val="000000"/>
              </w:rPr>
              <w:t>Shafry</w:t>
            </w:r>
            <w:proofErr w:type="spellEnd"/>
            <w:r>
              <w:rPr>
                <w:rFonts w:cs="Calibri"/>
                <w:color w:val="000000"/>
              </w:rPr>
              <w:t xml:space="preserve"> </w:t>
            </w:r>
            <w:proofErr w:type="spellStart"/>
            <w:r>
              <w:rPr>
                <w:rFonts w:cs="Calibri"/>
                <w:color w:val="000000"/>
              </w:rPr>
              <w:t>Mohd</w:t>
            </w:r>
            <w:proofErr w:type="spellEnd"/>
            <w:r>
              <w:rPr>
                <w:rFonts w:cs="Calibri"/>
                <w:color w:val="000000"/>
              </w:rPr>
              <w:t xml:space="preserve"> Rahim</w:t>
            </w:r>
          </w:p>
        </w:tc>
        <w:tc>
          <w:tcPr>
            <w:tcW w:w="1365" w:type="dxa"/>
            <w:vAlign w:val="center"/>
          </w:tcPr>
          <w:p w14:paraId="58FBAB96" w14:textId="2DC08300" w:rsidR="004D579A" w:rsidRDefault="004D579A" w:rsidP="004D579A">
            <w:pPr>
              <w:spacing w:before="96"/>
              <w:mirrorIndents/>
              <w:rPr>
                <w:rFonts w:ascii="Arial" w:hAnsi="Arial"/>
                <w:color w:val="000000"/>
                <w:sz w:val="20"/>
                <w:szCs w:val="20"/>
              </w:rPr>
            </w:pPr>
            <w:r>
              <w:rPr>
                <w:rFonts w:cs="Calibri"/>
                <w:color w:val="000000"/>
              </w:rPr>
              <w:t>Crack background removal for concrete inspection</w:t>
            </w:r>
          </w:p>
        </w:tc>
        <w:tc>
          <w:tcPr>
            <w:tcW w:w="1589" w:type="dxa"/>
            <w:vAlign w:val="center"/>
          </w:tcPr>
          <w:p w14:paraId="49F276DA" w14:textId="4D6E5EB5" w:rsidR="004D579A" w:rsidRPr="004338C7" w:rsidRDefault="004D579A" w:rsidP="004D579A">
            <w:pPr>
              <w:spacing w:before="96"/>
              <w:mirrorIndents/>
              <w:rPr>
                <w:rFonts w:ascii="Arial" w:hAnsi="Arial"/>
                <w:color w:val="000000"/>
                <w:sz w:val="20"/>
                <w:szCs w:val="20"/>
              </w:rPr>
            </w:pPr>
            <w:r>
              <w:rPr>
                <w:rFonts w:cs="Calibri"/>
                <w:color w:val="000000"/>
              </w:rPr>
              <w:t>IFMBE Proceedings</w:t>
            </w:r>
          </w:p>
        </w:tc>
        <w:tc>
          <w:tcPr>
            <w:tcW w:w="1635" w:type="dxa"/>
            <w:vAlign w:val="center"/>
          </w:tcPr>
          <w:p w14:paraId="75C66F78" w14:textId="1E341914"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58AF4C79" w14:textId="4FB2C724" w:rsidR="004D579A" w:rsidRPr="004338C7" w:rsidRDefault="004D579A" w:rsidP="004D579A">
            <w:pPr>
              <w:spacing w:before="96"/>
              <w:mirrorIndents/>
              <w:rPr>
                <w:rFonts w:ascii="Arial" w:hAnsi="Arial"/>
                <w:color w:val="000000"/>
                <w:sz w:val="20"/>
                <w:szCs w:val="20"/>
              </w:rPr>
            </w:pPr>
            <w:r>
              <w:rPr>
                <w:rFonts w:cs="Calibri"/>
                <w:color w:val="000000"/>
              </w:rPr>
              <w:t>10.1007/978-3-031-97578-3_75</w:t>
            </w:r>
          </w:p>
        </w:tc>
      </w:tr>
      <w:tr w:rsidR="004D579A" w:rsidRPr="008F7623" w14:paraId="7056F0C6" w14:textId="77777777" w:rsidTr="003D3BA5">
        <w:trPr>
          <w:jc w:val="center"/>
        </w:trPr>
        <w:tc>
          <w:tcPr>
            <w:tcW w:w="2731" w:type="dxa"/>
            <w:vAlign w:val="center"/>
          </w:tcPr>
          <w:p w14:paraId="08F5737E" w14:textId="188E96BC" w:rsidR="004D579A" w:rsidRPr="004338C7" w:rsidRDefault="004D579A" w:rsidP="004D579A">
            <w:pPr>
              <w:spacing w:before="96"/>
              <w:mirrorIndents/>
              <w:rPr>
                <w:rFonts w:asciiTheme="minorBidi" w:hAnsiTheme="minorBidi"/>
                <w:sz w:val="20"/>
                <w:szCs w:val="20"/>
              </w:rPr>
            </w:pPr>
            <w:proofErr w:type="spellStart"/>
            <w:r>
              <w:rPr>
                <w:rFonts w:cs="Calibri"/>
                <w:color w:val="000000"/>
              </w:rPr>
              <w:t>Mohd</w:t>
            </w:r>
            <w:proofErr w:type="spellEnd"/>
            <w:r>
              <w:rPr>
                <w:rFonts w:cs="Calibri"/>
                <w:color w:val="000000"/>
              </w:rPr>
              <w:t xml:space="preserve"> </w:t>
            </w:r>
            <w:proofErr w:type="spellStart"/>
            <w:r>
              <w:rPr>
                <w:rFonts w:cs="Calibri"/>
                <w:color w:val="000000"/>
              </w:rPr>
              <w:t>Shafry</w:t>
            </w:r>
            <w:proofErr w:type="spellEnd"/>
            <w:r>
              <w:rPr>
                <w:rFonts w:cs="Calibri"/>
                <w:color w:val="000000"/>
              </w:rPr>
              <w:t xml:space="preserve"> </w:t>
            </w:r>
            <w:proofErr w:type="spellStart"/>
            <w:r>
              <w:rPr>
                <w:rFonts w:cs="Calibri"/>
                <w:color w:val="000000"/>
              </w:rPr>
              <w:t>Mohd</w:t>
            </w:r>
            <w:proofErr w:type="spellEnd"/>
            <w:r>
              <w:rPr>
                <w:rFonts w:cs="Calibri"/>
                <w:color w:val="000000"/>
              </w:rPr>
              <w:t xml:space="preserve"> Rahim</w:t>
            </w:r>
          </w:p>
        </w:tc>
        <w:tc>
          <w:tcPr>
            <w:tcW w:w="1365" w:type="dxa"/>
            <w:vAlign w:val="center"/>
          </w:tcPr>
          <w:p w14:paraId="4B5C537B" w14:textId="313957EE" w:rsidR="004D579A" w:rsidRDefault="004D579A" w:rsidP="004D579A">
            <w:pPr>
              <w:spacing w:before="96"/>
              <w:mirrorIndents/>
              <w:rPr>
                <w:rFonts w:ascii="Arial" w:hAnsi="Arial"/>
                <w:color w:val="000000"/>
                <w:sz w:val="20"/>
                <w:szCs w:val="20"/>
              </w:rPr>
            </w:pPr>
            <w:r>
              <w:rPr>
                <w:rFonts w:cs="Calibri"/>
                <w:color w:val="000000"/>
              </w:rPr>
              <w:t>Imbalanced dataset evaluation for X-ray baggage scanning</w:t>
            </w:r>
          </w:p>
        </w:tc>
        <w:tc>
          <w:tcPr>
            <w:tcW w:w="1589" w:type="dxa"/>
            <w:vAlign w:val="center"/>
          </w:tcPr>
          <w:p w14:paraId="2FFB840E" w14:textId="7FEF10AF" w:rsidR="004D579A" w:rsidRPr="004338C7" w:rsidRDefault="004D579A" w:rsidP="004D579A">
            <w:pPr>
              <w:spacing w:before="96"/>
              <w:mirrorIndents/>
              <w:rPr>
                <w:rFonts w:ascii="Arial" w:hAnsi="Arial"/>
                <w:color w:val="000000"/>
                <w:sz w:val="20"/>
                <w:szCs w:val="20"/>
              </w:rPr>
            </w:pPr>
            <w:r>
              <w:rPr>
                <w:rFonts w:cs="Calibri"/>
                <w:color w:val="000000"/>
              </w:rPr>
              <w:t>IFMBE Proceedings</w:t>
            </w:r>
          </w:p>
        </w:tc>
        <w:tc>
          <w:tcPr>
            <w:tcW w:w="1635" w:type="dxa"/>
            <w:vAlign w:val="center"/>
          </w:tcPr>
          <w:p w14:paraId="5F05D5EA" w14:textId="116017DE"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7DEC611F" w14:textId="2E8050BA" w:rsidR="004D579A" w:rsidRPr="004338C7" w:rsidRDefault="004D579A" w:rsidP="004D579A">
            <w:pPr>
              <w:spacing w:before="96"/>
              <w:mirrorIndents/>
              <w:rPr>
                <w:rFonts w:ascii="Arial" w:hAnsi="Arial"/>
                <w:color w:val="000000"/>
                <w:sz w:val="20"/>
                <w:szCs w:val="20"/>
              </w:rPr>
            </w:pPr>
            <w:r>
              <w:rPr>
                <w:rFonts w:cs="Calibri"/>
                <w:color w:val="000000"/>
              </w:rPr>
              <w:t>10.1007/978-3-031-97578-3_53</w:t>
            </w:r>
          </w:p>
        </w:tc>
      </w:tr>
      <w:tr w:rsidR="004D579A" w:rsidRPr="008F7623" w14:paraId="51C4E1D5" w14:textId="77777777" w:rsidTr="003D3BA5">
        <w:trPr>
          <w:jc w:val="center"/>
        </w:trPr>
        <w:tc>
          <w:tcPr>
            <w:tcW w:w="2731" w:type="dxa"/>
            <w:vAlign w:val="center"/>
          </w:tcPr>
          <w:p w14:paraId="55C7B20F" w14:textId="0BA5C870" w:rsidR="004D579A" w:rsidRPr="004338C7" w:rsidRDefault="004D579A" w:rsidP="004D579A">
            <w:pPr>
              <w:spacing w:before="96"/>
              <w:mirrorIndents/>
              <w:rPr>
                <w:rFonts w:asciiTheme="minorBidi" w:hAnsiTheme="minorBidi"/>
                <w:sz w:val="20"/>
                <w:szCs w:val="20"/>
              </w:rPr>
            </w:pPr>
            <w:r>
              <w:rPr>
                <w:rFonts w:cs="Calibri"/>
                <w:color w:val="000000"/>
              </w:rPr>
              <w:t>Durgesh Srivastava</w:t>
            </w:r>
          </w:p>
        </w:tc>
        <w:tc>
          <w:tcPr>
            <w:tcW w:w="1365" w:type="dxa"/>
            <w:vAlign w:val="center"/>
          </w:tcPr>
          <w:p w14:paraId="6906C84E" w14:textId="7207347F" w:rsidR="004D579A" w:rsidRDefault="004D579A" w:rsidP="004D579A">
            <w:pPr>
              <w:spacing w:before="96"/>
              <w:mirrorIndents/>
              <w:rPr>
                <w:rFonts w:ascii="Arial" w:hAnsi="Arial"/>
                <w:color w:val="000000"/>
                <w:sz w:val="20"/>
                <w:szCs w:val="20"/>
              </w:rPr>
            </w:pPr>
            <w:r>
              <w:rPr>
                <w:rFonts w:cs="Calibri"/>
                <w:color w:val="000000"/>
              </w:rPr>
              <w:t>Comparative analysis of multitask neural networks</w:t>
            </w:r>
          </w:p>
        </w:tc>
        <w:tc>
          <w:tcPr>
            <w:tcW w:w="1589" w:type="dxa"/>
            <w:vAlign w:val="center"/>
          </w:tcPr>
          <w:p w14:paraId="443F56E4" w14:textId="1975D4BD" w:rsidR="004D579A" w:rsidRPr="004338C7" w:rsidRDefault="004D579A" w:rsidP="004D579A">
            <w:pPr>
              <w:spacing w:before="96"/>
              <w:mirrorIndents/>
              <w:rPr>
                <w:rFonts w:ascii="Arial" w:hAnsi="Arial"/>
                <w:color w:val="000000"/>
                <w:sz w:val="20"/>
                <w:szCs w:val="20"/>
              </w:rPr>
            </w:pPr>
            <w:r>
              <w:rPr>
                <w:rFonts w:cs="Calibri"/>
                <w:color w:val="000000"/>
              </w:rPr>
              <w:t>Engineering Proceedings</w:t>
            </w:r>
          </w:p>
        </w:tc>
        <w:tc>
          <w:tcPr>
            <w:tcW w:w="1635" w:type="dxa"/>
            <w:vAlign w:val="center"/>
          </w:tcPr>
          <w:p w14:paraId="4CF53AA6" w14:textId="586F2004"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76D7D9A1" w14:textId="3A2C0CA0" w:rsidR="004D579A" w:rsidRPr="004338C7" w:rsidRDefault="004D579A" w:rsidP="004D579A">
            <w:pPr>
              <w:spacing w:before="96"/>
              <w:mirrorIndents/>
              <w:rPr>
                <w:rFonts w:ascii="Arial" w:hAnsi="Arial"/>
                <w:color w:val="000000"/>
                <w:sz w:val="20"/>
                <w:szCs w:val="20"/>
              </w:rPr>
            </w:pPr>
            <w:r>
              <w:rPr>
                <w:rFonts w:cs="Calibri"/>
                <w:color w:val="000000"/>
              </w:rPr>
              <w:t>10.3390/engproc2025114019</w:t>
            </w:r>
          </w:p>
        </w:tc>
      </w:tr>
      <w:tr w:rsidR="004D579A" w:rsidRPr="008F7623" w14:paraId="442B63D3" w14:textId="77777777" w:rsidTr="003D3BA5">
        <w:trPr>
          <w:jc w:val="center"/>
        </w:trPr>
        <w:tc>
          <w:tcPr>
            <w:tcW w:w="2731" w:type="dxa"/>
            <w:vAlign w:val="center"/>
          </w:tcPr>
          <w:p w14:paraId="55179C68" w14:textId="46ED216E" w:rsidR="004D579A" w:rsidRPr="004338C7" w:rsidRDefault="004D579A" w:rsidP="004D579A">
            <w:pPr>
              <w:spacing w:before="96"/>
              <w:mirrorIndents/>
              <w:rPr>
                <w:rFonts w:asciiTheme="minorBidi" w:hAnsiTheme="minorBidi"/>
                <w:sz w:val="20"/>
                <w:szCs w:val="20"/>
              </w:rPr>
            </w:pPr>
            <w:proofErr w:type="spellStart"/>
            <w:r>
              <w:rPr>
                <w:rFonts w:cs="Calibri"/>
                <w:color w:val="000000"/>
              </w:rPr>
              <w:t>Asyraf</w:t>
            </w:r>
            <w:proofErr w:type="spellEnd"/>
            <w:r>
              <w:rPr>
                <w:rFonts w:cs="Calibri"/>
                <w:color w:val="000000"/>
              </w:rPr>
              <w:t xml:space="preserve"> </w:t>
            </w:r>
            <w:proofErr w:type="spellStart"/>
            <w:r>
              <w:rPr>
                <w:rFonts w:cs="Calibri"/>
                <w:color w:val="000000"/>
              </w:rPr>
              <w:t>Afthanorhan</w:t>
            </w:r>
            <w:proofErr w:type="spellEnd"/>
          </w:p>
        </w:tc>
        <w:tc>
          <w:tcPr>
            <w:tcW w:w="1365" w:type="dxa"/>
            <w:vAlign w:val="center"/>
          </w:tcPr>
          <w:p w14:paraId="05D8309B" w14:textId="1228417F" w:rsidR="004D579A" w:rsidRDefault="004D579A" w:rsidP="004D579A">
            <w:pPr>
              <w:spacing w:before="96"/>
              <w:mirrorIndents/>
              <w:rPr>
                <w:rFonts w:ascii="Arial" w:hAnsi="Arial"/>
                <w:color w:val="000000"/>
                <w:sz w:val="20"/>
                <w:szCs w:val="20"/>
              </w:rPr>
            </w:pPr>
            <w:r>
              <w:rPr>
                <w:rFonts w:cs="Calibri"/>
                <w:color w:val="000000"/>
              </w:rPr>
              <w:t>Solar-based electric vehicle charging framework</w:t>
            </w:r>
          </w:p>
        </w:tc>
        <w:tc>
          <w:tcPr>
            <w:tcW w:w="1589" w:type="dxa"/>
            <w:vAlign w:val="center"/>
          </w:tcPr>
          <w:p w14:paraId="51CD5039" w14:textId="2D655205" w:rsidR="004D579A" w:rsidRPr="004338C7" w:rsidRDefault="004D579A" w:rsidP="004D579A">
            <w:pPr>
              <w:spacing w:before="96"/>
              <w:mirrorIndents/>
              <w:rPr>
                <w:rFonts w:ascii="Arial" w:hAnsi="Arial"/>
                <w:color w:val="000000"/>
                <w:sz w:val="20"/>
                <w:szCs w:val="20"/>
              </w:rPr>
            </w:pPr>
            <w:r>
              <w:rPr>
                <w:rFonts w:cs="Calibri"/>
                <w:color w:val="000000"/>
              </w:rPr>
              <w:t xml:space="preserve">International Journal of Mathematical, Engineering &amp; </w:t>
            </w:r>
            <w:r>
              <w:rPr>
                <w:rFonts w:cs="Calibri"/>
                <w:color w:val="000000"/>
              </w:rPr>
              <w:lastRenderedPageBreak/>
              <w:t>Management Sciences</w:t>
            </w:r>
          </w:p>
        </w:tc>
        <w:tc>
          <w:tcPr>
            <w:tcW w:w="1635" w:type="dxa"/>
            <w:vAlign w:val="center"/>
          </w:tcPr>
          <w:p w14:paraId="4C8B7119" w14:textId="23085C17" w:rsidR="004D579A" w:rsidRPr="004338C7" w:rsidRDefault="004D579A" w:rsidP="004D579A">
            <w:pPr>
              <w:spacing w:before="96"/>
              <w:mirrorIndents/>
              <w:rPr>
                <w:rFonts w:ascii="Arial" w:hAnsi="Arial"/>
                <w:color w:val="000000"/>
                <w:sz w:val="20"/>
                <w:szCs w:val="20"/>
              </w:rPr>
            </w:pPr>
            <w:r>
              <w:rPr>
                <w:rFonts w:cs="Calibri"/>
                <w:color w:val="000000"/>
              </w:rPr>
              <w:lastRenderedPageBreak/>
              <w:t>—</w:t>
            </w:r>
          </w:p>
        </w:tc>
        <w:tc>
          <w:tcPr>
            <w:tcW w:w="1686" w:type="dxa"/>
            <w:vAlign w:val="center"/>
          </w:tcPr>
          <w:p w14:paraId="1C7EB67C" w14:textId="12C1A2C5" w:rsidR="004D579A" w:rsidRPr="004338C7" w:rsidRDefault="004D579A" w:rsidP="004D579A">
            <w:pPr>
              <w:spacing w:before="96"/>
              <w:mirrorIndents/>
              <w:rPr>
                <w:rFonts w:ascii="Arial" w:hAnsi="Arial"/>
                <w:color w:val="000000"/>
                <w:sz w:val="20"/>
                <w:szCs w:val="20"/>
              </w:rPr>
            </w:pPr>
            <w:r>
              <w:rPr>
                <w:rFonts w:cs="Calibri"/>
                <w:color w:val="000000"/>
              </w:rPr>
              <w:t>10.33889/IJMEMS.2025.10.6.098</w:t>
            </w:r>
          </w:p>
        </w:tc>
      </w:tr>
      <w:tr w:rsidR="004D579A" w:rsidRPr="008F7623" w14:paraId="33480731" w14:textId="77777777" w:rsidTr="003D3BA5">
        <w:trPr>
          <w:jc w:val="center"/>
        </w:trPr>
        <w:tc>
          <w:tcPr>
            <w:tcW w:w="2731" w:type="dxa"/>
            <w:vAlign w:val="center"/>
          </w:tcPr>
          <w:p w14:paraId="706D1A4E" w14:textId="298E0CD3" w:rsidR="004D579A" w:rsidRPr="004338C7" w:rsidRDefault="004D579A" w:rsidP="004D579A">
            <w:pPr>
              <w:spacing w:before="96"/>
              <w:mirrorIndents/>
              <w:rPr>
                <w:rFonts w:asciiTheme="minorBidi" w:hAnsiTheme="minorBidi"/>
                <w:sz w:val="20"/>
                <w:szCs w:val="20"/>
              </w:rPr>
            </w:pPr>
            <w:proofErr w:type="spellStart"/>
            <w:r>
              <w:rPr>
                <w:rFonts w:cs="Calibri"/>
                <w:color w:val="000000"/>
              </w:rPr>
              <w:t>Asyraf</w:t>
            </w:r>
            <w:proofErr w:type="spellEnd"/>
            <w:r>
              <w:rPr>
                <w:rFonts w:cs="Calibri"/>
                <w:color w:val="000000"/>
              </w:rPr>
              <w:t xml:space="preserve"> </w:t>
            </w:r>
            <w:proofErr w:type="spellStart"/>
            <w:r>
              <w:rPr>
                <w:rFonts w:cs="Calibri"/>
                <w:color w:val="000000"/>
              </w:rPr>
              <w:t>Afthanorhan</w:t>
            </w:r>
            <w:proofErr w:type="spellEnd"/>
          </w:p>
        </w:tc>
        <w:tc>
          <w:tcPr>
            <w:tcW w:w="1365" w:type="dxa"/>
            <w:vAlign w:val="center"/>
          </w:tcPr>
          <w:p w14:paraId="24971DD2" w14:textId="498EC967" w:rsidR="004D579A" w:rsidRDefault="004D579A" w:rsidP="004D579A">
            <w:pPr>
              <w:spacing w:before="96"/>
              <w:mirrorIndents/>
              <w:rPr>
                <w:rFonts w:ascii="Arial" w:hAnsi="Arial"/>
                <w:color w:val="000000"/>
                <w:sz w:val="20"/>
                <w:szCs w:val="20"/>
              </w:rPr>
            </w:pPr>
            <w:r>
              <w:rPr>
                <w:rFonts w:cs="Calibri"/>
                <w:color w:val="000000"/>
              </w:rPr>
              <w:t>Optimal power flow using novel optimization</w:t>
            </w:r>
          </w:p>
        </w:tc>
        <w:tc>
          <w:tcPr>
            <w:tcW w:w="1589" w:type="dxa"/>
            <w:vAlign w:val="center"/>
          </w:tcPr>
          <w:p w14:paraId="545FC1F4" w14:textId="05D14A97" w:rsidR="004D579A" w:rsidRPr="004338C7" w:rsidRDefault="004D579A" w:rsidP="004D579A">
            <w:pPr>
              <w:spacing w:before="96"/>
              <w:mirrorIndents/>
              <w:rPr>
                <w:rFonts w:ascii="Arial" w:hAnsi="Arial"/>
                <w:color w:val="000000"/>
                <w:sz w:val="20"/>
                <w:szCs w:val="20"/>
              </w:rPr>
            </w:pPr>
            <w:r>
              <w:rPr>
                <w:rFonts w:cs="Calibri"/>
                <w:color w:val="000000"/>
              </w:rPr>
              <w:t>Expert Systems with Applications</w:t>
            </w:r>
          </w:p>
        </w:tc>
        <w:tc>
          <w:tcPr>
            <w:tcW w:w="1635" w:type="dxa"/>
            <w:vAlign w:val="center"/>
          </w:tcPr>
          <w:p w14:paraId="78A07E1C" w14:textId="492731FC"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4012FB86" w14:textId="7FB5740C" w:rsidR="004D579A" w:rsidRPr="004338C7" w:rsidRDefault="004D579A" w:rsidP="004D579A">
            <w:pPr>
              <w:spacing w:before="96"/>
              <w:mirrorIndents/>
              <w:rPr>
                <w:rFonts w:ascii="Arial" w:hAnsi="Arial"/>
                <w:color w:val="000000"/>
                <w:sz w:val="20"/>
                <w:szCs w:val="20"/>
              </w:rPr>
            </w:pPr>
            <w:r>
              <w:rPr>
                <w:rFonts w:cs="Calibri"/>
                <w:color w:val="000000"/>
              </w:rPr>
              <w:t>10.1016/j.eswa.2025.128163</w:t>
            </w:r>
          </w:p>
        </w:tc>
      </w:tr>
      <w:tr w:rsidR="004D579A" w:rsidRPr="008F7623" w14:paraId="78338DDA" w14:textId="77777777" w:rsidTr="003D3BA5">
        <w:trPr>
          <w:jc w:val="center"/>
        </w:trPr>
        <w:tc>
          <w:tcPr>
            <w:tcW w:w="2731" w:type="dxa"/>
            <w:vAlign w:val="center"/>
          </w:tcPr>
          <w:p w14:paraId="47BE33A2" w14:textId="6F31F8F3" w:rsidR="004D579A" w:rsidRPr="004338C7" w:rsidRDefault="004D579A" w:rsidP="004D579A">
            <w:pPr>
              <w:spacing w:before="96"/>
              <w:mirrorIndents/>
              <w:rPr>
                <w:rFonts w:asciiTheme="minorBidi" w:hAnsiTheme="minorBidi"/>
                <w:sz w:val="20"/>
                <w:szCs w:val="20"/>
              </w:rPr>
            </w:pPr>
            <w:r>
              <w:rPr>
                <w:rFonts w:cs="Calibri"/>
                <w:color w:val="000000"/>
              </w:rPr>
              <w:t xml:space="preserve">Mohammad </w:t>
            </w:r>
            <w:proofErr w:type="spellStart"/>
            <w:r>
              <w:rPr>
                <w:rFonts w:cs="Calibri"/>
                <w:color w:val="000000"/>
              </w:rPr>
              <w:t>Shafi</w:t>
            </w:r>
            <w:proofErr w:type="spellEnd"/>
          </w:p>
        </w:tc>
        <w:tc>
          <w:tcPr>
            <w:tcW w:w="1365" w:type="dxa"/>
            <w:vAlign w:val="center"/>
          </w:tcPr>
          <w:p w14:paraId="66CFAA76" w14:textId="6B288793" w:rsidR="004D579A" w:rsidRDefault="004D579A" w:rsidP="004D579A">
            <w:pPr>
              <w:spacing w:before="96"/>
              <w:mirrorIndents/>
              <w:rPr>
                <w:rFonts w:ascii="Arial" w:hAnsi="Arial"/>
                <w:color w:val="000000"/>
                <w:sz w:val="20"/>
                <w:szCs w:val="20"/>
              </w:rPr>
            </w:pPr>
            <w:r>
              <w:rPr>
                <w:rFonts w:cs="Calibri"/>
                <w:color w:val="000000"/>
              </w:rPr>
              <w:t>Deep learning-driven radiographic classification</w:t>
            </w:r>
          </w:p>
        </w:tc>
        <w:tc>
          <w:tcPr>
            <w:tcW w:w="1589" w:type="dxa"/>
            <w:vAlign w:val="center"/>
          </w:tcPr>
          <w:p w14:paraId="47CB5E30" w14:textId="0CE5F1A4" w:rsidR="004D579A" w:rsidRPr="004338C7" w:rsidRDefault="004D579A" w:rsidP="004D579A">
            <w:pPr>
              <w:spacing w:before="96"/>
              <w:mirrorIndents/>
              <w:rPr>
                <w:rFonts w:ascii="Arial" w:hAnsi="Arial"/>
                <w:color w:val="000000"/>
                <w:sz w:val="20"/>
                <w:szCs w:val="20"/>
              </w:rPr>
            </w:pPr>
            <w:r>
              <w:rPr>
                <w:rFonts w:cs="Calibri"/>
                <w:color w:val="000000"/>
              </w:rPr>
              <w:t>Biomedical Signal Processing and Control</w:t>
            </w:r>
          </w:p>
        </w:tc>
        <w:tc>
          <w:tcPr>
            <w:tcW w:w="1635" w:type="dxa"/>
            <w:vAlign w:val="center"/>
          </w:tcPr>
          <w:p w14:paraId="5FE931CD" w14:textId="6C73CEF5"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10286190" w14:textId="31D7778E" w:rsidR="004D579A" w:rsidRPr="004338C7" w:rsidRDefault="004D579A" w:rsidP="004D579A">
            <w:pPr>
              <w:spacing w:before="96"/>
              <w:mirrorIndents/>
              <w:rPr>
                <w:rFonts w:ascii="Arial" w:hAnsi="Arial"/>
                <w:color w:val="000000"/>
                <w:sz w:val="20"/>
                <w:szCs w:val="20"/>
              </w:rPr>
            </w:pPr>
            <w:r>
              <w:rPr>
                <w:rFonts w:cs="Calibri"/>
                <w:color w:val="000000"/>
              </w:rPr>
              <w:t>10.1016/j.bspc.2025.108888</w:t>
            </w:r>
          </w:p>
        </w:tc>
      </w:tr>
      <w:tr w:rsidR="004D579A" w:rsidRPr="008F7623" w14:paraId="3713CF3D" w14:textId="77777777" w:rsidTr="003D3BA5">
        <w:trPr>
          <w:jc w:val="center"/>
        </w:trPr>
        <w:tc>
          <w:tcPr>
            <w:tcW w:w="2731" w:type="dxa"/>
            <w:vAlign w:val="center"/>
          </w:tcPr>
          <w:p w14:paraId="0998C21D" w14:textId="32124174" w:rsidR="004D579A" w:rsidRPr="004338C7" w:rsidRDefault="004D579A" w:rsidP="004D579A">
            <w:pPr>
              <w:spacing w:before="96"/>
              <w:mirrorIndents/>
              <w:rPr>
                <w:rFonts w:asciiTheme="minorBidi" w:hAnsiTheme="minorBidi"/>
                <w:sz w:val="20"/>
                <w:szCs w:val="20"/>
              </w:rPr>
            </w:pPr>
            <w:r>
              <w:rPr>
                <w:rFonts w:cs="Calibri"/>
                <w:color w:val="000000"/>
              </w:rPr>
              <w:t xml:space="preserve">Mohammad </w:t>
            </w:r>
            <w:proofErr w:type="spellStart"/>
            <w:r>
              <w:rPr>
                <w:rFonts w:cs="Calibri"/>
                <w:color w:val="000000"/>
              </w:rPr>
              <w:t>Shafi</w:t>
            </w:r>
            <w:proofErr w:type="spellEnd"/>
          </w:p>
        </w:tc>
        <w:tc>
          <w:tcPr>
            <w:tcW w:w="1365" w:type="dxa"/>
            <w:vAlign w:val="center"/>
          </w:tcPr>
          <w:p w14:paraId="445B7D18" w14:textId="0165C1D5" w:rsidR="004D579A" w:rsidRDefault="004D579A" w:rsidP="004D579A">
            <w:pPr>
              <w:spacing w:before="96"/>
              <w:mirrorIndents/>
              <w:rPr>
                <w:rFonts w:ascii="Arial" w:hAnsi="Arial"/>
                <w:color w:val="000000"/>
                <w:sz w:val="20"/>
                <w:szCs w:val="20"/>
              </w:rPr>
            </w:pPr>
            <w:proofErr w:type="spellStart"/>
            <w:r>
              <w:rPr>
                <w:rFonts w:cs="Calibri"/>
                <w:color w:val="000000"/>
              </w:rPr>
              <w:t>Zirkus</w:t>
            </w:r>
            <w:proofErr w:type="spellEnd"/>
            <w:r>
              <w:rPr>
                <w:rFonts w:cs="Calibri"/>
                <w:color w:val="000000"/>
              </w:rPr>
              <w:t xml:space="preserve"> </w:t>
            </w:r>
            <w:proofErr w:type="spellStart"/>
            <w:r>
              <w:rPr>
                <w:rFonts w:cs="Calibri"/>
                <w:color w:val="000000"/>
              </w:rPr>
              <w:t>Empathico</w:t>
            </w:r>
            <w:proofErr w:type="spellEnd"/>
            <w:r>
              <w:rPr>
                <w:rFonts w:cs="Calibri"/>
                <w:color w:val="000000"/>
              </w:rPr>
              <w:t xml:space="preserve"> 2.0 serious game</w:t>
            </w:r>
          </w:p>
        </w:tc>
        <w:tc>
          <w:tcPr>
            <w:tcW w:w="1589" w:type="dxa"/>
            <w:vAlign w:val="center"/>
          </w:tcPr>
          <w:p w14:paraId="04DAE228" w14:textId="37C9AED1" w:rsidR="004D579A" w:rsidRPr="004338C7" w:rsidRDefault="004D579A" w:rsidP="004D579A">
            <w:pPr>
              <w:spacing w:before="96"/>
              <w:mirrorIndents/>
              <w:rPr>
                <w:rFonts w:ascii="Arial" w:hAnsi="Arial"/>
                <w:color w:val="000000"/>
                <w:sz w:val="20"/>
                <w:szCs w:val="20"/>
              </w:rPr>
            </w:pPr>
            <w:r>
              <w:rPr>
                <w:rFonts w:cs="Calibri"/>
                <w:color w:val="000000"/>
              </w:rPr>
              <w:t>Multimedia Tools and Applications</w:t>
            </w:r>
          </w:p>
        </w:tc>
        <w:tc>
          <w:tcPr>
            <w:tcW w:w="1635" w:type="dxa"/>
            <w:vAlign w:val="center"/>
          </w:tcPr>
          <w:p w14:paraId="5C22C33D" w14:textId="4F4468BC"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3CA8E988" w14:textId="0E72CD51" w:rsidR="004D579A" w:rsidRPr="004338C7" w:rsidRDefault="004D579A" w:rsidP="004D579A">
            <w:pPr>
              <w:spacing w:before="96"/>
              <w:mirrorIndents/>
              <w:rPr>
                <w:rFonts w:ascii="Arial" w:hAnsi="Arial"/>
                <w:color w:val="000000"/>
                <w:sz w:val="20"/>
                <w:szCs w:val="20"/>
              </w:rPr>
            </w:pPr>
            <w:r>
              <w:rPr>
                <w:rFonts w:cs="Calibri"/>
                <w:color w:val="000000"/>
              </w:rPr>
              <w:t>10.1007/s11042-025-20826-x</w:t>
            </w:r>
          </w:p>
        </w:tc>
      </w:tr>
      <w:tr w:rsidR="004D579A" w:rsidRPr="008F7623" w14:paraId="66B23340" w14:textId="77777777" w:rsidTr="003D3BA5">
        <w:trPr>
          <w:jc w:val="center"/>
        </w:trPr>
        <w:tc>
          <w:tcPr>
            <w:tcW w:w="2731" w:type="dxa"/>
            <w:vAlign w:val="center"/>
          </w:tcPr>
          <w:p w14:paraId="4E82C1E0" w14:textId="653B47CF" w:rsidR="004D579A" w:rsidRPr="004338C7" w:rsidRDefault="004D579A" w:rsidP="004D579A">
            <w:pPr>
              <w:spacing w:before="96"/>
              <w:mirrorIndents/>
              <w:rPr>
                <w:rFonts w:asciiTheme="minorBidi" w:hAnsiTheme="minorBidi"/>
                <w:sz w:val="20"/>
                <w:szCs w:val="20"/>
              </w:rPr>
            </w:pPr>
            <w:r>
              <w:rPr>
                <w:rFonts w:cs="Calibri"/>
                <w:color w:val="000000"/>
              </w:rPr>
              <w:t xml:space="preserve">Mohammad </w:t>
            </w:r>
            <w:proofErr w:type="spellStart"/>
            <w:r>
              <w:rPr>
                <w:rFonts w:cs="Calibri"/>
                <w:color w:val="000000"/>
              </w:rPr>
              <w:t>Shafi</w:t>
            </w:r>
            <w:proofErr w:type="spellEnd"/>
          </w:p>
        </w:tc>
        <w:tc>
          <w:tcPr>
            <w:tcW w:w="1365" w:type="dxa"/>
            <w:vAlign w:val="center"/>
          </w:tcPr>
          <w:p w14:paraId="09548F09" w14:textId="2E3EB08F" w:rsidR="004D579A" w:rsidRDefault="004D579A" w:rsidP="004D579A">
            <w:pPr>
              <w:spacing w:before="96"/>
              <w:mirrorIndents/>
              <w:rPr>
                <w:rFonts w:ascii="Arial" w:hAnsi="Arial"/>
                <w:color w:val="000000"/>
                <w:sz w:val="20"/>
                <w:szCs w:val="20"/>
              </w:rPr>
            </w:pPr>
            <w:r>
              <w:rPr>
                <w:rFonts w:cs="Calibri"/>
                <w:color w:val="000000"/>
              </w:rPr>
              <w:t>ECG interpretation expertise assessment</w:t>
            </w:r>
          </w:p>
        </w:tc>
        <w:tc>
          <w:tcPr>
            <w:tcW w:w="1589" w:type="dxa"/>
            <w:vAlign w:val="center"/>
          </w:tcPr>
          <w:p w14:paraId="0C000BE3" w14:textId="3608280E" w:rsidR="004D579A" w:rsidRPr="004338C7" w:rsidRDefault="004D579A" w:rsidP="004D579A">
            <w:pPr>
              <w:spacing w:before="96"/>
              <w:mirrorIndents/>
              <w:rPr>
                <w:rFonts w:ascii="Arial" w:hAnsi="Arial"/>
                <w:color w:val="000000"/>
                <w:sz w:val="20"/>
                <w:szCs w:val="20"/>
              </w:rPr>
            </w:pPr>
            <w:r>
              <w:rPr>
                <w:rFonts w:cs="Calibri"/>
                <w:color w:val="000000"/>
              </w:rPr>
              <w:t>IEEE Access</w:t>
            </w:r>
          </w:p>
        </w:tc>
        <w:tc>
          <w:tcPr>
            <w:tcW w:w="1635" w:type="dxa"/>
            <w:vAlign w:val="center"/>
          </w:tcPr>
          <w:p w14:paraId="78D4BF1B" w14:textId="71F56D36"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14B45F21" w14:textId="6F6B9F6F" w:rsidR="004D579A" w:rsidRPr="004338C7" w:rsidRDefault="004D579A" w:rsidP="004D579A">
            <w:pPr>
              <w:spacing w:before="96"/>
              <w:mirrorIndents/>
              <w:rPr>
                <w:rFonts w:ascii="Arial" w:hAnsi="Arial"/>
                <w:color w:val="000000"/>
                <w:sz w:val="20"/>
                <w:szCs w:val="20"/>
              </w:rPr>
            </w:pPr>
            <w:r>
              <w:rPr>
                <w:rFonts w:cs="Calibri"/>
                <w:color w:val="000000"/>
              </w:rPr>
              <w:t>10.1109/ACCESS.2025.3528253</w:t>
            </w:r>
          </w:p>
        </w:tc>
      </w:tr>
      <w:tr w:rsidR="004D579A" w:rsidRPr="008F7623" w14:paraId="433B9722" w14:textId="77777777" w:rsidTr="003D3BA5">
        <w:trPr>
          <w:jc w:val="center"/>
        </w:trPr>
        <w:tc>
          <w:tcPr>
            <w:tcW w:w="2731" w:type="dxa"/>
            <w:vAlign w:val="center"/>
          </w:tcPr>
          <w:p w14:paraId="2845F8E8" w14:textId="0ED0580B" w:rsidR="004D579A" w:rsidRPr="004338C7" w:rsidRDefault="004D579A" w:rsidP="004D579A">
            <w:pPr>
              <w:spacing w:before="96"/>
              <w:mirrorIndents/>
              <w:rPr>
                <w:rFonts w:asciiTheme="minorBidi" w:hAnsiTheme="minorBidi"/>
                <w:sz w:val="20"/>
                <w:szCs w:val="20"/>
              </w:rPr>
            </w:pPr>
            <w:proofErr w:type="spellStart"/>
            <w:r>
              <w:rPr>
                <w:rFonts w:cs="Calibri"/>
                <w:color w:val="000000"/>
              </w:rPr>
              <w:t>Dilovan</w:t>
            </w:r>
            <w:proofErr w:type="spellEnd"/>
            <w:r>
              <w:rPr>
                <w:rFonts w:cs="Calibri"/>
                <w:color w:val="000000"/>
              </w:rPr>
              <w:t xml:space="preserve"> Asaad </w:t>
            </w:r>
            <w:proofErr w:type="spellStart"/>
            <w:r>
              <w:rPr>
                <w:rFonts w:cs="Calibri"/>
                <w:color w:val="000000"/>
              </w:rPr>
              <w:t>Zebari</w:t>
            </w:r>
            <w:proofErr w:type="spellEnd"/>
          </w:p>
        </w:tc>
        <w:tc>
          <w:tcPr>
            <w:tcW w:w="1365" w:type="dxa"/>
            <w:vAlign w:val="center"/>
          </w:tcPr>
          <w:p w14:paraId="1F6A9C59" w14:textId="69CE5511" w:rsidR="004D579A" w:rsidRDefault="004D579A" w:rsidP="004D579A">
            <w:pPr>
              <w:spacing w:before="96"/>
              <w:mirrorIndents/>
              <w:rPr>
                <w:rFonts w:ascii="Arial" w:hAnsi="Arial"/>
                <w:color w:val="000000"/>
                <w:sz w:val="20"/>
                <w:szCs w:val="20"/>
              </w:rPr>
            </w:pPr>
            <w:r>
              <w:rPr>
                <w:rFonts w:cs="Calibri"/>
                <w:color w:val="000000"/>
              </w:rPr>
              <w:t xml:space="preserve">Improving </w:t>
            </w:r>
            <w:proofErr w:type="spellStart"/>
            <w:r>
              <w:rPr>
                <w:rFonts w:cs="Calibri"/>
                <w:color w:val="000000"/>
              </w:rPr>
              <w:t>SpikeProp’s</w:t>
            </w:r>
            <w:proofErr w:type="spellEnd"/>
            <w:r>
              <w:rPr>
                <w:rFonts w:cs="Calibri"/>
                <w:color w:val="000000"/>
              </w:rPr>
              <w:t xml:space="preserve"> training efficiency</w:t>
            </w:r>
          </w:p>
        </w:tc>
        <w:tc>
          <w:tcPr>
            <w:tcW w:w="1589" w:type="dxa"/>
            <w:vAlign w:val="center"/>
          </w:tcPr>
          <w:p w14:paraId="57FCCCEC" w14:textId="2BA25A6C" w:rsidR="004D579A" w:rsidRPr="004338C7" w:rsidRDefault="004D579A" w:rsidP="004D579A">
            <w:pPr>
              <w:spacing w:before="96"/>
              <w:mirrorIndents/>
              <w:rPr>
                <w:rFonts w:ascii="Arial" w:hAnsi="Arial"/>
                <w:color w:val="000000"/>
                <w:sz w:val="20"/>
                <w:szCs w:val="20"/>
              </w:rPr>
            </w:pPr>
            <w:r>
              <w:rPr>
                <w:rFonts w:cs="Calibri"/>
                <w:color w:val="000000"/>
              </w:rPr>
              <w:t>International Journal of Computational Intelligence Systems</w:t>
            </w:r>
          </w:p>
        </w:tc>
        <w:tc>
          <w:tcPr>
            <w:tcW w:w="1635" w:type="dxa"/>
            <w:vAlign w:val="center"/>
          </w:tcPr>
          <w:p w14:paraId="184E5FFA" w14:textId="0E73B4A2"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11C4BAB6" w14:textId="07E564B3" w:rsidR="004D579A" w:rsidRPr="004338C7" w:rsidRDefault="004D579A" w:rsidP="004D579A">
            <w:pPr>
              <w:spacing w:before="96"/>
              <w:mirrorIndents/>
              <w:rPr>
                <w:rFonts w:ascii="Arial" w:hAnsi="Arial"/>
                <w:color w:val="000000"/>
                <w:sz w:val="20"/>
                <w:szCs w:val="20"/>
              </w:rPr>
            </w:pPr>
            <w:r>
              <w:rPr>
                <w:rFonts w:cs="Calibri"/>
                <w:color w:val="000000"/>
              </w:rPr>
              <w:t>10.1007/s44196-025-00961-x</w:t>
            </w:r>
          </w:p>
        </w:tc>
      </w:tr>
      <w:tr w:rsidR="004D579A" w:rsidRPr="008F7623" w14:paraId="626BDA54" w14:textId="77777777" w:rsidTr="003D3BA5">
        <w:trPr>
          <w:jc w:val="center"/>
        </w:trPr>
        <w:tc>
          <w:tcPr>
            <w:tcW w:w="2731" w:type="dxa"/>
            <w:vAlign w:val="center"/>
          </w:tcPr>
          <w:p w14:paraId="71B448F9" w14:textId="0654E333" w:rsidR="004D579A" w:rsidRPr="004338C7" w:rsidRDefault="004D579A" w:rsidP="004D579A">
            <w:pPr>
              <w:spacing w:before="96"/>
              <w:mirrorIndents/>
              <w:rPr>
                <w:rFonts w:asciiTheme="minorBidi" w:hAnsiTheme="minorBidi"/>
                <w:sz w:val="20"/>
                <w:szCs w:val="20"/>
              </w:rPr>
            </w:pPr>
            <w:proofErr w:type="spellStart"/>
            <w:r>
              <w:rPr>
                <w:rFonts w:cs="Calibri"/>
                <w:color w:val="000000"/>
              </w:rPr>
              <w:t>Dilovan</w:t>
            </w:r>
            <w:proofErr w:type="spellEnd"/>
            <w:r>
              <w:rPr>
                <w:rFonts w:cs="Calibri"/>
                <w:color w:val="000000"/>
              </w:rPr>
              <w:t xml:space="preserve"> Asaad </w:t>
            </w:r>
            <w:proofErr w:type="spellStart"/>
            <w:r>
              <w:rPr>
                <w:rFonts w:cs="Calibri"/>
                <w:color w:val="000000"/>
              </w:rPr>
              <w:t>Zebari</w:t>
            </w:r>
            <w:proofErr w:type="spellEnd"/>
          </w:p>
        </w:tc>
        <w:tc>
          <w:tcPr>
            <w:tcW w:w="1365" w:type="dxa"/>
            <w:vAlign w:val="center"/>
          </w:tcPr>
          <w:p w14:paraId="2C606FD2" w14:textId="019CC98A" w:rsidR="004D579A" w:rsidRDefault="004D579A" w:rsidP="004D579A">
            <w:pPr>
              <w:spacing w:before="96"/>
              <w:mirrorIndents/>
              <w:rPr>
                <w:rFonts w:ascii="Arial" w:hAnsi="Arial"/>
                <w:color w:val="000000"/>
                <w:sz w:val="20"/>
                <w:szCs w:val="20"/>
              </w:rPr>
            </w:pPr>
            <w:r>
              <w:rPr>
                <w:rFonts w:cs="Calibri"/>
                <w:color w:val="000000"/>
              </w:rPr>
              <w:t>Kidney disease segmentation and classification</w:t>
            </w:r>
          </w:p>
        </w:tc>
        <w:tc>
          <w:tcPr>
            <w:tcW w:w="1589" w:type="dxa"/>
            <w:vAlign w:val="center"/>
          </w:tcPr>
          <w:p w14:paraId="0AAE8C68" w14:textId="76EC5479" w:rsidR="004D579A" w:rsidRPr="004338C7" w:rsidRDefault="004D579A" w:rsidP="004D579A">
            <w:pPr>
              <w:spacing w:before="96"/>
              <w:mirrorIndents/>
              <w:rPr>
                <w:rFonts w:ascii="Arial" w:hAnsi="Arial"/>
                <w:color w:val="000000"/>
                <w:sz w:val="20"/>
                <w:szCs w:val="20"/>
              </w:rPr>
            </w:pPr>
            <w:r>
              <w:rPr>
                <w:rFonts w:cs="Calibri"/>
                <w:color w:val="000000"/>
              </w:rPr>
              <w:t>Bioengineering</w:t>
            </w:r>
          </w:p>
        </w:tc>
        <w:tc>
          <w:tcPr>
            <w:tcW w:w="1635" w:type="dxa"/>
            <w:vAlign w:val="center"/>
          </w:tcPr>
          <w:p w14:paraId="654D1F56" w14:textId="63719FA4"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5AB810DD" w14:textId="19063B5C" w:rsidR="004D579A" w:rsidRPr="004338C7" w:rsidRDefault="004D579A" w:rsidP="004D579A">
            <w:pPr>
              <w:spacing w:before="96"/>
              <w:mirrorIndents/>
              <w:rPr>
                <w:rFonts w:ascii="Arial" w:hAnsi="Arial"/>
                <w:color w:val="000000"/>
                <w:sz w:val="20"/>
                <w:szCs w:val="20"/>
              </w:rPr>
            </w:pPr>
            <w:r>
              <w:rPr>
                <w:rFonts w:cs="Calibri"/>
                <w:color w:val="000000"/>
              </w:rPr>
              <w:t>10.3390/bioengineering12040350</w:t>
            </w:r>
          </w:p>
        </w:tc>
      </w:tr>
      <w:tr w:rsidR="004D579A" w:rsidRPr="008F7623" w14:paraId="6762F6A6" w14:textId="77777777" w:rsidTr="003D3BA5">
        <w:trPr>
          <w:jc w:val="center"/>
        </w:trPr>
        <w:tc>
          <w:tcPr>
            <w:tcW w:w="2731" w:type="dxa"/>
            <w:vAlign w:val="center"/>
          </w:tcPr>
          <w:p w14:paraId="3578B98F" w14:textId="1F1FF7AA" w:rsidR="004D579A" w:rsidRPr="004338C7" w:rsidRDefault="004D579A" w:rsidP="004D579A">
            <w:pPr>
              <w:spacing w:before="96"/>
              <w:mirrorIndents/>
              <w:rPr>
                <w:rFonts w:asciiTheme="minorBidi" w:hAnsiTheme="minorBidi"/>
                <w:sz w:val="20"/>
                <w:szCs w:val="20"/>
              </w:rPr>
            </w:pPr>
            <w:r>
              <w:rPr>
                <w:rFonts w:cs="Calibri"/>
                <w:color w:val="000000"/>
              </w:rPr>
              <w:t>Ahmad Afshar</w:t>
            </w:r>
          </w:p>
        </w:tc>
        <w:tc>
          <w:tcPr>
            <w:tcW w:w="1365" w:type="dxa"/>
            <w:vAlign w:val="center"/>
          </w:tcPr>
          <w:p w14:paraId="7373609D" w14:textId="286CF3ED" w:rsidR="004D579A" w:rsidRDefault="004D579A" w:rsidP="004D579A">
            <w:pPr>
              <w:spacing w:before="96"/>
              <w:mirrorIndents/>
              <w:rPr>
                <w:rFonts w:ascii="Arial" w:hAnsi="Arial"/>
                <w:color w:val="000000"/>
                <w:sz w:val="20"/>
                <w:szCs w:val="20"/>
              </w:rPr>
            </w:pPr>
            <w:r>
              <w:rPr>
                <w:rFonts w:cs="Calibri"/>
                <w:color w:val="000000"/>
              </w:rPr>
              <w:t>Restoring structural controllability of interdependent networks</w:t>
            </w:r>
          </w:p>
        </w:tc>
        <w:tc>
          <w:tcPr>
            <w:tcW w:w="1589" w:type="dxa"/>
            <w:vAlign w:val="center"/>
          </w:tcPr>
          <w:p w14:paraId="2C4E53AF" w14:textId="76D6834A" w:rsidR="004D579A" w:rsidRPr="004338C7" w:rsidRDefault="004D579A" w:rsidP="004D579A">
            <w:pPr>
              <w:spacing w:before="96"/>
              <w:mirrorIndents/>
              <w:rPr>
                <w:rFonts w:ascii="Arial" w:hAnsi="Arial"/>
                <w:color w:val="000000"/>
                <w:sz w:val="20"/>
                <w:szCs w:val="20"/>
              </w:rPr>
            </w:pPr>
            <w:r>
              <w:rPr>
                <w:rFonts w:cs="Calibri"/>
                <w:color w:val="000000"/>
              </w:rPr>
              <w:t>Sustainable Energy, Grids and Networks</w:t>
            </w:r>
          </w:p>
        </w:tc>
        <w:tc>
          <w:tcPr>
            <w:tcW w:w="1635" w:type="dxa"/>
            <w:vAlign w:val="center"/>
          </w:tcPr>
          <w:p w14:paraId="53ED22BC" w14:textId="1E77B6EE" w:rsidR="004D579A" w:rsidRPr="004338C7" w:rsidRDefault="004D579A" w:rsidP="004D579A">
            <w:pPr>
              <w:spacing w:before="96"/>
              <w:mirrorIndents/>
              <w:rPr>
                <w:rFonts w:ascii="Arial" w:hAnsi="Arial"/>
                <w:color w:val="000000"/>
                <w:sz w:val="20"/>
                <w:szCs w:val="20"/>
              </w:rPr>
            </w:pPr>
            <w:r>
              <w:rPr>
                <w:rFonts w:cs="Calibri"/>
                <w:color w:val="000000"/>
              </w:rPr>
              <w:t>—</w:t>
            </w:r>
          </w:p>
        </w:tc>
        <w:tc>
          <w:tcPr>
            <w:tcW w:w="1686" w:type="dxa"/>
            <w:vAlign w:val="center"/>
          </w:tcPr>
          <w:p w14:paraId="4B5A6F0C" w14:textId="71B1847A" w:rsidR="004D579A" w:rsidRPr="004338C7" w:rsidRDefault="004D579A" w:rsidP="004D579A">
            <w:pPr>
              <w:spacing w:before="96"/>
              <w:mirrorIndents/>
              <w:rPr>
                <w:rFonts w:ascii="Arial" w:hAnsi="Arial"/>
                <w:color w:val="000000"/>
                <w:sz w:val="20"/>
                <w:szCs w:val="20"/>
              </w:rPr>
            </w:pPr>
            <w:r>
              <w:rPr>
                <w:rFonts w:cs="Calibri"/>
                <w:color w:val="000000"/>
              </w:rPr>
              <w:t>10.1016/j.segan.2025.101954</w:t>
            </w:r>
          </w:p>
        </w:tc>
      </w:tr>
      <w:tr w:rsidR="00A70503" w:rsidRPr="008F7623" w14:paraId="42F0307D" w14:textId="77777777" w:rsidTr="00DE14AD">
        <w:trPr>
          <w:trHeight w:val="281"/>
          <w:jc w:val="center"/>
        </w:trPr>
        <w:tc>
          <w:tcPr>
            <w:tcW w:w="2731" w:type="dxa"/>
          </w:tcPr>
          <w:p w14:paraId="65182FE1" w14:textId="24CA32DC" w:rsidR="00A70503" w:rsidRPr="004338C7" w:rsidRDefault="00A70503" w:rsidP="00DE14AD">
            <w:pPr>
              <w:spacing w:beforeLines="0"/>
              <w:mirrorIndents/>
              <w:rPr>
                <w:rFonts w:asciiTheme="minorBidi" w:hAnsiTheme="minorBidi" w:cstheme="minorBidi"/>
                <w:sz w:val="20"/>
                <w:szCs w:val="20"/>
              </w:rPr>
            </w:pPr>
          </w:p>
        </w:tc>
        <w:tc>
          <w:tcPr>
            <w:tcW w:w="1365" w:type="dxa"/>
          </w:tcPr>
          <w:p w14:paraId="6BF1B4D6" w14:textId="77777777" w:rsidR="00A70503" w:rsidRPr="004338C7" w:rsidRDefault="00A70503" w:rsidP="00DE14AD">
            <w:pPr>
              <w:spacing w:before="96"/>
              <w:mirrorIndents/>
              <w:rPr>
                <w:rFonts w:ascii="Arial" w:hAnsi="Arial"/>
                <w:color w:val="000000"/>
                <w:sz w:val="20"/>
                <w:szCs w:val="20"/>
              </w:rPr>
            </w:pPr>
          </w:p>
        </w:tc>
        <w:tc>
          <w:tcPr>
            <w:tcW w:w="1589" w:type="dxa"/>
          </w:tcPr>
          <w:p w14:paraId="32B35760" w14:textId="77777777" w:rsidR="00A70503" w:rsidRPr="004338C7" w:rsidRDefault="00A70503" w:rsidP="00DE14AD">
            <w:pPr>
              <w:spacing w:beforeLines="0"/>
              <w:mirrorIndents/>
              <w:rPr>
                <w:rFonts w:ascii="Arial" w:hAnsi="Arial"/>
                <w:color w:val="000000"/>
                <w:sz w:val="20"/>
                <w:szCs w:val="20"/>
              </w:rPr>
            </w:pPr>
          </w:p>
        </w:tc>
        <w:tc>
          <w:tcPr>
            <w:tcW w:w="1635" w:type="dxa"/>
          </w:tcPr>
          <w:p w14:paraId="252BCB6E" w14:textId="77777777" w:rsidR="00A70503" w:rsidRPr="004338C7" w:rsidRDefault="00A70503" w:rsidP="00DE14AD">
            <w:pPr>
              <w:spacing w:beforeLines="0"/>
              <w:mirrorIndents/>
              <w:rPr>
                <w:rFonts w:ascii="Arial" w:hAnsi="Arial"/>
                <w:color w:val="000000"/>
                <w:sz w:val="20"/>
                <w:szCs w:val="20"/>
              </w:rPr>
            </w:pPr>
          </w:p>
        </w:tc>
        <w:tc>
          <w:tcPr>
            <w:tcW w:w="1686" w:type="dxa"/>
          </w:tcPr>
          <w:p w14:paraId="1C27EE5D" w14:textId="77777777" w:rsidR="00A70503" w:rsidRPr="004338C7" w:rsidRDefault="00A70503" w:rsidP="00DE14AD">
            <w:pPr>
              <w:spacing w:beforeLines="0"/>
              <w:mirrorIndents/>
              <w:rPr>
                <w:rFonts w:ascii="Arial" w:hAnsi="Arial"/>
                <w:color w:val="000000"/>
                <w:sz w:val="20"/>
                <w:szCs w:val="20"/>
              </w:rPr>
            </w:pPr>
          </w:p>
        </w:tc>
      </w:tr>
    </w:tbl>
    <w:p w14:paraId="138108EC" w14:textId="77777777" w:rsidR="00A70503" w:rsidRDefault="00A70503" w:rsidP="00A70503">
      <w:pPr>
        <w:mirrorIndents/>
        <w:rPr>
          <w:rFonts w:asciiTheme="minorBidi" w:eastAsia="Times New Roman" w:hAnsiTheme="minorBidi"/>
          <w:bCs/>
          <w:spacing w:val="4"/>
          <w:highlight w:val="yellow"/>
        </w:rPr>
      </w:pPr>
    </w:p>
    <w:p w14:paraId="58401395" w14:textId="77777777" w:rsidR="00A70503" w:rsidRDefault="00A70503" w:rsidP="00A70503">
      <w:pPr>
        <w:mirrorIndents/>
        <w:rPr>
          <w:rFonts w:asciiTheme="minorBidi" w:eastAsia="Times New Roman" w:hAnsiTheme="minorBidi"/>
          <w:bCs/>
          <w:spacing w:val="4"/>
          <w:highlight w:val="yellow"/>
        </w:rPr>
      </w:pPr>
    </w:p>
    <w:p w14:paraId="2D3C30C5" w14:textId="30896D9E" w:rsidR="00A70503" w:rsidRPr="00034BE8" w:rsidRDefault="00A70503" w:rsidP="00E07112">
      <w:pPr>
        <w:pStyle w:val="ListParagraph"/>
        <w:ind w:left="0"/>
        <w:mirrorIndents/>
        <w:jc w:val="both"/>
        <w:rPr>
          <w:rFonts w:ascii="Arial" w:hAnsi="Arial" w:cs="Arial"/>
          <w:bCs/>
        </w:rPr>
      </w:pPr>
      <w:r w:rsidRPr="007532FA">
        <w:rPr>
          <w:rFonts w:ascii="Arial" w:hAnsi="Arial" w:cs="Arial"/>
          <w:b/>
        </w:rPr>
        <w:t xml:space="preserve">Table </w:t>
      </w:r>
      <w:r w:rsidR="00567391" w:rsidRPr="007532FA">
        <w:rPr>
          <w:rFonts w:ascii="Arial" w:hAnsi="Arial" w:cs="Arial"/>
          <w:b/>
        </w:rPr>
        <w:t>6</w:t>
      </w:r>
      <w:r w:rsidRPr="007532FA">
        <w:rPr>
          <w:rFonts w:ascii="Arial" w:hAnsi="Arial" w:cs="Arial"/>
          <w:b/>
        </w:rPr>
        <w:t>:</w:t>
      </w:r>
      <w:r>
        <w:rPr>
          <w:rFonts w:ascii="Arial" w:hAnsi="Arial" w:cs="Arial"/>
          <w:bCs/>
        </w:rPr>
        <w:t xml:space="preserve"> Consultancy and knowledge transfer projects and income (Commercialized products and services)</w:t>
      </w:r>
    </w:p>
    <w:p w14:paraId="7927AFC8" w14:textId="77777777" w:rsidR="00A70503" w:rsidRDefault="00A70503" w:rsidP="00A70503">
      <w:pPr>
        <w:pStyle w:val="ListParagraph"/>
        <w:ind w:left="1080"/>
        <w:mirrorIndents/>
        <w:jc w:val="both"/>
        <w:rPr>
          <w:rFonts w:ascii="Arial" w:hAnsi="Arial" w:cs="Arial"/>
          <w:bCs/>
          <w:highlight w:val="yellow"/>
        </w:rPr>
      </w:pPr>
    </w:p>
    <w:tbl>
      <w:tblPr>
        <w:tblStyle w:val="TableGrid2"/>
        <w:tblW w:w="9006" w:type="dxa"/>
        <w:jc w:val="center"/>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2731"/>
        <w:gridCol w:w="1365"/>
        <w:gridCol w:w="1589"/>
        <w:gridCol w:w="1635"/>
        <w:gridCol w:w="1686"/>
      </w:tblGrid>
      <w:tr w:rsidR="00A70503" w:rsidRPr="008F7623" w14:paraId="4558F992" w14:textId="77777777" w:rsidTr="00DE14AD">
        <w:trPr>
          <w:jc w:val="center"/>
        </w:trPr>
        <w:tc>
          <w:tcPr>
            <w:tcW w:w="2731" w:type="dxa"/>
            <w:shd w:val="clear" w:color="auto" w:fill="004C6D"/>
            <w:hideMark/>
          </w:tcPr>
          <w:p w14:paraId="028F9108" w14:textId="77777777" w:rsidR="00A70503" w:rsidRDefault="00A70503" w:rsidP="00DE14AD">
            <w:pPr>
              <w:spacing w:beforeLines="0"/>
              <w:mirrorIndents/>
              <w:jc w:val="center"/>
              <w:rPr>
                <w:rFonts w:asciiTheme="minorBidi" w:hAnsiTheme="minorBidi" w:cstheme="minorBidi"/>
                <w:b/>
                <w:bCs/>
                <w:color w:val="E5E1DF"/>
              </w:rPr>
            </w:pPr>
          </w:p>
          <w:p w14:paraId="58BB9FAB"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Name of project</w:t>
            </w:r>
          </w:p>
        </w:tc>
        <w:tc>
          <w:tcPr>
            <w:tcW w:w="1365" w:type="dxa"/>
            <w:shd w:val="clear" w:color="auto" w:fill="004C6D"/>
          </w:tcPr>
          <w:p w14:paraId="30E95311" w14:textId="77777777" w:rsidR="00A70503" w:rsidRDefault="00A70503" w:rsidP="00DE14AD">
            <w:pPr>
              <w:spacing w:before="96"/>
              <w:mirrorIndents/>
              <w:jc w:val="center"/>
              <w:rPr>
                <w:rFonts w:asciiTheme="minorBidi" w:hAnsiTheme="minorBidi"/>
                <w:b/>
                <w:bCs/>
                <w:color w:val="E5E1DF"/>
              </w:rPr>
            </w:pPr>
            <w:r>
              <w:rPr>
                <w:rFonts w:asciiTheme="minorBidi" w:hAnsiTheme="minorBidi"/>
                <w:b/>
                <w:bCs/>
                <w:color w:val="E5E1DF"/>
              </w:rPr>
              <w:t xml:space="preserve">Start date </w:t>
            </w:r>
          </w:p>
        </w:tc>
        <w:tc>
          <w:tcPr>
            <w:tcW w:w="1589" w:type="dxa"/>
            <w:shd w:val="clear" w:color="auto" w:fill="004C6D"/>
            <w:hideMark/>
          </w:tcPr>
          <w:p w14:paraId="02248BE5" w14:textId="77777777" w:rsidR="00A70503" w:rsidRDefault="00A70503" w:rsidP="00DE14AD">
            <w:pPr>
              <w:spacing w:beforeLines="0"/>
              <w:mirrorIndents/>
              <w:jc w:val="center"/>
              <w:rPr>
                <w:rFonts w:asciiTheme="minorBidi" w:hAnsiTheme="minorBidi" w:cstheme="minorBidi"/>
                <w:b/>
                <w:bCs/>
                <w:color w:val="E5E1DF"/>
              </w:rPr>
            </w:pPr>
          </w:p>
          <w:p w14:paraId="4F178610"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End date</w:t>
            </w:r>
          </w:p>
        </w:tc>
        <w:tc>
          <w:tcPr>
            <w:tcW w:w="1635" w:type="dxa"/>
            <w:shd w:val="clear" w:color="auto" w:fill="004C6D"/>
            <w:hideMark/>
          </w:tcPr>
          <w:p w14:paraId="547F04A8" w14:textId="77777777" w:rsidR="00A70503" w:rsidRDefault="00A70503" w:rsidP="00DE14AD">
            <w:pPr>
              <w:spacing w:beforeLines="0"/>
              <w:mirrorIndents/>
              <w:jc w:val="center"/>
              <w:rPr>
                <w:rFonts w:asciiTheme="minorBidi" w:hAnsiTheme="minorBidi" w:cstheme="minorBidi"/>
                <w:b/>
                <w:bCs/>
                <w:color w:val="E5E1DF"/>
              </w:rPr>
            </w:pPr>
          </w:p>
          <w:p w14:paraId="27E280A4" w14:textId="77777777" w:rsidR="00A70503" w:rsidRPr="008F7623" w:rsidRDefault="00A70503" w:rsidP="00DE14AD">
            <w:pPr>
              <w:spacing w:beforeLines="0"/>
              <w:mirrorIndents/>
              <w:jc w:val="center"/>
              <w:rPr>
                <w:rFonts w:asciiTheme="minorBidi" w:hAnsiTheme="minorBidi" w:cstheme="minorBidi"/>
                <w:b/>
                <w:bCs/>
                <w:color w:val="E5E1DF"/>
              </w:rPr>
            </w:pPr>
            <w:r>
              <w:rPr>
                <w:rFonts w:asciiTheme="minorBidi" w:hAnsiTheme="minorBidi" w:cstheme="minorBidi"/>
                <w:b/>
                <w:bCs/>
                <w:color w:val="E5E1DF"/>
              </w:rPr>
              <w:t>Client or sponsor</w:t>
            </w:r>
          </w:p>
        </w:tc>
        <w:tc>
          <w:tcPr>
            <w:tcW w:w="1686" w:type="dxa"/>
            <w:shd w:val="clear" w:color="auto" w:fill="004C6D"/>
            <w:hideMark/>
          </w:tcPr>
          <w:p w14:paraId="376DE4BA" w14:textId="77777777" w:rsidR="00A70503" w:rsidRDefault="00A70503" w:rsidP="00DE14AD">
            <w:pPr>
              <w:spacing w:beforeLines="0"/>
              <w:mirrorIndents/>
              <w:jc w:val="center"/>
              <w:rPr>
                <w:rFonts w:asciiTheme="minorBidi" w:hAnsiTheme="minorBidi" w:cstheme="minorBidi"/>
                <w:b/>
                <w:bCs/>
                <w:color w:val="E5E1DF"/>
              </w:rPr>
            </w:pPr>
          </w:p>
          <w:p w14:paraId="0DEC828C" w14:textId="77777777" w:rsidR="00A70503" w:rsidRPr="008F7623" w:rsidRDefault="00A70503" w:rsidP="00DE14AD">
            <w:pPr>
              <w:spacing w:beforeLines="0"/>
              <w:mirrorIndents/>
              <w:rPr>
                <w:rFonts w:asciiTheme="minorBidi" w:hAnsiTheme="minorBidi" w:cstheme="minorBidi"/>
                <w:b/>
                <w:bCs/>
                <w:color w:val="E5E1DF"/>
              </w:rPr>
            </w:pPr>
            <w:r>
              <w:rPr>
                <w:rFonts w:asciiTheme="minorBidi" w:hAnsiTheme="minorBidi" w:cstheme="minorBidi"/>
                <w:b/>
                <w:bCs/>
                <w:color w:val="E5E1DF"/>
              </w:rPr>
              <w:t xml:space="preserve"> Amount </w:t>
            </w:r>
          </w:p>
        </w:tc>
      </w:tr>
      <w:tr w:rsidR="00A70503" w:rsidRPr="008F7623" w14:paraId="17EDC9C2" w14:textId="77777777" w:rsidTr="00DE14AD">
        <w:trPr>
          <w:jc w:val="center"/>
        </w:trPr>
        <w:tc>
          <w:tcPr>
            <w:tcW w:w="2731" w:type="dxa"/>
          </w:tcPr>
          <w:p w14:paraId="016B1F2C" w14:textId="77777777" w:rsidR="00A70503" w:rsidRPr="004338C7" w:rsidRDefault="00A70503" w:rsidP="00DE14AD">
            <w:pPr>
              <w:spacing w:beforeLines="0"/>
              <w:mirrorIndents/>
              <w:rPr>
                <w:rFonts w:asciiTheme="minorBidi" w:hAnsiTheme="minorBidi" w:cstheme="minorBidi"/>
                <w:sz w:val="20"/>
                <w:szCs w:val="20"/>
              </w:rPr>
            </w:pPr>
          </w:p>
        </w:tc>
        <w:tc>
          <w:tcPr>
            <w:tcW w:w="1365" w:type="dxa"/>
          </w:tcPr>
          <w:p w14:paraId="05979941" w14:textId="77777777" w:rsidR="00A70503" w:rsidRDefault="00A70503" w:rsidP="00DE14AD">
            <w:pPr>
              <w:spacing w:before="96"/>
              <w:mirrorIndents/>
              <w:rPr>
                <w:rFonts w:ascii="Arial" w:hAnsi="Arial"/>
                <w:color w:val="000000"/>
                <w:sz w:val="20"/>
                <w:szCs w:val="20"/>
              </w:rPr>
            </w:pPr>
          </w:p>
        </w:tc>
        <w:tc>
          <w:tcPr>
            <w:tcW w:w="1589" w:type="dxa"/>
          </w:tcPr>
          <w:p w14:paraId="23DF03EB" w14:textId="77777777" w:rsidR="00A70503" w:rsidRPr="004338C7" w:rsidRDefault="00A70503" w:rsidP="00DE14AD">
            <w:pPr>
              <w:spacing w:beforeLines="0"/>
              <w:mirrorIndents/>
              <w:rPr>
                <w:rFonts w:ascii="Arial" w:hAnsi="Arial"/>
                <w:color w:val="000000"/>
                <w:sz w:val="20"/>
                <w:szCs w:val="20"/>
              </w:rPr>
            </w:pPr>
          </w:p>
        </w:tc>
        <w:tc>
          <w:tcPr>
            <w:tcW w:w="1635" w:type="dxa"/>
          </w:tcPr>
          <w:p w14:paraId="3DA62146" w14:textId="77777777" w:rsidR="00A70503" w:rsidRPr="004338C7" w:rsidRDefault="00A70503" w:rsidP="00DE14AD">
            <w:pPr>
              <w:spacing w:beforeLines="0"/>
              <w:mirrorIndents/>
              <w:rPr>
                <w:rFonts w:ascii="Arial" w:hAnsi="Arial"/>
                <w:color w:val="000000"/>
                <w:sz w:val="20"/>
                <w:szCs w:val="20"/>
              </w:rPr>
            </w:pPr>
          </w:p>
        </w:tc>
        <w:tc>
          <w:tcPr>
            <w:tcW w:w="1686" w:type="dxa"/>
          </w:tcPr>
          <w:p w14:paraId="29575F3F" w14:textId="77777777" w:rsidR="00A70503" w:rsidRPr="004338C7" w:rsidRDefault="00A70503" w:rsidP="00DE14AD">
            <w:pPr>
              <w:spacing w:beforeLines="0"/>
              <w:mirrorIndents/>
              <w:rPr>
                <w:rFonts w:ascii="Arial" w:hAnsi="Arial"/>
                <w:color w:val="000000"/>
                <w:sz w:val="20"/>
                <w:szCs w:val="20"/>
              </w:rPr>
            </w:pPr>
          </w:p>
        </w:tc>
      </w:tr>
      <w:tr w:rsidR="00A70503" w:rsidRPr="008F7623" w14:paraId="45CFE144" w14:textId="77777777" w:rsidTr="00DE14AD">
        <w:trPr>
          <w:trHeight w:val="281"/>
          <w:jc w:val="center"/>
        </w:trPr>
        <w:tc>
          <w:tcPr>
            <w:tcW w:w="2731" w:type="dxa"/>
          </w:tcPr>
          <w:p w14:paraId="1861D119" w14:textId="77777777" w:rsidR="00A70503" w:rsidRPr="004338C7" w:rsidRDefault="00A70503" w:rsidP="00DE14AD">
            <w:pPr>
              <w:spacing w:beforeLines="0"/>
              <w:mirrorIndents/>
              <w:rPr>
                <w:rFonts w:asciiTheme="minorBidi" w:hAnsiTheme="minorBidi" w:cstheme="minorBidi"/>
                <w:sz w:val="20"/>
                <w:szCs w:val="20"/>
              </w:rPr>
            </w:pPr>
          </w:p>
        </w:tc>
        <w:tc>
          <w:tcPr>
            <w:tcW w:w="1365" w:type="dxa"/>
          </w:tcPr>
          <w:p w14:paraId="7B9F79B4" w14:textId="77777777" w:rsidR="00A70503" w:rsidRPr="004338C7" w:rsidRDefault="00A70503" w:rsidP="00DE14AD">
            <w:pPr>
              <w:spacing w:before="96"/>
              <w:mirrorIndents/>
              <w:rPr>
                <w:rFonts w:ascii="Arial" w:hAnsi="Arial"/>
                <w:color w:val="000000"/>
                <w:sz w:val="20"/>
                <w:szCs w:val="20"/>
              </w:rPr>
            </w:pPr>
          </w:p>
        </w:tc>
        <w:tc>
          <w:tcPr>
            <w:tcW w:w="1589" w:type="dxa"/>
          </w:tcPr>
          <w:p w14:paraId="300CF57D" w14:textId="77777777" w:rsidR="00A70503" w:rsidRPr="004338C7" w:rsidRDefault="00A70503" w:rsidP="00DE14AD">
            <w:pPr>
              <w:spacing w:beforeLines="0"/>
              <w:mirrorIndents/>
              <w:rPr>
                <w:rFonts w:ascii="Arial" w:hAnsi="Arial"/>
                <w:color w:val="000000"/>
                <w:sz w:val="20"/>
                <w:szCs w:val="20"/>
              </w:rPr>
            </w:pPr>
          </w:p>
        </w:tc>
        <w:tc>
          <w:tcPr>
            <w:tcW w:w="1635" w:type="dxa"/>
          </w:tcPr>
          <w:p w14:paraId="7C328310" w14:textId="77777777" w:rsidR="00A70503" w:rsidRPr="004338C7" w:rsidRDefault="00A70503" w:rsidP="00DE14AD">
            <w:pPr>
              <w:spacing w:beforeLines="0"/>
              <w:mirrorIndents/>
              <w:rPr>
                <w:rFonts w:ascii="Arial" w:hAnsi="Arial"/>
                <w:color w:val="000000"/>
                <w:sz w:val="20"/>
                <w:szCs w:val="20"/>
              </w:rPr>
            </w:pPr>
          </w:p>
        </w:tc>
        <w:tc>
          <w:tcPr>
            <w:tcW w:w="1686" w:type="dxa"/>
          </w:tcPr>
          <w:p w14:paraId="38DB0808" w14:textId="77777777" w:rsidR="00A70503" w:rsidRPr="004338C7" w:rsidRDefault="00A70503" w:rsidP="00DE14AD">
            <w:pPr>
              <w:spacing w:beforeLines="0"/>
              <w:mirrorIndents/>
              <w:rPr>
                <w:rFonts w:ascii="Arial" w:hAnsi="Arial"/>
                <w:color w:val="000000"/>
                <w:sz w:val="20"/>
                <w:szCs w:val="20"/>
              </w:rPr>
            </w:pPr>
          </w:p>
        </w:tc>
      </w:tr>
    </w:tbl>
    <w:p w14:paraId="5301B6AF" w14:textId="77777777" w:rsidR="00A70503" w:rsidRDefault="00A70503" w:rsidP="00A70503">
      <w:pPr>
        <w:mirrorIndents/>
        <w:rPr>
          <w:rFonts w:asciiTheme="minorBidi" w:eastAsia="Times New Roman" w:hAnsiTheme="minorBidi"/>
          <w:bCs/>
          <w:spacing w:val="4"/>
          <w:highlight w:val="yellow"/>
        </w:rPr>
      </w:pPr>
    </w:p>
    <w:p w14:paraId="03CA2E45" w14:textId="77777777" w:rsidR="00A70503" w:rsidRDefault="00A70503" w:rsidP="00A70503">
      <w:pPr>
        <w:mirrorIndents/>
        <w:rPr>
          <w:rFonts w:asciiTheme="minorBidi" w:eastAsia="Times New Roman" w:hAnsiTheme="minorBidi"/>
          <w:bCs/>
          <w:spacing w:val="4"/>
          <w:highlight w:val="yellow"/>
        </w:rPr>
      </w:pPr>
    </w:p>
    <w:p w14:paraId="42C6BACD" w14:textId="77777777" w:rsidR="00A70503" w:rsidRDefault="00A70503" w:rsidP="00A70503">
      <w:pPr>
        <w:mirrorIndents/>
        <w:rPr>
          <w:rFonts w:asciiTheme="minorBidi" w:eastAsia="Times New Roman" w:hAnsiTheme="minorBidi"/>
          <w:bCs/>
          <w:spacing w:val="4"/>
          <w:highlight w:val="yellow"/>
        </w:rPr>
      </w:pPr>
    </w:p>
    <w:p w14:paraId="5CF91ADF" w14:textId="77777777" w:rsidR="00A70503" w:rsidRDefault="00A70503" w:rsidP="00A70503"/>
    <w:p w14:paraId="76531CA0" w14:textId="77777777" w:rsidR="00C02974" w:rsidRPr="00A70503" w:rsidRDefault="00C02974" w:rsidP="00E07112">
      <w:pPr>
        <w:tabs>
          <w:tab w:val="left" w:pos="221"/>
          <w:tab w:val="center" w:pos="4513"/>
          <w:tab w:val="center" w:pos="4680"/>
          <w:tab w:val="left" w:pos="7944"/>
        </w:tabs>
        <w:spacing w:before="96" w:after="96"/>
        <w:contextualSpacing/>
        <w:mirrorIndents/>
        <w:jc w:val="center"/>
        <w:rPr>
          <w:rFonts w:asciiTheme="minorBidi" w:eastAsia="Times New Roman" w:hAnsiTheme="minorBidi"/>
          <w:bCs/>
          <w:spacing w:val="4"/>
          <w:highlight w:val="yellow"/>
        </w:rPr>
      </w:pPr>
    </w:p>
    <w:p w14:paraId="1A6363EB" w14:textId="4ADB825C" w:rsidR="00C02974" w:rsidRPr="00F0006B" w:rsidRDefault="00C02974" w:rsidP="00950836">
      <w:pPr>
        <w:pStyle w:val="ListParagraph"/>
        <w:mirrorIndents/>
        <w:jc w:val="both"/>
        <w:rPr>
          <w:rFonts w:ascii="Arial" w:hAnsi="Arial" w:cs="Arial"/>
          <w:bCs/>
        </w:rPr>
      </w:pPr>
      <w:r w:rsidRPr="007532FA">
        <w:rPr>
          <w:rFonts w:ascii="Arial" w:hAnsi="Arial" w:cs="Arial"/>
          <w:b/>
        </w:rPr>
        <w:t xml:space="preserve">Table </w:t>
      </w:r>
      <w:r w:rsidR="00567391" w:rsidRPr="007532FA">
        <w:rPr>
          <w:rFonts w:ascii="Arial" w:hAnsi="Arial" w:cs="Arial"/>
          <w:b/>
        </w:rPr>
        <w:t>7</w:t>
      </w:r>
      <w:r w:rsidRPr="007532FA">
        <w:rPr>
          <w:rFonts w:ascii="Arial" w:hAnsi="Arial" w:cs="Arial"/>
          <w:b/>
        </w:rPr>
        <w:t>:</w:t>
      </w:r>
      <w:r w:rsidRPr="00F0006B">
        <w:rPr>
          <w:rFonts w:ascii="Arial" w:hAnsi="Arial" w:cs="Arial"/>
          <w:bCs/>
        </w:rPr>
        <w:t xml:space="preserve"> Involvement </w:t>
      </w:r>
      <w:r w:rsidR="007532FA">
        <w:rPr>
          <w:rFonts w:ascii="Arial" w:hAnsi="Arial" w:cs="Arial"/>
          <w:bCs/>
        </w:rPr>
        <w:t>o</w:t>
      </w:r>
      <w:r w:rsidRPr="00F0006B">
        <w:rPr>
          <w:rFonts w:ascii="Arial" w:hAnsi="Arial" w:cs="Arial"/>
          <w:bCs/>
        </w:rPr>
        <w:t xml:space="preserve">f Academic Staff </w:t>
      </w:r>
      <w:r w:rsidR="00E07112">
        <w:rPr>
          <w:rFonts w:ascii="Arial" w:hAnsi="Arial" w:cs="Arial"/>
          <w:bCs/>
        </w:rPr>
        <w:t>i</w:t>
      </w:r>
      <w:r w:rsidRPr="00F0006B">
        <w:rPr>
          <w:rFonts w:ascii="Arial" w:hAnsi="Arial" w:cs="Arial"/>
          <w:bCs/>
        </w:rPr>
        <w:t>n External Supervision and Examination (During Period Of Employment At Sohar University)</w:t>
      </w:r>
    </w:p>
    <w:tbl>
      <w:tblPr>
        <w:tblW w:w="9000" w:type="dxa"/>
        <w:tblInd w:w="530" w:type="dxa"/>
        <w:tblBorders>
          <w:top w:val="single" w:sz="8" w:space="0" w:color="auto"/>
          <w:left w:val="single" w:sz="8" w:space="0" w:color="auto"/>
          <w:bottom w:val="single" w:sz="4" w:space="0" w:color="auto"/>
          <w:right w:val="single" w:sz="8" w:space="0" w:color="auto"/>
          <w:insideH w:val="single" w:sz="8" w:space="0" w:color="auto"/>
          <w:insideV w:val="single" w:sz="8" w:space="0" w:color="auto"/>
        </w:tblBorders>
        <w:tblLayout w:type="fixed"/>
        <w:tblCellMar>
          <w:left w:w="0" w:type="dxa"/>
          <w:right w:w="0" w:type="dxa"/>
        </w:tblCellMar>
        <w:tblLook w:val="04A0" w:firstRow="1" w:lastRow="0" w:firstColumn="1" w:lastColumn="0" w:noHBand="0" w:noVBand="1"/>
      </w:tblPr>
      <w:tblGrid>
        <w:gridCol w:w="630"/>
        <w:gridCol w:w="1260"/>
        <w:gridCol w:w="900"/>
        <w:gridCol w:w="1440"/>
        <w:gridCol w:w="1350"/>
        <w:gridCol w:w="1980"/>
        <w:gridCol w:w="1440"/>
      </w:tblGrid>
      <w:tr w:rsidR="00C02974" w:rsidRPr="00C02974" w14:paraId="7B840C1A" w14:textId="77777777" w:rsidTr="00D85284">
        <w:trPr>
          <w:trHeight w:val="270"/>
        </w:trPr>
        <w:tc>
          <w:tcPr>
            <w:tcW w:w="630" w:type="dxa"/>
            <w:shd w:val="clear" w:color="auto" w:fill="17365D" w:themeFill="text2" w:themeFillShade="BF"/>
            <w:tcMar>
              <w:top w:w="0" w:type="dxa"/>
              <w:left w:w="108" w:type="dxa"/>
              <w:bottom w:w="0" w:type="dxa"/>
              <w:right w:w="108" w:type="dxa"/>
            </w:tcMar>
            <w:hideMark/>
          </w:tcPr>
          <w:p w14:paraId="71FCFA1F" w14:textId="77777777" w:rsidR="00C02974" w:rsidRPr="00C02974" w:rsidRDefault="00C02974" w:rsidP="00C02974">
            <w:pPr>
              <w:spacing w:after="200" w:line="276" w:lineRule="auto"/>
            </w:pPr>
            <w:r w:rsidRPr="00C02974">
              <w:lastRenderedPageBreak/>
              <w:t>S/N</w:t>
            </w:r>
          </w:p>
        </w:tc>
        <w:tc>
          <w:tcPr>
            <w:tcW w:w="1260" w:type="dxa"/>
            <w:shd w:val="clear" w:color="auto" w:fill="17365D" w:themeFill="text2" w:themeFillShade="BF"/>
            <w:tcMar>
              <w:top w:w="0" w:type="dxa"/>
              <w:left w:w="108" w:type="dxa"/>
              <w:bottom w:w="0" w:type="dxa"/>
              <w:right w:w="108" w:type="dxa"/>
            </w:tcMar>
            <w:hideMark/>
          </w:tcPr>
          <w:p w14:paraId="1114699B" w14:textId="77777777" w:rsidR="00C02974" w:rsidRPr="00C02974" w:rsidRDefault="00C02974" w:rsidP="00C02974">
            <w:pPr>
              <w:spacing w:after="200" w:line="276" w:lineRule="auto"/>
            </w:pPr>
            <w:r w:rsidRPr="00C02974">
              <w:t xml:space="preserve">Academic </w:t>
            </w:r>
          </w:p>
        </w:tc>
        <w:tc>
          <w:tcPr>
            <w:tcW w:w="900" w:type="dxa"/>
            <w:shd w:val="clear" w:color="auto" w:fill="17365D" w:themeFill="text2" w:themeFillShade="BF"/>
            <w:tcMar>
              <w:top w:w="0" w:type="dxa"/>
              <w:left w:w="108" w:type="dxa"/>
              <w:bottom w:w="0" w:type="dxa"/>
              <w:right w:w="108" w:type="dxa"/>
            </w:tcMar>
            <w:hideMark/>
          </w:tcPr>
          <w:p w14:paraId="572419FA" w14:textId="77777777" w:rsidR="00C02974" w:rsidRPr="00C02974" w:rsidRDefault="00C02974" w:rsidP="00C02974">
            <w:pPr>
              <w:spacing w:after="200" w:line="276" w:lineRule="auto"/>
            </w:pPr>
            <w:r w:rsidRPr="00C02974">
              <w:t xml:space="preserve">Year </w:t>
            </w:r>
          </w:p>
        </w:tc>
        <w:tc>
          <w:tcPr>
            <w:tcW w:w="1440" w:type="dxa"/>
            <w:shd w:val="clear" w:color="auto" w:fill="17365D" w:themeFill="text2" w:themeFillShade="BF"/>
            <w:tcMar>
              <w:top w:w="0" w:type="dxa"/>
              <w:left w:w="108" w:type="dxa"/>
              <w:bottom w:w="0" w:type="dxa"/>
              <w:right w:w="108" w:type="dxa"/>
            </w:tcMar>
            <w:hideMark/>
          </w:tcPr>
          <w:p w14:paraId="1F056E47" w14:textId="77777777" w:rsidR="00C02974" w:rsidRPr="00C02974" w:rsidRDefault="00C02974" w:rsidP="00C02974">
            <w:pPr>
              <w:spacing w:after="200" w:line="276" w:lineRule="auto"/>
            </w:pPr>
            <w:r w:rsidRPr="00C02974">
              <w:t>Degree (Masters or PhD)</w:t>
            </w:r>
          </w:p>
        </w:tc>
        <w:tc>
          <w:tcPr>
            <w:tcW w:w="1350" w:type="dxa"/>
            <w:shd w:val="clear" w:color="auto" w:fill="17365D" w:themeFill="text2" w:themeFillShade="BF"/>
            <w:tcMar>
              <w:top w:w="0" w:type="dxa"/>
              <w:left w:w="108" w:type="dxa"/>
              <w:bottom w:w="0" w:type="dxa"/>
              <w:right w:w="108" w:type="dxa"/>
            </w:tcMar>
            <w:hideMark/>
          </w:tcPr>
          <w:p w14:paraId="2E646732" w14:textId="77777777" w:rsidR="00C02974" w:rsidRPr="00C02974" w:rsidRDefault="00C02974" w:rsidP="00C02974">
            <w:pPr>
              <w:spacing w:after="200" w:line="276" w:lineRule="auto"/>
            </w:pPr>
            <w:r w:rsidRPr="00C02974">
              <w:t xml:space="preserve">University </w:t>
            </w:r>
          </w:p>
        </w:tc>
        <w:tc>
          <w:tcPr>
            <w:tcW w:w="1980" w:type="dxa"/>
            <w:shd w:val="clear" w:color="auto" w:fill="17365D" w:themeFill="text2" w:themeFillShade="BF"/>
            <w:tcMar>
              <w:top w:w="0" w:type="dxa"/>
              <w:left w:w="108" w:type="dxa"/>
              <w:bottom w:w="0" w:type="dxa"/>
              <w:right w:w="108" w:type="dxa"/>
            </w:tcMar>
          </w:tcPr>
          <w:p w14:paraId="5CD7B4FD" w14:textId="77777777" w:rsidR="00C02974" w:rsidRPr="00C02974" w:rsidRDefault="00C02974" w:rsidP="00C02974">
            <w:pPr>
              <w:spacing w:after="200" w:line="276" w:lineRule="auto"/>
            </w:pPr>
            <w:r w:rsidRPr="00C02974">
              <w:t xml:space="preserve">Title </w:t>
            </w:r>
          </w:p>
        </w:tc>
        <w:tc>
          <w:tcPr>
            <w:tcW w:w="1440" w:type="dxa"/>
            <w:shd w:val="clear" w:color="auto" w:fill="17365D" w:themeFill="text2" w:themeFillShade="BF"/>
            <w:tcMar>
              <w:top w:w="0" w:type="dxa"/>
              <w:left w:w="108" w:type="dxa"/>
              <w:bottom w:w="0" w:type="dxa"/>
              <w:right w:w="108" w:type="dxa"/>
            </w:tcMar>
            <w:hideMark/>
          </w:tcPr>
          <w:p w14:paraId="5A474738" w14:textId="77777777" w:rsidR="00C02974" w:rsidRPr="00C02974" w:rsidRDefault="00C02974" w:rsidP="00C02974">
            <w:pPr>
              <w:spacing w:after="200" w:line="276" w:lineRule="auto"/>
            </w:pPr>
            <w:r w:rsidRPr="00C02974">
              <w:t xml:space="preserve">Student </w:t>
            </w:r>
          </w:p>
        </w:tc>
      </w:tr>
      <w:tr w:rsidR="00F13137" w:rsidRPr="0078280E" w14:paraId="1766F541" w14:textId="77777777" w:rsidTr="00D837BA">
        <w:trPr>
          <w:trHeight w:val="390"/>
        </w:trPr>
        <w:tc>
          <w:tcPr>
            <w:tcW w:w="630" w:type="dxa"/>
            <w:tcMar>
              <w:top w:w="0" w:type="dxa"/>
              <w:left w:w="108" w:type="dxa"/>
              <w:bottom w:w="0" w:type="dxa"/>
              <w:right w:w="108" w:type="dxa"/>
            </w:tcMar>
            <w:vAlign w:val="center"/>
          </w:tcPr>
          <w:p w14:paraId="13D13CB5" w14:textId="210F27C7"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1</w:t>
            </w:r>
          </w:p>
        </w:tc>
        <w:tc>
          <w:tcPr>
            <w:tcW w:w="1260" w:type="dxa"/>
            <w:tcMar>
              <w:top w:w="0" w:type="dxa"/>
              <w:left w:w="108" w:type="dxa"/>
              <w:bottom w:w="0" w:type="dxa"/>
              <w:right w:w="108" w:type="dxa"/>
            </w:tcMar>
            <w:vAlign w:val="center"/>
          </w:tcPr>
          <w:p w14:paraId="5D129796" w14:textId="5D75C6DF"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Falah Hamode (Main Examiner)</w:t>
            </w:r>
          </w:p>
        </w:tc>
        <w:tc>
          <w:tcPr>
            <w:tcW w:w="900" w:type="dxa"/>
            <w:tcMar>
              <w:top w:w="0" w:type="dxa"/>
              <w:left w:w="108" w:type="dxa"/>
              <w:bottom w:w="0" w:type="dxa"/>
              <w:right w:w="108" w:type="dxa"/>
            </w:tcMar>
            <w:vAlign w:val="center"/>
          </w:tcPr>
          <w:p w14:paraId="2D4E394C" w14:textId="0A5B4117" w:rsidR="00F13137" w:rsidRPr="0078280E" w:rsidRDefault="00F13137" w:rsidP="00F13137">
            <w:pPr>
              <w:spacing w:after="200" w:line="276" w:lineRule="auto"/>
              <w:rPr>
                <w:rFonts w:cstheme="minorHAnsi"/>
              </w:rPr>
            </w:pPr>
            <w:r>
              <w:rPr>
                <w:rFonts w:ascii="Calibri" w:hAnsi="Calibri" w:cs="Calibri"/>
                <w:color w:val="000000"/>
              </w:rPr>
              <w:t>2025</w:t>
            </w:r>
          </w:p>
        </w:tc>
        <w:tc>
          <w:tcPr>
            <w:tcW w:w="1440" w:type="dxa"/>
            <w:tcMar>
              <w:top w:w="0" w:type="dxa"/>
              <w:left w:w="108" w:type="dxa"/>
              <w:bottom w:w="0" w:type="dxa"/>
              <w:right w:w="108" w:type="dxa"/>
            </w:tcMar>
            <w:vAlign w:val="center"/>
          </w:tcPr>
          <w:p w14:paraId="2CF8F05A" w14:textId="69DCCE4B" w:rsidR="00F13137" w:rsidRPr="0078280E" w:rsidRDefault="00F13137" w:rsidP="00F13137">
            <w:pPr>
              <w:spacing w:after="200" w:line="276" w:lineRule="auto"/>
              <w:rPr>
                <w:rFonts w:cstheme="minorHAnsi"/>
              </w:rPr>
            </w:pPr>
            <w:r>
              <w:rPr>
                <w:rFonts w:ascii="Calibri" w:hAnsi="Calibri" w:cs="Calibri"/>
                <w:color w:val="000000"/>
              </w:rPr>
              <w:t>MSc</w:t>
            </w:r>
          </w:p>
        </w:tc>
        <w:tc>
          <w:tcPr>
            <w:tcW w:w="1350" w:type="dxa"/>
            <w:tcMar>
              <w:top w:w="0" w:type="dxa"/>
              <w:left w:w="108" w:type="dxa"/>
              <w:bottom w:w="0" w:type="dxa"/>
              <w:right w:w="108" w:type="dxa"/>
            </w:tcMar>
            <w:vAlign w:val="center"/>
          </w:tcPr>
          <w:p w14:paraId="65297B12" w14:textId="56E30343" w:rsidR="00F13137" w:rsidRPr="0078280E" w:rsidRDefault="00F13137" w:rsidP="00F13137">
            <w:pPr>
              <w:spacing w:after="200" w:line="276" w:lineRule="auto"/>
              <w:rPr>
                <w:rFonts w:cstheme="minorHAnsi"/>
              </w:rPr>
            </w:pPr>
            <w:r>
              <w:rPr>
                <w:rFonts w:ascii="Calibri" w:hAnsi="Calibri" w:cs="Calibri"/>
                <w:color w:val="000000"/>
              </w:rPr>
              <w:t>Sohar University</w:t>
            </w:r>
          </w:p>
        </w:tc>
        <w:tc>
          <w:tcPr>
            <w:tcW w:w="1980" w:type="dxa"/>
            <w:tcMar>
              <w:top w:w="0" w:type="dxa"/>
              <w:left w:w="108" w:type="dxa"/>
              <w:bottom w:w="0" w:type="dxa"/>
              <w:right w:w="108" w:type="dxa"/>
            </w:tcMar>
            <w:vAlign w:val="center"/>
          </w:tcPr>
          <w:p w14:paraId="03633B3B" w14:textId="5E011062" w:rsidR="00F13137" w:rsidRPr="0078280E" w:rsidRDefault="00F13137" w:rsidP="00F13137">
            <w:pPr>
              <w:spacing w:after="200" w:line="276" w:lineRule="auto"/>
              <w:rPr>
                <w:rFonts w:cstheme="minorHAnsi"/>
              </w:rPr>
            </w:pPr>
            <w:r>
              <w:rPr>
                <w:rFonts w:ascii="Calibri" w:hAnsi="Calibri" w:cs="Calibri"/>
                <w:color w:val="000000"/>
              </w:rPr>
              <w:t xml:space="preserve">Using </w:t>
            </w:r>
            <w:proofErr w:type="spellStart"/>
            <w:r>
              <w:rPr>
                <w:rFonts w:ascii="Calibri" w:hAnsi="Calibri" w:cs="Calibri"/>
                <w:color w:val="000000"/>
              </w:rPr>
              <w:t>Furhart</w:t>
            </w:r>
            <w:proofErr w:type="spellEnd"/>
            <w:r>
              <w:rPr>
                <w:rFonts w:ascii="Calibri" w:hAnsi="Calibri" w:cs="Calibri"/>
                <w:color w:val="000000"/>
              </w:rPr>
              <w:t xml:space="preserve"> Robot to Improve Face Recognition</w:t>
            </w:r>
          </w:p>
        </w:tc>
        <w:tc>
          <w:tcPr>
            <w:tcW w:w="1440" w:type="dxa"/>
            <w:tcMar>
              <w:top w:w="0" w:type="dxa"/>
              <w:left w:w="108" w:type="dxa"/>
              <w:bottom w:w="0" w:type="dxa"/>
              <w:right w:w="108" w:type="dxa"/>
            </w:tcMar>
            <w:vAlign w:val="center"/>
          </w:tcPr>
          <w:p w14:paraId="10E40A2C" w14:textId="69DE60C8" w:rsidR="00F13137" w:rsidRPr="0078280E" w:rsidRDefault="00F13137" w:rsidP="00F13137">
            <w:pPr>
              <w:spacing w:after="200" w:line="276" w:lineRule="auto"/>
              <w:rPr>
                <w:rFonts w:cstheme="minorHAnsi"/>
              </w:rPr>
            </w:pPr>
            <w:r>
              <w:rPr>
                <w:rFonts w:ascii="Calibri" w:hAnsi="Calibri" w:cs="Calibri"/>
                <w:color w:val="000000"/>
              </w:rPr>
              <w:t>Reem Al Maawali</w:t>
            </w:r>
          </w:p>
        </w:tc>
      </w:tr>
      <w:tr w:rsidR="00F13137" w:rsidRPr="0078280E" w14:paraId="3BE5069C" w14:textId="77777777" w:rsidTr="00D837BA">
        <w:trPr>
          <w:trHeight w:val="390"/>
        </w:trPr>
        <w:tc>
          <w:tcPr>
            <w:tcW w:w="630" w:type="dxa"/>
            <w:tcMar>
              <w:top w:w="0" w:type="dxa"/>
              <w:left w:w="108" w:type="dxa"/>
              <w:bottom w:w="0" w:type="dxa"/>
              <w:right w:w="108" w:type="dxa"/>
            </w:tcMar>
            <w:vAlign w:val="center"/>
          </w:tcPr>
          <w:p w14:paraId="63DB8C16" w14:textId="1333C90D"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w:t>
            </w:r>
          </w:p>
        </w:tc>
        <w:tc>
          <w:tcPr>
            <w:tcW w:w="1260" w:type="dxa"/>
            <w:tcMar>
              <w:top w:w="0" w:type="dxa"/>
              <w:left w:w="108" w:type="dxa"/>
              <w:bottom w:w="0" w:type="dxa"/>
              <w:right w:w="108" w:type="dxa"/>
            </w:tcMar>
            <w:vAlign w:val="center"/>
          </w:tcPr>
          <w:p w14:paraId="789A2126" w14:textId="44B4BCE2"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(Main Examiner)</w:t>
            </w:r>
          </w:p>
        </w:tc>
        <w:tc>
          <w:tcPr>
            <w:tcW w:w="900" w:type="dxa"/>
            <w:tcMar>
              <w:top w:w="0" w:type="dxa"/>
              <w:left w:w="108" w:type="dxa"/>
              <w:bottom w:w="0" w:type="dxa"/>
              <w:right w:w="108" w:type="dxa"/>
            </w:tcMar>
            <w:vAlign w:val="center"/>
          </w:tcPr>
          <w:p w14:paraId="4BF6A3FE" w14:textId="64BEF6AD"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4FFE2469" w14:textId="0D0A3D1E"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63C7A184" w14:textId="5CD75B73"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Sohar University</w:t>
            </w:r>
          </w:p>
        </w:tc>
        <w:tc>
          <w:tcPr>
            <w:tcW w:w="1980" w:type="dxa"/>
            <w:tcMar>
              <w:top w:w="0" w:type="dxa"/>
              <w:left w:w="108" w:type="dxa"/>
              <w:bottom w:w="0" w:type="dxa"/>
              <w:right w:w="108" w:type="dxa"/>
            </w:tcMar>
            <w:vAlign w:val="center"/>
          </w:tcPr>
          <w:p w14:paraId="7C8C28D4" w14:textId="4CDC236B"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An Efficient Reinforcement Learning–Based Intrusion Detection System for MQTT-Based IoT Networks</w:t>
            </w:r>
          </w:p>
        </w:tc>
        <w:tc>
          <w:tcPr>
            <w:tcW w:w="1440" w:type="dxa"/>
            <w:tcMar>
              <w:top w:w="0" w:type="dxa"/>
              <w:left w:w="108" w:type="dxa"/>
              <w:bottom w:w="0" w:type="dxa"/>
              <w:right w:w="108" w:type="dxa"/>
            </w:tcMar>
            <w:vAlign w:val="center"/>
          </w:tcPr>
          <w:p w14:paraId="28075217" w14:textId="34479524"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 xml:space="preserve">Sheikha Said Rashid Al </w:t>
            </w:r>
            <w:proofErr w:type="spellStart"/>
            <w:r>
              <w:rPr>
                <w:rFonts w:ascii="Calibri" w:hAnsi="Calibri" w:cs="Calibri"/>
                <w:color w:val="000000"/>
              </w:rPr>
              <w:t>Mamari</w:t>
            </w:r>
            <w:proofErr w:type="spellEnd"/>
          </w:p>
        </w:tc>
      </w:tr>
      <w:tr w:rsidR="00F13137" w:rsidRPr="0078280E" w14:paraId="13919DBC" w14:textId="77777777" w:rsidTr="00D837BA">
        <w:trPr>
          <w:trHeight w:val="390"/>
        </w:trPr>
        <w:tc>
          <w:tcPr>
            <w:tcW w:w="630" w:type="dxa"/>
            <w:tcMar>
              <w:top w:w="0" w:type="dxa"/>
              <w:left w:w="108" w:type="dxa"/>
              <w:bottom w:w="0" w:type="dxa"/>
              <w:right w:w="108" w:type="dxa"/>
            </w:tcMar>
            <w:vAlign w:val="center"/>
          </w:tcPr>
          <w:p w14:paraId="5C3B68BC" w14:textId="393154AE"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3</w:t>
            </w:r>
          </w:p>
        </w:tc>
        <w:tc>
          <w:tcPr>
            <w:tcW w:w="1260" w:type="dxa"/>
            <w:tcMar>
              <w:top w:w="0" w:type="dxa"/>
              <w:left w:w="108" w:type="dxa"/>
              <w:bottom w:w="0" w:type="dxa"/>
              <w:right w:w="108" w:type="dxa"/>
            </w:tcMar>
            <w:vAlign w:val="center"/>
          </w:tcPr>
          <w:p w14:paraId="6E2DDADF" w14:textId="348A5F71"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(Co-Examiner)</w:t>
            </w:r>
          </w:p>
        </w:tc>
        <w:tc>
          <w:tcPr>
            <w:tcW w:w="900" w:type="dxa"/>
            <w:tcMar>
              <w:top w:w="0" w:type="dxa"/>
              <w:left w:w="108" w:type="dxa"/>
              <w:bottom w:w="0" w:type="dxa"/>
              <w:right w:w="108" w:type="dxa"/>
            </w:tcMar>
            <w:vAlign w:val="center"/>
          </w:tcPr>
          <w:p w14:paraId="70329066" w14:textId="3B7C4FC9"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5EDA8EC4" w14:textId="2B0DB4C7"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065B92E0" w14:textId="47DCF934"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NUST University, Islamabad</w:t>
            </w:r>
          </w:p>
        </w:tc>
        <w:tc>
          <w:tcPr>
            <w:tcW w:w="1980" w:type="dxa"/>
            <w:tcMar>
              <w:top w:w="0" w:type="dxa"/>
              <w:left w:w="108" w:type="dxa"/>
              <w:bottom w:w="0" w:type="dxa"/>
              <w:right w:w="108" w:type="dxa"/>
            </w:tcMar>
            <w:vAlign w:val="center"/>
          </w:tcPr>
          <w:p w14:paraId="021E5766" w14:textId="0351219A"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AI-Based Credit Scoring Framework Using Ensemble Models with FICO Standard</w:t>
            </w:r>
          </w:p>
        </w:tc>
        <w:tc>
          <w:tcPr>
            <w:tcW w:w="1440" w:type="dxa"/>
            <w:tcMar>
              <w:top w:w="0" w:type="dxa"/>
              <w:left w:w="108" w:type="dxa"/>
              <w:bottom w:w="0" w:type="dxa"/>
              <w:right w:w="108" w:type="dxa"/>
            </w:tcMar>
            <w:vAlign w:val="center"/>
          </w:tcPr>
          <w:p w14:paraId="610B8F9E" w14:textId="5A82BF06" w:rsidR="00F13137" w:rsidRPr="0078280E" w:rsidRDefault="00F13137" w:rsidP="00F13137">
            <w:pPr>
              <w:spacing w:after="200" w:line="276" w:lineRule="auto"/>
              <w:rPr>
                <w:rFonts w:eastAsiaTheme="minorEastAsia" w:cstheme="minorHAnsi"/>
                <w:color w:val="000000"/>
                <w:lang w:val="en-GB" w:eastAsia="en-GB"/>
              </w:rPr>
            </w:pPr>
            <w:proofErr w:type="spellStart"/>
            <w:r>
              <w:rPr>
                <w:rFonts w:ascii="Calibri" w:hAnsi="Calibri" w:cs="Calibri"/>
                <w:color w:val="000000"/>
              </w:rPr>
              <w:t>Muzamil</w:t>
            </w:r>
            <w:proofErr w:type="spellEnd"/>
            <w:r>
              <w:rPr>
                <w:rFonts w:ascii="Calibri" w:hAnsi="Calibri" w:cs="Calibri"/>
                <w:color w:val="000000"/>
              </w:rPr>
              <w:t xml:space="preserve"> Khan</w:t>
            </w:r>
          </w:p>
        </w:tc>
      </w:tr>
      <w:tr w:rsidR="00F13137" w:rsidRPr="0078280E" w14:paraId="7F529EFF" w14:textId="77777777" w:rsidTr="00D837BA">
        <w:trPr>
          <w:trHeight w:val="390"/>
        </w:trPr>
        <w:tc>
          <w:tcPr>
            <w:tcW w:w="630" w:type="dxa"/>
            <w:tcMar>
              <w:top w:w="0" w:type="dxa"/>
              <w:left w:w="108" w:type="dxa"/>
              <w:bottom w:w="0" w:type="dxa"/>
              <w:right w:w="108" w:type="dxa"/>
            </w:tcMar>
            <w:vAlign w:val="center"/>
          </w:tcPr>
          <w:p w14:paraId="545CFB94" w14:textId="64E73E38"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4</w:t>
            </w:r>
          </w:p>
        </w:tc>
        <w:tc>
          <w:tcPr>
            <w:tcW w:w="1260" w:type="dxa"/>
            <w:tcMar>
              <w:top w:w="0" w:type="dxa"/>
              <w:left w:w="108" w:type="dxa"/>
              <w:bottom w:w="0" w:type="dxa"/>
              <w:right w:w="108" w:type="dxa"/>
            </w:tcMar>
            <w:vAlign w:val="center"/>
          </w:tcPr>
          <w:p w14:paraId="0E2C4525" w14:textId="164AD08C"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(Co-Examiner)</w:t>
            </w:r>
          </w:p>
        </w:tc>
        <w:tc>
          <w:tcPr>
            <w:tcW w:w="900" w:type="dxa"/>
            <w:tcMar>
              <w:top w:w="0" w:type="dxa"/>
              <w:left w:w="108" w:type="dxa"/>
              <w:bottom w:w="0" w:type="dxa"/>
              <w:right w:w="108" w:type="dxa"/>
            </w:tcMar>
            <w:vAlign w:val="center"/>
          </w:tcPr>
          <w:p w14:paraId="536550E4" w14:textId="4F2F5B68"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70DD1A5C" w14:textId="66D288BC"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6D492BF6" w14:textId="35D479FA"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NUST University, Islamabad</w:t>
            </w:r>
          </w:p>
        </w:tc>
        <w:tc>
          <w:tcPr>
            <w:tcW w:w="1980" w:type="dxa"/>
            <w:tcMar>
              <w:top w:w="0" w:type="dxa"/>
              <w:left w:w="108" w:type="dxa"/>
              <w:bottom w:w="0" w:type="dxa"/>
              <w:right w:w="108" w:type="dxa"/>
            </w:tcMar>
            <w:vAlign w:val="center"/>
          </w:tcPr>
          <w:p w14:paraId="2B2875FA" w14:textId="335831F4" w:rsidR="00F13137" w:rsidRPr="0078280E" w:rsidRDefault="00F13137" w:rsidP="00F13137">
            <w:pPr>
              <w:tabs>
                <w:tab w:val="left" w:pos="483"/>
              </w:tabs>
              <w:spacing w:after="200" w:line="276" w:lineRule="auto"/>
              <w:rPr>
                <w:rFonts w:eastAsiaTheme="minorEastAsia" w:cstheme="minorHAnsi"/>
                <w:color w:val="000000"/>
                <w:lang w:val="en-GB" w:eastAsia="en-GB"/>
              </w:rPr>
            </w:pPr>
            <w:r>
              <w:rPr>
                <w:rFonts w:ascii="Calibri" w:hAnsi="Calibri" w:cs="Calibri"/>
                <w:color w:val="000000"/>
              </w:rPr>
              <w:t>Detection and Classification of Realistic and Generated URL-Based Synthetic Phishing Attacks Using a Transformer-Based Hybrid Model</w:t>
            </w:r>
          </w:p>
        </w:tc>
        <w:tc>
          <w:tcPr>
            <w:tcW w:w="1440" w:type="dxa"/>
            <w:tcMar>
              <w:top w:w="0" w:type="dxa"/>
              <w:left w:w="108" w:type="dxa"/>
              <w:bottom w:w="0" w:type="dxa"/>
              <w:right w:w="108" w:type="dxa"/>
            </w:tcMar>
            <w:vAlign w:val="center"/>
          </w:tcPr>
          <w:p w14:paraId="4A42CA2B" w14:textId="59813814" w:rsidR="00F13137" w:rsidRPr="0078280E" w:rsidRDefault="00F13137" w:rsidP="00F13137">
            <w:pPr>
              <w:spacing w:after="200" w:line="276" w:lineRule="auto"/>
              <w:rPr>
                <w:rFonts w:eastAsiaTheme="minorEastAsia" w:cstheme="minorHAnsi"/>
                <w:color w:val="000000"/>
                <w:lang w:val="en-GB" w:eastAsia="en-GB"/>
              </w:rPr>
            </w:pPr>
            <w:proofErr w:type="spellStart"/>
            <w:r>
              <w:rPr>
                <w:rFonts w:ascii="Calibri" w:hAnsi="Calibri" w:cs="Calibri"/>
                <w:color w:val="000000"/>
              </w:rPr>
              <w:t>Haleema</w:t>
            </w:r>
            <w:proofErr w:type="spellEnd"/>
            <w:r>
              <w:rPr>
                <w:rFonts w:ascii="Calibri" w:hAnsi="Calibri" w:cs="Calibri"/>
                <w:color w:val="000000"/>
              </w:rPr>
              <w:t xml:space="preserve"> Sadia</w:t>
            </w:r>
          </w:p>
        </w:tc>
      </w:tr>
      <w:tr w:rsidR="00F13137" w:rsidRPr="0078280E" w14:paraId="7BC33D02" w14:textId="77777777" w:rsidTr="00D837BA">
        <w:trPr>
          <w:trHeight w:val="390"/>
        </w:trPr>
        <w:tc>
          <w:tcPr>
            <w:tcW w:w="630" w:type="dxa"/>
            <w:tcMar>
              <w:top w:w="0" w:type="dxa"/>
              <w:left w:w="108" w:type="dxa"/>
              <w:bottom w:w="0" w:type="dxa"/>
              <w:right w:w="108" w:type="dxa"/>
            </w:tcMar>
            <w:vAlign w:val="center"/>
          </w:tcPr>
          <w:p w14:paraId="1FAA9280" w14:textId="4D513A52"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5</w:t>
            </w:r>
          </w:p>
        </w:tc>
        <w:tc>
          <w:tcPr>
            <w:tcW w:w="1260" w:type="dxa"/>
            <w:tcMar>
              <w:top w:w="0" w:type="dxa"/>
              <w:left w:w="108" w:type="dxa"/>
              <w:bottom w:w="0" w:type="dxa"/>
              <w:right w:w="108" w:type="dxa"/>
            </w:tcMar>
            <w:vAlign w:val="center"/>
          </w:tcPr>
          <w:p w14:paraId="6DC307B2" w14:textId="40373A93"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(Co-Examiner)</w:t>
            </w:r>
          </w:p>
        </w:tc>
        <w:tc>
          <w:tcPr>
            <w:tcW w:w="900" w:type="dxa"/>
            <w:tcMar>
              <w:top w:w="0" w:type="dxa"/>
              <w:left w:w="108" w:type="dxa"/>
              <w:bottom w:w="0" w:type="dxa"/>
              <w:right w:w="108" w:type="dxa"/>
            </w:tcMar>
            <w:vAlign w:val="center"/>
          </w:tcPr>
          <w:p w14:paraId="6E0B37A4" w14:textId="21CEEAA0"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3F6271B5" w14:textId="1A0BD212"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3EB11295" w14:textId="5286BD20"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NUST University, Islamabad</w:t>
            </w:r>
          </w:p>
        </w:tc>
        <w:tc>
          <w:tcPr>
            <w:tcW w:w="1980" w:type="dxa"/>
            <w:tcMar>
              <w:top w:w="0" w:type="dxa"/>
              <w:left w:w="108" w:type="dxa"/>
              <w:bottom w:w="0" w:type="dxa"/>
              <w:right w:w="108" w:type="dxa"/>
            </w:tcMar>
            <w:vAlign w:val="center"/>
          </w:tcPr>
          <w:p w14:paraId="2A22B233" w14:textId="1612647F"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Detection of Malicious Data Hidden in Plain Sight: A Framework for Analyzing DNS Tunneling Attacks</w:t>
            </w:r>
          </w:p>
        </w:tc>
        <w:tc>
          <w:tcPr>
            <w:tcW w:w="1440" w:type="dxa"/>
            <w:tcMar>
              <w:top w:w="0" w:type="dxa"/>
              <w:left w:w="108" w:type="dxa"/>
              <w:bottom w:w="0" w:type="dxa"/>
              <w:right w:w="108" w:type="dxa"/>
            </w:tcMar>
            <w:vAlign w:val="center"/>
          </w:tcPr>
          <w:p w14:paraId="101B20BA" w14:textId="5AA616E1" w:rsidR="00F13137" w:rsidRPr="0078280E" w:rsidRDefault="00F13137" w:rsidP="00F13137">
            <w:pPr>
              <w:tabs>
                <w:tab w:val="left" w:pos="666"/>
              </w:tabs>
              <w:spacing w:after="200" w:line="276" w:lineRule="auto"/>
              <w:rPr>
                <w:rFonts w:eastAsiaTheme="minorEastAsia" w:cstheme="minorHAnsi"/>
                <w:color w:val="000000"/>
                <w:lang w:val="en-GB" w:eastAsia="en-GB"/>
              </w:rPr>
            </w:pPr>
            <w:r>
              <w:rPr>
                <w:rFonts w:ascii="Calibri" w:hAnsi="Calibri" w:cs="Calibri"/>
                <w:color w:val="000000"/>
              </w:rPr>
              <w:t>Fatima Tu Zahra</w:t>
            </w:r>
          </w:p>
        </w:tc>
      </w:tr>
      <w:tr w:rsidR="00F13137" w:rsidRPr="0078280E" w14:paraId="158249C4" w14:textId="77777777" w:rsidTr="00D837BA">
        <w:trPr>
          <w:trHeight w:val="390"/>
        </w:trPr>
        <w:tc>
          <w:tcPr>
            <w:tcW w:w="630" w:type="dxa"/>
            <w:tcMar>
              <w:top w:w="0" w:type="dxa"/>
              <w:left w:w="108" w:type="dxa"/>
              <w:bottom w:w="0" w:type="dxa"/>
              <w:right w:w="108" w:type="dxa"/>
            </w:tcMar>
            <w:vAlign w:val="center"/>
          </w:tcPr>
          <w:p w14:paraId="0C0873D6" w14:textId="30C89F2A"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6</w:t>
            </w:r>
          </w:p>
        </w:tc>
        <w:tc>
          <w:tcPr>
            <w:tcW w:w="1260" w:type="dxa"/>
            <w:tcMar>
              <w:top w:w="0" w:type="dxa"/>
              <w:left w:w="108" w:type="dxa"/>
              <w:bottom w:w="0" w:type="dxa"/>
              <w:right w:w="108" w:type="dxa"/>
            </w:tcMar>
            <w:vAlign w:val="center"/>
          </w:tcPr>
          <w:p w14:paraId="3B5080D4" w14:textId="1B8ED78A"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(Co-Examiner)</w:t>
            </w:r>
          </w:p>
        </w:tc>
        <w:tc>
          <w:tcPr>
            <w:tcW w:w="900" w:type="dxa"/>
            <w:tcMar>
              <w:top w:w="0" w:type="dxa"/>
              <w:left w:w="108" w:type="dxa"/>
              <w:bottom w:w="0" w:type="dxa"/>
              <w:right w:w="108" w:type="dxa"/>
            </w:tcMar>
            <w:vAlign w:val="center"/>
          </w:tcPr>
          <w:p w14:paraId="1A6B25AD" w14:textId="51EF9556"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1B911D77" w14:textId="6F40D3AA"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292419E0" w14:textId="25050F47"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NUST University, Islamabad</w:t>
            </w:r>
          </w:p>
        </w:tc>
        <w:tc>
          <w:tcPr>
            <w:tcW w:w="1980" w:type="dxa"/>
            <w:tcMar>
              <w:top w:w="0" w:type="dxa"/>
              <w:left w:w="108" w:type="dxa"/>
              <w:bottom w:w="0" w:type="dxa"/>
              <w:right w:w="108" w:type="dxa"/>
            </w:tcMar>
            <w:vAlign w:val="center"/>
          </w:tcPr>
          <w:p w14:paraId="69017054" w14:textId="4E27EDA2"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Encrypted Traffic Classification for Network Intelligence and Security</w:t>
            </w:r>
          </w:p>
        </w:tc>
        <w:tc>
          <w:tcPr>
            <w:tcW w:w="1440" w:type="dxa"/>
            <w:tcMar>
              <w:top w:w="0" w:type="dxa"/>
              <w:left w:w="108" w:type="dxa"/>
              <w:bottom w:w="0" w:type="dxa"/>
              <w:right w:w="108" w:type="dxa"/>
            </w:tcMar>
            <w:vAlign w:val="center"/>
          </w:tcPr>
          <w:p w14:paraId="4D64223D" w14:textId="6CD44DB2" w:rsidR="00F13137" w:rsidRPr="0078280E" w:rsidRDefault="00F13137" w:rsidP="00F13137">
            <w:pPr>
              <w:spacing w:after="200" w:line="276" w:lineRule="auto"/>
              <w:rPr>
                <w:rFonts w:eastAsiaTheme="minorEastAsia" w:cstheme="minorHAnsi"/>
                <w:color w:val="000000"/>
                <w:lang w:val="en-GB" w:eastAsia="en-GB"/>
              </w:rPr>
            </w:pPr>
            <w:proofErr w:type="spellStart"/>
            <w:r>
              <w:rPr>
                <w:rFonts w:ascii="Calibri" w:hAnsi="Calibri" w:cs="Calibri"/>
                <w:color w:val="000000"/>
              </w:rPr>
              <w:t>Zuha</w:t>
            </w:r>
            <w:proofErr w:type="spellEnd"/>
            <w:r>
              <w:rPr>
                <w:rFonts w:ascii="Calibri" w:hAnsi="Calibri" w:cs="Calibri"/>
                <w:color w:val="000000"/>
              </w:rPr>
              <w:t xml:space="preserve"> Khalid</w:t>
            </w:r>
          </w:p>
        </w:tc>
      </w:tr>
      <w:tr w:rsidR="00F13137" w:rsidRPr="0078280E" w14:paraId="72518ED6" w14:textId="77777777" w:rsidTr="00D837BA">
        <w:trPr>
          <w:trHeight w:val="390"/>
        </w:trPr>
        <w:tc>
          <w:tcPr>
            <w:tcW w:w="630" w:type="dxa"/>
            <w:tcMar>
              <w:top w:w="0" w:type="dxa"/>
              <w:left w:w="108" w:type="dxa"/>
              <w:bottom w:w="0" w:type="dxa"/>
              <w:right w:w="108" w:type="dxa"/>
            </w:tcMar>
            <w:vAlign w:val="center"/>
          </w:tcPr>
          <w:p w14:paraId="4254A23E" w14:textId="27B58A72"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lastRenderedPageBreak/>
              <w:t>7</w:t>
            </w:r>
          </w:p>
        </w:tc>
        <w:tc>
          <w:tcPr>
            <w:tcW w:w="1260" w:type="dxa"/>
            <w:tcMar>
              <w:top w:w="0" w:type="dxa"/>
              <w:left w:w="108" w:type="dxa"/>
              <w:bottom w:w="0" w:type="dxa"/>
              <w:right w:w="108" w:type="dxa"/>
            </w:tcMar>
            <w:vAlign w:val="center"/>
          </w:tcPr>
          <w:p w14:paraId="43E10DA6" w14:textId="7A8CF6BA"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(Co-Examiner)</w:t>
            </w:r>
          </w:p>
        </w:tc>
        <w:tc>
          <w:tcPr>
            <w:tcW w:w="900" w:type="dxa"/>
            <w:tcMar>
              <w:top w:w="0" w:type="dxa"/>
              <w:left w:w="108" w:type="dxa"/>
              <w:bottom w:w="0" w:type="dxa"/>
              <w:right w:w="108" w:type="dxa"/>
            </w:tcMar>
            <w:vAlign w:val="center"/>
          </w:tcPr>
          <w:p w14:paraId="2BD56D13" w14:textId="0CE22A12"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35C64E97" w14:textId="5B74A89D"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13C1C4C9" w14:textId="25757218"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NUST University, Islamabad</w:t>
            </w:r>
          </w:p>
        </w:tc>
        <w:tc>
          <w:tcPr>
            <w:tcW w:w="1980" w:type="dxa"/>
            <w:tcMar>
              <w:top w:w="0" w:type="dxa"/>
              <w:left w:w="108" w:type="dxa"/>
              <w:bottom w:w="0" w:type="dxa"/>
              <w:right w:w="108" w:type="dxa"/>
            </w:tcMar>
            <w:vAlign w:val="center"/>
          </w:tcPr>
          <w:p w14:paraId="0BA702E7" w14:textId="25A6BB24" w:rsidR="00F13137" w:rsidRPr="0078280E"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Feature-Driven Segregation of DoS and DDoS Attacks Using Machine Learning</w:t>
            </w:r>
          </w:p>
        </w:tc>
        <w:tc>
          <w:tcPr>
            <w:tcW w:w="1440" w:type="dxa"/>
            <w:tcMar>
              <w:top w:w="0" w:type="dxa"/>
              <w:left w:w="108" w:type="dxa"/>
              <w:bottom w:w="0" w:type="dxa"/>
              <w:right w:w="108" w:type="dxa"/>
            </w:tcMar>
            <w:vAlign w:val="center"/>
          </w:tcPr>
          <w:p w14:paraId="21270E05" w14:textId="0866254E" w:rsidR="00F13137" w:rsidRPr="0078280E" w:rsidRDefault="00F13137" w:rsidP="00F13137">
            <w:pPr>
              <w:spacing w:after="200" w:line="276" w:lineRule="auto"/>
              <w:rPr>
                <w:rFonts w:eastAsiaTheme="minorEastAsia" w:cstheme="minorHAnsi"/>
                <w:color w:val="000000"/>
                <w:lang w:val="en-GB" w:eastAsia="en-GB"/>
              </w:rPr>
            </w:pPr>
            <w:proofErr w:type="spellStart"/>
            <w:r>
              <w:rPr>
                <w:rFonts w:ascii="Calibri" w:hAnsi="Calibri" w:cs="Calibri"/>
                <w:color w:val="000000"/>
              </w:rPr>
              <w:t>Asfia</w:t>
            </w:r>
            <w:proofErr w:type="spellEnd"/>
            <w:r>
              <w:rPr>
                <w:rFonts w:ascii="Calibri" w:hAnsi="Calibri" w:cs="Calibri"/>
                <w:color w:val="000000"/>
              </w:rPr>
              <w:t xml:space="preserve"> </w:t>
            </w:r>
            <w:proofErr w:type="spellStart"/>
            <w:r>
              <w:rPr>
                <w:rFonts w:ascii="Calibri" w:hAnsi="Calibri" w:cs="Calibri"/>
                <w:color w:val="000000"/>
              </w:rPr>
              <w:t>Javed</w:t>
            </w:r>
            <w:proofErr w:type="spellEnd"/>
          </w:p>
        </w:tc>
      </w:tr>
      <w:tr w:rsidR="00F13137" w:rsidRPr="0078280E" w14:paraId="7A16D1A1" w14:textId="77777777" w:rsidTr="00D837BA">
        <w:trPr>
          <w:trHeight w:val="390"/>
        </w:trPr>
        <w:tc>
          <w:tcPr>
            <w:tcW w:w="630" w:type="dxa"/>
            <w:tcMar>
              <w:top w:w="0" w:type="dxa"/>
              <w:left w:w="108" w:type="dxa"/>
              <w:bottom w:w="0" w:type="dxa"/>
              <w:right w:w="108" w:type="dxa"/>
            </w:tcMar>
            <w:vAlign w:val="center"/>
          </w:tcPr>
          <w:p w14:paraId="3DE18A59" w14:textId="51B1D0EA" w:rsidR="00F13137" w:rsidRPr="007624A5"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8</w:t>
            </w:r>
          </w:p>
        </w:tc>
        <w:tc>
          <w:tcPr>
            <w:tcW w:w="1260" w:type="dxa"/>
            <w:tcMar>
              <w:top w:w="0" w:type="dxa"/>
              <w:left w:w="108" w:type="dxa"/>
              <w:bottom w:w="0" w:type="dxa"/>
              <w:right w:w="108" w:type="dxa"/>
            </w:tcMar>
            <w:vAlign w:val="center"/>
          </w:tcPr>
          <w:p w14:paraId="108553AC" w14:textId="2DA887F6" w:rsidR="00F13137" w:rsidRPr="007624A5"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Muhammad Zeeshan (Main Examiner)</w:t>
            </w:r>
          </w:p>
        </w:tc>
        <w:tc>
          <w:tcPr>
            <w:tcW w:w="900" w:type="dxa"/>
            <w:tcMar>
              <w:top w:w="0" w:type="dxa"/>
              <w:left w:w="108" w:type="dxa"/>
              <w:bottom w:w="0" w:type="dxa"/>
              <w:right w:w="108" w:type="dxa"/>
            </w:tcMar>
            <w:vAlign w:val="center"/>
          </w:tcPr>
          <w:p w14:paraId="65E7B111" w14:textId="3574B1DF" w:rsidR="00F13137" w:rsidRPr="007624A5"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2025</w:t>
            </w:r>
          </w:p>
        </w:tc>
        <w:tc>
          <w:tcPr>
            <w:tcW w:w="1440" w:type="dxa"/>
            <w:tcMar>
              <w:top w:w="0" w:type="dxa"/>
              <w:left w:w="108" w:type="dxa"/>
              <w:bottom w:w="0" w:type="dxa"/>
              <w:right w:w="108" w:type="dxa"/>
            </w:tcMar>
            <w:vAlign w:val="center"/>
          </w:tcPr>
          <w:p w14:paraId="0480D33D" w14:textId="58D8991E" w:rsidR="00F13137" w:rsidRPr="007624A5" w:rsidRDefault="00F13137" w:rsidP="00F13137">
            <w:pPr>
              <w:spacing w:after="200" w:line="276" w:lineRule="auto"/>
              <w:jc w:val="center"/>
              <w:rPr>
                <w:rFonts w:eastAsiaTheme="minorEastAsia" w:cstheme="minorHAnsi"/>
                <w:color w:val="000000"/>
                <w:lang w:val="en-GB" w:eastAsia="en-GB"/>
              </w:rPr>
            </w:pPr>
            <w:r>
              <w:rPr>
                <w:rFonts w:ascii="Calibri" w:hAnsi="Calibri" w:cs="Calibri"/>
                <w:color w:val="000000"/>
              </w:rPr>
              <w:t>MSc</w:t>
            </w:r>
          </w:p>
        </w:tc>
        <w:tc>
          <w:tcPr>
            <w:tcW w:w="1350" w:type="dxa"/>
            <w:tcMar>
              <w:top w:w="0" w:type="dxa"/>
              <w:left w:w="108" w:type="dxa"/>
              <w:bottom w:w="0" w:type="dxa"/>
              <w:right w:w="108" w:type="dxa"/>
            </w:tcMar>
            <w:vAlign w:val="center"/>
          </w:tcPr>
          <w:p w14:paraId="5D347A83" w14:textId="0876FD54" w:rsidR="00F13137" w:rsidRPr="007624A5"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NUST University, Islamabad</w:t>
            </w:r>
          </w:p>
        </w:tc>
        <w:tc>
          <w:tcPr>
            <w:tcW w:w="1980" w:type="dxa"/>
            <w:tcMar>
              <w:top w:w="0" w:type="dxa"/>
              <w:left w:w="108" w:type="dxa"/>
              <w:bottom w:w="0" w:type="dxa"/>
              <w:right w:w="108" w:type="dxa"/>
            </w:tcMar>
            <w:vAlign w:val="center"/>
          </w:tcPr>
          <w:p w14:paraId="414CEC00" w14:textId="57E1226E" w:rsidR="00F13137" w:rsidRPr="007624A5" w:rsidRDefault="00F13137" w:rsidP="00F13137">
            <w:pPr>
              <w:spacing w:after="200" w:line="276" w:lineRule="auto"/>
              <w:ind w:firstLine="720"/>
              <w:rPr>
                <w:rFonts w:eastAsiaTheme="minorEastAsia" w:cstheme="minorHAnsi"/>
                <w:color w:val="000000"/>
                <w:lang w:val="en-GB" w:eastAsia="en-GB"/>
              </w:rPr>
            </w:pPr>
            <w:r>
              <w:rPr>
                <w:rFonts w:ascii="Calibri" w:hAnsi="Calibri" w:cs="Calibri"/>
                <w:color w:val="000000"/>
              </w:rPr>
              <w:t>Detection of ARP-Based Man-in-the-Middle Attacks Using Hybrid Techniques</w:t>
            </w:r>
          </w:p>
        </w:tc>
        <w:tc>
          <w:tcPr>
            <w:tcW w:w="1440" w:type="dxa"/>
            <w:tcMar>
              <w:top w:w="0" w:type="dxa"/>
              <w:left w:w="108" w:type="dxa"/>
              <w:bottom w:w="0" w:type="dxa"/>
              <w:right w:w="108" w:type="dxa"/>
            </w:tcMar>
            <w:vAlign w:val="center"/>
          </w:tcPr>
          <w:p w14:paraId="3F0691DE" w14:textId="72F2C886" w:rsidR="00F13137" w:rsidRPr="007624A5" w:rsidRDefault="00F13137" w:rsidP="00F13137">
            <w:pPr>
              <w:spacing w:after="200" w:line="276" w:lineRule="auto"/>
              <w:rPr>
                <w:rFonts w:eastAsiaTheme="minorEastAsia" w:cstheme="minorHAnsi"/>
                <w:color w:val="000000"/>
                <w:lang w:val="en-GB" w:eastAsia="en-GB"/>
              </w:rPr>
            </w:pPr>
            <w:r>
              <w:rPr>
                <w:rFonts w:ascii="Calibri" w:hAnsi="Calibri" w:cs="Calibri"/>
                <w:color w:val="000000"/>
              </w:rPr>
              <w:t>Noor Fatima</w:t>
            </w:r>
          </w:p>
        </w:tc>
      </w:tr>
      <w:tr w:rsidR="00C02974" w:rsidRPr="0078280E" w14:paraId="019867B3" w14:textId="77777777" w:rsidTr="00D85284">
        <w:trPr>
          <w:trHeight w:val="390"/>
        </w:trPr>
        <w:tc>
          <w:tcPr>
            <w:tcW w:w="630" w:type="dxa"/>
            <w:tcMar>
              <w:top w:w="0" w:type="dxa"/>
              <w:left w:w="108" w:type="dxa"/>
              <w:bottom w:w="0" w:type="dxa"/>
              <w:right w:w="108" w:type="dxa"/>
            </w:tcMar>
          </w:tcPr>
          <w:p w14:paraId="5875017A" w14:textId="71D0B53B" w:rsidR="00C02974" w:rsidRPr="007624A5" w:rsidRDefault="00C02974" w:rsidP="00C02974">
            <w:pPr>
              <w:spacing w:after="200" w:line="276" w:lineRule="auto"/>
              <w:rPr>
                <w:rFonts w:eastAsiaTheme="minorEastAsia" w:cstheme="minorHAnsi"/>
                <w:color w:val="000000"/>
                <w:lang w:val="en-GB" w:eastAsia="en-GB"/>
              </w:rPr>
            </w:pPr>
          </w:p>
        </w:tc>
        <w:tc>
          <w:tcPr>
            <w:tcW w:w="1260" w:type="dxa"/>
            <w:tcMar>
              <w:top w:w="0" w:type="dxa"/>
              <w:left w:w="108" w:type="dxa"/>
              <w:bottom w:w="0" w:type="dxa"/>
              <w:right w:w="108" w:type="dxa"/>
            </w:tcMar>
          </w:tcPr>
          <w:p w14:paraId="1BC6860E" w14:textId="298A36B0" w:rsidR="00C02974" w:rsidRPr="007624A5" w:rsidRDefault="00C02974" w:rsidP="00C02974">
            <w:pPr>
              <w:spacing w:after="200" w:line="276" w:lineRule="auto"/>
              <w:rPr>
                <w:rFonts w:eastAsiaTheme="minorEastAsia" w:cstheme="minorHAnsi"/>
                <w:color w:val="000000"/>
                <w:lang w:val="en-GB" w:eastAsia="en-GB"/>
              </w:rPr>
            </w:pPr>
          </w:p>
        </w:tc>
        <w:tc>
          <w:tcPr>
            <w:tcW w:w="900" w:type="dxa"/>
            <w:tcMar>
              <w:top w:w="0" w:type="dxa"/>
              <w:left w:w="108" w:type="dxa"/>
              <w:bottom w:w="0" w:type="dxa"/>
              <w:right w:w="108" w:type="dxa"/>
            </w:tcMar>
          </w:tcPr>
          <w:p w14:paraId="2A118DAC" w14:textId="69F650E4" w:rsidR="00C02974" w:rsidRPr="007624A5" w:rsidRDefault="00C02974" w:rsidP="00C02974">
            <w:pPr>
              <w:spacing w:after="200" w:line="276" w:lineRule="auto"/>
              <w:rPr>
                <w:rFonts w:eastAsiaTheme="minorEastAsia" w:cstheme="minorHAnsi"/>
                <w:color w:val="000000"/>
                <w:lang w:val="en-GB" w:eastAsia="en-GB"/>
              </w:rPr>
            </w:pPr>
          </w:p>
        </w:tc>
        <w:tc>
          <w:tcPr>
            <w:tcW w:w="1440" w:type="dxa"/>
            <w:tcMar>
              <w:top w:w="0" w:type="dxa"/>
              <w:left w:w="108" w:type="dxa"/>
              <w:bottom w:w="0" w:type="dxa"/>
              <w:right w:w="108" w:type="dxa"/>
            </w:tcMar>
          </w:tcPr>
          <w:p w14:paraId="7E74B701" w14:textId="3FDF0602" w:rsidR="00C02974" w:rsidRPr="007624A5" w:rsidRDefault="00C02974" w:rsidP="00C02974">
            <w:pPr>
              <w:spacing w:after="200" w:line="276" w:lineRule="auto"/>
              <w:rPr>
                <w:rFonts w:eastAsiaTheme="minorEastAsia" w:cstheme="minorHAnsi"/>
                <w:color w:val="000000"/>
                <w:lang w:val="en-GB" w:eastAsia="en-GB"/>
              </w:rPr>
            </w:pPr>
          </w:p>
        </w:tc>
        <w:tc>
          <w:tcPr>
            <w:tcW w:w="1350" w:type="dxa"/>
            <w:tcMar>
              <w:top w:w="0" w:type="dxa"/>
              <w:left w:w="108" w:type="dxa"/>
              <w:bottom w:w="0" w:type="dxa"/>
              <w:right w:w="108" w:type="dxa"/>
            </w:tcMar>
          </w:tcPr>
          <w:p w14:paraId="5E9D920E" w14:textId="2DE4DC2A" w:rsidR="00C02974" w:rsidRPr="007624A5" w:rsidRDefault="00C02974" w:rsidP="00C02974">
            <w:pPr>
              <w:spacing w:after="200" w:line="276" w:lineRule="auto"/>
              <w:rPr>
                <w:rFonts w:eastAsiaTheme="minorEastAsia" w:cstheme="minorHAnsi"/>
                <w:color w:val="000000"/>
                <w:lang w:val="en-GB" w:eastAsia="en-GB"/>
              </w:rPr>
            </w:pPr>
          </w:p>
        </w:tc>
        <w:tc>
          <w:tcPr>
            <w:tcW w:w="1980" w:type="dxa"/>
            <w:tcMar>
              <w:top w:w="0" w:type="dxa"/>
              <w:left w:w="108" w:type="dxa"/>
              <w:bottom w:w="0" w:type="dxa"/>
              <w:right w:w="108" w:type="dxa"/>
            </w:tcMar>
          </w:tcPr>
          <w:p w14:paraId="351FD55B" w14:textId="77777777" w:rsidR="00C02974" w:rsidRPr="007624A5" w:rsidRDefault="00C02974" w:rsidP="00C02974">
            <w:pPr>
              <w:spacing w:after="200" w:line="276" w:lineRule="auto"/>
              <w:ind w:firstLine="720"/>
              <w:rPr>
                <w:rFonts w:eastAsiaTheme="minorEastAsia" w:cstheme="minorHAnsi"/>
                <w:color w:val="000000"/>
                <w:lang w:val="en-GB" w:eastAsia="en-GB"/>
              </w:rPr>
            </w:pPr>
          </w:p>
        </w:tc>
        <w:tc>
          <w:tcPr>
            <w:tcW w:w="1440" w:type="dxa"/>
            <w:tcMar>
              <w:top w:w="0" w:type="dxa"/>
              <w:left w:w="108" w:type="dxa"/>
              <w:bottom w:w="0" w:type="dxa"/>
              <w:right w:w="108" w:type="dxa"/>
            </w:tcMar>
          </w:tcPr>
          <w:p w14:paraId="2148D176" w14:textId="08D0D5CE" w:rsidR="00C02974" w:rsidRPr="007624A5" w:rsidRDefault="00C02974" w:rsidP="00C02974">
            <w:pPr>
              <w:spacing w:after="200" w:line="276" w:lineRule="auto"/>
              <w:rPr>
                <w:rFonts w:eastAsiaTheme="minorEastAsia" w:cstheme="minorHAnsi"/>
                <w:color w:val="000000"/>
                <w:lang w:val="en-GB" w:eastAsia="en-GB"/>
              </w:rPr>
            </w:pPr>
          </w:p>
        </w:tc>
      </w:tr>
    </w:tbl>
    <w:p w14:paraId="1F09DF05" w14:textId="77777777" w:rsidR="00C02974" w:rsidRPr="0078280E" w:rsidRDefault="00C02974" w:rsidP="006774C7">
      <w:pPr>
        <w:tabs>
          <w:tab w:val="left" w:pos="221"/>
          <w:tab w:val="center" w:pos="4513"/>
          <w:tab w:val="center" w:pos="4680"/>
          <w:tab w:val="left" w:pos="7944"/>
        </w:tabs>
        <w:spacing w:before="96" w:after="96"/>
        <w:contextualSpacing/>
        <w:mirrorIndents/>
        <w:jc w:val="center"/>
        <w:rPr>
          <w:rFonts w:eastAsia="Calibri" w:cstheme="minorHAnsi"/>
          <w:b/>
          <w:color w:val="1A253C"/>
          <w:spacing w:val="4"/>
        </w:rPr>
      </w:pPr>
    </w:p>
    <w:p w14:paraId="4B373902" w14:textId="77777777" w:rsidR="00C02974" w:rsidRPr="0078280E" w:rsidRDefault="00C02974" w:rsidP="00141D37">
      <w:pPr>
        <w:tabs>
          <w:tab w:val="left" w:pos="221"/>
          <w:tab w:val="center" w:pos="4513"/>
          <w:tab w:val="center" w:pos="4680"/>
          <w:tab w:val="left" w:pos="7944"/>
        </w:tabs>
        <w:spacing w:before="96" w:after="96"/>
        <w:contextualSpacing/>
        <w:mirrorIndents/>
        <w:rPr>
          <w:rFonts w:eastAsia="Calibri" w:cstheme="minorHAnsi"/>
          <w:b/>
          <w:color w:val="1A253C"/>
          <w:spacing w:val="4"/>
        </w:rPr>
      </w:pPr>
    </w:p>
    <w:p w14:paraId="2092D50D" w14:textId="77777777" w:rsidR="00C02974" w:rsidRPr="0078280E" w:rsidRDefault="00C02974" w:rsidP="006774C7">
      <w:pPr>
        <w:tabs>
          <w:tab w:val="left" w:pos="221"/>
          <w:tab w:val="center" w:pos="4513"/>
          <w:tab w:val="center" w:pos="4680"/>
          <w:tab w:val="left" w:pos="7944"/>
        </w:tabs>
        <w:spacing w:before="96" w:after="96"/>
        <w:contextualSpacing/>
        <w:mirrorIndents/>
        <w:jc w:val="center"/>
        <w:rPr>
          <w:rFonts w:eastAsia="Calibri" w:cstheme="minorHAnsi"/>
          <w:b/>
          <w:color w:val="1A253C"/>
          <w:spacing w:val="4"/>
        </w:rPr>
      </w:pPr>
    </w:p>
    <w:p w14:paraId="3C040699" w14:textId="77777777" w:rsidR="00C02974" w:rsidRPr="0078280E" w:rsidRDefault="00C02974" w:rsidP="006774C7">
      <w:pPr>
        <w:tabs>
          <w:tab w:val="left" w:pos="221"/>
          <w:tab w:val="center" w:pos="4513"/>
          <w:tab w:val="center" w:pos="4680"/>
          <w:tab w:val="left" w:pos="7944"/>
        </w:tabs>
        <w:spacing w:before="96" w:after="96"/>
        <w:contextualSpacing/>
        <w:mirrorIndents/>
        <w:jc w:val="center"/>
        <w:rPr>
          <w:rFonts w:eastAsia="Calibri" w:cstheme="minorHAnsi"/>
          <w:b/>
          <w:color w:val="1A253C"/>
          <w:spacing w:val="4"/>
        </w:rPr>
      </w:pPr>
    </w:p>
    <w:p w14:paraId="017E023D" w14:textId="6A4CFA65" w:rsidR="00C02974" w:rsidRDefault="00C02974" w:rsidP="00E07112">
      <w:pPr>
        <w:pStyle w:val="ListParagraph"/>
        <w:ind w:left="0"/>
        <w:mirrorIndents/>
        <w:jc w:val="both"/>
        <w:rPr>
          <w:rFonts w:ascii="Arial" w:hAnsi="Arial" w:cs="Arial"/>
          <w:bCs/>
        </w:rPr>
      </w:pPr>
      <w:r w:rsidRPr="00E07112">
        <w:rPr>
          <w:rFonts w:ascii="Arial" w:hAnsi="Arial" w:cs="Arial"/>
          <w:b/>
        </w:rPr>
        <w:t xml:space="preserve">Table </w:t>
      </w:r>
      <w:r w:rsidR="00567391" w:rsidRPr="00E07112">
        <w:rPr>
          <w:rFonts w:ascii="Arial" w:hAnsi="Arial" w:cs="Arial"/>
          <w:b/>
        </w:rPr>
        <w:t>8</w:t>
      </w:r>
      <w:r w:rsidRPr="00E07112">
        <w:rPr>
          <w:rFonts w:ascii="Arial" w:hAnsi="Arial" w:cs="Arial"/>
          <w:b/>
        </w:rPr>
        <w:t>.</w:t>
      </w:r>
      <w:r w:rsidRPr="007624A5">
        <w:rPr>
          <w:rFonts w:ascii="Arial" w:hAnsi="Arial" w:cs="Arial"/>
          <w:bCs/>
        </w:rPr>
        <w:t xml:space="preserve"> </w:t>
      </w:r>
      <w:bookmarkStart w:id="2" w:name="_Hlk222137604"/>
      <w:r w:rsidRPr="007624A5">
        <w:rPr>
          <w:rFonts w:ascii="Arial" w:hAnsi="Arial" w:cs="Arial"/>
          <w:bCs/>
        </w:rPr>
        <w:t>Research grants RG/GRG/URG accepted Recently for 2024-2025</w:t>
      </w:r>
    </w:p>
    <w:p w14:paraId="652F7716" w14:textId="77777777" w:rsidR="00F0006B" w:rsidRPr="00F0006B" w:rsidRDefault="00F0006B" w:rsidP="00F0006B">
      <w:pPr>
        <w:pStyle w:val="ListParagraph"/>
        <w:ind w:left="1080"/>
        <w:mirrorIndents/>
        <w:jc w:val="both"/>
        <w:rPr>
          <w:rFonts w:ascii="Arial" w:hAnsi="Arial" w:cs="Arial"/>
          <w:bCs/>
        </w:rPr>
      </w:pPr>
    </w:p>
    <w:tbl>
      <w:tblPr>
        <w:tblW w:w="10350" w:type="dxa"/>
        <w:tblInd w:w="-635" w:type="dxa"/>
        <w:tblBorders>
          <w:top w:val="dotted" w:sz="4" w:space="0" w:color="FF3300"/>
          <w:left w:val="dotted" w:sz="4" w:space="0" w:color="FF3300"/>
          <w:bottom w:val="dotted" w:sz="4" w:space="0" w:color="FF3300"/>
          <w:right w:val="dotted" w:sz="4" w:space="0" w:color="FF3300"/>
          <w:insideH w:val="dotted" w:sz="4" w:space="0" w:color="FF3300"/>
          <w:insideV w:val="dotted" w:sz="4" w:space="0" w:color="FF3300"/>
        </w:tblBorders>
        <w:tblLook w:val="04A0" w:firstRow="1" w:lastRow="0" w:firstColumn="1" w:lastColumn="0" w:noHBand="0" w:noVBand="1"/>
      </w:tblPr>
      <w:tblGrid>
        <w:gridCol w:w="562"/>
        <w:gridCol w:w="4901"/>
        <w:gridCol w:w="1204"/>
        <w:gridCol w:w="2185"/>
        <w:gridCol w:w="870"/>
        <w:gridCol w:w="924"/>
      </w:tblGrid>
      <w:tr w:rsidR="00C02974" w:rsidRPr="0078280E" w14:paraId="73998D3D" w14:textId="77777777" w:rsidTr="00322CF0">
        <w:trPr>
          <w:trHeight w:val="723"/>
        </w:trPr>
        <w:tc>
          <w:tcPr>
            <w:tcW w:w="546" w:type="dxa"/>
            <w:shd w:val="clear" w:color="auto" w:fill="175F7D"/>
            <w:noWrap/>
            <w:vAlign w:val="center"/>
          </w:tcPr>
          <w:p w14:paraId="5A288BCA" w14:textId="77777777" w:rsidR="00C02974" w:rsidRPr="0078280E" w:rsidRDefault="00C02974" w:rsidP="00C02974">
            <w:pPr>
              <w:bidi/>
              <w:jc w:val="center"/>
              <w:rPr>
                <w:rFonts w:cstheme="minorHAnsi"/>
                <w:b/>
                <w:bCs/>
                <w:color w:val="FFFFFF" w:themeColor="background1"/>
              </w:rPr>
            </w:pPr>
            <w:bookmarkStart w:id="3" w:name="_Hlk222136890"/>
            <w:bookmarkEnd w:id="2"/>
            <w:r w:rsidRPr="0078280E">
              <w:rPr>
                <w:rFonts w:cstheme="minorHAnsi"/>
                <w:b/>
                <w:bCs/>
                <w:color w:val="FFFFFF" w:themeColor="background1"/>
              </w:rPr>
              <w:t>No</w:t>
            </w:r>
          </w:p>
        </w:tc>
        <w:tc>
          <w:tcPr>
            <w:tcW w:w="4764" w:type="dxa"/>
            <w:shd w:val="clear" w:color="auto" w:fill="175F7D"/>
            <w:noWrap/>
            <w:vAlign w:val="center"/>
          </w:tcPr>
          <w:p w14:paraId="6087B5F9" w14:textId="77777777" w:rsidR="00C02974" w:rsidRPr="0078280E" w:rsidRDefault="00C02974" w:rsidP="00C02974">
            <w:pPr>
              <w:bidi/>
              <w:jc w:val="center"/>
              <w:rPr>
                <w:rFonts w:cstheme="minorHAnsi"/>
                <w:b/>
                <w:bCs/>
                <w:color w:val="FFFFFF" w:themeColor="background1"/>
              </w:rPr>
            </w:pPr>
            <w:r w:rsidRPr="0078280E">
              <w:rPr>
                <w:rFonts w:cstheme="minorHAnsi"/>
                <w:b/>
                <w:bCs/>
                <w:color w:val="FFFFFF" w:themeColor="background1"/>
              </w:rPr>
              <w:t>Title</w:t>
            </w:r>
          </w:p>
        </w:tc>
        <w:tc>
          <w:tcPr>
            <w:tcW w:w="1170" w:type="dxa"/>
            <w:shd w:val="clear" w:color="auto" w:fill="175F7D"/>
            <w:noWrap/>
            <w:vAlign w:val="center"/>
          </w:tcPr>
          <w:p w14:paraId="515D04D9" w14:textId="77777777" w:rsidR="00C02974" w:rsidRPr="0078280E" w:rsidRDefault="00C02974" w:rsidP="00C02974">
            <w:pPr>
              <w:bidi/>
              <w:jc w:val="center"/>
              <w:rPr>
                <w:rFonts w:cstheme="minorHAnsi"/>
                <w:b/>
                <w:bCs/>
                <w:color w:val="FFFFFF" w:themeColor="background1"/>
              </w:rPr>
            </w:pPr>
            <w:r w:rsidRPr="0078280E">
              <w:rPr>
                <w:rFonts w:cstheme="minorHAnsi"/>
                <w:b/>
                <w:bCs/>
                <w:color w:val="FFFFFF" w:themeColor="background1"/>
              </w:rPr>
              <w:t>Approved Funds</w:t>
            </w:r>
          </w:p>
          <w:p w14:paraId="788FC82E" w14:textId="77777777" w:rsidR="00C02974" w:rsidRPr="0078280E" w:rsidRDefault="00C02974" w:rsidP="00C02974">
            <w:pPr>
              <w:bidi/>
              <w:jc w:val="center"/>
              <w:rPr>
                <w:rFonts w:cstheme="minorHAnsi"/>
                <w:b/>
                <w:bCs/>
                <w:color w:val="FFFFFF" w:themeColor="background1"/>
              </w:rPr>
            </w:pPr>
            <w:r w:rsidRPr="0078280E">
              <w:rPr>
                <w:rFonts w:cstheme="minorHAnsi"/>
                <w:b/>
                <w:bCs/>
                <w:color w:val="FFFFFF" w:themeColor="background1"/>
              </w:rPr>
              <w:t>(OMR)</w:t>
            </w:r>
          </w:p>
        </w:tc>
        <w:tc>
          <w:tcPr>
            <w:tcW w:w="2124" w:type="dxa"/>
            <w:shd w:val="clear" w:color="auto" w:fill="175F7D"/>
            <w:noWrap/>
            <w:vAlign w:val="center"/>
          </w:tcPr>
          <w:p w14:paraId="3EFF7443" w14:textId="77777777" w:rsidR="00C02974" w:rsidRPr="0078280E" w:rsidRDefault="00C02974" w:rsidP="00C02974">
            <w:pPr>
              <w:jc w:val="center"/>
              <w:rPr>
                <w:rFonts w:cstheme="minorHAnsi"/>
                <w:b/>
                <w:bCs/>
                <w:color w:val="FFFFFF" w:themeColor="background1"/>
              </w:rPr>
            </w:pPr>
            <w:r w:rsidRPr="0078280E">
              <w:rPr>
                <w:rFonts w:cstheme="minorHAnsi"/>
                <w:b/>
                <w:bCs/>
                <w:color w:val="FFFFFF" w:themeColor="background1"/>
              </w:rPr>
              <w:t>Staff Name</w:t>
            </w:r>
          </w:p>
        </w:tc>
        <w:tc>
          <w:tcPr>
            <w:tcW w:w="846" w:type="dxa"/>
            <w:shd w:val="clear" w:color="auto" w:fill="175F7D"/>
            <w:noWrap/>
            <w:vAlign w:val="center"/>
          </w:tcPr>
          <w:p w14:paraId="691C0960" w14:textId="77777777" w:rsidR="00C02974" w:rsidRPr="0078280E" w:rsidRDefault="00C02974" w:rsidP="00C02974">
            <w:pPr>
              <w:jc w:val="center"/>
              <w:rPr>
                <w:rFonts w:cstheme="minorHAnsi"/>
                <w:b/>
                <w:bCs/>
                <w:color w:val="FFFFFF" w:themeColor="background1"/>
              </w:rPr>
            </w:pPr>
            <w:r w:rsidRPr="0078280E">
              <w:rPr>
                <w:rFonts w:cstheme="minorHAnsi"/>
                <w:b/>
                <w:bCs/>
                <w:color w:val="FFFFFF" w:themeColor="background1"/>
              </w:rPr>
              <w:t>Role</w:t>
            </w:r>
          </w:p>
        </w:tc>
        <w:tc>
          <w:tcPr>
            <w:tcW w:w="900" w:type="dxa"/>
            <w:shd w:val="clear" w:color="auto" w:fill="175F7D"/>
            <w:vAlign w:val="center"/>
          </w:tcPr>
          <w:p w14:paraId="73A09C50" w14:textId="77777777" w:rsidR="00C02974" w:rsidRPr="0078280E" w:rsidRDefault="00C02974" w:rsidP="00C02974">
            <w:pPr>
              <w:jc w:val="center"/>
              <w:rPr>
                <w:rFonts w:cstheme="minorHAnsi"/>
                <w:b/>
                <w:bCs/>
                <w:color w:val="FFFFFF" w:themeColor="background1"/>
              </w:rPr>
            </w:pPr>
            <w:r w:rsidRPr="0078280E">
              <w:rPr>
                <w:rFonts w:cstheme="minorHAnsi"/>
                <w:b/>
                <w:bCs/>
                <w:color w:val="FFFFFF" w:themeColor="background1"/>
              </w:rPr>
              <w:t>Type</w:t>
            </w:r>
          </w:p>
        </w:tc>
      </w:tr>
      <w:tr w:rsidR="00C02974" w:rsidRPr="0078280E" w14:paraId="4FA1D7B2" w14:textId="77777777" w:rsidTr="00322CF0">
        <w:trPr>
          <w:trHeight w:val="256"/>
        </w:trPr>
        <w:tc>
          <w:tcPr>
            <w:tcW w:w="546" w:type="dxa"/>
            <w:shd w:val="clear" w:color="auto" w:fill="auto"/>
            <w:noWrap/>
          </w:tcPr>
          <w:p w14:paraId="64CC57D1" w14:textId="77777777" w:rsidR="00C02974" w:rsidRPr="0078280E" w:rsidRDefault="00C02974" w:rsidP="00C02974">
            <w:pPr>
              <w:rPr>
                <w:rFonts w:cstheme="minorHAnsi"/>
              </w:rPr>
            </w:pPr>
            <w:r w:rsidRPr="0078280E">
              <w:rPr>
                <w:rFonts w:cstheme="minorHAnsi"/>
              </w:rPr>
              <w:t>1</w:t>
            </w:r>
          </w:p>
        </w:tc>
        <w:tc>
          <w:tcPr>
            <w:tcW w:w="4764" w:type="dxa"/>
            <w:shd w:val="clear" w:color="auto" w:fill="auto"/>
            <w:noWrap/>
          </w:tcPr>
          <w:p w14:paraId="0E51D41B" w14:textId="77777777" w:rsidR="00C02974" w:rsidRPr="0078280E" w:rsidRDefault="00C02974" w:rsidP="00C02974">
            <w:pPr>
              <w:rPr>
                <w:rFonts w:cstheme="minorHAnsi"/>
              </w:rPr>
            </w:pPr>
            <w:r w:rsidRPr="0078280E">
              <w:rPr>
                <w:rFonts w:cstheme="minorHAnsi"/>
              </w:rPr>
              <w:t>AI-Driven Solution for Enhancing English Language Proficiency: Revolutionizing Teaching and Learning for Omani Students</w:t>
            </w:r>
          </w:p>
        </w:tc>
        <w:tc>
          <w:tcPr>
            <w:tcW w:w="1170" w:type="dxa"/>
            <w:shd w:val="clear" w:color="auto" w:fill="auto"/>
            <w:noWrap/>
          </w:tcPr>
          <w:p w14:paraId="7442C7DA" w14:textId="77777777" w:rsidR="00C02974" w:rsidRPr="0078280E" w:rsidRDefault="00C02974" w:rsidP="00C02974">
            <w:pPr>
              <w:rPr>
                <w:rFonts w:cstheme="minorHAnsi"/>
              </w:rPr>
            </w:pPr>
            <w:r w:rsidRPr="0078280E">
              <w:rPr>
                <w:rFonts w:cstheme="minorHAnsi"/>
              </w:rPr>
              <w:t>17,050</w:t>
            </w:r>
          </w:p>
        </w:tc>
        <w:tc>
          <w:tcPr>
            <w:tcW w:w="2124" w:type="dxa"/>
            <w:shd w:val="clear" w:color="auto" w:fill="auto"/>
            <w:noWrap/>
          </w:tcPr>
          <w:p w14:paraId="40F9F14E" w14:textId="77777777" w:rsidR="00C02974" w:rsidRPr="0078280E" w:rsidRDefault="00C02974" w:rsidP="00C02974">
            <w:pPr>
              <w:rPr>
                <w:rFonts w:cstheme="minorHAnsi"/>
              </w:rPr>
            </w:pPr>
            <w:r w:rsidRPr="0078280E">
              <w:rPr>
                <w:rFonts w:cstheme="minorHAnsi"/>
              </w:rPr>
              <w:t xml:space="preserve">Dr. Marwan </w:t>
            </w:r>
            <w:proofErr w:type="spellStart"/>
            <w:r w:rsidRPr="0078280E">
              <w:rPr>
                <w:rFonts w:cstheme="minorHAnsi"/>
              </w:rPr>
              <w:t>Alshare</w:t>
            </w:r>
            <w:proofErr w:type="spellEnd"/>
          </w:p>
        </w:tc>
        <w:tc>
          <w:tcPr>
            <w:tcW w:w="846" w:type="dxa"/>
            <w:shd w:val="clear" w:color="auto" w:fill="auto"/>
            <w:noWrap/>
          </w:tcPr>
          <w:p w14:paraId="4FAB0198" w14:textId="77777777" w:rsidR="00C02974" w:rsidRPr="0078280E" w:rsidRDefault="00C02974" w:rsidP="00C02974">
            <w:pPr>
              <w:rPr>
                <w:rFonts w:cstheme="minorHAnsi"/>
              </w:rPr>
            </w:pPr>
            <w:r w:rsidRPr="0078280E">
              <w:rPr>
                <w:rFonts w:cstheme="minorHAnsi"/>
              </w:rPr>
              <w:t>PI</w:t>
            </w:r>
          </w:p>
        </w:tc>
        <w:tc>
          <w:tcPr>
            <w:tcW w:w="900" w:type="dxa"/>
          </w:tcPr>
          <w:p w14:paraId="6E691043" w14:textId="77777777" w:rsidR="00C02974" w:rsidRPr="0078280E" w:rsidRDefault="00C02974" w:rsidP="00C02974">
            <w:pPr>
              <w:rPr>
                <w:rFonts w:cstheme="minorHAnsi"/>
              </w:rPr>
            </w:pPr>
            <w:r w:rsidRPr="0078280E">
              <w:rPr>
                <w:rFonts w:cstheme="minorHAnsi"/>
              </w:rPr>
              <w:t>RG</w:t>
            </w:r>
          </w:p>
        </w:tc>
      </w:tr>
      <w:tr w:rsidR="00C02974" w:rsidRPr="0078280E" w14:paraId="1075E8AB" w14:textId="77777777" w:rsidTr="00322CF0">
        <w:trPr>
          <w:trHeight w:val="256"/>
        </w:trPr>
        <w:tc>
          <w:tcPr>
            <w:tcW w:w="546" w:type="dxa"/>
            <w:shd w:val="clear" w:color="auto" w:fill="auto"/>
            <w:noWrap/>
          </w:tcPr>
          <w:p w14:paraId="0EDC9D29" w14:textId="77777777" w:rsidR="00C02974" w:rsidRPr="0078280E" w:rsidRDefault="00C02974" w:rsidP="00C02974">
            <w:pPr>
              <w:rPr>
                <w:rFonts w:cstheme="minorHAnsi"/>
              </w:rPr>
            </w:pPr>
            <w:r w:rsidRPr="0078280E">
              <w:rPr>
                <w:rFonts w:cstheme="minorHAnsi"/>
              </w:rPr>
              <w:t>2</w:t>
            </w:r>
          </w:p>
        </w:tc>
        <w:tc>
          <w:tcPr>
            <w:tcW w:w="4764" w:type="dxa"/>
            <w:shd w:val="clear" w:color="auto" w:fill="auto"/>
            <w:noWrap/>
          </w:tcPr>
          <w:p w14:paraId="4085EB09" w14:textId="77777777" w:rsidR="00C02974" w:rsidRPr="0078280E" w:rsidRDefault="00C02974" w:rsidP="00C02974">
            <w:pPr>
              <w:rPr>
                <w:rFonts w:cstheme="minorHAnsi"/>
              </w:rPr>
            </w:pPr>
            <w:r w:rsidRPr="0078280E">
              <w:rPr>
                <w:rFonts w:cstheme="minorHAnsi"/>
              </w:rPr>
              <w:t>The Dusting method for sustainable Smart Cities for OMAN Vision 2040</w:t>
            </w:r>
          </w:p>
        </w:tc>
        <w:tc>
          <w:tcPr>
            <w:tcW w:w="1170" w:type="dxa"/>
            <w:shd w:val="clear" w:color="auto" w:fill="auto"/>
            <w:noWrap/>
          </w:tcPr>
          <w:p w14:paraId="6C969A80" w14:textId="77777777" w:rsidR="00C02974" w:rsidRPr="0078280E" w:rsidRDefault="00C02974" w:rsidP="00C02974">
            <w:pPr>
              <w:rPr>
                <w:rFonts w:cstheme="minorHAnsi"/>
              </w:rPr>
            </w:pPr>
            <w:r w:rsidRPr="0078280E">
              <w:rPr>
                <w:rFonts w:cstheme="minorHAnsi"/>
              </w:rPr>
              <w:t>16,000</w:t>
            </w:r>
          </w:p>
        </w:tc>
        <w:tc>
          <w:tcPr>
            <w:tcW w:w="2124" w:type="dxa"/>
            <w:shd w:val="clear" w:color="auto" w:fill="auto"/>
            <w:noWrap/>
          </w:tcPr>
          <w:p w14:paraId="68B1FF5B" w14:textId="77777777" w:rsidR="00C02974" w:rsidRPr="0078280E" w:rsidRDefault="00C02974" w:rsidP="00C02974">
            <w:pPr>
              <w:rPr>
                <w:rFonts w:cstheme="minorHAnsi"/>
              </w:rPr>
            </w:pPr>
            <w:proofErr w:type="spellStart"/>
            <w:r w:rsidRPr="0078280E">
              <w:rPr>
                <w:rFonts w:cstheme="minorHAnsi"/>
              </w:rPr>
              <w:t>Dr.Falah</w:t>
            </w:r>
            <w:proofErr w:type="spellEnd"/>
            <w:r w:rsidRPr="0078280E">
              <w:rPr>
                <w:rFonts w:cstheme="minorHAnsi"/>
              </w:rPr>
              <w:t xml:space="preserve"> Hamode</w:t>
            </w:r>
          </w:p>
        </w:tc>
        <w:tc>
          <w:tcPr>
            <w:tcW w:w="846" w:type="dxa"/>
            <w:shd w:val="clear" w:color="auto" w:fill="auto"/>
            <w:noWrap/>
          </w:tcPr>
          <w:p w14:paraId="0F9E44C4" w14:textId="77777777" w:rsidR="00C02974" w:rsidRPr="0078280E" w:rsidRDefault="00C02974" w:rsidP="00C02974">
            <w:pPr>
              <w:rPr>
                <w:rFonts w:cstheme="minorHAnsi"/>
              </w:rPr>
            </w:pPr>
            <w:r w:rsidRPr="0078280E">
              <w:rPr>
                <w:rFonts w:cstheme="minorHAnsi"/>
              </w:rPr>
              <w:t>PI</w:t>
            </w:r>
          </w:p>
        </w:tc>
        <w:tc>
          <w:tcPr>
            <w:tcW w:w="900" w:type="dxa"/>
          </w:tcPr>
          <w:p w14:paraId="45C0CC99" w14:textId="77777777" w:rsidR="00C02974" w:rsidRPr="0078280E" w:rsidRDefault="00C02974" w:rsidP="00C02974">
            <w:pPr>
              <w:rPr>
                <w:rFonts w:cstheme="minorHAnsi"/>
              </w:rPr>
            </w:pPr>
            <w:r w:rsidRPr="0078280E">
              <w:rPr>
                <w:rFonts w:cstheme="minorHAnsi"/>
              </w:rPr>
              <w:t>RG</w:t>
            </w:r>
          </w:p>
        </w:tc>
      </w:tr>
      <w:tr w:rsidR="00C02974" w:rsidRPr="0078280E" w14:paraId="1D1371F6" w14:textId="77777777" w:rsidTr="00322CF0">
        <w:trPr>
          <w:trHeight w:val="256"/>
        </w:trPr>
        <w:tc>
          <w:tcPr>
            <w:tcW w:w="546" w:type="dxa"/>
            <w:shd w:val="clear" w:color="auto" w:fill="auto"/>
            <w:noWrap/>
          </w:tcPr>
          <w:p w14:paraId="166BAEDB" w14:textId="77777777" w:rsidR="00C02974" w:rsidRPr="0078280E" w:rsidRDefault="00C02974" w:rsidP="00C02974">
            <w:pPr>
              <w:rPr>
                <w:rFonts w:cstheme="minorHAnsi"/>
              </w:rPr>
            </w:pPr>
            <w:r w:rsidRPr="0078280E">
              <w:rPr>
                <w:rFonts w:cstheme="minorHAnsi"/>
              </w:rPr>
              <w:t>3</w:t>
            </w:r>
          </w:p>
        </w:tc>
        <w:tc>
          <w:tcPr>
            <w:tcW w:w="4764" w:type="dxa"/>
            <w:shd w:val="clear" w:color="auto" w:fill="auto"/>
            <w:noWrap/>
          </w:tcPr>
          <w:p w14:paraId="3C1FCD05" w14:textId="77777777" w:rsidR="00C02974" w:rsidRPr="0078280E" w:rsidRDefault="00C02974" w:rsidP="00C02974">
            <w:pPr>
              <w:rPr>
                <w:rFonts w:cstheme="minorHAnsi"/>
              </w:rPr>
            </w:pPr>
            <w:r w:rsidRPr="0078280E">
              <w:rPr>
                <w:rFonts w:cstheme="minorHAnsi"/>
              </w:rPr>
              <w:t>Integrate Virtual Reality into the educational setting of Omani universities to enhance students learning outcomes: A case study of Sohar university</w:t>
            </w:r>
          </w:p>
        </w:tc>
        <w:tc>
          <w:tcPr>
            <w:tcW w:w="1170" w:type="dxa"/>
            <w:shd w:val="clear" w:color="auto" w:fill="auto"/>
            <w:noWrap/>
          </w:tcPr>
          <w:p w14:paraId="2B08FAE8" w14:textId="77777777" w:rsidR="00C02974" w:rsidRPr="0078280E" w:rsidRDefault="00C02974" w:rsidP="00C02974">
            <w:pPr>
              <w:rPr>
                <w:rFonts w:cstheme="minorHAnsi"/>
              </w:rPr>
            </w:pPr>
            <w:r w:rsidRPr="0078280E">
              <w:rPr>
                <w:rFonts w:cstheme="minorHAnsi"/>
              </w:rPr>
              <w:t>15,000</w:t>
            </w:r>
          </w:p>
        </w:tc>
        <w:tc>
          <w:tcPr>
            <w:tcW w:w="2124" w:type="dxa"/>
            <w:shd w:val="clear" w:color="auto" w:fill="auto"/>
            <w:noWrap/>
          </w:tcPr>
          <w:p w14:paraId="128E51B4" w14:textId="77777777" w:rsidR="00C02974" w:rsidRPr="0078280E" w:rsidRDefault="00C02974" w:rsidP="00C02974">
            <w:pPr>
              <w:rPr>
                <w:rFonts w:cstheme="minorHAnsi"/>
              </w:rPr>
            </w:pPr>
            <w:r w:rsidRPr="0078280E">
              <w:rPr>
                <w:rFonts w:cstheme="minorHAnsi"/>
              </w:rPr>
              <w:t xml:space="preserve">Dr. Khaled </w:t>
            </w:r>
            <w:proofErr w:type="spellStart"/>
            <w:r w:rsidRPr="0078280E">
              <w:rPr>
                <w:rFonts w:cstheme="minorHAnsi"/>
              </w:rPr>
              <w:t>Abuhmaidan</w:t>
            </w:r>
            <w:proofErr w:type="spellEnd"/>
          </w:p>
        </w:tc>
        <w:tc>
          <w:tcPr>
            <w:tcW w:w="846" w:type="dxa"/>
            <w:shd w:val="clear" w:color="auto" w:fill="auto"/>
            <w:noWrap/>
          </w:tcPr>
          <w:p w14:paraId="78E11B70" w14:textId="77777777" w:rsidR="00C02974" w:rsidRPr="0078280E" w:rsidRDefault="00C02974" w:rsidP="00C02974">
            <w:pPr>
              <w:rPr>
                <w:rFonts w:cstheme="minorHAnsi"/>
              </w:rPr>
            </w:pPr>
            <w:r w:rsidRPr="0078280E">
              <w:rPr>
                <w:rFonts w:cstheme="minorHAnsi"/>
              </w:rPr>
              <w:t>PI</w:t>
            </w:r>
          </w:p>
        </w:tc>
        <w:tc>
          <w:tcPr>
            <w:tcW w:w="900" w:type="dxa"/>
          </w:tcPr>
          <w:p w14:paraId="6EE6889A" w14:textId="77777777" w:rsidR="00C02974" w:rsidRPr="0078280E" w:rsidRDefault="00C02974" w:rsidP="00C02974">
            <w:pPr>
              <w:rPr>
                <w:rFonts w:cstheme="minorHAnsi"/>
              </w:rPr>
            </w:pPr>
            <w:r w:rsidRPr="0078280E">
              <w:rPr>
                <w:rFonts w:cstheme="minorHAnsi"/>
              </w:rPr>
              <w:t>RG</w:t>
            </w:r>
          </w:p>
        </w:tc>
      </w:tr>
      <w:tr w:rsidR="00C02974" w:rsidRPr="0078280E" w14:paraId="0399F924" w14:textId="77777777" w:rsidTr="00322CF0">
        <w:trPr>
          <w:trHeight w:val="256"/>
        </w:trPr>
        <w:tc>
          <w:tcPr>
            <w:tcW w:w="546" w:type="dxa"/>
            <w:shd w:val="clear" w:color="auto" w:fill="auto"/>
            <w:noWrap/>
          </w:tcPr>
          <w:p w14:paraId="0E07A125" w14:textId="77777777" w:rsidR="00C02974" w:rsidRPr="0078280E" w:rsidRDefault="00C02974" w:rsidP="00C02974">
            <w:pPr>
              <w:rPr>
                <w:rFonts w:cstheme="minorHAnsi"/>
              </w:rPr>
            </w:pPr>
            <w:r w:rsidRPr="0078280E">
              <w:rPr>
                <w:rFonts w:cstheme="minorHAnsi"/>
              </w:rPr>
              <w:t>4</w:t>
            </w:r>
          </w:p>
        </w:tc>
        <w:tc>
          <w:tcPr>
            <w:tcW w:w="4764" w:type="dxa"/>
            <w:shd w:val="clear" w:color="auto" w:fill="auto"/>
            <w:noWrap/>
          </w:tcPr>
          <w:p w14:paraId="55BDB373" w14:textId="77777777" w:rsidR="00C02974" w:rsidRPr="0078280E" w:rsidRDefault="00C02974" w:rsidP="00C02974">
            <w:pPr>
              <w:rPr>
                <w:rFonts w:cstheme="minorHAnsi"/>
              </w:rPr>
            </w:pPr>
            <w:r w:rsidRPr="0078280E">
              <w:rPr>
                <w:rFonts w:cstheme="minorHAnsi"/>
              </w:rPr>
              <w:t>Combating harm: an AI based approach for cyberbullying detection in Arabic Language</w:t>
            </w:r>
          </w:p>
        </w:tc>
        <w:tc>
          <w:tcPr>
            <w:tcW w:w="1170" w:type="dxa"/>
            <w:shd w:val="clear" w:color="auto" w:fill="auto"/>
            <w:noWrap/>
          </w:tcPr>
          <w:p w14:paraId="699A26A8" w14:textId="77777777" w:rsidR="00C02974" w:rsidRPr="0078280E" w:rsidRDefault="00C02974" w:rsidP="00C02974">
            <w:pPr>
              <w:rPr>
                <w:rFonts w:cstheme="minorHAnsi"/>
              </w:rPr>
            </w:pPr>
            <w:r w:rsidRPr="0078280E">
              <w:rPr>
                <w:rFonts w:cstheme="minorHAnsi"/>
              </w:rPr>
              <w:t>6,800</w:t>
            </w:r>
          </w:p>
        </w:tc>
        <w:tc>
          <w:tcPr>
            <w:tcW w:w="2124" w:type="dxa"/>
            <w:shd w:val="clear" w:color="auto" w:fill="auto"/>
            <w:noWrap/>
          </w:tcPr>
          <w:p w14:paraId="59C9D9BD" w14:textId="77777777" w:rsidR="00C02974" w:rsidRPr="0078280E" w:rsidRDefault="00C02974" w:rsidP="00C02974">
            <w:pPr>
              <w:rPr>
                <w:rFonts w:cstheme="minorHAnsi"/>
              </w:rPr>
            </w:pPr>
            <w:r w:rsidRPr="0078280E">
              <w:rPr>
                <w:rFonts w:cstheme="minorHAnsi"/>
              </w:rPr>
              <w:t xml:space="preserve">Dr.  Sanad Al </w:t>
            </w:r>
            <w:proofErr w:type="spellStart"/>
            <w:r w:rsidRPr="0078280E">
              <w:rPr>
                <w:rFonts w:cstheme="minorHAnsi"/>
              </w:rPr>
              <w:t>Maskari</w:t>
            </w:r>
            <w:proofErr w:type="spellEnd"/>
          </w:p>
        </w:tc>
        <w:tc>
          <w:tcPr>
            <w:tcW w:w="846" w:type="dxa"/>
            <w:shd w:val="clear" w:color="auto" w:fill="auto"/>
            <w:noWrap/>
          </w:tcPr>
          <w:p w14:paraId="2FB31847" w14:textId="77777777" w:rsidR="00C02974" w:rsidRPr="0078280E" w:rsidRDefault="00C02974" w:rsidP="00C02974">
            <w:pPr>
              <w:rPr>
                <w:rFonts w:cstheme="minorHAnsi"/>
              </w:rPr>
            </w:pPr>
            <w:r w:rsidRPr="0078280E">
              <w:rPr>
                <w:rFonts w:cstheme="minorHAnsi"/>
              </w:rPr>
              <w:t>PI</w:t>
            </w:r>
          </w:p>
        </w:tc>
        <w:tc>
          <w:tcPr>
            <w:tcW w:w="900" w:type="dxa"/>
          </w:tcPr>
          <w:p w14:paraId="04B735DC" w14:textId="77777777" w:rsidR="00C02974" w:rsidRPr="0078280E" w:rsidRDefault="00C02974" w:rsidP="00C02974">
            <w:pPr>
              <w:rPr>
                <w:rFonts w:cstheme="minorHAnsi"/>
              </w:rPr>
            </w:pPr>
            <w:r w:rsidRPr="0078280E">
              <w:rPr>
                <w:rFonts w:cstheme="minorHAnsi"/>
              </w:rPr>
              <w:t>RG</w:t>
            </w:r>
          </w:p>
        </w:tc>
      </w:tr>
      <w:tr w:rsidR="00C02974" w:rsidRPr="0078280E" w14:paraId="75334A97" w14:textId="77777777" w:rsidTr="00322CF0">
        <w:trPr>
          <w:trHeight w:val="256"/>
        </w:trPr>
        <w:tc>
          <w:tcPr>
            <w:tcW w:w="546" w:type="dxa"/>
            <w:shd w:val="clear" w:color="auto" w:fill="auto"/>
            <w:noWrap/>
          </w:tcPr>
          <w:p w14:paraId="44F780BE" w14:textId="7E51C4BF" w:rsidR="00C02974" w:rsidRPr="0078280E" w:rsidRDefault="008F1740" w:rsidP="00C02974">
            <w:pPr>
              <w:rPr>
                <w:rFonts w:cstheme="minorHAnsi"/>
              </w:rPr>
            </w:pPr>
            <w:r>
              <w:rPr>
                <w:rFonts w:cstheme="minorHAnsi"/>
              </w:rPr>
              <w:t>5</w:t>
            </w:r>
          </w:p>
        </w:tc>
        <w:tc>
          <w:tcPr>
            <w:tcW w:w="4764" w:type="dxa"/>
            <w:shd w:val="clear" w:color="auto" w:fill="auto"/>
            <w:noWrap/>
          </w:tcPr>
          <w:p w14:paraId="6612C85F" w14:textId="77777777" w:rsidR="00C02974" w:rsidRPr="0078280E" w:rsidRDefault="00C02974" w:rsidP="00C02974">
            <w:pPr>
              <w:rPr>
                <w:rFonts w:cstheme="minorHAnsi"/>
              </w:rPr>
            </w:pPr>
            <w:r w:rsidRPr="0078280E">
              <w:rPr>
                <w:rFonts w:cstheme="minorHAnsi"/>
              </w:rPr>
              <w:t>AI-Powered Facial recognition for behavioral analysis: Optimizing Omani Student’s learning intention.</w:t>
            </w:r>
          </w:p>
        </w:tc>
        <w:tc>
          <w:tcPr>
            <w:tcW w:w="1170" w:type="dxa"/>
            <w:shd w:val="clear" w:color="auto" w:fill="auto"/>
            <w:noWrap/>
          </w:tcPr>
          <w:p w14:paraId="799DCC0F"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35AA5CB4" w14:textId="77777777" w:rsidR="00C02974" w:rsidRPr="0078280E" w:rsidRDefault="00C02974" w:rsidP="00C02974">
            <w:pPr>
              <w:rPr>
                <w:rFonts w:cstheme="minorHAnsi"/>
              </w:rPr>
            </w:pPr>
            <w:proofErr w:type="spellStart"/>
            <w:r w:rsidRPr="0078280E">
              <w:rPr>
                <w:rFonts w:cstheme="minorHAnsi"/>
              </w:rPr>
              <w:t>Saiyadil</w:t>
            </w:r>
            <w:proofErr w:type="spellEnd"/>
            <w:r w:rsidRPr="0078280E">
              <w:rPr>
                <w:rFonts w:cstheme="minorHAnsi"/>
              </w:rPr>
              <w:t xml:space="preserve"> </w:t>
            </w:r>
            <w:proofErr w:type="spellStart"/>
            <w:r w:rsidRPr="0078280E">
              <w:rPr>
                <w:rFonts w:cstheme="minorHAnsi"/>
              </w:rPr>
              <w:t>Saif</w:t>
            </w:r>
            <w:proofErr w:type="spellEnd"/>
            <w:r w:rsidRPr="0078280E">
              <w:rPr>
                <w:rFonts w:cstheme="minorHAnsi"/>
              </w:rPr>
              <w:t xml:space="preserve"> Uddin </w:t>
            </w:r>
          </w:p>
        </w:tc>
        <w:tc>
          <w:tcPr>
            <w:tcW w:w="846" w:type="dxa"/>
            <w:shd w:val="clear" w:color="auto" w:fill="auto"/>
            <w:noWrap/>
          </w:tcPr>
          <w:p w14:paraId="63B3259A" w14:textId="77777777" w:rsidR="00C02974" w:rsidRPr="0078280E" w:rsidRDefault="00C02974" w:rsidP="00C02974">
            <w:pPr>
              <w:rPr>
                <w:rFonts w:cstheme="minorHAnsi"/>
              </w:rPr>
            </w:pPr>
            <w:r w:rsidRPr="0078280E">
              <w:rPr>
                <w:rFonts w:cstheme="minorHAnsi"/>
              </w:rPr>
              <w:t>PI</w:t>
            </w:r>
          </w:p>
        </w:tc>
        <w:tc>
          <w:tcPr>
            <w:tcW w:w="900" w:type="dxa"/>
          </w:tcPr>
          <w:p w14:paraId="6AB67855" w14:textId="77777777" w:rsidR="00C02974" w:rsidRPr="0078280E" w:rsidRDefault="00C02974" w:rsidP="00C02974">
            <w:pPr>
              <w:rPr>
                <w:rFonts w:cstheme="minorHAnsi"/>
              </w:rPr>
            </w:pPr>
            <w:r w:rsidRPr="0078280E">
              <w:rPr>
                <w:rFonts w:cstheme="minorHAnsi"/>
              </w:rPr>
              <w:t>URG</w:t>
            </w:r>
          </w:p>
        </w:tc>
      </w:tr>
      <w:tr w:rsidR="00C02974" w:rsidRPr="0078280E" w14:paraId="3A2197B5" w14:textId="77777777" w:rsidTr="00322CF0">
        <w:trPr>
          <w:trHeight w:val="256"/>
        </w:trPr>
        <w:tc>
          <w:tcPr>
            <w:tcW w:w="546" w:type="dxa"/>
            <w:shd w:val="clear" w:color="auto" w:fill="auto"/>
            <w:noWrap/>
          </w:tcPr>
          <w:p w14:paraId="4BC16A68" w14:textId="6FF3CBE4" w:rsidR="00C02974" w:rsidRPr="0078280E" w:rsidRDefault="008F1740" w:rsidP="00C02974">
            <w:pPr>
              <w:rPr>
                <w:rFonts w:cstheme="minorHAnsi"/>
              </w:rPr>
            </w:pPr>
            <w:r>
              <w:rPr>
                <w:rFonts w:cstheme="minorHAnsi"/>
              </w:rPr>
              <w:t>6</w:t>
            </w:r>
          </w:p>
        </w:tc>
        <w:tc>
          <w:tcPr>
            <w:tcW w:w="4764" w:type="dxa"/>
            <w:shd w:val="clear" w:color="auto" w:fill="auto"/>
            <w:noWrap/>
          </w:tcPr>
          <w:p w14:paraId="561BF2D1" w14:textId="77777777" w:rsidR="00C02974" w:rsidRPr="0078280E" w:rsidRDefault="00C02974" w:rsidP="00C02974">
            <w:pPr>
              <w:rPr>
                <w:rFonts w:cstheme="minorHAnsi"/>
              </w:rPr>
            </w:pPr>
            <w:r w:rsidRPr="0078280E">
              <w:rPr>
                <w:rFonts w:cstheme="minorHAnsi"/>
              </w:rPr>
              <w:t>Unlocking Potential: Predicting Career Paths and Creativity in Students with Special Needs Using Artificial Intelligence</w:t>
            </w:r>
          </w:p>
        </w:tc>
        <w:tc>
          <w:tcPr>
            <w:tcW w:w="1170" w:type="dxa"/>
            <w:shd w:val="clear" w:color="auto" w:fill="auto"/>
            <w:noWrap/>
          </w:tcPr>
          <w:p w14:paraId="093F305E"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582F43F7" w14:textId="77777777" w:rsidR="00C02974" w:rsidRPr="0078280E" w:rsidRDefault="00C02974" w:rsidP="00C02974">
            <w:pPr>
              <w:rPr>
                <w:rFonts w:cstheme="minorHAnsi"/>
              </w:rPr>
            </w:pPr>
            <w:proofErr w:type="spellStart"/>
            <w:r w:rsidRPr="0078280E">
              <w:rPr>
                <w:rFonts w:cstheme="minorHAnsi"/>
              </w:rPr>
              <w:t>Majd</w:t>
            </w:r>
            <w:proofErr w:type="spellEnd"/>
            <w:r w:rsidRPr="0078280E">
              <w:rPr>
                <w:rFonts w:cstheme="minorHAnsi"/>
              </w:rPr>
              <w:t xml:space="preserve"> Al </w:t>
            </w:r>
            <w:proofErr w:type="spellStart"/>
            <w:r w:rsidRPr="0078280E">
              <w:rPr>
                <w:rFonts w:cstheme="minorHAnsi"/>
              </w:rPr>
              <w:t>Hamedi</w:t>
            </w:r>
            <w:proofErr w:type="spellEnd"/>
            <w:r w:rsidRPr="0078280E">
              <w:rPr>
                <w:rFonts w:cstheme="minorHAnsi"/>
              </w:rPr>
              <w:t xml:space="preserve"> </w:t>
            </w:r>
          </w:p>
        </w:tc>
        <w:tc>
          <w:tcPr>
            <w:tcW w:w="846" w:type="dxa"/>
            <w:shd w:val="clear" w:color="auto" w:fill="auto"/>
            <w:noWrap/>
          </w:tcPr>
          <w:p w14:paraId="284F2EF4" w14:textId="77777777" w:rsidR="00C02974" w:rsidRPr="0078280E" w:rsidRDefault="00C02974" w:rsidP="00C02974">
            <w:pPr>
              <w:rPr>
                <w:rFonts w:cstheme="minorHAnsi"/>
              </w:rPr>
            </w:pPr>
            <w:r w:rsidRPr="0078280E">
              <w:rPr>
                <w:rFonts w:cstheme="minorHAnsi"/>
              </w:rPr>
              <w:t>PI</w:t>
            </w:r>
          </w:p>
        </w:tc>
        <w:tc>
          <w:tcPr>
            <w:tcW w:w="900" w:type="dxa"/>
          </w:tcPr>
          <w:p w14:paraId="00C9006A" w14:textId="77777777" w:rsidR="00C02974" w:rsidRPr="0078280E" w:rsidRDefault="00C02974" w:rsidP="00C02974">
            <w:pPr>
              <w:rPr>
                <w:rFonts w:cstheme="minorHAnsi"/>
              </w:rPr>
            </w:pPr>
            <w:r w:rsidRPr="0078280E">
              <w:rPr>
                <w:rFonts w:cstheme="minorHAnsi"/>
              </w:rPr>
              <w:t>URG</w:t>
            </w:r>
          </w:p>
        </w:tc>
      </w:tr>
      <w:tr w:rsidR="00C02974" w:rsidRPr="0078280E" w14:paraId="1E25C1EC" w14:textId="77777777" w:rsidTr="00322CF0">
        <w:trPr>
          <w:trHeight w:val="256"/>
        </w:trPr>
        <w:tc>
          <w:tcPr>
            <w:tcW w:w="546" w:type="dxa"/>
            <w:shd w:val="clear" w:color="auto" w:fill="auto"/>
            <w:noWrap/>
          </w:tcPr>
          <w:p w14:paraId="35C5D33F" w14:textId="529CF4EF" w:rsidR="00C02974" w:rsidRPr="0078280E" w:rsidRDefault="008F1740" w:rsidP="00C02974">
            <w:pPr>
              <w:rPr>
                <w:rFonts w:cstheme="minorHAnsi"/>
              </w:rPr>
            </w:pPr>
            <w:r>
              <w:rPr>
                <w:rFonts w:cstheme="minorHAnsi"/>
              </w:rPr>
              <w:t>7</w:t>
            </w:r>
          </w:p>
        </w:tc>
        <w:tc>
          <w:tcPr>
            <w:tcW w:w="4764" w:type="dxa"/>
            <w:shd w:val="clear" w:color="auto" w:fill="auto"/>
            <w:noWrap/>
          </w:tcPr>
          <w:p w14:paraId="0145EAB0" w14:textId="77777777" w:rsidR="00C02974" w:rsidRPr="0078280E" w:rsidRDefault="00C02974" w:rsidP="00C02974">
            <w:pPr>
              <w:rPr>
                <w:rFonts w:cstheme="minorHAnsi"/>
              </w:rPr>
            </w:pPr>
            <w:proofErr w:type="spellStart"/>
            <w:r w:rsidRPr="0078280E">
              <w:rPr>
                <w:rFonts w:cstheme="minorHAnsi"/>
              </w:rPr>
              <w:t>TouchAI</w:t>
            </w:r>
            <w:proofErr w:type="spellEnd"/>
            <w:r w:rsidRPr="0078280E">
              <w:rPr>
                <w:rFonts w:cstheme="minorHAnsi"/>
              </w:rPr>
              <w:t xml:space="preserve"> EduGuide: An Integrated AI-Driven Touchscreen System with Interactive Animator for Student Advisory and Data Analytics in Higher Education</w:t>
            </w:r>
          </w:p>
        </w:tc>
        <w:tc>
          <w:tcPr>
            <w:tcW w:w="1170" w:type="dxa"/>
            <w:shd w:val="clear" w:color="auto" w:fill="auto"/>
            <w:noWrap/>
          </w:tcPr>
          <w:p w14:paraId="72490A65"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7720C830" w14:textId="77777777" w:rsidR="00C02974" w:rsidRPr="0078280E" w:rsidRDefault="00C02974" w:rsidP="00C02974">
            <w:pPr>
              <w:rPr>
                <w:rFonts w:cstheme="minorHAnsi"/>
              </w:rPr>
            </w:pPr>
            <w:proofErr w:type="spellStart"/>
            <w:r w:rsidRPr="0078280E">
              <w:rPr>
                <w:rFonts w:cstheme="minorHAnsi"/>
              </w:rPr>
              <w:t>Sree</w:t>
            </w:r>
            <w:proofErr w:type="spellEnd"/>
            <w:r w:rsidRPr="0078280E">
              <w:rPr>
                <w:rFonts w:cstheme="minorHAnsi"/>
              </w:rPr>
              <w:t xml:space="preserve"> </w:t>
            </w:r>
            <w:proofErr w:type="spellStart"/>
            <w:r w:rsidRPr="0078280E">
              <w:rPr>
                <w:rFonts w:cstheme="minorHAnsi"/>
              </w:rPr>
              <w:t>Mughi</w:t>
            </w:r>
            <w:proofErr w:type="spellEnd"/>
            <w:r w:rsidRPr="0078280E">
              <w:rPr>
                <w:rFonts w:cstheme="minorHAnsi"/>
              </w:rPr>
              <w:t xml:space="preserve"> Chandrasekar</w:t>
            </w:r>
          </w:p>
        </w:tc>
        <w:tc>
          <w:tcPr>
            <w:tcW w:w="846" w:type="dxa"/>
            <w:shd w:val="clear" w:color="auto" w:fill="auto"/>
            <w:noWrap/>
          </w:tcPr>
          <w:p w14:paraId="3FACDCCA" w14:textId="77777777" w:rsidR="00C02974" w:rsidRPr="0078280E" w:rsidRDefault="00C02974" w:rsidP="00C02974">
            <w:pPr>
              <w:rPr>
                <w:rFonts w:cstheme="minorHAnsi"/>
              </w:rPr>
            </w:pPr>
            <w:r w:rsidRPr="0078280E">
              <w:rPr>
                <w:rFonts w:cstheme="minorHAnsi"/>
              </w:rPr>
              <w:t>PI</w:t>
            </w:r>
          </w:p>
        </w:tc>
        <w:tc>
          <w:tcPr>
            <w:tcW w:w="900" w:type="dxa"/>
          </w:tcPr>
          <w:p w14:paraId="659EF4E4" w14:textId="77777777" w:rsidR="00C02974" w:rsidRPr="0078280E" w:rsidRDefault="00C02974" w:rsidP="00C02974">
            <w:pPr>
              <w:rPr>
                <w:rFonts w:cstheme="minorHAnsi"/>
              </w:rPr>
            </w:pPr>
            <w:r w:rsidRPr="0078280E">
              <w:rPr>
                <w:rFonts w:cstheme="minorHAnsi"/>
              </w:rPr>
              <w:t>URG</w:t>
            </w:r>
          </w:p>
        </w:tc>
      </w:tr>
      <w:tr w:rsidR="00C02974" w:rsidRPr="0078280E" w14:paraId="7A366B84" w14:textId="77777777" w:rsidTr="00322CF0">
        <w:trPr>
          <w:trHeight w:val="256"/>
        </w:trPr>
        <w:tc>
          <w:tcPr>
            <w:tcW w:w="546" w:type="dxa"/>
            <w:shd w:val="clear" w:color="auto" w:fill="auto"/>
            <w:noWrap/>
          </w:tcPr>
          <w:p w14:paraId="298D2E36" w14:textId="7DF1271E" w:rsidR="00C02974" w:rsidRPr="0078280E" w:rsidRDefault="008F1740" w:rsidP="00C02974">
            <w:pPr>
              <w:rPr>
                <w:rFonts w:cstheme="minorHAnsi"/>
              </w:rPr>
            </w:pPr>
            <w:r>
              <w:rPr>
                <w:rFonts w:cstheme="minorHAnsi"/>
              </w:rPr>
              <w:t>8</w:t>
            </w:r>
          </w:p>
        </w:tc>
        <w:tc>
          <w:tcPr>
            <w:tcW w:w="4764" w:type="dxa"/>
            <w:shd w:val="clear" w:color="auto" w:fill="auto"/>
            <w:noWrap/>
          </w:tcPr>
          <w:p w14:paraId="28329F4A" w14:textId="77777777" w:rsidR="00C02974" w:rsidRPr="0078280E" w:rsidRDefault="00C02974" w:rsidP="00C02974">
            <w:pPr>
              <w:rPr>
                <w:rFonts w:cstheme="minorHAnsi"/>
              </w:rPr>
            </w:pPr>
            <w:r w:rsidRPr="0078280E">
              <w:rPr>
                <w:rFonts w:cstheme="minorHAnsi"/>
              </w:rPr>
              <w:t>Advanced Vocational Algorithmics: Architecting a Multi-Platform AI-Driven System for Precision Guidance in Omani Secondary School Education</w:t>
            </w:r>
          </w:p>
        </w:tc>
        <w:tc>
          <w:tcPr>
            <w:tcW w:w="1170" w:type="dxa"/>
            <w:shd w:val="clear" w:color="auto" w:fill="auto"/>
            <w:noWrap/>
          </w:tcPr>
          <w:p w14:paraId="3915B346"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108B52A8" w14:textId="77777777" w:rsidR="00C02974" w:rsidRPr="0078280E" w:rsidRDefault="00C02974" w:rsidP="00C02974">
            <w:pPr>
              <w:rPr>
                <w:rFonts w:cstheme="minorHAnsi"/>
              </w:rPr>
            </w:pPr>
            <w:r w:rsidRPr="0078280E">
              <w:rPr>
                <w:rFonts w:cstheme="minorHAnsi"/>
              </w:rPr>
              <w:t xml:space="preserve">Samiya Mohammed </w:t>
            </w:r>
          </w:p>
        </w:tc>
        <w:tc>
          <w:tcPr>
            <w:tcW w:w="846" w:type="dxa"/>
            <w:shd w:val="clear" w:color="auto" w:fill="auto"/>
            <w:noWrap/>
          </w:tcPr>
          <w:p w14:paraId="4BEEC2C9" w14:textId="77777777" w:rsidR="00C02974" w:rsidRPr="0078280E" w:rsidRDefault="00C02974" w:rsidP="00C02974">
            <w:pPr>
              <w:rPr>
                <w:rFonts w:cstheme="minorHAnsi"/>
              </w:rPr>
            </w:pPr>
            <w:r w:rsidRPr="0078280E">
              <w:rPr>
                <w:rFonts w:cstheme="minorHAnsi"/>
              </w:rPr>
              <w:t>PI</w:t>
            </w:r>
          </w:p>
        </w:tc>
        <w:tc>
          <w:tcPr>
            <w:tcW w:w="900" w:type="dxa"/>
          </w:tcPr>
          <w:p w14:paraId="21B36500" w14:textId="77777777" w:rsidR="00C02974" w:rsidRPr="0078280E" w:rsidRDefault="00C02974" w:rsidP="00C02974">
            <w:pPr>
              <w:rPr>
                <w:rFonts w:cstheme="minorHAnsi"/>
              </w:rPr>
            </w:pPr>
            <w:r w:rsidRPr="0078280E">
              <w:rPr>
                <w:rFonts w:cstheme="minorHAnsi"/>
              </w:rPr>
              <w:t>URG</w:t>
            </w:r>
          </w:p>
        </w:tc>
      </w:tr>
      <w:tr w:rsidR="00C02974" w:rsidRPr="0078280E" w14:paraId="6E72D9F2" w14:textId="77777777" w:rsidTr="00322CF0">
        <w:trPr>
          <w:trHeight w:val="256"/>
        </w:trPr>
        <w:tc>
          <w:tcPr>
            <w:tcW w:w="546" w:type="dxa"/>
            <w:shd w:val="clear" w:color="auto" w:fill="auto"/>
            <w:noWrap/>
          </w:tcPr>
          <w:p w14:paraId="14C7A1D7" w14:textId="0CC4CC14" w:rsidR="00C02974" w:rsidRPr="0078280E" w:rsidRDefault="008F1740" w:rsidP="00C02974">
            <w:pPr>
              <w:rPr>
                <w:rFonts w:cstheme="minorHAnsi"/>
              </w:rPr>
            </w:pPr>
            <w:r>
              <w:rPr>
                <w:rFonts w:cstheme="minorHAnsi"/>
              </w:rPr>
              <w:t>9</w:t>
            </w:r>
          </w:p>
        </w:tc>
        <w:tc>
          <w:tcPr>
            <w:tcW w:w="4764" w:type="dxa"/>
            <w:shd w:val="clear" w:color="auto" w:fill="auto"/>
            <w:noWrap/>
          </w:tcPr>
          <w:p w14:paraId="49986463" w14:textId="77777777" w:rsidR="00C02974" w:rsidRPr="0078280E" w:rsidRDefault="00C02974" w:rsidP="00C02974">
            <w:pPr>
              <w:rPr>
                <w:rFonts w:cstheme="minorHAnsi"/>
              </w:rPr>
            </w:pPr>
            <w:r w:rsidRPr="0078280E">
              <w:rPr>
                <w:rFonts w:cstheme="minorHAnsi"/>
              </w:rPr>
              <w:t>Investigating the use of AI Robotics in the classroom.</w:t>
            </w:r>
          </w:p>
        </w:tc>
        <w:tc>
          <w:tcPr>
            <w:tcW w:w="1170" w:type="dxa"/>
            <w:shd w:val="clear" w:color="auto" w:fill="auto"/>
            <w:noWrap/>
          </w:tcPr>
          <w:p w14:paraId="764FF50A"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747880FB" w14:textId="77777777" w:rsidR="00C02974" w:rsidRPr="0078280E" w:rsidRDefault="00C02974" w:rsidP="00C02974">
            <w:pPr>
              <w:rPr>
                <w:rFonts w:cstheme="minorHAnsi"/>
              </w:rPr>
            </w:pPr>
            <w:r w:rsidRPr="0078280E">
              <w:rPr>
                <w:rFonts w:cstheme="minorHAnsi"/>
              </w:rPr>
              <w:t>Rawan AL Zaabi</w:t>
            </w:r>
          </w:p>
        </w:tc>
        <w:tc>
          <w:tcPr>
            <w:tcW w:w="846" w:type="dxa"/>
            <w:shd w:val="clear" w:color="auto" w:fill="auto"/>
            <w:noWrap/>
          </w:tcPr>
          <w:p w14:paraId="4DF9233B" w14:textId="77777777" w:rsidR="00C02974" w:rsidRPr="0078280E" w:rsidRDefault="00C02974" w:rsidP="00C02974">
            <w:pPr>
              <w:rPr>
                <w:rFonts w:cstheme="minorHAnsi"/>
              </w:rPr>
            </w:pPr>
            <w:r w:rsidRPr="0078280E">
              <w:rPr>
                <w:rFonts w:cstheme="minorHAnsi"/>
              </w:rPr>
              <w:t>PI</w:t>
            </w:r>
          </w:p>
        </w:tc>
        <w:tc>
          <w:tcPr>
            <w:tcW w:w="900" w:type="dxa"/>
          </w:tcPr>
          <w:p w14:paraId="69C9669F" w14:textId="77777777" w:rsidR="00C02974" w:rsidRPr="0078280E" w:rsidRDefault="00C02974" w:rsidP="00C02974">
            <w:pPr>
              <w:rPr>
                <w:rFonts w:cstheme="minorHAnsi"/>
              </w:rPr>
            </w:pPr>
            <w:r w:rsidRPr="0078280E">
              <w:rPr>
                <w:rFonts w:cstheme="minorHAnsi"/>
              </w:rPr>
              <w:t>URG</w:t>
            </w:r>
          </w:p>
        </w:tc>
      </w:tr>
      <w:tr w:rsidR="00C02974" w:rsidRPr="0078280E" w14:paraId="5070EBCD" w14:textId="77777777" w:rsidTr="00322CF0">
        <w:trPr>
          <w:trHeight w:val="256"/>
        </w:trPr>
        <w:tc>
          <w:tcPr>
            <w:tcW w:w="546" w:type="dxa"/>
            <w:shd w:val="clear" w:color="auto" w:fill="auto"/>
            <w:noWrap/>
          </w:tcPr>
          <w:p w14:paraId="4720003D" w14:textId="12772055" w:rsidR="00C02974" w:rsidRPr="0078280E" w:rsidRDefault="008F1740" w:rsidP="00C02974">
            <w:pPr>
              <w:rPr>
                <w:rFonts w:cstheme="minorHAnsi"/>
              </w:rPr>
            </w:pPr>
            <w:r>
              <w:rPr>
                <w:rFonts w:cstheme="minorHAnsi"/>
              </w:rPr>
              <w:lastRenderedPageBreak/>
              <w:t>10</w:t>
            </w:r>
          </w:p>
        </w:tc>
        <w:tc>
          <w:tcPr>
            <w:tcW w:w="4764" w:type="dxa"/>
            <w:shd w:val="clear" w:color="auto" w:fill="auto"/>
            <w:noWrap/>
          </w:tcPr>
          <w:p w14:paraId="31B61095" w14:textId="77777777" w:rsidR="00C02974" w:rsidRPr="0078280E" w:rsidRDefault="00C02974" w:rsidP="00C02974">
            <w:pPr>
              <w:rPr>
                <w:rFonts w:cstheme="minorHAnsi"/>
              </w:rPr>
            </w:pPr>
            <w:r w:rsidRPr="0078280E">
              <w:rPr>
                <w:rFonts w:cstheme="minorHAnsi"/>
              </w:rPr>
              <w:t>Breaking Barriers: Empowering Communication for Omani Individuals with Hearing Disabilities for Full Engagement in Community and Job Market</w:t>
            </w:r>
          </w:p>
        </w:tc>
        <w:tc>
          <w:tcPr>
            <w:tcW w:w="1170" w:type="dxa"/>
            <w:shd w:val="clear" w:color="auto" w:fill="auto"/>
            <w:noWrap/>
          </w:tcPr>
          <w:p w14:paraId="30A6F79A"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10758FC3" w14:textId="77777777" w:rsidR="00C02974" w:rsidRPr="0078280E" w:rsidRDefault="00C02974" w:rsidP="00C02974">
            <w:pPr>
              <w:rPr>
                <w:rFonts w:cstheme="minorHAnsi"/>
              </w:rPr>
            </w:pPr>
            <w:r w:rsidRPr="0078280E">
              <w:rPr>
                <w:rFonts w:cstheme="minorHAnsi"/>
              </w:rPr>
              <w:t xml:space="preserve">Fatma </w:t>
            </w:r>
            <w:proofErr w:type="spellStart"/>
            <w:r w:rsidRPr="0078280E">
              <w:rPr>
                <w:rFonts w:cstheme="minorHAnsi"/>
              </w:rPr>
              <w:t>Harib</w:t>
            </w:r>
            <w:proofErr w:type="spellEnd"/>
          </w:p>
        </w:tc>
        <w:tc>
          <w:tcPr>
            <w:tcW w:w="846" w:type="dxa"/>
            <w:shd w:val="clear" w:color="auto" w:fill="auto"/>
            <w:noWrap/>
          </w:tcPr>
          <w:p w14:paraId="0918E3E4" w14:textId="77777777" w:rsidR="00C02974" w:rsidRPr="0078280E" w:rsidRDefault="00C02974" w:rsidP="00C02974">
            <w:pPr>
              <w:rPr>
                <w:rFonts w:cstheme="minorHAnsi"/>
              </w:rPr>
            </w:pPr>
            <w:r w:rsidRPr="0078280E">
              <w:rPr>
                <w:rFonts w:cstheme="minorHAnsi"/>
              </w:rPr>
              <w:t>PI</w:t>
            </w:r>
          </w:p>
        </w:tc>
        <w:tc>
          <w:tcPr>
            <w:tcW w:w="900" w:type="dxa"/>
          </w:tcPr>
          <w:p w14:paraId="1AEB5036" w14:textId="77777777" w:rsidR="00C02974" w:rsidRPr="0078280E" w:rsidRDefault="00C02974" w:rsidP="00C02974">
            <w:pPr>
              <w:rPr>
                <w:rFonts w:cstheme="minorHAnsi"/>
              </w:rPr>
            </w:pPr>
            <w:r w:rsidRPr="0078280E">
              <w:rPr>
                <w:rFonts w:cstheme="minorHAnsi"/>
              </w:rPr>
              <w:t>URG</w:t>
            </w:r>
          </w:p>
        </w:tc>
      </w:tr>
      <w:tr w:rsidR="00C02974" w:rsidRPr="0078280E" w14:paraId="0D76303B" w14:textId="77777777" w:rsidTr="00322CF0">
        <w:trPr>
          <w:trHeight w:val="256"/>
        </w:trPr>
        <w:tc>
          <w:tcPr>
            <w:tcW w:w="546" w:type="dxa"/>
            <w:shd w:val="clear" w:color="auto" w:fill="auto"/>
            <w:noWrap/>
          </w:tcPr>
          <w:p w14:paraId="1712FC8E" w14:textId="1B9A9933" w:rsidR="00C02974" w:rsidRPr="0078280E" w:rsidRDefault="008F1740" w:rsidP="00C02974">
            <w:pPr>
              <w:rPr>
                <w:rFonts w:cstheme="minorHAnsi"/>
              </w:rPr>
            </w:pPr>
            <w:r>
              <w:rPr>
                <w:rFonts w:cstheme="minorHAnsi"/>
              </w:rPr>
              <w:t>11</w:t>
            </w:r>
          </w:p>
        </w:tc>
        <w:tc>
          <w:tcPr>
            <w:tcW w:w="4764" w:type="dxa"/>
            <w:shd w:val="clear" w:color="auto" w:fill="auto"/>
            <w:noWrap/>
          </w:tcPr>
          <w:p w14:paraId="4E6F8856" w14:textId="77777777" w:rsidR="00C02974" w:rsidRPr="0078280E" w:rsidRDefault="00C02974" w:rsidP="00C02974">
            <w:pPr>
              <w:rPr>
                <w:rFonts w:cstheme="minorHAnsi"/>
              </w:rPr>
            </w:pPr>
            <w:r w:rsidRPr="0078280E">
              <w:rPr>
                <w:rFonts w:cstheme="minorHAnsi"/>
              </w:rPr>
              <w:t>Leveraging Holographic Technology for Down Syndrome Therapeutic Intervention</w:t>
            </w:r>
          </w:p>
        </w:tc>
        <w:tc>
          <w:tcPr>
            <w:tcW w:w="1170" w:type="dxa"/>
            <w:shd w:val="clear" w:color="auto" w:fill="auto"/>
            <w:noWrap/>
          </w:tcPr>
          <w:p w14:paraId="27CE204A"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29B97094" w14:textId="77777777" w:rsidR="00C02974" w:rsidRPr="0078280E" w:rsidRDefault="00C02974" w:rsidP="00C02974">
            <w:pPr>
              <w:rPr>
                <w:rFonts w:cstheme="minorHAnsi"/>
              </w:rPr>
            </w:pPr>
            <w:r w:rsidRPr="0078280E">
              <w:rPr>
                <w:rFonts w:cstheme="minorHAnsi"/>
              </w:rPr>
              <w:t xml:space="preserve">Reem Al </w:t>
            </w:r>
            <w:proofErr w:type="spellStart"/>
            <w:r w:rsidRPr="0078280E">
              <w:rPr>
                <w:rFonts w:cstheme="minorHAnsi"/>
              </w:rPr>
              <w:t>Moqbali</w:t>
            </w:r>
            <w:proofErr w:type="spellEnd"/>
          </w:p>
        </w:tc>
        <w:tc>
          <w:tcPr>
            <w:tcW w:w="846" w:type="dxa"/>
            <w:shd w:val="clear" w:color="auto" w:fill="auto"/>
            <w:noWrap/>
          </w:tcPr>
          <w:p w14:paraId="4A20B25C" w14:textId="77777777" w:rsidR="00C02974" w:rsidRPr="0078280E" w:rsidRDefault="00C02974" w:rsidP="00C02974">
            <w:pPr>
              <w:rPr>
                <w:rFonts w:cstheme="minorHAnsi"/>
              </w:rPr>
            </w:pPr>
            <w:r w:rsidRPr="0078280E">
              <w:rPr>
                <w:rFonts w:cstheme="minorHAnsi"/>
              </w:rPr>
              <w:t>PI</w:t>
            </w:r>
          </w:p>
        </w:tc>
        <w:tc>
          <w:tcPr>
            <w:tcW w:w="900" w:type="dxa"/>
          </w:tcPr>
          <w:p w14:paraId="63675008" w14:textId="77777777" w:rsidR="00C02974" w:rsidRPr="0078280E" w:rsidRDefault="00C02974" w:rsidP="00C02974">
            <w:pPr>
              <w:rPr>
                <w:rFonts w:cstheme="minorHAnsi"/>
              </w:rPr>
            </w:pPr>
            <w:r w:rsidRPr="0078280E">
              <w:rPr>
                <w:rFonts w:cstheme="minorHAnsi"/>
              </w:rPr>
              <w:t>URG</w:t>
            </w:r>
          </w:p>
        </w:tc>
      </w:tr>
      <w:tr w:rsidR="00C02974" w:rsidRPr="0078280E" w14:paraId="19EB1A15" w14:textId="77777777" w:rsidTr="00322CF0">
        <w:trPr>
          <w:trHeight w:val="256"/>
        </w:trPr>
        <w:tc>
          <w:tcPr>
            <w:tcW w:w="546" w:type="dxa"/>
            <w:shd w:val="clear" w:color="auto" w:fill="auto"/>
            <w:noWrap/>
          </w:tcPr>
          <w:p w14:paraId="0A24FB70" w14:textId="0C29D771" w:rsidR="00C02974" w:rsidRPr="0078280E" w:rsidRDefault="008F1740" w:rsidP="00C02974">
            <w:pPr>
              <w:rPr>
                <w:rFonts w:cstheme="minorHAnsi"/>
              </w:rPr>
            </w:pPr>
            <w:r>
              <w:rPr>
                <w:rFonts w:cstheme="minorHAnsi"/>
              </w:rPr>
              <w:t>12</w:t>
            </w:r>
          </w:p>
        </w:tc>
        <w:tc>
          <w:tcPr>
            <w:tcW w:w="4764" w:type="dxa"/>
            <w:shd w:val="clear" w:color="auto" w:fill="auto"/>
            <w:noWrap/>
          </w:tcPr>
          <w:p w14:paraId="47CEAD69" w14:textId="77777777" w:rsidR="00C02974" w:rsidRPr="0078280E" w:rsidRDefault="00C02974" w:rsidP="00C02974">
            <w:pPr>
              <w:rPr>
                <w:rFonts w:cstheme="minorHAnsi"/>
              </w:rPr>
            </w:pPr>
            <w:r w:rsidRPr="0078280E">
              <w:rPr>
                <w:rFonts w:cstheme="minorHAnsi"/>
              </w:rPr>
              <w:t>Smart Vision: Empowering Oman's Visually Impaired and Blind with Innovative Glasses</w:t>
            </w:r>
          </w:p>
        </w:tc>
        <w:tc>
          <w:tcPr>
            <w:tcW w:w="1170" w:type="dxa"/>
            <w:shd w:val="clear" w:color="auto" w:fill="auto"/>
            <w:noWrap/>
          </w:tcPr>
          <w:p w14:paraId="5EDF780C"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3E0D5B92" w14:textId="77777777" w:rsidR="00C02974" w:rsidRPr="0078280E" w:rsidRDefault="00C02974" w:rsidP="00C02974">
            <w:pPr>
              <w:rPr>
                <w:rFonts w:cstheme="minorHAnsi"/>
              </w:rPr>
            </w:pPr>
            <w:proofErr w:type="spellStart"/>
            <w:r w:rsidRPr="0078280E">
              <w:rPr>
                <w:rFonts w:cstheme="minorHAnsi"/>
              </w:rPr>
              <w:t>Nahiya</w:t>
            </w:r>
            <w:proofErr w:type="spellEnd"/>
            <w:r w:rsidRPr="0078280E">
              <w:rPr>
                <w:rFonts w:cstheme="minorHAnsi"/>
              </w:rPr>
              <w:t xml:space="preserve"> AL Hamdani, </w:t>
            </w:r>
          </w:p>
        </w:tc>
        <w:tc>
          <w:tcPr>
            <w:tcW w:w="846" w:type="dxa"/>
            <w:shd w:val="clear" w:color="auto" w:fill="auto"/>
            <w:noWrap/>
          </w:tcPr>
          <w:p w14:paraId="217EC981" w14:textId="77777777" w:rsidR="00C02974" w:rsidRPr="0078280E" w:rsidRDefault="00C02974" w:rsidP="00C02974">
            <w:pPr>
              <w:rPr>
                <w:rFonts w:cstheme="minorHAnsi"/>
              </w:rPr>
            </w:pPr>
            <w:r w:rsidRPr="0078280E">
              <w:rPr>
                <w:rFonts w:cstheme="minorHAnsi"/>
              </w:rPr>
              <w:t>PI</w:t>
            </w:r>
          </w:p>
        </w:tc>
        <w:tc>
          <w:tcPr>
            <w:tcW w:w="900" w:type="dxa"/>
          </w:tcPr>
          <w:p w14:paraId="18052F0F" w14:textId="77777777" w:rsidR="00C02974" w:rsidRPr="0078280E" w:rsidRDefault="00C02974" w:rsidP="00C02974">
            <w:pPr>
              <w:rPr>
                <w:rFonts w:cstheme="minorHAnsi"/>
              </w:rPr>
            </w:pPr>
            <w:r w:rsidRPr="0078280E">
              <w:rPr>
                <w:rFonts w:cstheme="minorHAnsi"/>
              </w:rPr>
              <w:t>URG</w:t>
            </w:r>
          </w:p>
        </w:tc>
      </w:tr>
      <w:tr w:rsidR="00C02974" w:rsidRPr="0078280E" w14:paraId="59462FE6" w14:textId="77777777" w:rsidTr="00322CF0">
        <w:trPr>
          <w:trHeight w:val="256"/>
        </w:trPr>
        <w:tc>
          <w:tcPr>
            <w:tcW w:w="546" w:type="dxa"/>
            <w:shd w:val="clear" w:color="auto" w:fill="auto"/>
            <w:noWrap/>
          </w:tcPr>
          <w:p w14:paraId="6B5463FB" w14:textId="332145C1" w:rsidR="00C02974" w:rsidRPr="0078280E" w:rsidRDefault="008F1740" w:rsidP="00C02974">
            <w:pPr>
              <w:rPr>
                <w:rFonts w:cstheme="minorHAnsi"/>
              </w:rPr>
            </w:pPr>
            <w:r>
              <w:rPr>
                <w:rFonts w:cstheme="minorHAnsi"/>
              </w:rPr>
              <w:t>13</w:t>
            </w:r>
          </w:p>
        </w:tc>
        <w:tc>
          <w:tcPr>
            <w:tcW w:w="4764" w:type="dxa"/>
            <w:shd w:val="clear" w:color="auto" w:fill="auto"/>
            <w:noWrap/>
          </w:tcPr>
          <w:p w14:paraId="1F8C718C" w14:textId="77777777" w:rsidR="00C02974" w:rsidRPr="0078280E" w:rsidRDefault="00C02974" w:rsidP="00C02974">
            <w:pPr>
              <w:rPr>
                <w:rFonts w:cstheme="minorHAnsi"/>
              </w:rPr>
            </w:pPr>
            <w:r w:rsidRPr="0078280E">
              <w:rPr>
                <w:rFonts w:cstheme="minorHAnsi"/>
              </w:rPr>
              <w:t>Arabic Fake Messages Detection using an AI Approach</w:t>
            </w:r>
          </w:p>
        </w:tc>
        <w:tc>
          <w:tcPr>
            <w:tcW w:w="1170" w:type="dxa"/>
            <w:shd w:val="clear" w:color="auto" w:fill="auto"/>
            <w:noWrap/>
          </w:tcPr>
          <w:p w14:paraId="69ECC7EC"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3BBE8E30" w14:textId="77777777" w:rsidR="00C02974" w:rsidRPr="0078280E" w:rsidRDefault="00C02974" w:rsidP="00C02974">
            <w:pPr>
              <w:rPr>
                <w:rFonts w:cstheme="minorHAnsi"/>
              </w:rPr>
            </w:pPr>
            <w:r w:rsidRPr="0078280E">
              <w:rPr>
                <w:rFonts w:cstheme="minorHAnsi"/>
              </w:rPr>
              <w:t xml:space="preserve">Marwan AL </w:t>
            </w:r>
            <w:proofErr w:type="spellStart"/>
            <w:r w:rsidRPr="0078280E">
              <w:rPr>
                <w:rFonts w:cstheme="minorHAnsi"/>
              </w:rPr>
              <w:t>Saidi</w:t>
            </w:r>
            <w:proofErr w:type="spellEnd"/>
          </w:p>
        </w:tc>
        <w:tc>
          <w:tcPr>
            <w:tcW w:w="846" w:type="dxa"/>
            <w:shd w:val="clear" w:color="auto" w:fill="auto"/>
            <w:noWrap/>
          </w:tcPr>
          <w:p w14:paraId="18619F08" w14:textId="77777777" w:rsidR="00C02974" w:rsidRPr="0078280E" w:rsidRDefault="00C02974" w:rsidP="00C02974">
            <w:pPr>
              <w:rPr>
                <w:rFonts w:cstheme="minorHAnsi"/>
              </w:rPr>
            </w:pPr>
            <w:r w:rsidRPr="0078280E">
              <w:rPr>
                <w:rFonts w:cstheme="minorHAnsi"/>
              </w:rPr>
              <w:t>PI</w:t>
            </w:r>
          </w:p>
        </w:tc>
        <w:tc>
          <w:tcPr>
            <w:tcW w:w="900" w:type="dxa"/>
          </w:tcPr>
          <w:p w14:paraId="741EB657" w14:textId="77777777" w:rsidR="00C02974" w:rsidRPr="0078280E" w:rsidRDefault="00C02974" w:rsidP="00C02974">
            <w:pPr>
              <w:rPr>
                <w:rFonts w:cstheme="minorHAnsi"/>
              </w:rPr>
            </w:pPr>
            <w:r w:rsidRPr="0078280E">
              <w:rPr>
                <w:rFonts w:cstheme="minorHAnsi"/>
              </w:rPr>
              <w:t>URG</w:t>
            </w:r>
          </w:p>
        </w:tc>
      </w:tr>
      <w:tr w:rsidR="00C02974" w:rsidRPr="0078280E" w14:paraId="17BA052E" w14:textId="77777777" w:rsidTr="00322CF0">
        <w:trPr>
          <w:trHeight w:val="256"/>
        </w:trPr>
        <w:tc>
          <w:tcPr>
            <w:tcW w:w="546" w:type="dxa"/>
            <w:shd w:val="clear" w:color="auto" w:fill="auto"/>
            <w:noWrap/>
          </w:tcPr>
          <w:p w14:paraId="74A873FA" w14:textId="58B28E18" w:rsidR="00C02974" w:rsidRPr="0078280E" w:rsidRDefault="008F1740" w:rsidP="00C02974">
            <w:pPr>
              <w:rPr>
                <w:rFonts w:cstheme="minorHAnsi"/>
              </w:rPr>
            </w:pPr>
            <w:r>
              <w:rPr>
                <w:rFonts w:cstheme="minorHAnsi"/>
              </w:rPr>
              <w:t>14</w:t>
            </w:r>
          </w:p>
        </w:tc>
        <w:tc>
          <w:tcPr>
            <w:tcW w:w="4764" w:type="dxa"/>
            <w:shd w:val="clear" w:color="auto" w:fill="auto"/>
            <w:noWrap/>
          </w:tcPr>
          <w:p w14:paraId="7D762D76" w14:textId="77777777" w:rsidR="00C02974" w:rsidRPr="0078280E" w:rsidRDefault="00C02974" w:rsidP="00C02974">
            <w:pPr>
              <w:rPr>
                <w:rFonts w:cstheme="minorHAnsi"/>
              </w:rPr>
            </w:pPr>
            <w:r w:rsidRPr="0078280E">
              <w:rPr>
                <w:rFonts w:cstheme="minorHAnsi"/>
              </w:rPr>
              <w:t>Exploring the use of gamification in education in the era of AI</w:t>
            </w:r>
          </w:p>
        </w:tc>
        <w:tc>
          <w:tcPr>
            <w:tcW w:w="1170" w:type="dxa"/>
            <w:shd w:val="clear" w:color="auto" w:fill="auto"/>
            <w:noWrap/>
          </w:tcPr>
          <w:p w14:paraId="39BAFA95"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552C0390" w14:textId="3CF1226C" w:rsidR="00C02974" w:rsidRPr="0078280E" w:rsidRDefault="00C02974" w:rsidP="00C02974">
            <w:pPr>
              <w:rPr>
                <w:rFonts w:cstheme="minorHAnsi"/>
              </w:rPr>
            </w:pPr>
            <w:proofErr w:type="spellStart"/>
            <w:r w:rsidRPr="0078280E">
              <w:rPr>
                <w:rFonts w:cstheme="minorHAnsi"/>
              </w:rPr>
              <w:t>Fatin</w:t>
            </w:r>
            <w:proofErr w:type="spellEnd"/>
            <w:r w:rsidRPr="0078280E">
              <w:rPr>
                <w:rFonts w:cstheme="minorHAnsi"/>
              </w:rPr>
              <w:t xml:space="preserve"> AL </w:t>
            </w:r>
            <w:proofErr w:type="spellStart"/>
            <w:r w:rsidRPr="0078280E">
              <w:rPr>
                <w:rFonts w:cstheme="minorHAnsi"/>
              </w:rPr>
              <w:t>Shammakhi</w:t>
            </w:r>
            <w:proofErr w:type="spellEnd"/>
            <w:r w:rsidRPr="0078280E">
              <w:rPr>
                <w:rFonts w:cstheme="minorHAnsi"/>
              </w:rPr>
              <w:t xml:space="preserve"> </w:t>
            </w:r>
          </w:p>
        </w:tc>
        <w:tc>
          <w:tcPr>
            <w:tcW w:w="846" w:type="dxa"/>
            <w:shd w:val="clear" w:color="auto" w:fill="auto"/>
            <w:noWrap/>
          </w:tcPr>
          <w:p w14:paraId="14919890" w14:textId="77777777" w:rsidR="00C02974" w:rsidRPr="0078280E" w:rsidRDefault="00C02974" w:rsidP="00C02974">
            <w:pPr>
              <w:rPr>
                <w:rFonts w:cstheme="minorHAnsi"/>
              </w:rPr>
            </w:pPr>
            <w:r w:rsidRPr="0078280E">
              <w:rPr>
                <w:rFonts w:cstheme="minorHAnsi"/>
              </w:rPr>
              <w:t>PI</w:t>
            </w:r>
          </w:p>
        </w:tc>
        <w:tc>
          <w:tcPr>
            <w:tcW w:w="900" w:type="dxa"/>
          </w:tcPr>
          <w:p w14:paraId="30967958" w14:textId="77777777" w:rsidR="00C02974" w:rsidRPr="0078280E" w:rsidRDefault="00C02974" w:rsidP="00C02974">
            <w:pPr>
              <w:rPr>
                <w:rFonts w:cstheme="minorHAnsi"/>
              </w:rPr>
            </w:pPr>
            <w:r w:rsidRPr="0078280E">
              <w:rPr>
                <w:rFonts w:cstheme="minorHAnsi"/>
              </w:rPr>
              <w:t>URG</w:t>
            </w:r>
          </w:p>
        </w:tc>
      </w:tr>
      <w:tr w:rsidR="00C02974" w:rsidRPr="0078280E" w14:paraId="2C885FDA" w14:textId="77777777" w:rsidTr="00322CF0">
        <w:trPr>
          <w:trHeight w:val="256"/>
        </w:trPr>
        <w:tc>
          <w:tcPr>
            <w:tcW w:w="546" w:type="dxa"/>
            <w:shd w:val="clear" w:color="auto" w:fill="auto"/>
            <w:noWrap/>
          </w:tcPr>
          <w:p w14:paraId="566571E1" w14:textId="4A262696" w:rsidR="00C02974" w:rsidRPr="0078280E" w:rsidRDefault="008F1740" w:rsidP="00C02974">
            <w:pPr>
              <w:rPr>
                <w:rFonts w:cstheme="minorHAnsi"/>
              </w:rPr>
            </w:pPr>
            <w:r>
              <w:rPr>
                <w:rFonts w:cstheme="minorHAnsi"/>
              </w:rPr>
              <w:t>15</w:t>
            </w:r>
          </w:p>
        </w:tc>
        <w:tc>
          <w:tcPr>
            <w:tcW w:w="4764" w:type="dxa"/>
            <w:shd w:val="clear" w:color="auto" w:fill="auto"/>
            <w:noWrap/>
          </w:tcPr>
          <w:p w14:paraId="0CCE991C" w14:textId="77777777" w:rsidR="00C02974" w:rsidRPr="0078280E" w:rsidRDefault="00C02974" w:rsidP="00C02974">
            <w:pPr>
              <w:rPr>
                <w:rFonts w:cstheme="minorHAnsi"/>
              </w:rPr>
            </w:pPr>
            <w:r w:rsidRPr="0078280E">
              <w:rPr>
                <w:rFonts w:cstheme="minorHAnsi"/>
              </w:rPr>
              <w:t>Smart Shopping Cart and Bill Management using Mobile App and IoT Technology.</w:t>
            </w:r>
          </w:p>
        </w:tc>
        <w:tc>
          <w:tcPr>
            <w:tcW w:w="1170" w:type="dxa"/>
            <w:shd w:val="clear" w:color="auto" w:fill="auto"/>
            <w:noWrap/>
          </w:tcPr>
          <w:p w14:paraId="6CD48EE0"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317A210F" w14:textId="77777777" w:rsidR="00C02974" w:rsidRPr="0078280E" w:rsidRDefault="00C02974" w:rsidP="00C02974">
            <w:pPr>
              <w:rPr>
                <w:rFonts w:cstheme="minorHAnsi"/>
              </w:rPr>
            </w:pPr>
            <w:r w:rsidRPr="0078280E">
              <w:rPr>
                <w:rFonts w:cstheme="minorHAnsi"/>
              </w:rPr>
              <w:t xml:space="preserve">Hiba Al </w:t>
            </w:r>
            <w:proofErr w:type="spellStart"/>
            <w:r w:rsidRPr="0078280E">
              <w:rPr>
                <w:rFonts w:cstheme="minorHAnsi"/>
              </w:rPr>
              <w:t>Mamari</w:t>
            </w:r>
            <w:proofErr w:type="spellEnd"/>
          </w:p>
        </w:tc>
        <w:tc>
          <w:tcPr>
            <w:tcW w:w="846" w:type="dxa"/>
            <w:shd w:val="clear" w:color="auto" w:fill="auto"/>
            <w:noWrap/>
          </w:tcPr>
          <w:p w14:paraId="355315B1" w14:textId="77777777" w:rsidR="00C02974" w:rsidRPr="0078280E" w:rsidRDefault="00C02974" w:rsidP="00C02974">
            <w:pPr>
              <w:rPr>
                <w:rFonts w:cstheme="minorHAnsi"/>
              </w:rPr>
            </w:pPr>
            <w:r w:rsidRPr="0078280E">
              <w:rPr>
                <w:rFonts w:cstheme="minorHAnsi"/>
              </w:rPr>
              <w:t>PI</w:t>
            </w:r>
          </w:p>
        </w:tc>
        <w:tc>
          <w:tcPr>
            <w:tcW w:w="900" w:type="dxa"/>
          </w:tcPr>
          <w:p w14:paraId="4F73E797" w14:textId="77777777" w:rsidR="00C02974" w:rsidRPr="0078280E" w:rsidRDefault="00C02974" w:rsidP="00C02974">
            <w:pPr>
              <w:rPr>
                <w:rFonts w:cstheme="minorHAnsi"/>
              </w:rPr>
            </w:pPr>
            <w:r w:rsidRPr="0078280E">
              <w:rPr>
                <w:rFonts w:cstheme="minorHAnsi"/>
              </w:rPr>
              <w:t>URG</w:t>
            </w:r>
          </w:p>
        </w:tc>
      </w:tr>
      <w:tr w:rsidR="00C02974" w:rsidRPr="0078280E" w14:paraId="03022CE6" w14:textId="77777777" w:rsidTr="00322CF0">
        <w:trPr>
          <w:trHeight w:val="256"/>
        </w:trPr>
        <w:tc>
          <w:tcPr>
            <w:tcW w:w="546" w:type="dxa"/>
            <w:shd w:val="clear" w:color="auto" w:fill="auto"/>
            <w:noWrap/>
          </w:tcPr>
          <w:p w14:paraId="06D1F96D" w14:textId="7226A003" w:rsidR="00C02974" w:rsidRPr="0078280E" w:rsidRDefault="008F1740" w:rsidP="00C02974">
            <w:pPr>
              <w:rPr>
                <w:rFonts w:cstheme="minorHAnsi"/>
              </w:rPr>
            </w:pPr>
            <w:r>
              <w:rPr>
                <w:rFonts w:cstheme="minorHAnsi"/>
              </w:rPr>
              <w:t>16</w:t>
            </w:r>
          </w:p>
        </w:tc>
        <w:tc>
          <w:tcPr>
            <w:tcW w:w="4764" w:type="dxa"/>
            <w:shd w:val="clear" w:color="auto" w:fill="auto"/>
            <w:noWrap/>
          </w:tcPr>
          <w:p w14:paraId="405A8C29" w14:textId="77777777" w:rsidR="00C02974" w:rsidRPr="0078280E" w:rsidRDefault="00C02974" w:rsidP="00C02974">
            <w:pPr>
              <w:rPr>
                <w:rFonts w:cstheme="minorHAnsi"/>
              </w:rPr>
            </w:pPr>
            <w:r w:rsidRPr="0078280E">
              <w:rPr>
                <w:rFonts w:cstheme="minorHAnsi"/>
              </w:rPr>
              <w:t>Enhancing Interactive Learning with Hologram Technology: A Novel Approach in Education in Oman</w:t>
            </w:r>
          </w:p>
        </w:tc>
        <w:tc>
          <w:tcPr>
            <w:tcW w:w="1170" w:type="dxa"/>
            <w:shd w:val="clear" w:color="auto" w:fill="auto"/>
            <w:noWrap/>
          </w:tcPr>
          <w:p w14:paraId="6CBFD842"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16D8543D" w14:textId="77777777" w:rsidR="00C02974" w:rsidRPr="0078280E" w:rsidRDefault="00C02974" w:rsidP="00C02974">
            <w:pPr>
              <w:rPr>
                <w:rFonts w:cstheme="minorHAnsi"/>
              </w:rPr>
            </w:pPr>
            <w:proofErr w:type="spellStart"/>
            <w:r w:rsidRPr="0078280E">
              <w:rPr>
                <w:rFonts w:cstheme="minorHAnsi"/>
              </w:rPr>
              <w:t>Tasnim</w:t>
            </w:r>
            <w:proofErr w:type="spellEnd"/>
            <w:r w:rsidRPr="0078280E">
              <w:rPr>
                <w:rFonts w:cstheme="minorHAnsi"/>
              </w:rPr>
              <w:t xml:space="preserve"> Al </w:t>
            </w:r>
            <w:proofErr w:type="spellStart"/>
            <w:r w:rsidRPr="0078280E">
              <w:rPr>
                <w:rFonts w:cstheme="minorHAnsi"/>
              </w:rPr>
              <w:t>Ghafri</w:t>
            </w:r>
            <w:proofErr w:type="spellEnd"/>
          </w:p>
        </w:tc>
        <w:tc>
          <w:tcPr>
            <w:tcW w:w="846" w:type="dxa"/>
            <w:shd w:val="clear" w:color="auto" w:fill="auto"/>
            <w:noWrap/>
          </w:tcPr>
          <w:p w14:paraId="0424702C" w14:textId="77777777" w:rsidR="00C02974" w:rsidRPr="0078280E" w:rsidRDefault="00C02974" w:rsidP="00C02974">
            <w:pPr>
              <w:rPr>
                <w:rFonts w:cstheme="minorHAnsi"/>
              </w:rPr>
            </w:pPr>
            <w:r w:rsidRPr="0078280E">
              <w:rPr>
                <w:rFonts w:cstheme="minorHAnsi"/>
              </w:rPr>
              <w:t>PI</w:t>
            </w:r>
          </w:p>
        </w:tc>
        <w:tc>
          <w:tcPr>
            <w:tcW w:w="900" w:type="dxa"/>
          </w:tcPr>
          <w:p w14:paraId="04EFEA75" w14:textId="77777777" w:rsidR="00C02974" w:rsidRPr="0078280E" w:rsidRDefault="00C02974" w:rsidP="00C02974">
            <w:pPr>
              <w:rPr>
                <w:rFonts w:cstheme="minorHAnsi"/>
              </w:rPr>
            </w:pPr>
            <w:r w:rsidRPr="0078280E">
              <w:rPr>
                <w:rFonts w:cstheme="minorHAnsi"/>
              </w:rPr>
              <w:t>URG</w:t>
            </w:r>
          </w:p>
        </w:tc>
      </w:tr>
      <w:tr w:rsidR="00C02974" w:rsidRPr="0078280E" w14:paraId="419B42D0" w14:textId="77777777" w:rsidTr="00322CF0">
        <w:trPr>
          <w:trHeight w:val="256"/>
        </w:trPr>
        <w:tc>
          <w:tcPr>
            <w:tcW w:w="546" w:type="dxa"/>
            <w:shd w:val="clear" w:color="auto" w:fill="auto"/>
            <w:noWrap/>
          </w:tcPr>
          <w:p w14:paraId="05813558" w14:textId="71EAFCB7" w:rsidR="00C02974" w:rsidRPr="0078280E" w:rsidRDefault="008F1740" w:rsidP="00C02974">
            <w:pPr>
              <w:rPr>
                <w:rFonts w:cstheme="minorHAnsi"/>
              </w:rPr>
            </w:pPr>
            <w:r>
              <w:rPr>
                <w:rFonts w:cstheme="minorHAnsi"/>
              </w:rPr>
              <w:t>17</w:t>
            </w:r>
          </w:p>
        </w:tc>
        <w:tc>
          <w:tcPr>
            <w:tcW w:w="4764" w:type="dxa"/>
            <w:shd w:val="clear" w:color="auto" w:fill="auto"/>
            <w:noWrap/>
          </w:tcPr>
          <w:p w14:paraId="48E836E1" w14:textId="77777777" w:rsidR="00C02974" w:rsidRPr="0078280E" w:rsidRDefault="00C02974" w:rsidP="00C02974">
            <w:pPr>
              <w:rPr>
                <w:rFonts w:cstheme="minorHAnsi"/>
              </w:rPr>
            </w:pPr>
            <w:r w:rsidRPr="0078280E">
              <w:rPr>
                <w:rFonts w:cstheme="minorHAnsi"/>
              </w:rPr>
              <w:t>A Multi-Agent System Utilizing AI Techniques for Streamlined Job Matching and Company Recruitment in Oman.</w:t>
            </w:r>
          </w:p>
        </w:tc>
        <w:tc>
          <w:tcPr>
            <w:tcW w:w="1170" w:type="dxa"/>
            <w:shd w:val="clear" w:color="auto" w:fill="auto"/>
            <w:noWrap/>
          </w:tcPr>
          <w:p w14:paraId="0F8E3245"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5D2B31C5" w14:textId="77777777" w:rsidR="00C02974" w:rsidRPr="0078280E" w:rsidRDefault="00C02974" w:rsidP="00C02974">
            <w:pPr>
              <w:rPr>
                <w:rFonts w:cstheme="minorHAnsi"/>
              </w:rPr>
            </w:pPr>
            <w:r w:rsidRPr="0078280E">
              <w:rPr>
                <w:rFonts w:cstheme="minorHAnsi"/>
              </w:rPr>
              <w:t>Fatma Al Jabri</w:t>
            </w:r>
          </w:p>
        </w:tc>
        <w:tc>
          <w:tcPr>
            <w:tcW w:w="846" w:type="dxa"/>
            <w:shd w:val="clear" w:color="auto" w:fill="auto"/>
            <w:noWrap/>
          </w:tcPr>
          <w:p w14:paraId="5D212EF4" w14:textId="77777777" w:rsidR="00C02974" w:rsidRPr="0078280E" w:rsidRDefault="00C02974" w:rsidP="00C02974">
            <w:pPr>
              <w:rPr>
                <w:rFonts w:cstheme="minorHAnsi"/>
              </w:rPr>
            </w:pPr>
            <w:r w:rsidRPr="0078280E">
              <w:rPr>
                <w:rFonts w:cstheme="minorHAnsi"/>
              </w:rPr>
              <w:t>PI</w:t>
            </w:r>
          </w:p>
        </w:tc>
        <w:tc>
          <w:tcPr>
            <w:tcW w:w="900" w:type="dxa"/>
          </w:tcPr>
          <w:p w14:paraId="5D131F0E" w14:textId="77777777" w:rsidR="00C02974" w:rsidRPr="0078280E" w:rsidRDefault="00C02974" w:rsidP="00C02974">
            <w:pPr>
              <w:rPr>
                <w:rFonts w:cstheme="minorHAnsi"/>
              </w:rPr>
            </w:pPr>
            <w:r w:rsidRPr="0078280E">
              <w:rPr>
                <w:rFonts w:cstheme="minorHAnsi"/>
              </w:rPr>
              <w:t>URG</w:t>
            </w:r>
          </w:p>
        </w:tc>
      </w:tr>
      <w:tr w:rsidR="00C02974" w:rsidRPr="0078280E" w14:paraId="01F8DA12" w14:textId="77777777" w:rsidTr="00322CF0">
        <w:trPr>
          <w:trHeight w:val="256"/>
        </w:trPr>
        <w:tc>
          <w:tcPr>
            <w:tcW w:w="546" w:type="dxa"/>
            <w:shd w:val="clear" w:color="auto" w:fill="auto"/>
            <w:noWrap/>
          </w:tcPr>
          <w:p w14:paraId="7C5F0086" w14:textId="6902D38F" w:rsidR="00C02974" w:rsidRPr="0078280E" w:rsidRDefault="008F1740" w:rsidP="00C02974">
            <w:pPr>
              <w:rPr>
                <w:rFonts w:cstheme="minorHAnsi"/>
              </w:rPr>
            </w:pPr>
            <w:r>
              <w:rPr>
                <w:rFonts w:cstheme="minorHAnsi"/>
              </w:rPr>
              <w:t>18</w:t>
            </w:r>
          </w:p>
        </w:tc>
        <w:tc>
          <w:tcPr>
            <w:tcW w:w="4764" w:type="dxa"/>
            <w:shd w:val="clear" w:color="auto" w:fill="auto"/>
            <w:noWrap/>
          </w:tcPr>
          <w:p w14:paraId="63A40226" w14:textId="77777777" w:rsidR="00C02974" w:rsidRPr="0078280E" w:rsidRDefault="00C02974" w:rsidP="00C02974">
            <w:pPr>
              <w:rPr>
                <w:rFonts w:cstheme="minorHAnsi"/>
              </w:rPr>
            </w:pPr>
            <w:r w:rsidRPr="0078280E">
              <w:rPr>
                <w:rFonts w:cstheme="minorHAnsi"/>
              </w:rPr>
              <w:t>Crowed based solution for waste monitoring.</w:t>
            </w:r>
          </w:p>
        </w:tc>
        <w:tc>
          <w:tcPr>
            <w:tcW w:w="1170" w:type="dxa"/>
            <w:shd w:val="clear" w:color="auto" w:fill="auto"/>
            <w:noWrap/>
          </w:tcPr>
          <w:p w14:paraId="25F3542F"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02F14387" w14:textId="77777777" w:rsidR="00C02974" w:rsidRPr="0078280E" w:rsidRDefault="00C02974" w:rsidP="00C02974">
            <w:pPr>
              <w:rPr>
                <w:rFonts w:cstheme="minorHAnsi"/>
              </w:rPr>
            </w:pPr>
            <w:proofErr w:type="spellStart"/>
            <w:r w:rsidRPr="0078280E">
              <w:rPr>
                <w:rFonts w:cstheme="minorHAnsi"/>
              </w:rPr>
              <w:t>Ahoud</w:t>
            </w:r>
            <w:proofErr w:type="spellEnd"/>
            <w:r w:rsidRPr="0078280E">
              <w:rPr>
                <w:rFonts w:cstheme="minorHAnsi"/>
              </w:rPr>
              <w:t xml:space="preserve"> AL </w:t>
            </w:r>
            <w:proofErr w:type="spellStart"/>
            <w:r w:rsidRPr="0078280E">
              <w:rPr>
                <w:rFonts w:cstheme="minorHAnsi"/>
              </w:rPr>
              <w:t>Saidi</w:t>
            </w:r>
            <w:proofErr w:type="spellEnd"/>
          </w:p>
        </w:tc>
        <w:tc>
          <w:tcPr>
            <w:tcW w:w="846" w:type="dxa"/>
            <w:shd w:val="clear" w:color="auto" w:fill="auto"/>
            <w:noWrap/>
          </w:tcPr>
          <w:p w14:paraId="7CB84B36" w14:textId="77777777" w:rsidR="00C02974" w:rsidRPr="0078280E" w:rsidRDefault="00C02974" w:rsidP="00C02974">
            <w:pPr>
              <w:rPr>
                <w:rFonts w:cstheme="minorHAnsi"/>
              </w:rPr>
            </w:pPr>
            <w:r w:rsidRPr="0078280E">
              <w:rPr>
                <w:rFonts w:cstheme="minorHAnsi"/>
              </w:rPr>
              <w:t>PI</w:t>
            </w:r>
          </w:p>
        </w:tc>
        <w:tc>
          <w:tcPr>
            <w:tcW w:w="900" w:type="dxa"/>
          </w:tcPr>
          <w:p w14:paraId="452A4729" w14:textId="77777777" w:rsidR="00C02974" w:rsidRPr="0078280E" w:rsidRDefault="00C02974" w:rsidP="00C02974">
            <w:pPr>
              <w:rPr>
                <w:rFonts w:cstheme="minorHAnsi"/>
              </w:rPr>
            </w:pPr>
            <w:r w:rsidRPr="0078280E">
              <w:rPr>
                <w:rFonts w:cstheme="minorHAnsi"/>
              </w:rPr>
              <w:t>URG</w:t>
            </w:r>
          </w:p>
        </w:tc>
      </w:tr>
      <w:tr w:rsidR="00C02974" w:rsidRPr="0078280E" w14:paraId="21D54559" w14:textId="77777777" w:rsidTr="00322CF0">
        <w:trPr>
          <w:trHeight w:val="256"/>
        </w:trPr>
        <w:tc>
          <w:tcPr>
            <w:tcW w:w="546" w:type="dxa"/>
            <w:shd w:val="clear" w:color="auto" w:fill="auto"/>
            <w:noWrap/>
          </w:tcPr>
          <w:p w14:paraId="42D2A6C7" w14:textId="07A27975" w:rsidR="00C02974" w:rsidRPr="0078280E" w:rsidRDefault="008F1740" w:rsidP="00C02974">
            <w:pPr>
              <w:rPr>
                <w:rFonts w:cstheme="minorHAnsi"/>
              </w:rPr>
            </w:pPr>
            <w:r>
              <w:rPr>
                <w:rFonts w:cstheme="minorHAnsi"/>
              </w:rPr>
              <w:t>19</w:t>
            </w:r>
          </w:p>
        </w:tc>
        <w:tc>
          <w:tcPr>
            <w:tcW w:w="4764" w:type="dxa"/>
            <w:shd w:val="clear" w:color="auto" w:fill="auto"/>
            <w:noWrap/>
          </w:tcPr>
          <w:p w14:paraId="2654E9A7" w14:textId="77777777" w:rsidR="00C02974" w:rsidRPr="0078280E" w:rsidRDefault="00C02974" w:rsidP="00C02974">
            <w:pPr>
              <w:rPr>
                <w:rFonts w:cstheme="minorHAnsi"/>
              </w:rPr>
            </w:pPr>
            <w:r w:rsidRPr="0078280E">
              <w:rPr>
                <w:rFonts w:cstheme="minorHAnsi"/>
              </w:rPr>
              <w:t>Enhancing Tourism Experience in Oman through an AI-Driven Smart Tourism Agent System: A Service-Oriented Architecture Approach</w:t>
            </w:r>
          </w:p>
        </w:tc>
        <w:tc>
          <w:tcPr>
            <w:tcW w:w="1170" w:type="dxa"/>
            <w:shd w:val="clear" w:color="auto" w:fill="auto"/>
            <w:noWrap/>
          </w:tcPr>
          <w:p w14:paraId="22946F7B"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338583EC" w14:textId="77777777" w:rsidR="00C02974" w:rsidRPr="0078280E" w:rsidRDefault="00C02974" w:rsidP="00C02974">
            <w:pPr>
              <w:rPr>
                <w:rFonts w:cstheme="minorHAnsi"/>
              </w:rPr>
            </w:pPr>
            <w:r w:rsidRPr="0078280E">
              <w:rPr>
                <w:rFonts w:cstheme="minorHAnsi"/>
              </w:rPr>
              <w:t>Omar Al Shehhi</w:t>
            </w:r>
          </w:p>
        </w:tc>
        <w:tc>
          <w:tcPr>
            <w:tcW w:w="846" w:type="dxa"/>
            <w:shd w:val="clear" w:color="auto" w:fill="auto"/>
            <w:noWrap/>
          </w:tcPr>
          <w:p w14:paraId="2422BE17" w14:textId="77777777" w:rsidR="00C02974" w:rsidRPr="0078280E" w:rsidRDefault="00C02974" w:rsidP="00C02974">
            <w:pPr>
              <w:rPr>
                <w:rFonts w:cstheme="minorHAnsi"/>
              </w:rPr>
            </w:pPr>
            <w:r w:rsidRPr="0078280E">
              <w:rPr>
                <w:rFonts w:cstheme="minorHAnsi"/>
              </w:rPr>
              <w:t>PI</w:t>
            </w:r>
          </w:p>
        </w:tc>
        <w:tc>
          <w:tcPr>
            <w:tcW w:w="900" w:type="dxa"/>
          </w:tcPr>
          <w:p w14:paraId="63E34B86" w14:textId="77777777" w:rsidR="00C02974" w:rsidRPr="0078280E" w:rsidRDefault="00C02974" w:rsidP="00C02974">
            <w:pPr>
              <w:rPr>
                <w:rFonts w:cstheme="minorHAnsi"/>
              </w:rPr>
            </w:pPr>
            <w:r w:rsidRPr="0078280E">
              <w:rPr>
                <w:rFonts w:cstheme="minorHAnsi"/>
              </w:rPr>
              <w:t>URG</w:t>
            </w:r>
          </w:p>
        </w:tc>
      </w:tr>
      <w:tr w:rsidR="00C02974" w:rsidRPr="0078280E" w14:paraId="3671C1DD" w14:textId="77777777" w:rsidTr="00322CF0">
        <w:trPr>
          <w:trHeight w:val="256"/>
        </w:trPr>
        <w:tc>
          <w:tcPr>
            <w:tcW w:w="546" w:type="dxa"/>
            <w:shd w:val="clear" w:color="auto" w:fill="auto"/>
            <w:noWrap/>
          </w:tcPr>
          <w:p w14:paraId="0DD22FDE" w14:textId="2B90B673" w:rsidR="00C02974" w:rsidRPr="0078280E" w:rsidRDefault="008F1740" w:rsidP="00C02974">
            <w:pPr>
              <w:rPr>
                <w:rFonts w:cstheme="minorHAnsi"/>
              </w:rPr>
            </w:pPr>
            <w:r>
              <w:rPr>
                <w:rFonts w:cstheme="minorHAnsi"/>
              </w:rPr>
              <w:t>20</w:t>
            </w:r>
          </w:p>
        </w:tc>
        <w:tc>
          <w:tcPr>
            <w:tcW w:w="4764" w:type="dxa"/>
            <w:shd w:val="clear" w:color="auto" w:fill="auto"/>
            <w:noWrap/>
          </w:tcPr>
          <w:p w14:paraId="53830488" w14:textId="77777777" w:rsidR="00C02974" w:rsidRPr="0078280E" w:rsidRDefault="00C02974" w:rsidP="00C02974">
            <w:pPr>
              <w:rPr>
                <w:rFonts w:cstheme="minorHAnsi"/>
              </w:rPr>
            </w:pPr>
            <w:r w:rsidRPr="0078280E">
              <w:rPr>
                <w:rFonts w:cstheme="minorHAnsi"/>
              </w:rPr>
              <w:t>Developing an Enterprise Resource Planning software for Omani Businesses: An internet-based Coding Approach</w:t>
            </w:r>
          </w:p>
        </w:tc>
        <w:tc>
          <w:tcPr>
            <w:tcW w:w="1170" w:type="dxa"/>
            <w:shd w:val="clear" w:color="auto" w:fill="auto"/>
            <w:noWrap/>
          </w:tcPr>
          <w:p w14:paraId="6451A7AD" w14:textId="77777777" w:rsidR="00C02974" w:rsidRPr="0078280E" w:rsidRDefault="00C02974" w:rsidP="00C02974">
            <w:pPr>
              <w:rPr>
                <w:rFonts w:cstheme="minorHAnsi"/>
              </w:rPr>
            </w:pPr>
            <w:r w:rsidRPr="0078280E">
              <w:rPr>
                <w:rFonts w:cstheme="minorHAnsi"/>
              </w:rPr>
              <w:t>1,500</w:t>
            </w:r>
          </w:p>
        </w:tc>
        <w:tc>
          <w:tcPr>
            <w:tcW w:w="2124" w:type="dxa"/>
            <w:shd w:val="clear" w:color="auto" w:fill="auto"/>
            <w:noWrap/>
          </w:tcPr>
          <w:p w14:paraId="2B9A829F" w14:textId="77777777" w:rsidR="00C02974" w:rsidRPr="0078280E" w:rsidRDefault="00C02974" w:rsidP="00C02974">
            <w:pPr>
              <w:rPr>
                <w:rFonts w:cstheme="minorHAnsi"/>
              </w:rPr>
            </w:pPr>
            <w:proofErr w:type="spellStart"/>
            <w:r w:rsidRPr="0078280E">
              <w:rPr>
                <w:rFonts w:cstheme="minorHAnsi"/>
              </w:rPr>
              <w:t>Rahma</w:t>
            </w:r>
            <w:proofErr w:type="spellEnd"/>
            <w:r w:rsidRPr="0078280E">
              <w:rPr>
                <w:rFonts w:cstheme="minorHAnsi"/>
              </w:rPr>
              <w:t xml:space="preserve"> AL </w:t>
            </w:r>
            <w:proofErr w:type="spellStart"/>
            <w:r w:rsidRPr="0078280E">
              <w:rPr>
                <w:rFonts w:cstheme="minorHAnsi"/>
              </w:rPr>
              <w:t>Zeidi</w:t>
            </w:r>
            <w:proofErr w:type="spellEnd"/>
          </w:p>
        </w:tc>
        <w:tc>
          <w:tcPr>
            <w:tcW w:w="846" w:type="dxa"/>
            <w:shd w:val="clear" w:color="auto" w:fill="auto"/>
            <w:noWrap/>
          </w:tcPr>
          <w:p w14:paraId="6191E161" w14:textId="77777777" w:rsidR="00C02974" w:rsidRPr="0078280E" w:rsidRDefault="00C02974" w:rsidP="00C02974">
            <w:pPr>
              <w:rPr>
                <w:rFonts w:cstheme="minorHAnsi"/>
              </w:rPr>
            </w:pPr>
            <w:r w:rsidRPr="0078280E">
              <w:rPr>
                <w:rFonts w:cstheme="minorHAnsi"/>
              </w:rPr>
              <w:t>PI</w:t>
            </w:r>
          </w:p>
        </w:tc>
        <w:tc>
          <w:tcPr>
            <w:tcW w:w="900" w:type="dxa"/>
          </w:tcPr>
          <w:p w14:paraId="34803B5A" w14:textId="77777777" w:rsidR="00C02974" w:rsidRPr="0078280E" w:rsidRDefault="00C02974" w:rsidP="00C02974">
            <w:pPr>
              <w:rPr>
                <w:rFonts w:cstheme="minorHAnsi"/>
              </w:rPr>
            </w:pPr>
            <w:r w:rsidRPr="0078280E">
              <w:rPr>
                <w:rFonts w:cstheme="minorHAnsi"/>
              </w:rPr>
              <w:t>URG</w:t>
            </w:r>
          </w:p>
        </w:tc>
      </w:tr>
      <w:tr w:rsidR="00E072C7" w:rsidRPr="0078280E" w14:paraId="668E326F" w14:textId="77777777" w:rsidTr="00322CF0">
        <w:trPr>
          <w:trHeight w:val="256"/>
        </w:trPr>
        <w:tc>
          <w:tcPr>
            <w:tcW w:w="546" w:type="dxa"/>
            <w:shd w:val="clear" w:color="auto" w:fill="auto"/>
            <w:noWrap/>
          </w:tcPr>
          <w:p w14:paraId="17804251" w14:textId="4138858E" w:rsidR="00E072C7" w:rsidRPr="0078280E" w:rsidRDefault="008F1740" w:rsidP="00C02974">
            <w:pPr>
              <w:rPr>
                <w:rFonts w:cstheme="minorHAnsi"/>
              </w:rPr>
            </w:pPr>
            <w:r>
              <w:rPr>
                <w:rFonts w:cstheme="minorHAnsi"/>
              </w:rPr>
              <w:t>21</w:t>
            </w:r>
          </w:p>
        </w:tc>
        <w:tc>
          <w:tcPr>
            <w:tcW w:w="4764" w:type="dxa"/>
            <w:shd w:val="clear" w:color="auto" w:fill="auto"/>
            <w:noWrap/>
          </w:tcPr>
          <w:p w14:paraId="2E7CE954" w14:textId="293116EE" w:rsidR="00E072C7" w:rsidRPr="0078280E" w:rsidRDefault="00E072C7" w:rsidP="00C02974">
            <w:pPr>
              <w:rPr>
                <w:rFonts w:cstheme="minorHAnsi"/>
              </w:rPr>
            </w:pPr>
            <w:r w:rsidRPr="0078280E">
              <w:rPr>
                <w:rFonts w:cstheme="minorHAnsi"/>
              </w:rPr>
              <w:t>Camel Crossing Prevention Industry Challenge</w:t>
            </w:r>
          </w:p>
        </w:tc>
        <w:tc>
          <w:tcPr>
            <w:tcW w:w="1170" w:type="dxa"/>
            <w:shd w:val="clear" w:color="auto" w:fill="auto"/>
            <w:noWrap/>
          </w:tcPr>
          <w:p w14:paraId="0910156F" w14:textId="471A0806" w:rsidR="00E072C7" w:rsidRPr="0078280E" w:rsidRDefault="00E072C7" w:rsidP="00C02974">
            <w:pPr>
              <w:rPr>
                <w:rFonts w:cstheme="minorHAnsi"/>
              </w:rPr>
            </w:pPr>
            <w:r w:rsidRPr="0078280E">
              <w:rPr>
                <w:rFonts w:cstheme="minorHAnsi"/>
              </w:rPr>
              <w:t>8300</w:t>
            </w:r>
          </w:p>
        </w:tc>
        <w:tc>
          <w:tcPr>
            <w:tcW w:w="2124" w:type="dxa"/>
            <w:shd w:val="clear" w:color="auto" w:fill="auto"/>
            <w:noWrap/>
          </w:tcPr>
          <w:p w14:paraId="4912F59A" w14:textId="10795760" w:rsidR="00E072C7" w:rsidRPr="0078280E" w:rsidRDefault="00E072C7" w:rsidP="00C02974">
            <w:pPr>
              <w:rPr>
                <w:rFonts w:cstheme="minorHAnsi"/>
              </w:rPr>
            </w:pPr>
            <w:r w:rsidRPr="0078280E">
              <w:rPr>
                <w:rFonts w:cstheme="minorHAnsi"/>
              </w:rPr>
              <w:t>Dr. Marwan</w:t>
            </w:r>
          </w:p>
        </w:tc>
        <w:tc>
          <w:tcPr>
            <w:tcW w:w="846" w:type="dxa"/>
            <w:shd w:val="clear" w:color="auto" w:fill="auto"/>
            <w:noWrap/>
          </w:tcPr>
          <w:p w14:paraId="7764EA36" w14:textId="653FEC2D" w:rsidR="00E072C7" w:rsidRPr="0078280E" w:rsidRDefault="00E072C7" w:rsidP="00C02974">
            <w:pPr>
              <w:rPr>
                <w:rFonts w:cstheme="minorHAnsi"/>
              </w:rPr>
            </w:pPr>
            <w:r w:rsidRPr="0078280E">
              <w:rPr>
                <w:rFonts w:cstheme="minorHAnsi"/>
              </w:rPr>
              <w:t>PI</w:t>
            </w:r>
          </w:p>
        </w:tc>
        <w:tc>
          <w:tcPr>
            <w:tcW w:w="900" w:type="dxa"/>
          </w:tcPr>
          <w:p w14:paraId="757A0E94" w14:textId="73A6E5F4" w:rsidR="00E072C7" w:rsidRPr="0078280E" w:rsidRDefault="00E072C7" w:rsidP="00C02974">
            <w:pPr>
              <w:rPr>
                <w:rFonts w:cstheme="minorHAnsi"/>
              </w:rPr>
            </w:pPr>
            <w:proofErr w:type="spellStart"/>
            <w:r w:rsidRPr="0078280E">
              <w:rPr>
                <w:rFonts w:cstheme="minorHAnsi"/>
              </w:rPr>
              <w:t>Ejaad</w:t>
            </w:r>
            <w:proofErr w:type="spellEnd"/>
          </w:p>
        </w:tc>
      </w:tr>
      <w:tr w:rsidR="00C02974" w:rsidRPr="0078280E" w14:paraId="2AA2DB0F" w14:textId="77777777" w:rsidTr="00322CF0">
        <w:trPr>
          <w:trHeight w:val="256"/>
        </w:trPr>
        <w:tc>
          <w:tcPr>
            <w:tcW w:w="5310" w:type="dxa"/>
            <w:gridSpan w:val="2"/>
            <w:shd w:val="clear" w:color="auto" w:fill="auto"/>
            <w:noWrap/>
          </w:tcPr>
          <w:p w14:paraId="452710C7" w14:textId="77777777" w:rsidR="00C02974" w:rsidRPr="0078280E" w:rsidRDefault="00C02974" w:rsidP="00C02974">
            <w:pPr>
              <w:jc w:val="center"/>
              <w:rPr>
                <w:rFonts w:cstheme="minorHAnsi"/>
                <w:b/>
                <w:bCs/>
              </w:rPr>
            </w:pPr>
            <w:r w:rsidRPr="0078280E">
              <w:rPr>
                <w:rFonts w:cstheme="minorHAnsi"/>
                <w:b/>
                <w:bCs/>
              </w:rPr>
              <w:t>Total</w:t>
            </w:r>
          </w:p>
        </w:tc>
        <w:tc>
          <w:tcPr>
            <w:tcW w:w="1170" w:type="dxa"/>
            <w:shd w:val="clear" w:color="auto" w:fill="auto"/>
            <w:noWrap/>
          </w:tcPr>
          <w:p w14:paraId="06BB85CD" w14:textId="77777777" w:rsidR="00C02974" w:rsidRPr="0078280E" w:rsidRDefault="00C02974" w:rsidP="00C02974">
            <w:pPr>
              <w:rPr>
                <w:rFonts w:cstheme="minorHAnsi"/>
              </w:rPr>
            </w:pPr>
            <w:r w:rsidRPr="0078280E">
              <w:rPr>
                <w:rFonts w:cstheme="minorHAnsi"/>
              </w:rPr>
              <w:t>78,850</w:t>
            </w:r>
          </w:p>
        </w:tc>
        <w:tc>
          <w:tcPr>
            <w:tcW w:w="2124" w:type="dxa"/>
            <w:shd w:val="clear" w:color="auto" w:fill="auto"/>
            <w:noWrap/>
          </w:tcPr>
          <w:p w14:paraId="6308C557" w14:textId="77777777" w:rsidR="00C02974" w:rsidRPr="0078280E" w:rsidRDefault="00C02974" w:rsidP="00C02974">
            <w:pPr>
              <w:rPr>
                <w:rFonts w:cstheme="minorHAnsi"/>
              </w:rPr>
            </w:pPr>
          </w:p>
        </w:tc>
        <w:tc>
          <w:tcPr>
            <w:tcW w:w="846" w:type="dxa"/>
            <w:shd w:val="clear" w:color="auto" w:fill="auto"/>
            <w:noWrap/>
          </w:tcPr>
          <w:p w14:paraId="62877977" w14:textId="77777777" w:rsidR="00C02974" w:rsidRPr="0078280E" w:rsidRDefault="00C02974" w:rsidP="00C02974">
            <w:pPr>
              <w:rPr>
                <w:rFonts w:cstheme="minorHAnsi"/>
              </w:rPr>
            </w:pPr>
          </w:p>
        </w:tc>
        <w:tc>
          <w:tcPr>
            <w:tcW w:w="900" w:type="dxa"/>
          </w:tcPr>
          <w:p w14:paraId="024BA26D" w14:textId="77777777" w:rsidR="00C02974" w:rsidRPr="0078280E" w:rsidRDefault="00C02974" w:rsidP="00C02974">
            <w:pPr>
              <w:rPr>
                <w:rFonts w:cstheme="minorHAnsi"/>
              </w:rPr>
            </w:pPr>
            <w:r w:rsidRPr="0078280E">
              <w:rPr>
                <w:rFonts w:cstheme="minorHAnsi"/>
              </w:rPr>
              <w:t>Mentor</w:t>
            </w:r>
          </w:p>
        </w:tc>
      </w:tr>
      <w:tr w:rsidR="00034597" w:rsidRPr="0078280E" w14:paraId="55632262" w14:textId="77777777" w:rsidTr="00322CF0">
        <w:trPr>
          <w:trHeight w:val="256"/>
        </w:trPr>
        <w:tc>
          <w:tcPr>
            <w:tcW w:w="10350" w:type="dxa"/>
            <w:gridSpan w:val="6"/>
            <w:shd w:val="clear" w:color="auto" w:fill="auto"/>
            <w:noWrap/>
          </w:tcPr>
          <w:tbl>
            <w:tblPr>
              <w:tblW w:w="10420" w:type="dxa"/>
              <w:tblBorders>
                <w:top w:val="dotted" w:sz="4" w:space="0" w:color="FF3300"/>
                <w:left w:val="dotted" w:sz="4" w:space="0" w:color="FF3300"/>
                <w:bottom w:val="dotted" w:sz="4" w:space="0" w:color="FF3300"/>
                <w:right w:val="dotted" w:sz="4" w:space="0" w:color="FF3300"/>
                <w:insideH w:val="dotted" w:sz="4" w:space="0" w:color="FF3300"/>
                <w:insideV w:val="dotted" w:sz="4" w:space="0" w:color="FF3300"/>
              </w:tblBorders>
              <w:tblLook w:val="04A0" w:firstRow="1" w:lastRow="0" w:firstColumn="1" w:lastColumn="0" w:noHBand="0" w:noVBand="1"/>
            </w:tblPr>
            <w:tblGrid>
              <w:gridCol w:w="546"/>
              <w:gridCol w:w="4764"/>
              <w:gridCol w:w="1170"/>
              <w:gridCol w:w="2124"/>
              <w:gridCol w:w="846"/>
              <w:gridCol w:w="970"/>
            </w:tblGrid>
            <w:tr w:rsidR="002361D5" w:rsidRPr="0078280E" w14:paraId="6A471B3A" w14:textId="77777777" w:rsidTr="00B65041">
              <w:trPr>
                <w:trHeight w:val="723"/>
              </w:trPr>
              <w:tc>
                <w:tcPr>
                  <w:tcW w:w="546" w:type="dxa"/>
                  <w:shd w:val="clear" w:color="auto" w:fill="175F7D"/>
                  <w:noWrap/>
                  <w:vAlign w:val="center"/>
                </w:tcPr>
                <w:p w14:paraId="30985425" w14:textId="77777777" w:rsidR="002361D5" w:rsidRPr="0078280E" w:rsidRDefault="002361D5" w:rsidP="002361D5">
                  <w:pPr>
                    <w:bidi/>
                    <w:jc w:val="center"/>
                    <w:rPr>
                      <w:rFonts w:cstheme="minorHAnsi"/>
                      <w:b/>
                      <w:bCs/>
                      <w:color w:val="FFFFFF" w:themeColor="background1"/>
                    </w:rPr>
                  </w:pPr>
                  <w:r w:rsidRPr="0078280E">
                    <w:rPr>
                      <w:rFonts w:cstheme="minorHAnsi"/>
                      <w:b/>
                      <w:bCs/>
                      <w:color w:val="FFFFFF" w:themeColor="background1"/>
                    </w:rPr>
                    <w:t>No</w:t>
                  </w:r>
                </w:p>
              </w:tc>
              <w:tc>
                <w:tcPr>
                  <w:tcW w:w="4764" w:type="dxa"/>
                  <w:shd w:val="clear" w:color="auto" w:fill="175F7D"/>
                  <w:noWrap/>
                  <w:vAlign w:val="center"/>
                </w:tcPr>
                <w:p w14:paraId="5EE0E6BB" w14:textId="77777777" w:rsidR="002361D5" w:rsidRPr="0078280E" w:rsidRDefault="002361D5" w:rsidP="002361D5">
                  <w:pPr>
                    <w:bidi/>
                    <w:jc w:val="center"/>
                    <w:rPr>
                      <w:rFonts w:cstheme="minorHAnsi"/>
                      <w:b/>
                      <w:bCs/>
                      <w:color w:val="FFFFFF" w:themeColor="background1"/>
                    </w:rPr>
                  </w:pPr>
                  <w:r w:rsidRPr="0078280E">
                    <w:rPr>
                      <w:rFonts w:cstheme="minorHAnsi"/>
                      <w:b/>
                      <w:bCs/>
                      <w:color w:val="FFFFFF" w:themeColor="background1"/>
                    </w:rPr>
                    <w:t>Title</w:t>
                  </w:r>
                </w:p>
              </w:tc>
              <w:tc>
                <w:tcPr>
                  <w:tcW w:w="1170" w:type="dxa"/>
                  <w:shd w:val="clear" w:color="auto" w:fill="175F7D"/>
                  <w:noWrap/>
                  <w:vAlign w:val="center"/>
                </w:tcPr>
                <w:p w14:paraId="75008539" w14:textId="77777777" w:rsidR="002361D5" w:rsidRPr="0078280E" w:rsidRDefault="002361D5" w:rsidP="002361D5">
                  <w:pPr>
                    <w:bidi/>
                    <w:jc w:val="center"/>
                    <w:rPr>
                      <w:rFonts w:cstheme="minorHAnsi"/>
                      <w:b/>
                      <w:bCs/>
                      <w:color w:val="FFFFFF" w:themeColor="background1"/>
                    </w:rPr>
                  </w:pPr>
                  <w:r w:rsidRPr="0078280E">
                    <w:rPr>
                      <w:rFonts w:cstheme="minorHAnsi"/>
                      <w:b/>
                      <w:bCs/>
                      <w:color w:val="FFFFFF" w:themeColor="background1"/>
                    </w:rPr>
                    <w:t>Approved Funds</w:t>
                  </w:r>
                </w:p>
                <w:p w14:paraId="3003CE20" w14:textId="77777777" w:rsidR="002361D5" w:rsidRPr="0078280E" w:rsidRDefault="002361D5" w:rsidP="002361D5">
                  <w:pPr>
                    <w:bidi/>
                    <w:jc w:val="center"/>
                    <w:rPr>
                      <w:rFonts w:cstheme="minorHAnsi"/>
                      <w:b/>
                      <w:bCs/>
                      <w:color w:val="FFFFFF" w:themeColor="background1"/>
                    </w:rPr>
                  </w:pPr>
                  <w:r w:rsidRPr="0078280E">
                    <w:rPr>
                      <w:rFonts w:cstheme="minorHAnsi"/>
                      <w:b/>
                      <w:bCs/>
                      <w:color w:val="FFFFFF" w:themeColor="background1"/>
                    </w:rPr>
                    <w:t>(OMR)</w:t>
                  </w:r>
                </w:p>
              </w:tc>
              <w:tc>
                <w:tcPr>
                  <w:tcW w:w="2124" w:type="dxa"/>
                  <w:shd w:val="clear" w:color="auto" w:fill="175F7D"/>
                  <w:noWrap/>
                  <w:vAlign w:val="center"/>
                </w:tcPr>
                <w:p w14:paraId="1D076331" w14:textId="77777777" w:rsidR="002361D5" w:rsidRPr="0078280E" w:rsidRDefault="002361D5" w:rsidP="002361D5">
                  <w:pPr>
                    <w:jc w:val="center"/>
                    <w:rPr>
                      <w:rFonts w:cstheme="minorHAnsi"/>
                      <w:b/>
                      <w:bCs/>
                      <w:color w:val="FFFFFF" w:themeColor="background1"/>
                    </w:rPr>
                  </w:pPr>
                  <w:r w:rsidRPr="0078280E">
                    <w:rPr>
                      <w:rFonts w:cstheme="minorHAnsi"/>
                      <w:b/>
                      <w:bCs/>
                      <w:color w:val="FFFFFF" w:themeColor="background1"/>
                    </w:rPr>
                    <w:t>Staff Name</w:t>
                  </w:r>
                </w:p>
              </w:tc>
              <w:tc>
                <w:tcPr>
                  <w:tcW w:w="846" w:type="dxa"/>
                  <w:shd w:val="clear" w:color="auto" w:fill="175F7D"/>
                  <w:noWrap/>
                  <w:vAlign w:val="center"/>
                </w:tcPr>
                <w:p w14:paraId="3F74FFCE" w14:textId="77777777" w:rsidR="002361D5" w:rsidRPr="0078280E" w:rsidRDefault="002361D5" w:rsidP="002361D5">
                  <w:pPr>
                    <w:jc w:val="center"/>
                    <w:rPr>
                      <w:rFonts w:cstheme="minorHAnsi"/>
                      <w:b/>
                      <w:bCs/>
                      <w:color w:val="FFFFFF" w:themeColor="background1"/>
                    </w:rPr>
                  </w:pPr>
                  <w:r w:rsidRPr="0078280E">
                    <w:rPr>
                      <w:rFonts w:cstheme="minorHAnsi"/>
                      <w:b/>
                      <w:bCs/>
                      <w:color w:val="FFFFFF" w:themeColor="background1"/>
                    </w:rPr>
                    <w:t>Role</w:t>
                  </w:r>
                </w:p>
              </w:tc>
              <w:tc>
                <w:tcPr>
                  <w:tcW w:w="970" w:type="dxa"/>
                  <w:shd w:val="clear" w:color="auto" w:fill="175F7D"/>
                  <w:vAlign w:val="center"/>
                </w:tcPr>
                <w:p w14:paraId="068653BD" w14:textId="77777777" w:rsidR="002361D5" w:rsidRPr="0078280E" w:rsidRDefault="002361D5" w:rsidP="002361D5">
                  <w:pPr>
                    <w:jc w:val="center"/>
                    <w:rPr>
                      <w:rFonts w:cstheme="minorHAnsi"/>
                      <w:b/>
                      <w:bCs/>
                      <w:color w:val="FFFFFF" w:themeColor="background1"/>
                    </w:rPr>
                  </w:pPr>
                  <w:r w:rsidRPr="0078280E">
                    <w:rPr>
                      <w:rFonts w:cstheme="minorHAnsi"/>
                      <w:b/>
                      <w:bCs/>
                      <w:color w:val="FFFFFF" w:themeColor="background1"/>
                    </w:rPr>
                    <w:t>Type</w:t>
                  </w:r>
                </w:p>
              </w:tc>
            </w:tr>
          </w:tbl>
          <w:p w14:paraId="093F1DB3" w14:textId="280DF2E3" w:rsidR="00034597" w:rsidRPr="0078280E" w:rsidRDefault="00034597" w:rsidP="00B274D2">
            <w:pPr>
              <w:rPr>
                <w:rFonts w:cstheme="minorHAnsi"/>
              </w:rPr>
            </w:pPr>
          </w:p>
        </w:tc>
      </w:tr>
      <w:bookmarkEnd w:id="3"/>
      <w:tr w:rsidR="00034597" w:rsidRPr="0078280E" w14:paraId="794CFFF1" w14:textId="77777777" w:rsidTr="00322CF0">
        <w:trPr>
          <w:trHeight w:val="256"/>
        </w:trPr>
        <w:tc>
          <w:tcPr>
            <w:tcW w:w="546" w:type="dxa"/>
            <w:shd w:val="clear" w:color="auto" w:fill="auto"/>
            <w:noWrap/>
          </w:tcPr>
          <w:p w14:paraId="5C091B46" w14:textId="749FD3B8" w:rsidR="00034597" w:rsidRDefault="00B91E43" w:rsidP="00034597">
            <w:pPr>
              <w:rPr>
                <w:rFonts w:cstheme="minorHAnsi"/>
              </w:rPr>
            </w:pPr>
            <w:r>
              <w:rPr>
                <w:rFonts w:cstheme="minorHAnsi"/>
              </w:rPr>
              <w:t>22</w:t>
            </w:r>
          </w:p>
        </w:tc>
        <w:tc>
          <w:tcPr>
            <w:tcW w:w="4764" w:type="dxa"/>
            <w:shd w:val="clear" w:color="auto" w:fill="auto"/>
            <w:noWrap/>
            <w:vAlign w:val="center"/>
          </w:tcPr>
          <w:p w14:paraId="6468316E" w14:textId="1B061493" w:rsidR="00034597" w:rsidRPr="0078280E" w:rsidRDefault="00034597" w:rsidP="00034597">
            <w:pPr>
              <w:rPr>
                <w:rFonts w:cstheme="minorHAnsi"/>
              </w:rPr>
            </w:pPr>
            <w:r w:rsidRPr="00034597">
              <w:rPr>
                <w:rFonts w:cstheme="minorHAnsi" w:hint="cs"/>
              </w:rPr>
              <w:t>An AI-Based Digital Management System for Document Archiving and Documentation: A Case Study of Al-</w:t>
            </w:r>
            <w:proofErr w:type="spellStart"/>
            <w:r w:rsidRPr="00034597">
              <w:rPr>
                <w:rFonts w:cstheme="minorHAnsi" w:hint="cs"/>
              </w:rPr>
              <w:t>Owtabi</w:t>
            </w:r>
            <w:proofErr w:type="spellEnd"/>
            <w:r w:rsidRPr="00034597">
              <w:rPr>
                <w:rFonts w:cstheme="minorHAnsi" w:hint="cs"/>
              </w:rPr>
              <w:t xml:space="preserve"> Center</w:t>
            </w:r>
          </w:p>
        </w:tc>
        <w:tc>
          <w:tcPr>
            <w:tcW w:w="1170" w:type="dxa"/>
            <w:shd w:val="clear" w:color="auto" w:fill="auto"/>
            <w:noWrap/>
            <w:vAlign w:val="center"/>
          </w:tcPr>
          <w:p w14:paraId="0C3D4379" w14:textId="7543889C" w:rsidR="00034597" w:rsidRPr="0078280E" w:rsidRDefault="00034597" w:rsidP="00034597">
            <w:pPr>
              <w:rPr>
                <w:rFonts w:cstheme="minorHAnsi"/>
              </w:rPr>
            </w:pPr>
            <w:r>
              <w:rPr>
                <w:rFonts w:ascii="Sakkal Majalla" w:hAnsi="Sakkal Majalla" w:hint="cs"/>
                <w:sz w:val="28"/>
                <w:szCs w:val="28"/>
              </w:rPr>
              <w:t>11,700</w:t>
            </w:r>
          </w:p>
        </w:tc>
        <w:tc>
          <w:tcPr>
            <w:tcW w:w="2124" w:type="dxa"/>
            <w:shd w:val="clear" w:color="auto" w:fill="auto"/>
            <w:noWrap/>
            <w:vAlign w:val="center"/>
          </w:tcPr>
          <w:p w14:paraId="25522BC3" w14:textId="52347014" w:rsidR="00034597" w:rsidRPr="0078280E" w:rsidRDefault="00034597" w:rsidP="00034597">
            <w:pPr>
              <w:rPr>
                <w:rFonts w:cstheme="minorHAnsi"/>
              </w:rPr>
            </w:pPr>
            <w:r w:rsidRPr="00034597">
              <w:rPr>
                <w:rFonts w:cstheme="minorHAnsi" w:hint="cs"/>
              </w:rPr>
              <w:t>Dr. Mahmood Said Nasser Al Bahri</w:t>
            </w:r>
          </w:p>
        </w:tc>
        <w:tc>
          <w:tcPr>
            <w:tcW w:w="846" w:type="dxa"/>
            <w:shd w:val="clear" w:color="auto" w:fill="auto"/>
            <w:noWrap/>
          </w:tcPr>
          <w:p w14:paraId="5C659129" w14:textId="7DE1F37D" w:rsidR="00034597" w:rsidRPr="0078280E" w:rsidRDefault="00034597" w:rsidP="00034597">
            <w:pPr>
              <w:rPr>
                <w:rFonts w:cstheme="minorHAnsi"/>
              </w:rPr>
            </w:pPr>
            <w:r>
              <w:t>PI</w:t>
            </w:r>
          </w:p>
        </w:tc>
        <w:tc>
          <w:tcPr>
            <w:tcW w:w="900" w:type="dxa"/>
          </w:tcPr>
          <w:p w14:paraId="3F7EAA03" w14:textId="60470D1A" w:rsidR="00034597" w:rsidRPr="0078280E" w:rsidRDefault="00034597" w:rsidP="00034597">
            <w:pPr>
              <w:rPr>
                <w:rFonts w:cstheme="minorHAnsi"/>
              </w:rPr>
            </w:pPr>
            <w:r>
              <w:t>RG</w:t>
            </w:r>
          </w:p>
        </w:tc>
      </w:tr>
      <w:tr w:rsidR="00034597" w:rsidRPr="0078280E" w14:paraId="2FB12536" w14:textId="77777777" w:rsidTr="00322CF0">
        <w:trPr>
          <w:trHeight w:val="256"/>
        </w:trPr>
        <w:tc>
          <w:tcPr>
            <w:tcW w:w="546" w:type="dxa"/>
            <w:shd w:val="clear" w:color="auto" w:fill="auto"/>
            <w:noWrap/>
          </w:tcPr>
          <w:p w14:paraId="166B4620" w14:textId="7B1E38E6" w:rsidR="00034597" w:rsidRDefault="00B91E43" w:rsidP="00034597">
            <w:pPr>
              <w:rPr>
                <w:rFonts w:cstheme="minorHAnsi"/>
              </w:rPr>
            </w:pPr>
            <w:r>
              <w:rPr>
                <w:rFonts w:cstheme="minorHAnsi"/>
              </w:rPr>
              <w:t>23</w:t>
            </w:r>
          </w:p>
        </w:tc>
        <w:tc>
          <w:tcPr>
            <w:tcW w:w="4764" w:type="dxa"/>
            <w:shd w:val="clear" w:color="auto" w:fill="auto"/>
            <w:noWrap/>
            <w:vAlign w:val="center"/>
          </w:tcPr>
          <w:p w14:paraId="2C6DF100" w14:textId="53500A7E" w:rsidR="00034597" w:rsidRPr="0078280E" w:rsidRDefault="00034597" w:rsidP="00034597">
            <w:pPr>
              <w:rPr>
                <w:rFonts w:cstheme="minorHAnsi"/>
              </w:rPr>
            </w:pPr>
            <w:r w:rsidRPr="00034597">
              <w:rPr>
                <w:rFonts w:cstheme="minorHAnsi" w:hint="cs"/>
              </w:rPr>
              <w:t>Advancing Ethical AI Integration in Oman: A Middleware Framework for Evaluating and Measuring Ethical Principles in Artificial Intelligence Systems</w:t>
            </w:r>
          </w:p>
        </w:tc>
        <w:tc>
          <w:tcPr>
            <w:tcW w:w="1170" w:type="dxa"/>
            <w:shd w:val="clear" w:color="auto" w:fill="auto"/>
            <w:noWrap/>
            <w:vAlign w:val="center"/>
          </w:tcPr>
          <w:p w14:paraId="10C34965" w14:textId="3ADCC461" w:rsidR="00034597" w:rsidRPr="0078280E" w:rsidRDefault="00034597" w:rsidP="00034597">
            <w:pPr>
              <w:rPr>
                <w:rFonts w:cstheme="minorHAnsi"/>
              </w:rPr>
            </w:pPr>
            <w:r>
              <w:rPr>
                <w:rFonts w:ascii="Sakkal Majalla" w:hAnsi="Sakkal Majalla" w:hint="cs"/>
                <w:sz w:val="28"/>
                <w:szCs w:val="28"/>
              </w:rPr>
              <w:t>13,220</w:t>
            </w:r>
          </w:p>
        </w:tc>
        <w:tc>
          <w:tcPr>
            <w:tcW w:w="2124" w:type="dxa"/>
            <w:shd w:val="clear" w:color="auto" w:fill="auto"/>
            <w:noWrap/>
            <w:vAlign w:val="center"/>
          </w:tcPr>
          <w:p w14:paraId="2EE36A9B" w14:textId="40BC964B" w:rsidR="00034597" w:rsidRPr="0078280E" w:rsidRDefault="00034597" w:rsidP="00034597">
            <w:pPr>
              <w:rPr>
                <w:rFonts w:cstheme="minorHAnsi"/>
              </w:rPr>
            </w:pPr>
            <w:r w:rsidRPr="00034597">
              <w:rPr>
                <w:rFonts w:cstheme="minorHAnsi" w:hint="cs"/>
              </w:rPr>
              <w:t>Dr. Abualkishik, Abdallah</w:t>
            </w:r>
          </w:p>
        </w:tc>
        <w:tc>
          <w:tcPr>
            <w:tcW w:w="846" w:type="dxa"/>
            <w:shd w:val="clear" w:color="auto" w:fill="auto"/>
            <w:noWrap/>
          </w:tcPr>
          <w:p w14:paraId="657D77A6" w14:textId="20CE80AE" w:rsidR="00034597" w:rsidRPr="0078280E" w:rsidRDefault="00034597" w:rsidP="00034597">
            <w:pPr>
              <w:rPr>
                <w:rFonts w:cstheme="minorHAnsi"/>
              </w:rPr>
            </w:pPr>
            <w:r>
              <w:t>PI</w:t>
            </w:r>
          </w:p>
        </w:tc>
        <w:tc>
          <w:tcPr>
            <w:tcW w:w="900" w:type="dxa"/>
          </w:tcPr>
          <w:p w14:paraId="1964161D" w14:textId="2D2B4BB5" w:rsidR="00034597" w:rsidRPr="0078280E" w:rsidRDefault="00034597" w:rsidP="00034597">
            <w:pPr>
              <w:rPr>
                <w:rFonts w:cstheme="minorHAnsi"/>
              </w:rPr>
            </w:pPr>
            <w:r>
              <w:t>RG</w:t>
            </w:r>
          </w:p>
        </w:tc>
      </w:tr>
      <w:tr w:rsidR="00034597" w:rsidRPr="0078280E" w14:paraId="31E125BA" w14:textId="77777777" w:rsidTr="00322CF0">
        <w:trPr>
          <w:trHeight w:val="256"/>
        </w:trPr>
        <w:tc>
          <w:tcPr>
            <w:tcW w:w="546" w:type="dxa"/>
            <w:shd w:val="clear" w:color="auto" w:fill="auto"/>
            <w:noWrap/>
          </w:tcPr>
          <w:p w14:paraId="51471FBD" w14:textId="461EDA16" w:rsidR="00034597" w:rsidRDefault="00B91E43" w:rsidP="00034597">
            <w:pPr>
              <w:rPr>
                <w:rFonts w:cstheme="minorHAnsi"/>
              </w:rPr>
            </w:pPr>
            <w:r>
              <w:rPr>
                <w:rFonts w:cstheme="minorHAnsi"/>
              </w:rPr>
              <w:t>24</w:t>
            </w:r>
          </w:p>
        </w:tc>
        <w:tc>
          <w:tcPr>
            <w:tcW w:w="4764" w:type="dxa"/>
            <w:shd w:val="clear" w:color="auto" w:fill="auto"/>
            <w:noWrap/>
            <w:vAlign w:val="center"/>
          </w:tcPr>
          <w:p w14:paraId="309970ED" w14:textId="40AF5B5D" w:rsidR="00034597" w:rsidRPr="0078280E" w:rsidRDefault="00034597" w:rsidP="00034597">
            <w:pPr>
              <w:rPr>
                <w:rFonts w:cstheme="minorHAnsi"/>
              </w:rPr>
            </w:pPr>
            <w:r w:rsidRPr="00034597">
              <w:rPr>
                <w:rFonts w:cstheme="minorHAnsi" w:hint="cs"/>
              </w:rPr>
              <w:t>AI-Powered Robotic Task Management and Assistance System for Organizational Efficiency</w:t>
            </w:r>
          </w:p>
        </w:tc>
        <w:tc>
          <w:tcPr>
            <w:tcW w:w="1170" w:type="dxa"/>
            <w:shd w:val="clear" w:color="auto" w:fill="auto"/>
            <w:noWrap/>
            <w:vAlign w:val="center"/>
          </w:tcPr>
          <w:p w14:paraId="098DF0B8" w14:textId="426692E2" w:rsidR="00034597" w:rsidRPr="0078280E" w:rsidRDefault="00034597" w:rsidP="00034597">
            <w:pPr>
              <w:rPr>
                <w:rFonts w:cstheme="minorHAnsi"/>
              </w:rPr>
            </w:pPr>
            <w:r>
              <w:rPr>
                <w:rFonts w:ascii="Sakkal Majalla" w:hAnsi="Sakkal Majalla" w:hint="cs"/>
                <w:sz w:val="28"/>
                <w:szCs w:val="28"/>
              </w:rPr>
              <w:t>3,000</w:t>
            </w:r>
          </w:p>
        </w:tc>
        <w:tc>
          <w:tcPr>
            <w:tcW w:w="2124" w:type="dxa"/>
            <w:shd w:val="clear" w:color="auto" w:fill="auto"/>
            <w:noWrap/>
            <w:vAlign w:val="center"/>
          </w:tcPr>
          <w:p w14:paraId="2558744C" w14:textId="1DDE8BB9" w:rsidR="00034597" w:rsidRPr="0078280E" w:rsidRDefault="00034597" w:rsidP="00034597">
            <w:pPr>
              <w:rPr>
                <w:rFonts w:cstheme="minorHAnsi"/>
              </w:rPr>
            </w:pPr>
            <w:r w:rsidRPr="00034597">
              <w:rPr>
                <w:rFonts w:cstheme="minorHAnsi" w:hint="cs"/>
              </w:rPr>
              <w:t>Reem Rashid Mohammed Al. Maawali</w:t>
            </w:r>
          </w:p>
        </w:tc>
        <w:tc>
          <w:tcPr>
            <w:tcW w:w="846" w:type="dxa"/>
            <w:shd w:val="clear" w:color="auto" w:fill="auto"/>
            <w:noWrap/>
          </w:tcPr>
          <w:p w14:paraId="4D725CF4" w14:textId="710436F1" w:rsidR="00034597" w:rsidRPr="0078280E" w:rsidRDefault="00034597" w:rsidP="00034597">
            <w:pPr>
              <w:rPr>
                <w:rFonts w:cstheme="minorHAnsi"/>
              </w:rPr>
            </w:pPr>
            <w:r>
              <w:t>PI</w:t>
            </w:r>
          </w:p>
        </w:tc>
        <w:tc>
          <w:tcPr>
            <w:tcW w:w="900" w:type="dxa"/>
          </w:tcPr>
          <w:p w14:paraId="49BCB3BC" w14:textId="77777777" w:rsidR="00034597" w:rsidRDefault="00034597" w:rsidP="00034597">
            <w:pPr>
              <w:jc w:val="center"/>
            </w:pPr>
          </w:p>
          <w:p w14:paraId="3764D236" w14:textId="67481A9F" w:rsidR="00034597" w:rsidRPr="0078280E" w:rsidRDefault="00034597" w:rsidP="00034597">
            <w:pPr>
              <w:rPr>
                <w:rFonts w:cstheme="minorHAnsi"/>
              </w:rPr>
            </w:pPr>
            <w:r>
              <w:t>GRG</w:t>
            </w:r>
          </w:p>
        </w:tc>
      </w:tr>
      <w:tr w:rsidR="00034597" w:rsidRPr="0078280E" w14:paraId="2BDC1551" w14:textId="77777777" w:rsidTr="00322CF0">
        <w:trPr>
          <w:trHeight w:val="256"/>
        </w:trPr>
        <w:tc>
          <w:tcPr>
            <w:tcW w:w="546" w:type="dxa"/>
            <w:shd w:val="clear" w:color="auto" w:fill="auto"/>
            <w:noWrap/>
          </w:tcPr>
          <w:p w14:paraId="1329D07D" w14:textId="522067A0" w:rsidR="00034597" w:rsidRDefault="00B91E43" w:rsidP="00034597">
            <w:pPr>
              <w:rPr>
                <w:rFonts w:cstheme="minorHAnsi"/>
              </w:rPr>
            </w:pPr>
            <w:r>
              <w:rPr>
                <w:rFonts w:cstheme="minorHAnsi"/>
              </w:rPr>
              <w:t>25</w:t>
            </w:r>
          </w:p>
        </w:tc>
        <w:tc>
          <w:tcPr>
            <w:tcW w:w="4764" w:type="dxa"/>
            <w:shd w:val="clear" w:color="auto" w:fill="auto"/>
            <w:noWrap/>
            <w:vAlign w:val="center"/>
          </w:tcPr>
          <w:p w14:paraId="4630010F" w14:textId="2250E597" w:rsidR="00034597" w:rsidRPr="0078280E" w:rsidRDefault="00034597" w:rsidP="00034597">
            <w:pPr>
              <w:rPr>
                <w:rFonts w:cstheme="minorHAnsi"/>
              </w:rPr>
            </w:pPr>
            <w:r w:rsidRPr="00034597">
              <w:rPr>
                <w:rFonts w:cstheme="minorHAnsi" w:hint="cs"/>
              </w:rPr>
              <w:t>Harnessing AI for understanding student data : a practical approach for higher education institutes in Oman</w:t>
            </w:r>
          </w:p>
        </w:tc>
        <w:tc>
          <w:tcPr>
            <w:tcW w:w="1170" w:type="dxa"/>
            <w:shd w:val="clear" w:color="auto" w:fill="auto"/>
            <w:noWrap/>
            <w:vAlign w:val="center"/>
          </w:tcPr>
          <w:p w14:paraId="3AA57863" w14:textId="741DB32D" w:rsidR="00034597" w:rsidRPr="0078280E" w:rsidRDefault="00034597" w:rsidP="00034597">
            <w:pPr>
              <w:rPr>
                <w:rFonts w:cstheme="minorHAnsi"/>
              </w:rPr>
            </w:pPr>
            <w:r>
              <w:rPr>
                <w:rFonts w:ascii="Sakkal Majalla" w:hAnsi="Sakkal Majalla" w:hint="cs"/>
                <w:sz w:val="28"/>
                <w:szCs w:val="28"/>
              </w:rPr>
              <w:t>3,000</w:t>
            </w:r>
          </w:p>
        </w:tc>
        <w:tc>
          <w:tcPr>
            <w:tcW w:w="2124" w:type="dxa"/>
            <w:shd w:val="clear" w:color="auto" w:fill="auto"/>
            <w:noWrap/>
            <w:vAlign w:val="center"/>
          </w:tcPr>
          <w:p w14:paraId="790842EE" w14:textId="7DA2EED4" w:rsidR="00034597" w:rsidRPr="0078280E" w:rsidRDefault="00034597" w:rsidP="00034597">
            <w:pPr>
              <w:rPr>
                <w:rFonts w:cstheme="minorHAnsi"/>
              </w:rPr>
            </w:pPr>
            <w:r w:rsidRPr="00034597">
              <w:rPr>
                <w:rFonts w:cstheme="minorHAnsi" w:hint="cs"/>
              </w:rPr>
              <w:t>Budour Ahmed. Al Farsi</w:t>
            </w:r>
          </w:p>
        </w:tc>
        <w:tc>
          <w:tcPr>
            <w:tcW w:w="846" w:type="dxa"/>
            <w:shd w:val="clear" w:color="auto" w:fill="auto"/>
            <w:noWrap/>
          </w:tcPr>
          <w:p w14:paraId="4CFCA3EA" w14:textId="5432321B" w:rsidR="00034597" w:rsidRPr="0078280E" w:rsidRDefault="00034597" w:rsidP="00034597">
            <w:pPr>
              <w:rPr>
                <w:rFonts w:cstheme="minorHAnsi"/>
              </w:rPr>
            </w:pPr>
            <w:r>
              <w:t>PI</w:t>
            </w:r>
          </w:p>
        </w:tc>
        <w:tc>
          <w:tcPr>
            <w:tcW w:w="900" w:type="dxa"/>
          </w:tcPr>
          <w:p w14:paraId="24B928AD" w14:textId="77777777" w:rsidR="00034597" w:rsidRDefault="00034597" w:rsidP="00034597">
            <w:pPr>
              <w:jc w:val="center"/>
            </w:pPr>
          </w:p>
          <w:p w14:paraId="132920CD" w14:textId="6E5A39C7" w:rsidR="00034597" w:rsidRPr="0078280E" w:rsidRDefault="00034597" w:rsidP="00034597">
            <w:pPr>
              <w:rPr>
                <w:rFonts w:cstheme="minorHAnsi"/>
              </w:rPr>
            </w:pPr>
            <w:r>
              <w:t>GRG</w:t>
            </w:r>
          </w:p>
        </w:tc>
      </w:tr>
      <w:tr w:rsidR="00034597" w:rsidRPr="0078280E" w14:paraId="02013DB0" w14:textId="77777777" w:rsidTr="00322CF0">
        <w:trPr>
          <w:trHeight w:val="256"/>
        </w:trPr>
        <w:tc>
          <w:tcPr>
            <w:tcW w:w="546" w:type="dxa"/>
            <w:shd w:val="clear" w:color="auto" w:fill="auto"/>
            <w:noWrap/>
          </w:tcPr>
          <w:p w14:paraId="65D77499" w14:textId="315D2483" w:rsidR="00034597" w:rsidRDefault="00B91E43" w:rsidP="00034597">
            <w:pPr>
              <w:rPr>
                <w:rFonts w:cstheme="minorHAnsi"/>
              </w:rPr>
            </w:pPr>
            <w:r>
              <w:rPr>
                <w:rFonts w:cstheme="minorHAnsi"/>
              </w:rPr>
              <w:t>26</w:t>
            </w:r>
          </w:p>
        </w:tc>
        <w:tc>
          <w:tcPr>
            <w:tcW w:w="4764" w:type="dxa"/>
            <w:shd w:val="clear" w:color="auto" w:fill="auto"/>
            <w:noWrap/>
            <w:vAlign w:val="center"/>
          </w:tcPr>
          <w:p w14:paraId="15A0EEDF" w14:textId="14848D6D" w:rsidR="00034597" w:rsidRPr="0078280E" w:rsidRDefault="00034597" w:rsidP="00034597">
            <w:pPr>
              <w:rPr>
                <w:rFonts w:cstheme="minorHAnsi"/>
              </w:rPr>
            </w:pPr>
            <w:r w:rsidRPr="00034597">
              <w:rPr>
                <w:rFonts w:cstheme="minorHAnsi" w:hint="cs"/>
              </w:rPr>
              <w:t>Exploring the use of AI and immersive technologies in education in the sultanate of Oman: opportunities and challenges.</w:t>
            </w:r>
          </w:p>
        </w:tc>
        <w:tc>
          <w:tcPr>
            <w:tcW w:w="1170" w:type="dxa"/>
            <w:shd w:val="clear" w:color="auto" w:fill="auto"/>
            <w:noWrap/>
            <w:vAlign w:val="center"/>
          </w:tcPr>
          <w:p w14:paraId="59F899F5" w14:textId="326FC5B3" w:rsidR="00034597" w:rsidRPr="0078280E" w:rsidRDefault="00034597" w:rsidP="00034597">
            <w:pPr>
              <w:rPr>
                <w:rFonts w:cstheme="minorHAnsi"/>
              </w:rPr>
            </w:pPr>
            <w:r>
              <w:rPr>
                <w:rFonts w:ascii="Sakkal Majalla" w:hAnsi="Sakkal Majalla" w:hint="cs"/>
                <w:sz w:val="28"/>
                <w:szCs w:val="28"/>
              </w:rPr>
              <w:t>3,000</w:t>
            </w:r>
          </w:p>
        </w:tc>
        <w:tc>
          <w:tcPr>
            <w:tcW w:w="2124" w:type="dxa"/>
            <w:shd w:val="clear" w:color="auto" w:fill="auto"/>
            <w:noWrap/>
            <w:vAlign w:val="center"/>
          </w:tcPr>
          <w:p w14:paraId="313727A4" w14:textId="6EB124D0" w:rsidR="00034597" w:rsidRPr="0078280E" w:rsidRDefault="00034597" w:rsidP="00034597">
            <w:pPr>
              <w:rPr>
                <w:rFonts w:cstheme="minorHAnsi"/>
              </w:rPr>
            </w:pPr>
            <w:r w:rsidRPr="00034597">
              <w:rPr>
                <w:rFonts w:cstheme="minorHAnsi" w:hint="cs"/>
              </w:rPr>
              <w:t>Kholood Mohammed Abdullah Al farsi</w:t>
            </w:r>
          </w:p>
        </w:tc>
        <w:tc>
          <w:tcPr>
            <w:tcW w:w="846" w:type="dxa"/>
            <w:shd w:val="clear" w:color="auto" w:fill="auto"/>
            <w:noWrap/>
          </w:tcPr>
          <w:p w14:paraId="2BF89E0A" w14:textId="16678BB2" w:rsidR="00034597" w:rsidRPr="0078280E" w:rsidRDefault="00034597" w:rsidP="00034597">
            <w:pPr>
              <w:rPr>
                <w:rFonts w:cstheme="minorHAnsi"/>
              </w:rPr>
            </w:pPr>
            <w:r>
              <w:t>PI</w:t>
            </w:r>
          </w:p>
        </w:tc>
        <w:tc>
          <w:tcPr>
            <w:tcW w:w="900" w:type="dxa"/>
          </w:tcPr>
          <w:p w14:paraId="1D66DDA5" w14:textId="77777777" w:rsidR="00034597" w:rsidRDefault="00034597" w:rsidP="00034597">
            <w:pPr>
              <w:jc w:val="center"/>
            </w:pPr>
          </w:p>
          <w:p w14:paraId="7BD3A8D7" w14:textId="0E51BC57" w:rsidR="00034597" w:rsidRPr="0078280E" w:rsidRDefault="00034597" w:rsidP="00034597">
            <w:pPr>
              <w:rPr>
                <w:rFonts w:cstheme="minorHAnsi"/>
              </w:rPr>
            </w:pPr>
            <w:r>
              <w:t>GRG</w:t>
            </w:r>
          </w:p>
        </w:tc>
      </w:tr>
      <w:tr w:rsidR="00034597" w:rsidRPr="0078280E" w14:paraId="30DBC0D7" w14:textId="77777777" w:rsidTr="00322CF0">
        <w:trPr>
          <w:trHeight w:val="256"/>
        </w:trPr>
        <w:tc>
          <w:tcPr>
            <w:tcW w:w="546" w:type="dxa"/>
            <w:shd w:val="clear" w:color="auto" w:fill="auto"/>
            <w:noWrap/>
          </w:tcPr>
          <w:p w14:paraId="13157D9B" w14:textId="29BBE251" w:rsidR="00034597" w:rsidRDefault="00B91E43" w:rsidP="00034597">
            <w:pPr>
              <w:rPr>
                <w:rFonts w:cstheme="minorHAnsi"/>
              </w:rPr>
            </w:pPr>
            <w:r>
              <w:rPr>
                <w:rFonts w:cstheme="minorHAnsi"/>
              </w:rPr>
              <w:t>27</w:t>
            </w:r>
          </w:p>
        </w:tc>
        <w:tc>
          <w:tcPr>
            <w:tcW w:w="4764" w:type="dxa"/>
            <w:shd w:val="clear" w:color="auto" w:fill="auto"/>
            <w:noWrap/>
          </w:tcPr>
          <w:p w14:paraId="3A806A1E" w14:textId="3C325196" w:rsidR="00034597" w:rsidRPr="0078280E" w:rsidRDefault="00034597" w:rsidP="00034597">
            <w:pPr>
              <w:rPr>
                <w:rFonts w:cstheme="minorHAnsi"/>
              </w:rPr>
            </w:pPr>
            <w:r w:rsidRPr="00034597">
              <w:rPr>
                <w:rFonts w:cstheme="minorHAnsi" w:hint="cs"/>
              </w:rPr>
              <w:t>Law-Bot: A comprehensive Analysis of AI Models: Standards, Performance, and Ethical Considerations</w:t>
            </w:r>
          </w:p>
        </w:tc>
        <w:tc>
          <w:tcPr>
            <w:tcW w:w="1170" w:type="dxa"/>
            <w:shd w:val="clear" w:color="auto" w:fill="auto"/>
            <w:noWrap/>
            <w:vAlign w:val="center"/>
          </w:tcPr>
          <w:p w14:paraId="6B73CD53" w14:textId="050043B7" w:rsidR="00034597" w:rsidRPr="0078280E" w:rsidRDefault="00034597" w:rsidP="00034597">
            <w:pPr>
              <w:rPr>
                <w:rFonts w:cstheme="minorHAnsi"/>
              </w:rPr>
            </w:pPr>
            <w:r>
              <w:rPr>
                <w:rFonts w:ascii="Sakkal Majalla" w:hAnsi="Sakkal Majalla" w:hint="cs"/>
                <w:sz w:val="28"/>
                <w:szCs w:val="28"/>
              </w:rPr>
              <w:t>1,500</w:t>
            </w:r>
          </w:p>
        </w:tc>
        <w:tc>
          <w:tcPr>
            <w:tcW w:w="2124" w:type="dxa"/>
            <w:shd w:val="clear" w:color="auto" w:fill="auto"/>
            <w:noWrap/>
            <w:vAlign w:val="center"/>
          </w:tcPr>
          <w:p w14:paraId="5498CD7B" w14:textId="1CDE2BB0" w:rsidR="00034597" w:rsidRPr="0078280E" w:rsidRDefault="00034597" w:rsidP="00034597">
            <w:pPr>
              <w:rPr>
                <w:rFonts w:cstheme="minorHAnsi"/>
              </w:rPr>
            </w:pPr>
            <w:r w:rsidRPr="00034597">
              <w:rPr>
                <w:rFonts w:cstheme="minorHAnsi" w:hint="cs"/>
              </w:rPr>
              <w:t>AL-WALEED KHALID SULAIMAN AL ISAII</w:t>
            </w:r>
          </w:p>
        </w:tc>
        <w:tc>
          <w:tcPr>
            <w:tcW w:w="846" w:type="dxa"/>
            <w:shd w:val="clear" w:color="auto" w:fill="auto"/>
            <w:noWrap/>
          </w:tcPr>
          <w:p w14:paraId="050FC9EB" w14:textId="70B30E53" w:rsidR="00034597" w:rsidRPr="0078280E" w:rsidRDefault="00034597" w:rsidP="00034597">
            <w:pPr>
              <w:rPr>
                <w:rFonts w:cstheme="minorHAnsi"/>
              </w:rPr>
            </w:pPr>
            <w:r>
              <w:t>PI</w:t>
            </w:r>
          </w:p>
        </w:tc>
        <w:tc>
          <w:tcPr>
            <w:tcW w:w="900" w:type="dxa"/>
          </w:tcPr>
          <w:p w14:paraId="49C1F4DE" w14:textId="20397340" w:rsidR="00034597" w:rsidRPr="0078280E" w:rsidRDefault="00034597" w:rsidP="00034597">
            <w:pPr>
              <w:rPr>
                <w:rFonts w:cstheme="minorHAnsi"/>
              </w:rPr>
            </w:pPr>
            <w:r>
              <w:t>URG</w:t>
            </w:r>
          </w:p>
        </w:tc>
      </w:tr>
      <w:tr w:rsidR="00034597" w:rsidRPr="0078280E" w14:paraId="7D9973F9" w14:textId="77777777" w:rsidTr="00322CF0">
        <w:trPr>
          <w:trHeight w:val="256"/>
        </w:trPr>
        <w:tc>
          <w:tcPr>
            <w:tcW w:w="546" w:type="dxa"/>
            <w:shd w:val="clear" w:color="auto" w:fill="auto"/>
            <w:noWrap/>
          </w:tcPr>
          <w:p w14:paraId="4234AC27" w14:textId="3D8DE61D" w:rsidR="00034597" w:rsidRDefault="00B91E43" w:rsidP="00034597">
            <w:pPr>
              <w:rPr>
                <w:rFonts w:cstheme="minorHAnsi"/>
              </w:rPr>
            </w:pPr>
            <w:r>
              <w:rPr>
                <w:rFonts w:cstheme="minorHAnsi"/>
              </w:rPr>
              <w:lastRenderedPageBreak/>
              <w:t>28</w:t>
            </w:r>
          </w:p>
        </w:tc>
        <w:tc>
          <w:tcPr>
            <w:tcW w:w="4764" w:type="dxa"/>
            <w:shd w:val="clear" w:color="auto" w:fill="auto"/>
            <w:noWrap/>
          </w:tcPr>
          <w:p w14:paraId="79BD3EA3" w14:textId="7170A9CD" w:rsidR="00034597" w:rsidRPr="0078280E" w:rsidRDefault="00034597" w:rsidP="00034597">
            <w:pPr>
              <w:rPr>
                <w:rFonts w:cstheme="minorHAnsi"/>
              </w:rPr>
            </w:pPr>
            <w:r w:rsidRPr="00034597">
              <w:rPr>
                <w:rFonts w:cstheme="minorHAnsi" w:hint="cs"/>
              </w:rPr>
              <w:t>Smart IoT-Based Non-Invasive Glucose Monitoring and Analytics Management System-based Mobile Application.</w:t>
            </w:r>
          </w:p>
        </w:tc>
        <w:tc>
          <w:tcPr>
            <w:tcW w:w="1170" w:type="dxa"/>
            <w:shd w:val="clear" w:color="auto" w:fill="auto"/>
            <w:noWrap/>
            <w:vAlign w:val="center"/>
          </w:tcPr>
          <w:p w14:paraId="6C18F7B0" w14:textId="7632753B" w:rsidR="00034597" w:rsidRPr="0078280E" w:rsidRDefault="00034597" w:rsidP="00034597">
            <w:pPr>
              <w:rPr>
                <w:rFonts w:cstheme="minorHAnsi"/>
              </w:rPr>
            </w:pPr>
            <w:r>
              <w:rPr>
                <w:rFonts w:ascii="Sakkal Majalla" w:hAnsi="Sakkal Majalla" w:hint="cs"/>
                <w:sz w:val="28"/>
                <w:szCs w:val="28"/>
              </w:rPr>
              <w:t>1,500</w:t>
            </w:r>
          </w:p>
        </w:tc>
        <w:tc>
          <w:tcPr>
            <w:tcW w:w="2124" w:type="dxa"/>
            <w:shd w:val="clear" w:color="auto" w:fill="auto"/>
            <w:noWrap/>
            <w:vAlign w:val="center"/>
          </w:tcPr>
          <w:p w14:paraId="14E2FA2D" w14:textId="123EB69D" w:rsidR="00034597" w:rsidRPr="0078280E" w:rsidRDefault="00034597" w:rsidP="00034597">
            <w:pPr>
              <w:rPr>
                <w:rFonts w:cstheme="minorHAnsi"/>
              </w:rPr>
            </w:pPr>
            <w:r w:rsidRPr="00034597">
              <w:rPr>
                <w:rFonts w:cstheme="minorHAnsi" w:hint="cs"/>
              </w:rPr>
              <w:t xml:space="preserve">Ahmed </w:t>
            </w:r>
            <w:proofErr w:type="spellStart"/>
            <w:r w:rsidRPr="00034597">
              <w:rPr>
                <w:rFonts w:cstheme="minorHAnsi" w:hint="cs"/>
              </w:rPr>
              <w:t>hamdan</w:t>
            </w:r>
            <w:proofErr w:type="spellEnd"/>
            <w:r w:rsidRPr="00034597">
              <w:rPr>
                <w:rFonts w:cstheme="minorHAnsi" w:hint="cs"/>
              </w:rPr>
              <w:t xml:space="preserve"> al </w:t>
            </w:r>
            <w:proofErr w:type="spellStart"/>
            <w:r w:rsidRPr="00034597">
              <w:rPr>
                <w:rFonts w:cstheme="minorHAnsi" w:hint="cs"/>
              </w:rPr>
              <w:t>maqbali</w:t>
            </w:r>
            <w:proofErr w:type="spellEnd"/>
          </w:p>
        </w:tc>
        <w:tc>
          <w:tcPr>
            <w:tcW w:w="846" w:type="dxa"/>
            <w:shd w:val="clear" w:color="auto" w:fill="auto"/>
            <w:noWrap/>
          </w:tcPr>
          <w:p w14:paraId="62A43EBA" w14:textId="570723B5" w:rsidR="00034597" w:rsidRPr="0078280E" w:rsidRDefault="00034597" w:rsidP="00034597">
            <w:pPr>
              <w:rPr>
                <w:rFonts w:cstheme="minorHAnsi"/>
              </w:rPr>
            </w:pPr>
            <w:r>
              <w:t>PI</w:t>
            </w:r>
          </w:p>
        </w:tc>
        <w:tc>
          <w:tcPr>
            <w:tcW w:w="900" w:type="dxa"/>
          </w:tcPr>
          <w:p w14:paraId="5207501E" w14:textId="47F1BF34" w:rsidR="00034597" w:rsidRPr="0078280E" w:rsidRDefault="00034597" w:rsidP="00034597">
            <w:pPr>
              <w:rPr>
                <w:rFonts w:cstheme="minorHAnsi"/>
              </w:rPr>
            </w:pPr>
            <w:r>
              <w:t>URG</w:t>
            </w:r>
          </w:p>
        </w:tc>
      </w:tr>
      <w:tr w:rsidR="00034597" w:rsidRPr="0078280E" w14:paraId="0453284F" w14:textId="77777777" w:rsidTr="00322CF0">
        <w:trPr>
          <w:trHeight w:val="256"/>
        </w:trPr>
        <w:tc>
          <w:tcPr>
            <w:tcW w:w="546" w:type="dxa"/>
            <w:shd w:val="clear" w:color="auto" w:fill="auto"/>
            <w:noWrap/>
          </w:tcPr>
          <w:p w14:paraId="120E7880" w14:textId="2DFE200F" w:rsidR="00034597" w:rsidRDefault="00B91E43" w:rsidP="00034597">
            <w:pPr>
              <w:rPr>
                <w:rFonts w:cstheme="minorHAnsi"/>
              </w:rPr>
            </w:pPr>
            <w:r>
              <w:rPr>
                <w:rFonts w:cstheme="minorHAnsi"/>
              </w:rPr>
              <w:t>29</w:t>
            </w:r>
          </w:p>
        </w:tc>
        <w:tc>
          <w:tcPr>
            <w:tcW w:w="4764" w:type="dxa"/>
            <w:shd w:val="clear" w:color="auto" w:fill="auto"/>
            <w:noWrap/>
          </w:tcPr>
          <w:p w14:paraId="50317149" w14:textId="0A2F142A" w:rsidR="00034597" w:rsidRPr="0078280E" w:rsidRDefault="00034597" w:rsidP="00034597">
            <w:pPr>
              <w:rPr>
                <w:rFonts w:cstheme="minorHAnsi"/>
              </w:rPr>
            </w:pPr>
            <w:r w:rsidRPr="00034597">
              <w:rPr>
                <w:rFonts w:cstheme="minorHAnsi" w:hint="cs"/>
              </w:rPr>
              <w:t>AI and IoT-Based Solution for Early Detection and Control of Red Palm Weevil</w:t>
            </w:r>
          </w:p>
        </w:tc>
        <w:tc>
          <w:tcPr>
            <w:tcW w:w="1170" w:type="dxa"/>
            <w:shd w:val="clear" w:color="auto" w:fill="auto"/>
            <w:noWrap/>
            <w:vAlign w:val="center"/>
          </w:tcPr>
          <w:p w14:paraId="13D3CC7F" w14:textId="08C849A7" w:rsidR="00034597" w:rsidRPr="0078280E" w:rsidRDefault="00034597" w:rsidP="00034597">
            <w:pPr>
              <w:rPr>
                <w:rFonts w:cstheme="minorHAnsi"/>
              </w:rPr>
            </w:pPr>
            <w:r>
              <w:rPr>
                <w:rFonts w:ascii="Sakkal Majalla" w:hAnsi="Sakkal Majalla" w:hint="cs"/>
                <w:sz w:val="28"/>
                <w:szCs w:val="28"/>
              </w:rPr>
              <w:t>1,500</w:t>
            </w:r>
          </w:p>
        </w:tc>
        <w:tc>
          <w:tcPr>
            <w:tcW w:w="2124" w:type="dxa"/>
            <w:shd w:val="clear" w:color="auto" w:fill="auto"/>
            <w:noWrap/>
            <w:vAlign w:val="center"/>
          </w:tcPr>
          <w:p w14:paraId="3F58E8D9" w14:textId="0AF056F1" w:rsidR="00034597" w:rsidRPr="0078280E" w:rsidRDefault="00034597" w:rsidP="00034597">
            <w:pPr>
              <w:rPr>
                <w:rFonts w:cstheme="minorHAnsi"/>
              </w:rPr>
            </w:pPr>
            <w:r w:rsidRPr="00034597">
              <w:rPr>
                <w:rFonts w:cstheme="minorHAnsi" w:hint="cs"/>
              </w:rPr>
              <w:t>Ali Al-</w:t>
            </w:r>
            <w:proofErr w:type="spellStart"/>
            <w:r w:rsidRPr="00034597">
              <w:rPr>
                <w:rFonts w:cstheme="minorHAnsi" w:hint="cs"/>
              </w:rPr>
              <w:t>Ajmi</w:t>
            </w:r>
            <w:proofErr w:type="spellEnd"/>
            <w:r w:rsidRPr="00034597">
              <w:rPr>
                <w:rFonts w:cstheme="minorHAnsi" w:hint="cs"/>
              </w:rPr>
              <w:t>,</w:t>
            </w:r>
          </w:p>
        </w:tc>
        <w:tc>
          <w:tcPr>
            <w:tcW w:w="846" w:type="dxa"/>
            <w:shd w:val="clear" w:color="auto" w:fill="auto"/>
            <w:noWrap/>
          </w:tcPr>
          <w:p w14:paraId="50E995F6" w14:textId="20410FAD" w:rsidR="00034597" w:rsidRPr="0078280E" w:rsidRDefault="00034597" w:rsidP="00034597">
            <w:pPr>
              <w:rPr>
                <w:rFonts w:cstheme="minorHAnsi"/>
              </w:rPr>
            </w:pPr>
            <w:r>
              <w:t>PI</w:t>
            </w:r>
          </w:p>
        </w:tc>
        <w:tc>
          <w:tcPr>
            <w:tcW w:w="900" w:type="dxa"/>
          </w:tcPr>
          <w:p w14:paraId="2C2AE2FF" w14:textId="7B0314E5" w:rsidR="00034597" w:rsidRPr="0078280E" w:rsidRDefault="00034597" w:rsidP="00034597">
            <w:pPr>
              <w:rPr>
                <w:rFonts w:cstheme="minorHAnsi"/>
              </w:rPr>
            </w:pPr>
            <w:r>
              <w:t>URG</w:t>
            </w:r>
          </w:p>
        </w:tc>
      </w:tr>
      <w:tr w:rsidR="00034597" w:rsidRPr="0078280E" w14:paraId="18D9B96F" w14:textId="77777777" w:rsidTr="00322CF0">
        <w:trPr>
          <w:trHeight w:val="256"/>
        </w:trPr>
        <w:tc>
          <w:tcPr>
            <w:tcW w:w="546" w:type="dxa"/>
            <w:shd w:val="clear" w:color="auto" w:fill="auto"/>
            <w:noWrap/>
          </w:tcPr>
          <w:p w14:paraId="2517B8A5" w14:textId="44D91B6E" w:rsidR="00034597" w:rsidRDefault="00B91E43" w:rsidP="00034597">
            <w:pPr>
              <w:rPr>
                <w:rFonts w:cstheme="minorHAnsi"/>
              </w:rPr>
            </w:pPr>
            <w:r>
              <w:rPr>
                <w:rFonts w:cstheme="minorHAnsi"/>
              </w:rPr>
              <w:t>30</w:t>
            </w:r>
          </w:p>
        </w:tc>
        <w:tc>
          <w:tcPr>
            <w:tcW w:w="4764" w:type="dxa"/>
            <w:shd w:val="clear" w:color="auto" w:fill="auto"/>
            <w:noWrap/>
          </w:tcPr>
          <w:p w14:paraId="1A136305" w14:textId="4B2537F2" w:rsidR="00034597" w:rsidRPr="0078280E" w:rsidRDefault="00034597" w:rsidP="00034597">
            <w:pPr>
              <w:rPr>
                <w:rFonts w:cstheme="minorHAnsi"/>
              </w:rPr>
            </w:pPr>
            <w:r w:rsidRPr="00034597">
              <w:rPr>
                <w:rFonts w:cstheme="minorHAnsi" w:hint="cs"/>
              </w:rPr>
              <w:t>Enhancing Early Learning in Omani Schools through Hand Drawn Shape Recognition using Gemini and Augmented Reality (AR)</w:t>
            </w:r>
          </w:p>
        </w:tc>
        <w:tc>
          <w:tcPr>
            <w:tcW w:w="1170" w:type="dxa"/>
            <w:shd w:val="clear" w:color="auto" w:fill="auto"/>
            <w:noWrap/>
            <w:vAlign w:val="center"/>
          </w:tcPr>
          <w:p w14:paraId="74CA6F76" w14:textId="06BE50D5" w:rsidR="00034597" w:rsidRPr="0078280E" w:rsidRDefault="00034597" w:rsidP="00034597">
            <w:pPr>
              <w:rPr>
                <w:rFonts w:cstheme="minorHAnsi"/>
              </w:rPr>
            </w:pPr>
            <w:r>
              <w:rPr>
                <w:rFonts w:ascii="Sakkal Majalla" w:hAnsi="Sakkal Majalla" w:hint="cs"/>
                <w:sz w:val="28"/>
                <w:szCs w:val="28"/>
              </w:rPr>
              <w:t>1,500</w:t>
            </w:r>
          </w:p>
        </w:tc>
        <w:tc>
          <w:tcPr>
            <w:tcW w:w="2124" w:type="dxa"/>
            <w:shd w:val="clear" w:color="auto" w:fill="auto"/>
            <w:noWrap/>
            <w:vAlign w:val="center"/>
          </w:tcPr>
          <w:p w14:paraId="1522E7FF" w14:textId="41440DFA" w:rsidR="00034597" w:rsidRPr="0078280E" w:rsidRDefault="00034597" w:rsidP="00034597">
            <w:pPr>
              <w:rPr>
                <w:rFonts w:cstheme="minorHAnsi"/>
              </w:rPr>
            </w:pPr>
            <w:r w:rsidRPr="00034597">
              <w:rPr>
                <w:rFonts w:cstheme="minorHAnsi" w:hint="cs"/>
              </w:rPr>
              <w:t>MOHAMMED IBRAHIM MOHAMMED AL-NIYADI (ID. 080793)</w:t>
            </w:r>
          </w:p>
        </w:tc>
        <w:tc>
          <w:tcPr>
            <w:tcW w:w="846" w:type="dxa"/>
            <w:shd w:val="clear" w:color="auto" w:fill="auto"/>
            <w:noWrap/>
          </w:tcPr>
          <w:p w14:paraId="772AEB4A" w14:textId="4045861C" w:rsidR="00034597" w:rsidRPr="0078280E" w:rsidRDefault="00034597" w:rsidP="00034597">
            <w:pPr>
              <w:rPr>
                <w:rFonts w:cstheme="minorHAnsi"/>
              </w:rPr>
            </w:pPr>
            <w:r>
              <w:t>PI</w:t>
            </w:r>
          </w:p>
        </w:tc>
        <w:tc>
          <w:tcPr>
            <w:tcW w:w="900" w:type="dxa"/>
          </w:tcPr>
          <w:p w14:paraId="449164ED" w14:textId="4636AFD2" w:rsidR="00034597" w:rsidRPr="0078280E" w:rsidRDefault="00034597" w:rsidP="00034597">
            <w:pPr>
              <w:rPr>
                <w:rFonts w:cstheme="minorHAnsi"/>
              </w:rPr>
            </w:pPr>
            <w:r>
              <w:t>URG</w:t>
            </w:r>
          </w:p>
        </w:tc>
      </w:tr>
      <w:tr w:rsidR="00034597" w:rsidRPr="0078280E" w14:paraId="79C66E38" w14:textId="77777777" w:rsidTr="00322CF0">
        <w:trPr>
          <w:trHeight w:val="256"/>
        </w:trPr>
        <w:tc>
          <w:tcPr>
            <w:tcW w:w="546" w:type="dxa"/>
            <w:shd w:val="clear" w:color="auto" w:fill="auto"/>
            <w:noWrap/>
          </w:tcPr>
          <w:p w14:paraId="527539C6" w14:textId="4AB44B35" w:rsidR="00034597" w:rsidRDefault="00B91E43" w:rsidP="00034597">
            <w:pPr>
              <w:rPr>
                <w:rFonts w:cstheme="minorHAnsi"/>
              </w:rPr>
            </w:pPr>
            <w:r>
              <w:rPr>
                <w:rFonts w:cstheme="minorHAnsi"/>
              </w:rPr>
              <w:t>31</w:t>
            </w:r>
          </w:p>
        </w:tc>
        <w:tc>
          <w:tcPr>
            <w:tcW w:w="4764" w:type="dxa"/>
            <w:shd w:val="clear" w:color="auto" w:fill="auto"/>
            <w:noWrap/>
          </w:tcPr>
          <w:p w14:paraId="7636330C" w14:textId="6DE00A97" w:rsidR="00034597" w:rsidRPr="0078280E" w:rsidRDefault="00034597" w:rsidP="00034597">
            <w:pPr>
              <w:rPr>
                <w:rFonts w:cstheme="minorHAnsi"/>
              </w:rPr>
            </w:pPr>
            <w:r w:rsidRPr="00034597">
              <w:rPr>
                <w:rFonts w:cstheme="minorHAnsi" w:hint="cs"/>
              </w:rPr>
              <w:t>The Oman Tourist Mate: AI-Powered Personalized Tour Planning Application</w:t>
            </w:r>
          </w:p>
        </w:tc>
        <w:tc>
          <w:tcPr>
            <w:tcW w:w="1170" w:type="dxa"/>
            <w:shd w:val="clear" w:color="auto" w:fill="auto"/>
            <w:noWrap/>
            <w:vAlign w:val="center"/>
          </w:tcPr>
          <w:p w14:paraId="18515690" w14:textId="4E2FA198" w:rsidR="00034597" w:rsidRPr="0078280E" w:rsidRDefault="00034597" w:rsidP="00034597">
            <w:pPr>
              <w:rPr>
                <w:rFonts w:cstheme="minorHAnsi"/>
              </w:rPr>
            </w:pPr>
            <w:r>
              <w:rPr>
                <w:rFonts w:ascii="Sakkal Majalla" w:hAnsi="Sakkal Majalla" w:hint="cs"/>
                <w:sz w:val="28"/>
                <w:szCs w:val="28"/>
              </w:rPr>
              <w:t>1,500</w:t>
            </w:r>
          </w:p>
        </w:tc>
        <w:tc>
          <w:tcPr>
            <w:tcW w:w="2124" w:type="dxa"/>
            <w:shd w:val="clear" w:color="auto" w:fill="auto"/>
            <w:noWrap/>
            <w:vAlign w:val="center"/>
          </w:tcPr>
          <w:p w14:paraId="037287E4" w14:textId="6AD91306" w:rsidR="00034597" w:rsidRPr="0078280E" w:rsidRDefault="00034597" w:rsidP="00034597">
            <w:pPr>
              <w:rPr>
                <w:rFonts w:cstheme="minorHAnsi"/>
              </w:rPr>
            </w:pPr>
            <w:proofErr w:type="spellStart"/>
            <w:r w:rsidRPr="00034597">
              <w:rPr>
                <w:rFonts w:cstheme="minorHAnsi" w:hint="cs"/>
              </w:rPr>
              <w:t>Shama</w:t>
            </w:r>
            <w:proofErr w:type="spellEnd"/>
            <w:r w:rsidRPr="00034597">
              <w:rPr>
                <w:rFonts w:cstheme="minorHAnsi" w:hint="cs"/>
              </w:rPr>
              <w:t xml:space="preserve"> Ahmed Abdullah AL-RISI</w:t>
            </w:r>
          </w:p>
        </w:tc>
        <w:tc>
          <w:tcPr>
            <w:tcW w:w="846" w:type="dxa"/>
            <w:shd w:val="clear" w:color="auto" w:fill="auto"/>
            <w:noWrap/>
          </w:tcPr>
          <w:p w14:paraId="5BD3E46F" w14:textId="3B03E85A" w:rsidR="00034597" w:rsidRPr="0078280E" w:rsidRDefault="00034597" w:rsidP="00034597">
            <w:pPr>
              <w:rPr>
                <w:rFonts w:cstheme="minorHAnsi"/>
              </w:rPr>
            </w:pPr>
            <w:r>
              <w:t>PI</w:t>
            </w:r>
          </w:p>
        </w:tc>
        <w:tc>
          <w:tcPr>
            <w:tcW w:w="900" w:type="dxa"/>
          </w:tcPr>
          <w:p w14:paraId="6AEF4F69" w14:textId="1FF58F1A" w:rsidR="00034597" w:rsidRPr="0078280E" w:rsidRDefault="00034597" w:rsidP="00034597">
            <w:pPr>
              <w:rPr>
                <w:rFonts w:cstheme="minorHAnsi"/>
              </w:rPr>
            </w:pPr>
            <w:r>
              <w:t>URG</w:t>
            </w:r>
          </w:p>
        </w:tc>
      </w:tr>
      <w:tr w:rsidR="00034597" w:rsidRPr="0078280E" w14:paraId="46A86899" w14:textId="77777777" w:rsidTr="00322CF0">
        <w:trPr>
          <w:trHeight w:val="256"/>
        </w:trPr>
        <w:tc>
          <w:tcPr>
            <w:tcW w:w="546" w:type="dxa"/>
            <w:shd w:val="clear" w:color="auto" w:fill="auto"/>
            <w:noWrap/>
          </w:tcPr>
          <w:p w14:paraId="51D551A8" w14:textId="3EBF7720" w:rsidR="00034597" w:rsidRDefault="00B91E43" w:rsidP="00034597">
            <w:pPr>
              <w:rPr>
                <w:rFonts w:cstheme="minorHAnsi"/>
              </w:rPr>
            </w:pPr>
            <w:r>
              <w:rPr>
                <w:rFonts w:cstheme="minorHAnsi"/>
              </w:rPr>
              <w:t>32</w:t>
            </w:r>
          </w:p>
        </w:tc>
        <w:tc>
          <w:tcPr>
            <w:tcW w:w="4764" w:type="dxa"/>
            <w:shd w:val="clear" w:color="auto" w:fill="auto"/>
            <w:noWrap/>
          </w:tcPr>
          <w:p w14:paraId="7FAA7CC8" w14:textId="47032E3A" w:rsidR="00034597" w:rsidRPr="0078280E" w:rsidRDefault="00034597" w:rsidP="00034597">
            <w:pPr>
              <w:rPr>
                <w:rFonts w:cstheme="minorHAnsi"/>
              </w:rPr>
            </w:pPr>
            <w:r w:rsidRPr="00034597">
              <w:rPr>
                <w:rFonts w:cstheme="minorHAnsi" w:hint="cs"/>
              </w:rPr>
              <w:t>Smart Academic Transfers: AI-Driven Course Equivalence for Universities</w:t>
            </w:r>
          </w:p>
        </w:tc>
        <w:tc>
          <w:tcPr>
            <w:tcW w:w="1170" w:type="dxa"/>
            <w:shd w:val="clear" w:color="auto" w:fill="auto"/>
            <w:noWrap/>
            <w:vAlign w:val="center"/>
          </w:tcPr>
          <w:p w14:paraId="4A82144B" w14:textId="14571020" w:rsidR="00034597" w:rsidRPr="0078280E" w:rsidRDefault="00034597" w:rsidP="00034597">
            <w:pPr>
              <w:rPr>
                <w:rFonts w:cstheme="minorHAnsi"/>
              </w:rPr>
            </w:pPr>
            <w:r>
              <w:rPr>
                <w:rFonts w:ascii="Sakkal Majalla" w:hAnsi="Sakkal Majalla" w:hint="cs"/>
                <w:sz w:val="28"/>
                <w:szCs w:val="28"/>
                <w:rtl/>
              </w:rPr>
              <w:t>1500</w:t>
            </w:r>
          </w:p>
        </w:tc>
        <w:tc>
          <w:tcPr>
            <w:tcW w:w="2124" w:type="dxa"/>
            <w:shd w:val="clear" w:color="auto" w:fill="auto"/>
            <w:noWrap/>
            <w:vAlign w:val="center"/>
          </w:tcPr>
          <w:p w14:paraId="7B516306" w14:textId="24BBB9E7" w:rsidR="00034597" w:rsidRPr="0078280E" w:rsidRDefault="00034597" w:rsidP="00034597">
            <w:pPr>
              <w:rPr>
                <w:rFonts w:cstheme="minorHAnsi"/>
              </w:rPr>
            </w:pPr>
            <w:r w:rsidRPr="00034597">
              <w:rPr>
                <w:rFonts w:cstheme="minorHAnsi" w:hint="cs"/>
              </w:rPr>
              <w:t>MAZNA SAIF ABDULLAH ALHASANI</w:t>
            </w:r>
          </w:p>
        </w:tc>
        <w:tc>
          <w:tcPr>
            <w:tcW w:w="846" w:type="dxa"/>
            <w:shd w:val="clear" w:color="auto" w:fill="auto"/>
            <w:noWrap/>
          </w:tcPr>
          <w:p w14:paraId="7C50DEF4" w14:textId="2A7F9A16" w:rsidR="00034597" w:rsidRPr="0078280E" w:rsidRDefault="00034597" w:rsidP="00034597">
            <w:pPr>
              <w:rPr>
                <w:rFonts w:cstheme="minorHAnsi"/>
              </w:rPr>
            </w:pPr>
            <w:r>
              <w:t>PI</w:t>
            </w:r>
          </w:p>
        </w:tc>
        <w:tc>
          <w:tcPr>
            <w:tcW w:w="900" w:type="dxa"/>
          </w:tcPr>
          <w:p w14:paraId="4586278F" w14:textId="7C46F5F6" w:rsidR="00034597" w:rsidRPr="0078280E" w:rsidRDefault="00034597" w:rsidP="00034597">
            <w:pPr>
              <w:rPr>
                <w:rFonts w:cstheme="minorHAnsi"/>
              </w:rPr>
            </w:pPr>
            <w:r>
              <w:t>URG</w:t>
            </w:r>
          </w:p>
        </w:tc>
      </w:tr>
      <w:tr w:rsidR="00034597" w:rsidRPr="0078280E" w14:paraId="4A31F136" w14:textId="77777777" w:rsidTr="00322CF0">
        <w:trPr>
          <w:trHeight w:val="256"/>
        </w:trPr>
        <w:tc>
          <w:tcPr>
            <w:tcW w:w="546" w:type="dxa"/>
            <w:shd w:val="clear" w:color="auto" w:fill="auto"/>
            <w:noWrap/>
          </w:tcPr>
          <w:p w14:paraId="7FDA106E" w14:textId="76A8443D" w:rsidR="00034597" w:rsidRDefault="00B91E43" w:rsidP="00034597">
            <w:pPr>
              <w:rPr>
                <w:rFonts w:cstheme="minorHAnsi"/>
              </w:rPr>
            </w:pPr>
            <w:r>
              <w:rPr>
                <w:rFonts w:cstheme="minorHAnsi"/>
              </w:rPr>
              <w:t>33</w:t>
            </w:r>
          </w:p>
        </w:tc>
        <w:tc>
          <w:tcPr>
            <w:tcW w:w="4764" w:type="dxa"/>
            <w:shd w:val="clear" w:color="auto" w:fill="auto"/>
            <w:noWrap/>
          </w:tcPr>
          <w:p w14:paraId="6BB550F5" w14:textId="60114C26" w:rsidR="00034597" w:rsidRPr="0078280E" w:rsidRDefault="00034597" w:rsidP="00034597">
            <w:pPr>
              <w:rPr>
                <w:rFonts w:cstheme="minorHAnsi"/>
              </w:rPr>
            </w:pPr>
            <w:r w:rsidRPr="00034597">
              <w:rPr>
                <w:rFonts w:cstheme="minorHAnsi" w:hint="cs"/>
              </w:rPr>
              <w:t>Smart Soil Sense: AI-Driven Soil Analysis for Sustainable Agriculture in Oman</w:t>
            </w:r>
          </w:p>
        </w:tc>
        <w:tc>
          <w:tcPr>
            <w:tcW w:w="1170" w:type="dxa"/>
            <w:shd w:val="clear" w:color="auto" w:fill="auto"/>
            <w:noWrap/>
            <w:vAlign w:val="center"/>
          </w:tcPr>
          <w:p w14:paraId="25EFB0BB" w14:textId="6B124F2C" w:rsidR="00034597" w:rsidRPr="0078280E" w:rsidRDefault="00034597" w:rsidP="00034597">
            <w:pPr>
              <w:rPr>
                <w:rFonts w:cstheme="minorHAnsi"/>
              </w:rPr>
            </w:pPr>
            <w:r>
              <w:rPr>
                <w:rFonts w:ascii="Sakkal Majalla" w:hAnsi="Sakkal Majalla" w:hint="cs"/>
                <w:sz w:val="28"/>
                <w:szCs w:val="28"/>
                <w:rtl/>
              </w:rPr>
              <w:t>1475</w:t>
            </w:r>
          </w:p>
        </w:tc>
        <w:tc>
          <w:tcPr>
            <w:tcW w:w="2124" w:type="dxa"/>
            <w:shd w:val="clear" w:color="auto" w:fill="auto"/>
            <w:noWrap/>
            <w:vAlign w:val="center"/>
          </w:tcPr>
          <w:p w14:paraId="775BB4CC" w14:textId="50D79BF9" w:rsidR="00034597" w:rsidRPr="0078280E" w:rsidRDefault="00034597" w:rsidP="00034597">
            <w:pPr>
              <w:rPr>
                <w:rFonts w:cstheme="minorHAnsi"/>
              </w:rPr>
            </w:pPr>
            <w:proofErr w:type="spellStart"/>
            <w:r w:rsidRPr="00034597">
              <w:rPr>
                <w:rFonts w:cstheme="minorHAnsi" w:hint="cs"/>
              </w:rPr>
              <w:t>Razan</w:t>
            </w:r>
            <w:proofErr w:type="spellEnd"/>
            <w:r w:rsidRPr="00034597">
              <w:rPr>
                <w:rFonts w:cstheme="minorHAnsi" w:hint="cs"/>
              </w:rPr>
              <w:t xml:space="preserve"> Mahmoud </w:t>
            </w:r>
            <w:proofErr w:type="spellStart"/>
            <w:r w:rsidRPr="00034597">
              <w:rPr>
                <w:rFonts w:cstheme="minorHAnsi" w:hint="cs"/>
              </w:rPr>
              <w:t>younis</w:t>
            </w:r>
            <w:proofErr w:type="spellEnd"/>
          </w:p>
        </w:tc>
        <w:tc>
          <w:tcPr>
            <w:tcW w:w="846" w:type="dxa"/>
            <w:shd w:val="clear" w:color="auto" w:fill="auto"/>
            <w:noWrap/>
          </w:tcPr>
          <w:p w14:paraId="1433DF29" w14:textId="4956D281" w:rsidR="00034597" w:rsidRPr="0078280E" w:rsidRDefault="00034597" w:rsidP="00034597">
            <w:pPr>
              <w:rPr>
                <w:rFonts w:cstheme="minorHAnsi"/>
              </w:rPr>
            </w:pPr>
            <w:r>
              <w:t>PI</w:t>
            </w:r>
          </w:p>
        </w:tc>
        <w:tc>
          <w:tcPr>
            <w:tcW w:w="900" w:type="dxa"/>
          </w:tcPr>
          <w:p w14:paraId="2504F4D9" w14:textId="22D68DAF" w:rsidR="00034597" w:rsidRPr="0078280E" w:rsidRDefault="00034597" w:rsidP="00034597">
            <w:pPr>
              <w:rPr>
                <w:rFonts w:cstheme="minorHAnsi"/>
              </w:rPr>
            </w:pPr>
            <w:r>
              <w:t>URG</w:t>
            </w:r>
          </w:p>
        </w:tc>
      </w:tr>
      <w:tr w:rsidR="00034597" w:rsidRPr="0078280E" w14:paraId="789A18C9" w14:textId="77777777" w:rsidTr="00322CF0">
        <w:trPr>
          <w:trHeight w:val="256"/>
        </w:trPr>
        <w:tc>
          <w:tcPr>
            <w:tcW w:w="546" w:type="dxa"/>
            <w:shd w:val="clear" w:color="auto" w:fill="auto"/>
            <w:noWrap/>
          </w:tcPr>
          <w:p w14:paraId="72E566A2" w14:textId="5BE6387F" w:rsidR="00034597" w:rsidRDefault="00B91E43" w:rsidP="00034597">
            <w:pPr>
              <w:rPr>
                <w:rFonts w:cstheme="minorHAnsi"/>
              </w:rPr>
            </w:pPr>
            <w:r>
              <w:rPr>
                <w:rFonts w:cstheme="minorHAnsi"/>
              </w:rPr>
              <w:t>34</w:t>
            </w:r>
          </w:p>
        </w:tc>
        <w:tc>
          <w:tcPr>
            <w:tcW w:w="4764" w:type="dxa"/>
            <w:shd w:val="clear" w:color="auto" w:fill="auto"/>
            <w:noWrap/>
          </w:tcPr>
          <w:p w14:paraId="659F4312" w14:textId="12A328EC" w:rsidR="00034597" w:rsidRPr="0078280E" w:rsidRDefault="00034597" w:rsidP="00034597">
            <w:pPr>
              <w:rPr>
                <w:rFonts w:cstheme="minorHAnsi"/>
              </w:rPr>
            </w:pPr>
            <w:r w:rsidRPr="00034597">
              <w:rPr>
                <w:rFonts w:cstheme="minorHAnsi" w:hint="cs"/>
              </w:rPr>
              <w:t>AI-Based System for Automated Video Content Analysis, Classification, and Behavioral Impact Assessment</w:t>
            </w:r>
          </w:p>
        </w:tc>
        <w:tc>
          <w:tcPr>
            <w:tcW w:w="1170" w:type="dxa"/>
            <w:shd w:val="clear" w:color="auto" w:fill="auto"/>
            <w:noWrap/>
            <w:vAlign w:val="center"/>
          </w:tcPr>
          <w:p w14:paraId="29DCEADF" w14:textId="387449FD" w:rsidR="00034597" w:rsidRPr="0078280E" w:rsidRDefault="00034597" w:rsidP="00034597">
            <w:pPr>
              <w:rPr>
                <w:rFonts w:cstheme="minorHAnsi"/>
              </w:rPr>
            </w:pPr>
            <w:r>
              <w:rPr>
                <w:rFonts w:ascii="Sakkal Majalla" w:hAnsi="Sakkal Majalla" w:hint="cs"/>
                <w:sz w:val="28"/>
                <w:szCs w:val="28"/>
              </w:rPr>
              <w:t>1,500</w:t>
            </w:r>
          </w:p>
        </w:tc>
        <w:tc>
          <w:tcPr>
            <w:tcW w:w="2124" w:type="dxa"/>
            <w:shd w:val="clear" w:color="auto" w:fill="auto"/>
            <w:noWrap/>
            <w:vAlign w:val="center"/>
          </w:tcPr>
          <w:p w14:paraId="1B2B44FB" w14:textId="7A877D1D" w:rsidR="00034597" w:rsidRPr="0078280E" w:rsidRDefault="00034597" w:rsidP="00034597">
            <w:pPr>
              <w:rPr>
                <w:rFonts w:cstheme="minorHAnsi"/>
              </w:rPr>
            </w:pPr>
            <w:r w:rsidRPr="00034597">
              <w:rPr>
                <w:rFonts w:cstheme="minorHAnsi" w:hint="cs"/>
              </w:rPr>
              <w:t>SAID MOHAMMED ALI AL MAHRIZI, TUQA (222938)</w:t>
            </w:r>
          </w:p>
        </w:tc>
        <w:tc>
          <w:tcPr>
            <w:tcW w:w="846" w:type="dxa"/>
            <w:shd w:val="clear" w:color="auto" w:fill="auto"/>
            <w:noWrap/>
          </w:tcPr>
          <w:p w14:paraId="66020E19" w14:textId="1C063EDB" w:rsidR="00034597" w:rsidRPr="0078280E" w:rsidRDefault="00034597" w:rsidP="00034597">
            <w:pPr>
              <w:rPr>
                <w:rFonts w:cstheme="minorHAnsi"/>
              </w:rPr>
            </w:pPr>
            <w:r>
              <w:t>PI</w:t>
            </w:r>
          </w:p>
        </w:tc>
        <w:tc>
          <w:tcPr>
            <w:tcW w:w="900" w:type="dxa"/>
          </w:tcPr>
          <w:p w14:paraId="77E3C8C5" w14:textId="36A60797" w:rsidR="00034597" w:rsidRPr="0078280E" w:rsidRDefault="00034597" w:rsidP="00034597">
            <w:pPr>
              <w:rPr>
                <w:rFonts w:cstheme="minorHAnsi"/>
              </w:rPr>
            </w:pPr>
            <w:r>
              <w:t>URG</w:t>
            </w:r>
          </w:p>
        </w:tc>
      </w:tr>
      <w:tr w:rsidR="00034597" w:rsidRPr="0078280E" w14:paraId="5E12FDFB" w14:textId="77777777" w:rsidTr="00322CF0">
        <w:trPr>
          <w:trHeight w:val="678"/>
        </w:trPr>
        <w:tc>
          <w:tcPr>
            <w:tcW w:w="546" w:type="dxa"/>
            <w:shd w:val="clear" w:color="auto" w:fill="auto"/>
            <w:noWrap/>
          </w:tcPr>
          <w:p w14:paraId="5AD2040C" w14:textId="4B152423" w:rsidR="00034597" w:rsidRDefault="00B91E43" w:rsidP="00034597">
            <w:pPr>
              <w:rPr>
                <w:rFonts w:cstheme="minorHAnsi"/>
              </w:rPr>
            </w:pPr>
            <w:r>
              <w:rPr>
                <w:rFonts w:cstheme="minorHAnsi"/>
              </w:rPr>
              <w:t>35</w:t>
            </w:r>
          </w:p>
        </w:tc>
        <w:tc>
          <w:tcPr>
            <w:tcW w:w="4764" w:type="dxa"/>
            <w:shd w:val="clear" w:color="auto" w:fill="auto"/>
            <w:noWrap/>
          </w:tcPr>
          <w:p w14:paraId="45F22B35" w14:textId="1865946B" w:rsidR="00034597" w:rsidRPr="0078280E" w:rsidRDefault="00034597" w:rsidP="00034597">
            <w:pPr>
              <w:rPr>
                <w:rFonts w:cstheme="minorHAnsi"/>
              </w:rPr>
            </w:pPr>
            <w:r w:rsidRPr="00034597">
              <w:rPr>
                <w:rFonts w:cstheme="minorHAnsi" w:hint="cs"/>
              </w:rPr>
              <w:t>Artificial Intelligence-Based Rainfall Forecasting and Its Impacts in Oman</w:t>
            </w:r>
          </w:p>
        </w:tc>
        <w:tc>
          <w:tcPr>
            <w:tcW w:w="1170" w:type="dxa"/>
            <w:shd w:val="clear" w:color="auto" w:fill="auto"/>
            <w:noWrap/>
            <w:vAlign w:val="center"/>
          </w:tcPr>
          <w:p w14:paraId="76706AD7" w14:textId="60474440" w:rsidR="00034597" w:rsidRPr="0078280E" w:rsidRDefault="00034597" w:rsidP="00034597">
            <w:pPr>
              <w:rPr>
                <w:rFonts w:cstheme="minorHAnsi"/>
              </w:rPr>
            </w:pPr>
            <w:r>
              <w:rPr>
                <w:rFonts w:ascii="Sakkal Majalla" w:hAnsi="Sakkal Majalla" w:hint="cs"/>
                <w:sz w:val="28"/>
                <w:szCs w:val="28"/>
                <w:rtl/>
              </w:rPr>
              <w:t>1500</w:t>
            </w:r>
          </w:p>
        </w:tc>
        <w:tc>
          <w:tcPr>
            <w:tcW w:w="2124" w:type="dxa"/>
            <w:shd w:val="clear" w:color="auto" w:fill="auto"/>
            <w:noWrap/>
            <w:vAlign w:val="center"/>
          </w:tcPr>
          <w:p w14:paraId="51BFAB19" w14:textId="3AD7C3B0" w:rsidR="00034597" w:rsidRPr="0078280E" w:rsidRDefault="00034597" w:rsidP="00034597">
            <w:pPr>
              <w:rPr>
                <w:rFonts w:cstheme="minorHAnsi"/>
              </w:rPr>
            </w:pPr>
            <w:r w:rsidRPr="00034597">
              <w:rPr>
                <w:rFonts w:cstheme="minorHAnsi" w:hint="cs"/>
              </w:rPr>
              <w:t>AHMED ZAKARIYA AL-FARSI, HALIMA   243802</w:t>
            </w:r>
          </w:p>
        </w:tc>
        <w:tc>
          <w:tcPr>
            <w:tcW w:w="846" w:type="dxa"/>
            <w:shd w:val="clear" w:color="auto" w:fill="auto"/>
            <w:noWrap/>
          </w:tcPr>
          <w:p w14:paraId="4113B4A0" w14:textId="1A7DEFE5" w:rsidR="00034597" w:rsidRPr="0078280E" w:rsidRDefault="00034597" w:rsidP="00034597">
            <w:pPr>
              <w:rPr>
                <w:rFonts w:cstheme="minorHAnsi"/>
              </w:rPr>
            </w:pPr>
            <w:r>
              <w:t>PI</w:t>
            </w:r>
          </w:p>
        </w:tc>
        <w:tc>
          <w:tcPr>
            <w:tcW w:w="900" w:type="dxa"/>
          </w:tcPr>
          <w:p w14:paraId="2C053019" w14:textId="6C68D4F8" w:rsidR="00034597" w:rsidRPr="0078280E" w:rsidRDefault="00034597" w:rsidP="00034597">
            <w:pPr>
              <w:rPr>
                <w:rFonts w:cstheme="minorHAnsi"/>
              </w:rPr>
            </w:pPr>
            <w:r>
              <w:t>URG</w:t>
            </w:r>
          </w:p>
        </w:tc>
      </w:tr>
      <w:tr w:rsidR="00322CF0" w:rsidRPr="0078280E" w14:paraId="29B4F569" w14:textId="77777777" w:rsidTr="00F01820">
        <w:trPr>
          <w:trHeight w:val="256"/>
        </w:trPr>
        <w:tc>
          <w:tcPr>
            <w:tcW w:w="5310" w:type="dxa"/>
            <w:gridSpan w:val="2"/>
            <w:shd w:val="clear" w:color="auto" w:fill="auto"/>
            <w:noWrap/>
          </w:tcPr>
          <w:p w14:paraId="740DEAA8" w14:textId="450599BB" w:rsidR="00322CF0" w:rsidRPr="0078280E" w:rsidRDefault="00322CF0" w:rsidP="00322CF0">
            <w:pPr>
              <w:jc w:val="center"/>
              <w:rPr>
                <w:rFonts w:cstheme="minorHAnsi"/>
              </w:rPr>
            </w:pPr>
            <w:r>
              <w:rPr>
                <w:b/>
                <w:bCs/>
              </w:rPr>
              <w:t>Total</w:t>
            </w:r>
          </w:p>
        </w:tc>
        <w:tc>
          <w:tcPr>
            <w:tcW w:w="1170" w:type="dxa"/>
            <w:shd w:val="clear" w:color="auto" w:fill="auto"/>
            <w:noWrap/>
            <w:vAlign w:val="center"/>
          </w:tcPr>
          <w:p w14:paraId="54F02EEF" w14:textId="02E774DA" w:rsidR="00322CF0" w:rsidRPr="0078280E" w:rsidRDefault="00322CF0" w:rsidP="00322CF0">
            <w:pPr>
              <w:jc w:val="center"/>
              <w:rPr>
                <w:rFonts w:cstheme="minorHAnsi"/>
              </w:rPr>
            </w:pPr>
            <w:r>
              <w:rPr>
                <w:rFonts w:ascii="Sakkal Majalla" w:hAnsi="Sakkal Majalla" w:hint="cs"/>
                <w:sz w:val="28"/>
                <w:szCs w:val="28"/>
              </w:rPr>
              <w:t>47,395</w:t>
            </w:r>
          </w:p>
        </w:tc>
        <w:tc>
          <w:tcPr>
            <w:tcW w:w="3870" w:type="dxa"/>
            <w:gridSpan w:val="3"/>
            <w:shd w:val="clear" w:color="auto" w:fill="auto"/>
            <w:noWrap/>
            <w:vAlign w:val="center"/>
          </w:tcPr>
          <w:p w14:paraId="434E30DA" w14:textId="047A817A" w:rsidR="00322CF0" w:rsidRPr="0078280E" w:rsidRDefault="00322CF0" w:rsidP="00322CF0">
            <w:pPr>
              <w:jc w:val="center"/>
              <w:rPr>
                <w:rFonts w:cstheme="minorHAnsi"/>
              </w:rPr>
            </w:pPr>
            <w:r>
              <w:rPr>
                <w:b/>
                <w:bCs/>
              </w:rPr>
              <w:t>from 1 march 2026</w:t>
            </w:r>
          </w:p>
        </w:tc>
      </w:tr>
      <w:tr w:rsidR="00322CF0" w:rsidRPr="0078280E" w14:paraId="6A3761EA" w14:textId="77777777" w:rsidTr="00F01820">
        <w:trPr>
          <w:trHeight w:val="256"/>
        </w:trPr>
        <w:tc>
          <w:tcPr>
            <w:tcW w:w="5310" w:type="dxa"/>
            <w:gridSpan w:val="2"/>
            <w:shd w:val="clear" w:color="auto" w:fill="auto"/>
            <w:noWrap/>
          </w:tcPr>
          <w:p w14:paraId="67360B7F" w14:textId="6AC5D43A" w:rsidR="00322CF0" w:rsidRPr="00532526" w:rsidRDefault="00322CF0" w:rsidP="00322CF0">
            <w:pPr>
              <w:jc w:val="center"/>
              <w:rPr>
                <w:rFonts w:cstheme="minorHAnsi"/>
              </w:rPr>
            </w:pPr>
            <w:r w:rsidRPr="00532526">
              <w:rPr>
                <w:b/>
                <w:bCs/>
              </w:rPr>
              <w:t>Total Grant</w:t>
            </w:r>
          </w:p>
        </w:tc>
        <w:tc>
          <w:tcPr>
            <w:tcW w:w="1170" w:type="dxa"/>
            <w:shd w:val="clear" w:color="auto" w:fill="auto"/>
            <w:noWrap/>
            <w:vAlign w:val="center"/>
          </w:tcPr>
          <w:p w14:paraId="1F6404F2" w14:textId="426B9AAA" w:rsidR="00322CF0" w:rsidRPr="00532526" w:rsidRDefault="00322CF0" w:rsidP="00322CF0">
            <w:pPr>
              <w:jc w:val="center"/>
              <w:rPr>
                <w:rFonts w:cstheme="minorHAnsi"/>
              </w:rPr>
            </w:pPr>
            <w:r w:rsidRPr="00532526">
              <w:rPr>
                <w:rFonts w:ascii="Sakkal Majalla" w:hAnsi="Sakkal Majalla" w:hint="cs"/>
                <w:b/>
                <w:bCs/>
                <w:sz w:val="28"/>
                <w:szCs w:val="28"/>
              </w:rPr>
              <w:t>126,245</w:t>
            </w:r>
          </w:p>
        </w:tc>
        <w:tc>
          <w:tcPr>
            <w:tcW w:w="3870" w:type="dxa"/>
            <w:gridSpan w:val="3"/>
            <w:shd w:val="clear" w:color="auto" w:fill="auto"/>
            <w:noWrap/>
            <w:vAlign w:val="center"/>
          </w:tcPr>
          <w:p w14:paraId="500851CF" w14:textId="77777777" w:rsidR="00322CF0" w:rsidRPr="00532526" w:rsidRDefault="00322CF0" w:rsidP="00322CF0">
            <w:pPr>
              <w:jc w:val="center"/>
              <w:rPr>
                <w:rFonts w:cstheme="minorHAnsi"/>
              </w:rPr>
            </w:pPr>
          </w:p>
        </w:tc>
      </w:tr>
    </w:tbl>
    <w:p w14:paraId="4C3492C7" w14:textId="77777777" w:rsidR="008833F7" w:rsidRDefault="008833F7" w:rsidP="006774C7">
      <w:pPr>
        <w:tabs>
          <w:tab w:val="left" w:pos="221"/>
          <w:tab w:val="center" w:pos="4513"/>
          <w:tab w:val="center" w:pos="4680"/>
          <w:tab w:val="left" w:pos="7944"/>
        </w:tabs>
        <w:spacing w:before="96" w:after="96"/>
        <w:contextualSpacing/>
        <w:mirrorIndents/>
        <w:jc w:val="center"/>
        <w:rPr>
          <w:rFonts w:ascii="Arial" w:eastAsia="Calibri" w:hAnsi="Arial" w:cs="Arial"/>
          <w:b/>
          <w:color w:val="1A253C"/>
          <w:spacing w:val="4"/>
          <w:sz w:val="28"/>
          <w:szCs w:val="28"/>
        </w:rPr>
      </w:pPr>
    </w:p>
    <w:p w14:paraId="32E3B7E7" w14:textId="77777777" w:rsidR="003A3374" w:rsidRDefault="003A3374" w:rsidP="00C02974">
      <w:pPr>
        <w:tabs>
          <w:tab w:val="left" w:pos="221"/>
          <w:tab w:val="center" w:pos="4513"/>
          <w:tab w:val="center" w:pos="4680"/>
          <w:tab w:val="left" w:pos="7944"/>
        </w:tabs>
        <w:spacing w:before="96" w:after="96"/>
        <w:contextualSpacing/>
        <w:mirrorIndents/>
        <w:rPr>
          <w:rFonts w:ascii="Arial" w:eastAsia="Calibri" w:hAnsi="Arial" w:cs="Arial"/>
          <w:b/>
          <w:color w:val="1A253C"/>
          <w:spacing w:val="4"/>
          <w:sz w:val="28"/>
          <w:szCs w:val="28"/>
        </w:rPr>
      </w:pPr>
    </w:p>
    <w:p w14:paraId="7F8A6409" w14:textId="745640D6" w:rsidR="000E1BED" w:rsidRPr="00EF37E2" w:rsidRDefault="00C02974" w:rsidP="00E07112">
      <w:pPr>
        <w:ind w:left="720" w:hanging="720"/>
        <w:jc w:val="center"/>
        <w:rPr>
          <w:rFonts w:ascii="Arial" w:eastAsiaTheme="minorEastAsia" w:hAnsi="Arial" w:cs="Arial"/>
          <w:bCs/>
          <w:lang w:val="en-GB" w:eastAsia="en-GB"/>
        </w:rPr>
      </w:pPr>
      <w:r w:rsidRPr="00E07112">
        <w:rPr>
          <w:rFonts w:ascii="Arial" w:eastAsiaTheme="minorEastAsia" w:hAnsi="Arial" w:cs="Arial"/>
          <w:b/>
          <w:lang w:val="en-GB" w:eastAsia="en-GB"/>
        </w:rPr>
        <w:t xml:space="preserve">Table </w:t>
      </w:r>
      <w:r w:rsidR="00567391" w:rsidRPr="00E07112">
        <w:rPr>
          <w:rFonts w:ascii="Arial" w:eastAsiaTheme="minorEastAsia" w:hAnsi="Arial" w:cs="Arial"/>
          <w:b/>
          <w:lang w:val="en-GB" w:eastAsia="en-GB"/>
        </w:rPr>
        <w:t>09</w:t>
      </w:r>
      <w:r w:rsidRPr="00E07112">
        <w:rPr>
          <w:rFonts w:ascii="Arial" w:eastAsiaTheme="minorEastAsia" w:hAnsi="Arial" w:cs="Arial"/>
          <w:b/>
          <w:lang w:val="en-GB" w:eastAsia="en-GB"/>
        </w:rPr>
        <w:t>.</w:t>
      </w:r>
      <w:r w:rsidRPr="00F0006B">
        <w:rPr>
          <w:rFonts w:ascii="Arial" w:eastAsiaTheme="minorEastAsia" w:hAnsi="Arial" w:cs="Arial"/>
          <w:bCs/>
          <w:lang w:val="en-GB" w:eastAsia="en-GB"/>
        </w:rPr>
        <w:t xml:space="preserve"> Published papers in Scopus ranked journals (September 202</w:t>
      </w:r>
      <w:r w:rsidR="00567391">
        <w:rPr>
          <w:rFonts w:ascii="Arial" w:eastAsiaTheme="minorEastAsia" w:hAnsi="Arial" w:cs="Arial"/>
          <w:bCs/>
          <w:lang w:val="en-GB" w:eastAsia="en-GB"/>
        </w:rPr>
        <w:t>5</w:t>
      </w:r>
      <w:r w:rsidRPr="00F0006B">
        <w:rPr>
          <w:rFonts w:ascii="Arial" w:eastAsiaTheme="minorEastAsia" w:hAnsi="Arial" w:cs="Arial"/>
          <w:bCs/>
          <w:lang w:val="en-GB" w:eastAsia="en-GB"/>
        </w:rPr>
        <w:t>)</w:t>
      </w:r>
    </w:p>
    <w:p w14:paraId="760CF820" w14:textId="77777777" w:rsidR="00C02974" w:rsidRDefault="00C02974" w:rsidP="006774C7">
      <w:pPr>
        <w:tabs>
          <w:tab w:val="left" w:pos="221"/>
          <w:tab w:val="center" w:pos="4513"/>
          <w:tab w:val="center" w:pos="4680"/>
          <w:tab w:val="left" w:pos="7944"/>
        </w:tabs>
        <w:spacing w:before="96" w:after="96"/>
        <w:contextualSpacing/>
        <w:mirrorIndents/>
        <w:jc w:val="center"/>
        <w:rPr>
          <w:rFonts w:ascii="Arial" w:eastAsia="Calibri" w:hAnsi="Arial" w:cs="Arial"/>
          <w:b/>
          <w:color w:val="1A253C"/>
          <w:spacing w:val="4"/>
          <w:sz w:val="28"/>
          <w:szCs w:val="28"/>
        </w:rPr>
      </w:pPr>
    </w:p>
    <w:tbl>
      <w:tblPr>
        <w:tblStyle w:val="TableGrid16"/>
        <w:tblW w:w="8828" w:type="dxa"/>
        <w:tblInd w:w="-455" w:type="dxa"/>
        <w:tblLook w:val="0600" w:firstRow="0" w:lastRow="0" w:firstColumn="0" w:lastColumn="0" w:noHBand="1" w:noVBand="1"/>
      </w:tblPr>
      <w:tblGrid>
        <w:gridCol w:w="1071"/>
        <w:gridCol w:w="1604"/>
        <w:gridCol w:w="779"/>
        <w:gridCol w:w="748"/>
        <w:gridCol w:w="457"/>
        <w:gridCol w:w="1092"/>
        <w:gridCol w:w="3720"/>
      </w:tblGrid>
      <w:tr w:rsidR="0069565C" w:rsidRPr="008C32A2" w14:paraId="06AAB135" w14:textId="05DFA168" w:rsidTr="00E65A74">
        <w:trPr>
          <w:trHeight w:val="300"/>
        </w:trPr>
        <w:tc>
          <w:tcPr>
            <w:tcW w:w="1800" w:type="dxa"/>
            <w:shd w:val="clear" w:color="auto" w:fill="004A82"/>
            <w:noWrap/>
            <w:vAlign w:val="center"/>
          </w:tcPr>
          <w:p w14:paraId="4638B253" w14:textId="7C0E631B" w:rsidR="0069565C" w:rsidRPr="008C32A2" w:rsidRDefault="0069565C" w:rsidP="0069565C">
            <w:pPr>
              <w:rPr>
                <w:rFonts w:ascii="Calibri" w:eastAsia="Times New Roman" w:hAnsi="Calibri" w:cs="Calibri"/>
                <w:color w:val="000000"/>
              </w:rPr>
            </w:pPr>
            <w:r>
              <w:rPr>
                <w:rFonts w:ascii="Arial" w:hAnsi="Arial" w:cs="Arial"/>
                <w:b/>
                <w:bCs/>
                <w:color w:val="F2F2F2"/>
                <w:sz w:val="20"/>
                <w:szCs w:val="20"/>
              </w:rPr>
              <w:t>SU Authors</w:t>
            </w:r>
          </w:p>
        </w:tc>
        <w:tc>
          <w:tcPr>
            <w:tcW w:w="2790" w:type="dxa"/>
            <w:shd w:val="clear" w:color="auto" w:fill="004A82"/>
            <w:noWrap/>
            <w:vAlign w:val="center"/>
          </w:tcPr>
          <w:p w14:paraId="081DFA84" w14:textId="5C6C1032" w:rsidR="0069565C" w:rsidRPr="008C32A2" w:rsidRDefault="0069565C" w:rsidP="0069565C">
            <w:pPr>
              <w:jc w:val="center"/>
              <w:rPr>
                <w:rFonts w:ascii="Calibri" w:eastAsia="Times New Roman" w:hAnsi="Calibri" w:cs="Calibri"/>
                <w:color w:val="000000"/>
              </w:rPr>
            </w:pPr>
            <w:r>
              <w:rPr>
                <w:rFonts w:ascii="Arial" w:hAnsi="Arial" w:cs="Arial"/>
                <w:b/>
                <w:bCs/>
                <w:color w:val="F2F2F2"/>
                <w:sz w:val="20"/>
                <w:szCs w:val="20"/>
              </w:rPr>
              <w:t>Title</w:t>
            </w:r>
          </w:p>
        </w:tc>
        <w:tc>
          <w:tcPr>
            <w:tcW w:w="1260" w:type="dxa"/>
            <w:shd w:val="clear" w:color="auto" w:fill="004A82"/>
            <w:noWrap/>
            <w:vAlign w:val="center"/>
          </w:tcPr>
          <w:p w14:paraId="01203DB3" w14:textId="420C3ECC" w:rsidR="0069565C" w:rsidRPr="007D005D" w:rsidRDefault="0069565C" w:rsidP="0069565C">
            <w:pPr>
              <w:jc w:val="center"/>
              <w:rPr>
                <w:rFonts w:ascii="Calibri" w:eastAsia="Times New Roman" w:hAnsi="Calibri" w:cs="Calibri"/>
                <w:color w:val="000000" w:themeColor="text1"/>
              </w:rPr>
            </w:pPr>
            <w:r>
              <w:rPr>
                <w:rFonts w:ascii="Arial" w:hAnsi="Arial" w:cs="Arial"/>
                <w:b/>
                <w:bCs/>
                <w:color w:val="F2F2F2"/>
                <w:sz w:val="20"/>
                <w:szCs w:val="20"/>
              </w:rPr>
              <w:t>Scopus Q</w:t>
            </w:r>
          </w:p>
        </w:tc>
        <w:tc>
          <w:tcPr>
            <w:tcW w:w="839" w:type="dxa"/>
            <w:shd w:val="clear" w:color="auto" w:fill="004A82"/>
            <w:noWrap/>
            <w:vAlign w:val="center"/>
          </w:tcPr>
          <w:p w14:paraId="4CEBA1CA" w14:textId="156C4FBC" w:rsidR="0069565C" w:rsidRPr="007D005D" w:rsidRDefault="0069565C" w:rsidP="0069565C">
            <w:pPr>
              <w:jc w:val="right"/>
              <w:rPr>
                <w:rFonts w:ascii="Calibri" w:eastAsia="Times New Roman" w:hAnsi="Calibri" w:cs="Calibri"/>
                <w:b/>
                <w:bCs/>
                <w:color w:val="000000" w:themeColor="text1"/>
              </w:rPr>
            </w:pPr>
            <w:r>
              <w:rPr>
                <w:rFonts w:ascii="Calibri" w:hAnsi="Calibri" w:cs="Calibri"/>
                <w:b/>
                <w:bCs/>
                <w:color w:val="F2F2F2"/>
              </w:rPr>
              <w:t>Month</w:t>
            </w:r>
          </w:p>
        </w:tc>
        <w:tc>
          <w:tcPr>
            <w:tcW w:w="628" w:type="dxa"/>
            <w:shd w:val="clear" w:color="auto" w:fill="004A82"/>
            <w:vAlign w:val="center"/>
          </w:tcPr>
          <w:p w14:paraId="30B1144C" w14:textId="43B9C4C2" w:rsidR="0069565C" w:rsidRPr="00EF37E2" w:rsidRDefault="0069565C" w:rsidP="0069565C">
            <w:pPr>
              <w:jc w:val="right"/>
              <w:rPr>
                <w:rFonts w:ascii="Calibri" w:eastAsia="Times New Roman" w:hAnsi="Calibri" w:cs="Calibri"/>
                <w:b/>
                <w:bCs/>
                <w:color w:val="F2F2F2" w:themeColor="background1" w:themeShade="F2"/>
              </w:rPr>
            </w:pPr>
            <w:r>
              <w:rPr>
                <w:rFonts w:ascii="Calibri" w:hAnsi="Calibri" w:cs="Calibri"/>
                <w:b/>
                <w:bCs/>
                <w:color w:val="F2F2F2"/>
              </w:rPr>
              <w:t>Year</w:t>
            </w:r>
          </w:p>
        </w:tc>
        <w:tc>
          <w:tcPr>
            <w:tcW w:w="939" w:type="dxa"/>
            <w:shd w:val="clear" w:color="auto" w:fill="004A82"/>
            <w:vAlign w:val="center"/>
          </w:tcPr>
          <w:p w14:paraId="37AF55C1" w14:textId="48BE11EE" w:rsidR="0069565C" w:rsidRDefault="0069565C" w:rsidP="0069565C">
            <w:pPr>
              <w:jc w:val="right"/>
              <w:rPr>
                <w:rFonts w:ascii="Calibri" w:hAnsi="Calibri" w:cs="Calibri"/>
                <w:b/>
                <w:bCs/>
                <w:color w:val="F2F2F2"/>
              </w:rPr>
            </w:pPr>
            <w:r>
              <w:rPr>
                <w:rFonts w:ascii="Arial" w:hAnsi="Arial" w:cs="Arial"/>
                <w:b/>
                <w:bCs/>
                <w:color w:val="F2F2F2"/>
                <w:sz w:val="20"/>
                <w:szCs w:val="20"/>
              </w:rPr>
              <w:t>Journal</w:t>
            </w:r>
          </w:p>
        </w:tc>
        <w:tc>
          <w:tcPr>
            <w:tcW w:w="572" w:type="dxa"/>
            <w:shd w:val="clear" w:color="auto" w:fill="004A82"/>
            <w:vAlign w:val="center"/>
          </w:tcPr>
          <w:p w14:paraId="6F3FCFFF" w14:textId="3EC2ADEE" w:rsidR="0069565C" w:rsidRDefault="0069565C" w:rsidP="0069565C">
            <w:pPr>
              <w:jc w:val="right"/>
              <w:rPr>
                <w:rFonts w:ascii="Calibri" w:hAnsi="Calibri" w:cs="Calibri"/>
                <w:b/>
                <w:bCs/>
                <w:color w:val="F2F2F2"/>
              </w:rPr>
            </w:pPr>
            <w:r>
              <w:rPr>
                <w:rFonts w:ascii="Arial" w:hAnsi="Arial" w:cs="Arial"/>
                <w:b/>
                <w:bCs/>
                <w:color w:val="F2F2F2"/>
                <w:sz w:val="20"/>
                <w:szCs w:val="20"/>
              </w:rPr>
              <w:t>DOI</w:t>
            </w:r>
          </w:p>
        </w:tc>
      </w:tr>
      <w:tr w:rsidR="00A0122D" w:rsidRPr="008C32A2" w14:paraId="21C05709" w14:textId="02766554" w:rsidTr="00F33752">
        <w:trPr>
          <w:trHeight w:val="300"/>
        </w:trPr>
        <w:tc>
          <w:tcPr>
            <w:tcW w:w="1800" w:type="dxa"/>
            <w:noWrap/>
            <w:vAlign w:val="bottom"/>
          </w:tcPr>
          <w:p w14:paraId="5D5CEFA1" w14:textId="0D283FD9" w:rsidR="00A0122D" w:rsidRPr="008C32A2" w:rsidRDefault="00A0122D" w:rsidP="00A0122D">
            <w:pPr>
              <w:rPr>
                <w:rFonts w:ascii="Calibri" w:eastAsia="Times New Roman" w:hAnsi="Calibri" w:cs="Calibri"/>
                <w:color w:val="000000"/>
              </w:rPr>
            </w:pPr>
            <w:r>
              <w:rPr>
                <w:rFonts w:ascii="Calibri" w:hAnsi="Calibri" w:cs="Calibri"/>
                <w:color w:val="000000"/>
              </w:rPr>
              <w:t>Saqib Qamar</w:t>
            </w:r>
          </w:p>
        </w:tc>
        <w:tc>
          <w:tcPr>
            <w:tcW w:w="2790" w:type="dxa"/>
            <w:noWrap/>
            <w:vAlign w:val="center"/>
          </w:tcPr>
          <w:p w14:paraId="5161E83A" w14:textId="5C26292B" w:rsidR="00A0122D" w:rsidRPr="008C32A2" w:rsidRDefault="00A0122D" w:rsidP="00A0122D">
            <w:pPr>
              <w:rPr>
                <w:rFonts w:ascii="Calibri" w:eastAsia="Times New Roman" w:hAnsi="Calibri" w:cs="Calibri"/>
                <w:color w:val="000000"/>
              </w:rPr>
            </w:pPr>
            <w:proofErr w:type="spellStart"/>
            <w:r>
              <w:rPr>
                <w:color w:val="000000"/>
                <w:sz w:val="20"/>
                <w:szCs w:val="20"/>
              </w:rPr>
              <w:t>ScaleFusionNet</w:t>
            </w:r>
            <w:proofErr w:type="spellEnd"/>
            <w:r>
              <w:rPr>
                <w:color w:val="000000"/>
                <w:sz w:val="20"/>
                <w:szCs w:val="20"/>
              </w:rPr>
              <w:t>: transformer-guided multi-scale feature fusion for skin lesion segmentation</w:t>
            </w:r>
          </w:p>
        </w:tc>
        <w:tc>
          <w:tcPr>
            <w:tcW w:w="1260" w:type="dxa"/>
            <w:noWrap/>
            <w:vAlign w:val="bottom"/>
          </w:tcPr>
          <w:p w14:paraId="3416D2C3" w14:textId="3F063F72"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6AA04693" w14:textId="6DBCD6AC"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October </w:t>
            </w:r>
          </w:p>
        </w:tc>
        <w:tc>
          <w:tcPr>
            <w:tcW w:w="628" w:type="dxa"/>
            <w:vAlign w:val="bottom"/>
          </w:tcPr>
          <w:p w14:paraId="6DAFCD18" w14:textId="008471A9"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68448134" w14:textId="74090688" w:rsidR="00A0122D" w:rsidRPr="008C32A2" w:rsidRDefault="00A0122D" w:rsidP="00A0122D">
            <w:pPr>
              <w:jc w:val="right"/>
              <w:rPr>
                <w:rFonts w:ascii="Calibri" w:eastAsia="Times New Roman" w:hAnsi="Calibri" w:cs="Calibri"/>
                <w:color w:val="000000"/>
              </w:rPr>
            </w:pPr>
            <w:r>
              <w:rPr>
                <w:color w:val="000000"/>
                <w:sz w:val="20"/>
                <w:szCs w:val="20"/>
              </w:rPr>
              <w:t>Scientific Reports</w:t>
            </w:r>
          </w:p>
        </w:tc>
        <w:tc>
          <w:tcPr>
            <w:tcW w:w="572" w:type="dxa"/>
            <w:vAlign w:val="bottom"/>
          </w:tcPr>
          <w:p w14:paraId="1319F680" w14:textId="194C7AB5" w:rsidR="00A0122D" w:rsidRPr="008C32A2" w:rsidRDefault="00A0122D" w:rsidP="00A0122D">
            <w:pPr>
              <w:jc w:val="right"/>
              <w:rPr>
                <w:rFonts w:ascii="Calibri" w:eastAsia="Times New Roman" w:hAnsi="Calibri" w:cs="Calibri"/>
                <w:color w:val="000000"/>
              </w:rPr>
            </w:pPr>
            <w:r>
              <w:rPr>
                <w:rFonts w:ascii="Calibri" w:hAnsi="Calibri" w:cs="Calibri"/>
                <w:color w:val="000000"/>
              </w:rPr>
              <w:t>10.1038/s41598-025-17300-x</w:t>
            </w:r>
          </w:p>
        </w:tc>
      </w:tr>
      <w:tr w:rsidR="00A0122D" w:rsidRPr="008C32A2" w14:paraId="488F516F" w14:textId="06AF3EB2" w:rsidTr="00F33752">
        <w:trPr>
          <w:trHeight w:val="300"/>
        </w:trPr>
        <w:tc>
          <w:tcPr>
            <w:tcW w:w="1800" w:type="dxa"/>
            <w:noWrap/>
            <w:vAlign w:val="bottom"/>
          </w:tcPr>
          <w:p w14:paraId="6AD7C1BE" w14:textId="260C34F7" w:rsidR="00A0122D" w:rsidRPr="008C32A2" w:rsidRDefault="00A0122D" w:rsidP="00A0122D">
            <w:pPr>
              <w:rPr>
                <w:rFonts w:ascii="Calibri" w:eastAsia="Times New Roman" w:hAnsi="Calibri" w:cs="Calibri"/>
                <w:color w:val="000000"/>
              </w:rPr>
            </w:pPr>
            <w:r>
              <w:rPr>
                <w:rFonts w:ascii="Calibri" w:hAnsi="Calibri" w:cs="Calibri"/>
                <w:color w:val="000000"/>
              </w:rPr>
              <w:t>Saqib Qamar</w:t>
            </w:r>
          </w:p>
        </w:tc>
        <w:tc>
          <w:tcPr>
            <w:tcW w:w="2790" w:type="dxa"/>
            <w:noWrap/>
            <w:vAlign w:val="center"/>
          </w:tcPr>
          <w:p w14:paraId="72308F2E" w14:textId="3D58BEF3" w:rsidR="00A0122D" w:rsidRPr="008C32A2" w:rsidRDefault="00A0122D" w:rsidP="00A0122D">
            <w:pPr>
              <w:rPr>
                <w:rFonts w:ascii="Calibri" w:eastAsia="Times New Roman" w:hAnsi="Calibri" w:cs="Calibri"/>
                <w:color w:val="000000"/>
              </w:rPr>
            </w:pPr>
            <w:proofErr w:type="spellStart"/>
            <w:r>
              <w:rPr>
                <w:color w:val="000000"/>
                <w:sz w:val="20"/>
                <w:szCs w:val="20"/>
              </w:rPr>
              <w:t>UNet</w:t>
            </w:r>
            <w:proofErr w:type="spellEnd"/>
            <w:r>
              <w:rPr>
                <w:color w:val="000000"/>
                <w:sz w:val="20"/>
                <w:szCs w:val="20"/>
              </w:rPr>
              <w:t xml:space="preserve"> with self-adaptive Mamba-like attention and causal-resonance learning for medical image segmentation</w:t>
            </w:r>
          </w:p>
        </w:tc>
        <w:tc>
          <w:tcPr>
            <w:tcW w:w="1260" w:type="dxa"/>
            <w:noWrap/>
            <w:vAlign w:val="bottom"/>
          </w:tcPr>
          <w:p w14:paraId="4BF1CCF9" w14:textId="10A2343E"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65150A4" w14:textId="39BAD856"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DF84B5E" w14:textId="500A1C5B"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234BA059" w14:textId="2EEEA2FB" w:rsidR="00A0122D" w:rsidRPr="008C32A2" w:rsidRDefault="00A0122D" w:rsidP="00A0122D">
            <w:pPr>
              <w:jc w:val="right"/>
              <w:rPr>
                <w:rFonts w:ascii="Calibri" w:eastAsia="Times New Roman" w:hAnsi="Calibri" w:cs="Calibri"/>
                <w:color w:val="000000"/>
              </w:rPr>
            </w:pPr>
            <w:r>
              <w:rPr>
                <w:color w:val="000000"/>
                <w:sz w:val="20"/>
                <w:szCs w:val="20"/>
              </w:rPr>
              <w:t>Scientific Reports</w:t>
            </w:r>
          </w:p>
        </w:tc>
        <w:tc>
          <w:tcPr>
            <w:tcW w:w="572" w:type="dxa"/>
            <w:vAlign w:val="bottom"/>
          </w:tcPr>
          <w:p w14:paraId="0C04EC5D" w14:textId="13EF3B72" w:rsidR="00A0122D" w:rsidRPr="008C32A2" w:rsidRDefault="00A0122D" w:rsidP="00A0122D">
            <w:pPr>
              <w:jc w:val="right"/>
              <w:rPr>
                <w:rFonts w:ascii="Calibri" w:eastAsia="Times New Roman" w:hAnsi="Calibri" w:cs="Calibri"/>
                <w:color w:val="000000"/>
              </w:rPr>
            </w:pPr>
            <w:r>
              <w:rPr>
                <w:rFonts w:ascii="Calibri" w:hAnsi="Calibri" w:cs="Calibri"/>
                <w:color w:val="000000"/>
              </w:rPr>
              <w:t>10.1038/s41598-025-28885-8</w:t>
            </w:r>
          </w:p>
        </w:tc>
      </w:tr>
      <w:tr w:rsidR="00A0122D" w:rsidRPr="008C32A2" w14:paraId="518C3AFB" w14:textId="577BDB22" w:rsidTr="00F33752">
        <w:trPr>
          <w:trHeight w:val="300"/>
        </w:trPr>
        <w:tc>
          <w:tcPr>
            <w:tcW w:w="1800" w:type="dxa"/>
            <w:noWrap/>
            <w:vAlign w:val="bottom"/>
          </w:tcPr>
          <w:p w14:paraId="3D33EF75" w14:textId="5BC84A19" w:rsidR="00A0122D" w:rsidRPr="008C32A2" w:rsidRDefault="00A0122D" w:rsidP="00A0122D">
            <w:pPr>
              <w:rPr>
                <w:rFonts w:ascii="Calibri" w:eastAsia="Times New Roman" w:hAnsi="Calibri" w:cs="Calibri"/>
                <w:color w:val="000000"/>
              </w:rPr>
            </w:pPr>
            <w:r>
              <w:rPr>
                <w:rFonts w:ascii="Calibri" w:hAnsi="Calibri" w:cs="Calibri"/>
                <w:color w:val="000000"/>
              </w:rPr>
              <w:t xml:space="preserve">Rashid </w:t>
            </w:r>
            <w:proofErr w:type="spellStart"/>
            <w:r>
              <w:rPr>
                <w:rFonts w:ascii="Calibri" w:hAnsi="Calibri" w:cs="Calibri"/>
                <w:color w:val="000000"/>
              </w:rPr>
              <w:t>Moamber</w:t>
            </w:r>
            <w:proofErr w:type="spellEnd"/>
            <w:r>
              <w:rPr>
                <w:rFonts w:ascii="Calibri" w:hAnsi="Calibri" w:cs="Calibri"/>
                <w:color w:val="000000"/>
              </w:rPr>
              <w:t xml:space="preserve"> Ahmad</w:t>
            </w:r>
          </w:p>
        </w:tc>
        <w:tc>
          <w:tcPr>
            <w:tcW w:w="2790" w:type="dxa"/>
            <w:noWrap/>
            <w:vAlign w:val="center"/>
          </w:tcPr>
          <w:p w14:paraId="0C763712" w14:textId="2DCF7813" w:rsidR="00A0122D" w:rsidRPr="008C32A2" w:rsidRDefault="00A0122D" w:rsidP="00A0122D">
            <w:pPr>
              <w:rPr>
                <w:rFonts w:ascii="Calibri" w:eastAsia="Times New Roman" w:hAnsi="Calibri" w:cs="Calibri"/>
                <w:color w:val="000000"/>
              </w:rPr>
            </w:pPr>
            <w:r>
              <w:rPr>
                <w:color w:val="000000"/>
                <w:sz w:val="20"/>
                <w:szCs w:val="20"/>
              </w:rPr>
              <w:t xml:space="preserve">Machine learning-based cotton yield forecasting under climate change for </w:t>
            </w:r>
            <w:r>
              <w:rPr>
                <w:color w:val="000000"/>
                <w:sz w:val="20"/>
                <w:szCs w:val="20"/>
              </w:rPr>
              <w:lastRenderedPageBreak/>
              <w:t>precision agriculture</w:t>
            </w:r>
          </w:p>
        </w:tc>
        <w:tc>
          <w:tcPr>
            <w:tcW w:w="1260" w:type="dxa"/>
            <w:noWrap/>
            <w:vAlign w:val="bottom"/>
          </w:tcPr>
          <w:p w14:paraId="2E2B5FAB" w14:textId="0B3E4653" w:rsidR="00A0122D" w:rsidRPr="008C32A2" w:rsidRDefault="00A0122D" w:rsidP="00A0122D">
            <w:pPr>
              <w:rPr>
                <w:rFonts w:ascii="Calibri" w:eastAsia="Times New Roman" w:hAnsi="Calibri" w:cs="Calibri"/>
                <w:color w:val="000000"/>
              </w:rPr>
            </w:pPr>
            <w:r>
              <w:rPr>
                <w:rFonts w:ascii="Calibri" w:hAnsi="Calibri" w:cs="Calibri"/>
                <w:color w:val="000000"/>
              </w:rPr>
              <w:lastRenderedPageBreak/>
              <w:t>Q1</w:t>
            </w:r>
          </w:p>
        </w:tc>
        <w:tc>
          <w:tcPr>
            <w:tcW w:w="839" w:type="dxa"/>
            <w:noWrap/>
            <w:vAlign w:val="bottom"/>
          </w:tcPr>
          <w:p w14:paraId="5101EA74" w14:textId="6F1C9453"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0667FE88" w14:textId="36731A81"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32636377" w14:textId="78CCA57F" w:rsidR="00A0122D" w:rsidRPr="008C32A2" w:rsidRDefault="00A0122D" w:rsidP="00A0122D">
            <w:pPr>
              <w:jc w:val="right"/>
              <w:rPr>
                <w:rFonts w:ascii="Calibri" w:eastAsia="Times New Roman" w:hAnsi="Calibri" w:cs="Calibri"/>
                <w:color w:val="000000"/>
              </w:rPr>
            </w:pPr>
            <w:r>
              <w:rPr>
                <w:color w:val="000000"/>
                <w:sz w:val="20"/>
                <w:szCs w:val="20"/>
              </w:rPr>
              <w:t>Smart Agricultural Technology</w:t>
            </w:r>
          </w:p>
        </w:tc>
        <w:tc>
          <w:tcPr>
            <w:tcW w:w="572" w:type="dxa"/>
            <w:vAlign w:val="bottom"/>
          </w:tcPr>
          <w:p w14:paraId="459281B7" w14:textId="5DF5E2C9" w:rsidR="00A0122D" w:rsidRPr="008C32A2" w:rsidRDefault="00A0122D" w:rsidP="00A0122D">
            <w:pPr>
              <w:jc w:val="right"/>
              <w:rPr>
                <w:rFonts w:ascii="Calibri" w:eastAsia="Times New Roman" w:hAnsi="Calibri" w:cs="Calibri"/>
                <w:color w:val="000000"/>
              </w:rPr>
            </w:pPr>
            <w:r>
              <w:rPr>
                <w:rFonts w:ascii="Calibri" w:hAnsi="Calibri" w:cs="Calibri"/>
                <w:color w:val="000000"/>
              </w:rPr>
              <w:t>10.1016/j.atech.2025.101117</w:t>
            </w:r>
          </w:p>
        </w:tc>
      </w:tr>
      <w:tr w:rsidR="00A0122D" w:rsidRPr="008C32A2" w14:paraId="6555361E" w14:textId="05713AFB" w:rsidTr="00F33752">
        <w:trPr>
          <w:trHeight w:val="300"/>
        </w:trPr>
        <w:tc>
          <w:tcPr>
            <w:tcW w:w="1800" w:type="dxa"/>
            <w:noWrap/>
            <w:vAlign w:val="bottom"/>
          </w:tcPr>
          <w:p w14:paraId="0BBF9D08" w14:textId="3D0A175B" w:rsidR="00A0122D" w:rsidRPr="008C32A2" w:rsidRDefault="00A0122D" w:rsidP="00A0122D">
            <w:pPr>
              <w:rPr>
                <w:rFonts w:ascii="Calibri" w:eastAsia="Times New Roman" w:hAnsi="Calibri" w:cs="Calibri"/>
                <w:color w:val="000000"/>
              </w:rPr>
            </w:pPr>
            <w:r>
              <w:rPr>
                <w:rFonts w:ascii="Calibri" w:hAnsi="Calibri" w:cs="Calibri"/>
                <w:color w:val="000000"/>
              </w:rPr>
              <w:t xml:space="preserve">Rashid </w:t>
            </w:r>
            <w:proofErr w:type="spellStart"/>
            <w:r>
              <w:rPr>
                <w:rFonts w:ascii="Calibri" w:hAnsi="Calibri" w:cs="Calibri"/>
                <w:color w:val="000000"/>
              </w:rPr>
              <w:t>Moamber</w:t>
            </w:r>
            <w:proofErr w:type="spellEnd"/>
            <w:r>
              <w:rPr>
                <w:rFonts w:ascii="Calibri" w:hAnsi="Calibri" w:cs="Calibri"/>
                <w:color w:val="000000"/>
              </w:rPr>
              <w:t xml:space="preserve"> Ahmad</w:t>
            </w:r>
          </w:p>
        </w:tc>
        <w:tc>
          <w:tcPr>
            <w:tcW w:w="2790" w:type="dxa"/>
            <w:noWrap/>
            <w:vAlign w:val="center"/>
          </w:tcPr>
          <w:p w14:paraId="50F7FA52" w14:textId="472ECBD6" w:rsidR="00A0122D" w:rsidRPr="008C32A2" w:rsidRDefault="00A0122D" w:rsidP="00A0122D">
            <w:pPr>
              <w:rPr>
                <w:rFonts w:ascii="Calibri" w:eastAsia="Times New Roman" w:hAnsi="Calibri" w:cs="Calibri"/>
                <w:color w:val="000000"/>
              </w:rPr>
            </w:pPr>
            <w:r>
              <w:rPr>
                <w:color w:val="000000"/>
                <w:sz w:val="20"/>
                <w:szCs w:val="20"/>
              </w:rPr>
              <w:t>Cross-cluster precision-guided knowledge fusion for fair and personalized federated learning</w:t>
            </w:r>
          </w:p>
        </w:tc>
        <w:tc>
          <w:tcPr>
            <w:tcW w:w="1260" w:type="dxa"/>
            <w:noWrap/>
            <w:vAlign w:val="bottom"/>
          </w:tcPr>
          <w:p w14:paraId="544B0164" w14:textId="694E990C"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5C813EDB" w14:textId="07524611"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October </w:t>
            </w:r>
          </w:p>
        </w:tc>
        <w:tc>
          <w:tcPr>
            <w:tcW w:w="628" w:type="dxa"/>
            <w:vAlign w:val="bottom"/>
          </w:tcPr>
          <w:p w14:paraId="1B4F2708" w14:textId="7A56B272"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5D7828B2" w14:textId="6B08A910" w:rsidR="00A0122D" w:rsidRPr="008C32A2" w:rsidRDefault="00A0122D" w:rsidP="00A0122D">
            <w:pPr>
              <w:jc w:val="right"/>
              <w:rPr>
                <w:rFonts w:ascii="Calibri" w:eastAsia="Times New Roman" w:hAnsi="Calibri" w:cs="Calibri"/>
                <w:color w:val="000000"/>
              </w:rPr>
            </w:pPr>
            <w:r>
              <w:rPr>
                <w:color w:val="000000"/>
                <w:sz w:val="20"/>
                <w:szCs w:val="20"/>
              </w:rPr>
              <w:t>Alexandria Engineering Journal</w:t>
            </w:r>
          </w:p>
        </w:tc>
        <w:tc>
          <w:tcPr>
            <w:tcW w:w="572" w:type="dxa"/>
            <w:vAlign w:val="bottom"/>
          </w:tcPr>
          <w:p w14:paraId="63F0625C" w14:textId="464AA926" w:rsidR="00A0122D" w:rsidRPr="008C32A2" w:rsidRDefault="00C74632" w:rsidP="00A0122D">
            <w:pPr>
              <w:jc w:val="right"/>
              <w:rPr>
                <w:rFonts w:ascii="Calibri" w:eastAsia="Times New Roman" w:hAnsi="Calibri" w:cs="Calibri"/>
                <w:color w:val="000000"/>
              </w:rPr>
            </w:pPr>
            <w:hyperlink r:id="rId8" w:history="1">
              <w:r w:rsidR="00A0122D">
                <w:rPr>
                  <w:rStyle w:val="Hyperlink"/>
                  <w:rFonts w:ascii="Calibri" w:hAnsi="Calibri" w:cs="Calibri"/>
                </w:rPr>
                <w:t>https://www.sciencedirect.com/science/article/pii/S1110016825006842</w:t>
              </w:r>
            </w:hyperlink>
          </w:p>
        </w:tc>
      </w:tr>
      <w:tr w:rsidR="00A0122D" w:rsidRPr="008C32A2" w14:paraId="08000F8B" w14:textId="470CF017" w:rsidTr="00F33752">
        <w:trPr>
          <w:trHeight w:val="300"/>
        </w:trPr>
        <w:tc>
          <w:tcPr>
            <w:tcW w:w="1800" w:type="dxa"/>
            <w:noWrap/>
            <w:vAlign w:val="bottom"/>
          </w:tcPr>
          <w:p w14:paraId="1109FF95" w14:textId="3947E4A8" w:rsidR="00A0122D" w:rsidRPr="008C32A2" w:rsidRDefault="00A0122D" w:rsidP="00A0122D">
            <w:pPr>
              <w:rPr>
                <w:rFonts w:ascii="Calibri" w:eastAsia="Times New Roman" w:hAnsi="Calibri" w:cs="Calibri"/>
                <w:color w:val="000000"/>
              </w:rPr>
            </w:pPr>
            <w:r>
              <w:rPr>
                <w:rFonts w:ascii="Calibri" w:hAnsi="Calibri" w:cs="Calibri"/>
                <w:color w:val="000000"/>
              </w:rPr>
              <w:t xml:space="preserve">Rashid </w:t>
            </w:r>
            <w:proofErr w:type="spellStart"/>
            <w:r>
              <w:rPr>
                <w:rFonts w:ascii="Calibri" w:hAnsi="Calibri" w:cs="Calibri"/>
                <w:color w:val="000000"/>
              </w:rPr>
              <w:t>Moamber</w:t>
            </w:r>
            <w:proofErr w:type="spellEnd"/>
            <w:r>
              <w:rPr>
                <w:rFonts w:ascii="Calibri" w:hAnsi="Calibri" w:cs="Calibri"/>
                <w:color w:val="000000"/>
              </w:rPr>
              <w:t xml:space="preserve"> Ahmad</w:t>
            </w:r>
          </w:p>
        </w:tc>
        <w:tc>
          <w:tcPr>
            <w:tcW w:w="2790" w:type="dxa"/>
            <w:noWrap/>
            <w:vAlign w:val="center"/>
          </w:tcPr>
          <w:p w14:paraId="479EB312" w14:textId="161BD04F" w:rsidR="00A0122D" w:rsidRPr="008C32A2" w:rsidRDefault="00A0122D" w:rsidP="00A0122D">
            <w:pPr>
              <w:rPr>
                <w:rFonts w:ascii="Calibri" w:eastAsia="Times New Roman" w:hAnsi="Calibri" w:cs="Calibri"/>
                <w:color w:val="000000"/>
              </w:rPr>
            </w:pPr>
            <w:r>
              <w:rPr>
                <w:color w:val="000000"/>
                <w:sz w:val="20"/>
                <w:szCs w:val="20"/>
              </w:rPr>
              <w:t>Machine Learning-Driven Insights Into Lighting Use in Industrial Buildings</w:t>
            </w:r>
          </w:p>
        </w:tc>
        <w:tc>
          <w:tcPr>
            <w:tcW w:w="1260" w:type="dxa"/>
            <w:noWrap/>
            <w:vAlign w:val="bottom"/>
          </w:tcPr>
          <w:p w14:paraId="2E489F5E" w14:textId="441320EB" w:rsidR="00A0122D" w:rsidRPr="008C32A2" w:rsidRDefault="00A0122D" w:rsidP="00A0122D">
            <w:pPr>
              <w:rPr>
                <w:rFonts w:ascii="Calibri" w:eastAsia="Times New Roman" w:hAnsi="Calibri" w:cs="Calibri"/>
                <w:color w:val="000000"/>
              </w:rPr>
            </w:pPr>
            <w:r>
              <w:rPr>
                <w:rFonts w:ascii="Calibri" w:hAnsi="Calibri" w:cs="Calibri"/>
                <w:color w:val="000000"/>
              </w:rPr>
              <w:t>Q4</w:t>
            </w:r>
          </w:p>
        </w:tc>
        <w:tc>
          <w:tcPr>
            <w:tcW w:w="839" w:type="dxa"/>
            <w:noWrap/>
            <w:vAlign w:val="bottom"/>
          </w:tcPr>
          <w:p w14:paraId="3316AD38" w14:textId="2CE2B662"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October </w:t>
            </w:r>
          </w:p>
        </w:tc>
        <w:tc>
          <w:tcPr>
            <w:tcW w:w="628" w:type="dxa"/>
            <w:vAlign w:val="bottom"/>
          </w:tcPr>
          <w:p w14:paraId="56D42C52" w14:textId="107B8D5E"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5779937E" w14:textId="6EEB18BA" w:rsidR="00A0122D" w:rsidRPr="008C32A2" w:rsidRDefault="00A0122D" w:rsidP="00A0122D">
            <w:pPr>
              <w:jc w:val="right"/>
              <w:rPr>
                <w:rFonts w:ascii="Calibri" w:eastAsia="Times New Roman" w:hAnsi="Calibri" w:cs="Calibri"/>
                <w:color w:val="000000"/>
              </w:rPr>
            </w:pPr>
            <w:r>
              <w:rPr>
                <w:color w:val="000000"/>
                <w:sz w:val="20"/>
                <w:szCs w:val="20"/>
              </w:rPr>
              <w:t>Lecture Notes in Mechanical Engineering ((LNME))</w:t>
            </w:r>
          </w:p>
        </w:tc>
        <w:tc>
          <w:tcPr>
            <w:tcW w:w="572" w:type="dxa"/>
            <w:vAlign w:val="bottom"/>
          </w:tcPr>
          <w:p w14:paraId="56637C32" w14:textId="4C207FA5" w:rsidR="00A0122D" w:rsidRPr="008C32A2" w:rsidRDefault="00C74632" w:rsidP="00A0122D">
            <w:pPr>
              <w:jc w:val="right"/>
              <w:rPr>
                <w:rFonts w:ascii="Calibri" w:eastAsia="Times New Roman" w:hAnsi="Calibri" w:cs="Calibri"/>
                <w:color w:val="000000"/>
              </w:rPr>
            </w:pPr>
            <w:hyperlink r:id="rId9" w:history="1">
              <w:r w:rsidR="00A0122D">
                <w:rPr>
                  <w:rStyle w:val="Hyperlink"/>
                  <w:rFonts w:ascii="Calibri" w:hAnsi="Calibri" w:cs="Calibri"/>
                </w:rPr>
                <w:t>https://link.springer.com/chapter/10.1007/978-981-96-9740-3_14</w:t>
              </w:r>
            </w:hyperlink>
          </w:p>
        </w:tc>
      </w:tr>
      <w:tr w:rsidR="00A0122D" w:rsidRPr="008C32A2" w14:paraId="2EB106CD" w14:textId="745BB893" w:rsidTr="00F33752">
        <w:trPr>
          <w:trHeight w:val="300"/>
        </w:trPr>
        <w:tc>
          <w:tcPr>
            <w:tcW w:w="1800" w:type="dxa"/>
            <w:noWrap/>
            <w:vAlign w:val="bottom"/>
          </w:tcPr>
          <w:p w14:paraId="056104F1" w14:textId="15CDC253" w:rsidR="00A0122D" w:rsidRPr="008C32A2" w:rsidRDefault="00A0122D" w:rsidP="00A0122D">
            <w:pPr>
              <w:rPr>
                <w:rFonts w:ascii="Calibri" w:eastAsia="Times New Roman" w:hAnsi="Calibri" w:cs="Calibri"/>
                <w:color w:val="000000"/>
              </w:rPr>
            </w:pPr>
            <w:r>
              <w:rPr>
                <w:rFonts w:ascii="Calibri" w:hAnsi="Calibri" w:cs="Calibri"/>
                <w:color w:val="000000"/>
              </w:rPr>
              <w:t>Falah Hamode</w:t>
            </w:r>
          </w:p>
        </w:tc>
        <w:tc>
          <w:tcPr>
            <w:tcW w:w="2790" w:type="dxa"/>
            <w:noWrap/>
            <w:vAlign w:val="center"/>
          </w:tcPr>
          <w:p w14:paraId="760742ED" w14:textId="11A4946A" w:rsidR="00A0122D" w:rsidRPr="00A0122D" w:rsidRDefault="00A0122D" w:rsidP="00A0122D">
            <w:pPr>
              <w:rPr>
                <w:rFonts w:ascii="Calibri" w:eastAsia="Times New Roman" w:hAnsi="Calibri" w:cs="Calibri"/>
              </w:rPr>
            </w:pPr>
            <w:r w:rsidRPr="00A0122D">
              <w:rPr>
                <w:sz w:val="20"/>
                <w:szCs w:val="20"/>
              </w:rPr>
              <w:t xml:space="preserve">Improving </w:t>
            </w:r>
            <w:proofErr w:type="spellStart"/>
            <w:r w:rsidRPr="00A0122D">
              <w:rPr>
                <w:sz w:val="20"/>
                <w:szCs w:val="20"/>
              </w:rPr>
              <w:t>SpikeProp’s</w:t>
            </w:r>
            <w:proofErr w:type="spellEnd"/>
            <w:r w:rsidRPr="00A0122D">
              <w:rPr>
                <w:sz w:val="20"/>
                <w:szCs w:val="20"/>
              </w:rPr>
              <w:t xml:space="preserve"> Training Efficiency in Spiking Neural Networks for Large Language Models Through Innovative Weight Initialization</w:t>
            </w:r>
          </w:p>
        </w:tc>
        <w:tc>
          <w:tcPr>
            <w:tcW w:w="1260" w:type="dxa"/>
            <w:noWrap/>
            <w:vAlign w:val="bottom"/>
          </w:tcPr>
          <w:p w14:paraId="0F9F72D7" w14:textId="71DE6B11"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73055594" w14:textId="7CBE4CBB"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November </w:t>
            </w:r>
          </w:p>
        </w:tc>
        <w:tc>
          <w:tcPr>
            <w:tcW w:w="628" w:type="dxa"/>
            <w:vAlign w:val="bottom"/>
          </w:tcPr>
          <w:p w14:paraId="5D6D1C1F" w14:textId="2B928EF5"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60271B10" w14:textId="30830B92" w:rsidR="00A0122D" w:rsidRPr="008C32A2" w:rsidRDefault="00A0122D" w:rsidP="00A0122D">
            <w:pPr>
              <w:jc w:val="right"/>
              <w:rPr>
                <w:rFonts w:ascii="Calibri" w:eastAsia="Times New Roman" w:hAnsi="Calibri" w:cs="Calibri"/>
                <w:color w:val="000000"/>
              </w:rPr>
            </w:pPr>
            <w:r>
              <w:rPr>
                <w:color w:val="000000"/>
                <w:sz w:val="20"/>
                <w:szCs w:val="20"/>
              </w:rPr>
              <w:t xml:space="preserve">International Journal of Computational Intelligence Systems </w:t>
            </w:r>
          </w:p>
        </w:tc>
        <w:tc>
          <w:tcPr>
            <w:tcW w:w="572" w:type="dxa"/>
            <w:vAlign w:val="bottom"/>
          </w:tcPr>
          <w:p w14:paraId="7DC4D184" w14:textId="2E5FAD37" w:rsidR="00A0122D" w:rsidRPr="008C32A2" w:rsidRDefault="00C74632" w:rsidP="00A0122D">
            <w:pPr>
              <w:jc w:val="right"/>
              <w:rPr>
                <w:rFonts w:ascii="Calibri" w:eastAsia="Times New Roman" w:hAnsi="Calibri" w:cs="Calibri"/>
                <w:color w:val="000000"/>
              </w:rPr>
            </w:pPr>
            <w:hyperlink r:id="rId10" w:history="1">
              <w:r w:rsidR="00A0122D">
                <w:rPr>
                  <w:rStyle w:val="Hyperlink"/>
                  <w:rFonts w:ascii="Calibri" w:hAnsi="Calibri" w:cs="Calibri"/>
                </w:rPr>
                <w:t>https://doi.org/10.1007/s44196-025-00961-x</w:t>
              </w:r>
            </w:hyperlink>
          </w:p>
        </w:tc>
      </w:tr>
      <w:tr w:rsidR="00A0122D" w:rsidRPr="008C32A2" w14:paraId="7C8C2288" w14:textId="2CB61546" w:rsidTr="00F33752">
        <w:trPr>
          <w:trHeight w:val="300"/>
        </w:trPr>
        <w:tc>
          <w:tcPr>
            <w:tcW w:w="1800" w:type="dxa"/>
            <w:noWrap/>
            <w:vAlign w:val="bottom"/>
          </w:tcPr>
          <w:p w14:paraId="585EC003" w14:textId="2784F445" w:rsidR="00A0122D" w:rsidRPr="008C32A2" w:rsidRDefault="00A0122D" w:rsidP="00A0122D">
            <w:pPr>
              <w:rPr>
                <w:rFonts w:ascii="Calibri" w:eastAsia="Times New Roman" w:hAnsi="Calibri" w:cs="Calibri"/>
                <w:color w:val="000000"/>
              </w:rPr>
            </w:pPr>
            <w:r>
              <w:rPr>
                <w:rFonts w:ascii="Calibri" w:hAnsi="Calibri" w:cs="Calibri"/>
                <w:color w:val="000000"/>
              </w:rPr>
              <w:t>Falah Hamode</w:t>
            </w:r>
          </w:p>
        </w:tc>
        <w:tc>
          <w:tcPr>
            <w:tcW w:w="2790" w:type="dxa"/>
            <w:noWrap/>
            <w:vAlign w:val="center"/>
          </w:tcPr>
          <w:p w14:paraId="45F90F40" w14:textId="329BB403" w:rsidR="00A0122D" w:rsidRPr="00A0122D" w:rsidRDefault="00A0122D" w:rsidP="00A0122D">
            <w:pPr>
              <w:rPr>
                <w:rFonts w:ascii="Calibri" w:eastAsia="Times New Roman" w:hAnsi="Calibri" w:cs="Calibri"/>
              </w:rPr>
            </w:pPr>
            <w:r w:rsidRPr="00A0122D">
              <w:rPr>
                <w:sz w:val="20"/>
                <w:szCs w:val="20"/>
              </w:rPr>
              <w:t>Bayesian-Optimized Hybrid Machine Learning Model for Coastal Wind Gust Prediction in a Marine-Influenced Atmospheric Boundary Layer</w:t>
            </w:r>
          </w:p>
        </w:tc>
        <w:tc>
          <w:tcPr>
            <w:tcW w:w="1260" w:type="dxa"/>
            <w:noWrap/>
            <w:vAlign w:val="bottom"/>
          </w:tcPr>
          <w:p w14:paraId="7ECAF41F" w14:textId="1A55B2BB"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4B043C5A" w14:textId="64B66907" w:rsidR="00A0122D" w:rsidRPr="008C32A2" w:rsidRDefault="00A0122D" w:rsidP="00A0122D">
            <w:pPr>
              <w:rPr>
                <w:rFonts w:ascii="Times New Roman" w:eastAsia="Times New Roman" w:hAnsi="Times New Roman" w:cs="Times New Roman"/>
                <w:sz w:val="20"/>
                <w:szCs w:val="20"/>
              </w:rPr>
            </w:pPr>
            <w:r>
              <w:rPr>
                <w:rFonts w:ascii="Calibri" w:hAnsi="Calibri" w:cs="Calibri"/>
                <w:color w:val="000000"/>
              </w:rPr>
              <w:t xml:space="preserve">December </w:t>
            </w:r>
          </w:p>
        </w:tc>
        <w:tc>
          <w:tcPr>
            <w:tcW w:w="628" w:type="dxa"/>
            <w:vAlign w:val="bottom"/>
          </w:tcPr>
          <w:p w14:paraId="22DAA18B" w14:textId="44E81B1E" w:rsidR="00A0122D" w:rsidRPr="008C32A2" w:rsidRDefault="00A0122D" w:rsidP="00A0122D">
            <w:pPr>
              <w:rPr>
                <w:rFonts w:ascii="Times New Roman" w:eastAsia="Times New Roman" w:hAnsi="Times New Roman" w:cs="Times New Roman"/>
                <w:sz w:val="20"/>
                <w:szCs w:val="20"/>
              </w:rPr>
            </w:pPr>
            <w:r>
              <w:rPr>
                <w:rFonts w:ascii="Calibri" w:hAnsi="Calibri" w:cs="Calibri"/>
                <w:color w:val="000000"/>
              </w:rPr>
              <w:t>2025</w:t>
            </w:r>
          </w:p>
        </w:tc>
        <w:tc>
          <w:tcPr>
            <w:tcW w:w="939" w:type="dxa"/>
            <w:vAlign w:val="center"/>
          </w:tcPr>
          <w:p w14:paraId="72455936" w14:textId="1765251E" w:rsidR="00A0122D" w:rsidRPr="008C32A2" w:rsidRDefault="00A0122D" w:rsidP="00A0122D">
            <w:pPr>
              <w:rPr>
                <w:rFonts w:ascii="Times New Roman" w:eastAsia="Times New Roman" w:hAnsi="Times New Roman" w:cs="Times New Roman"/>
                <w:sz w:val="20"/>
                <w:szCs w:val="20"/>
              </w:rPr>
            </w:pPr>
            <w:r>
              <w:rPr>
                <w:color w:val="000000"/>
                <w:sz w:val="20"/>
                <w:szCs w:val="20"/>
              </w:rPr>
              <w:t>Journal of Atmospheric and Solar-Terrestrial Physics</w:t>
            </w:r>
          </w:p>
        </w:tc>
        <w:tc>
          <w:tcPr>
            <w:tcW w:w="572" w:type="dxa"/>
            <w:vAlign w:val="bottom"/>
          </w:tcPr>
          <w:p w14:paraId="605AE0F7" w14:textId="1E4DB3DC" w:rsidR="00A0122D" w:rsidRPr="008C32A2" w:rsidRDefault="00C74632" w:rsidP="00A0122D">
            <w:pPr>
              <w:rPr>
                <w:rFonts w:ascii="Times New Roman" w:eastAsia="Times New Roman" w:hAnsi="Times New Roman" w:cs="Times New Roman"/>
                <w:sz w:val="20"/>
                <w:szCs w:val="20"/>
              </w:rPr>
            </w:pPr>
            <w:hyperlink r:id="rId11" w:history="1">
              <w:r w:rsidR="00A0122D">
                <w:rPr>
                  <w:rStyle w:val="Hyperlink"/>
                  <w:rFonts w:ascii="Calibri" w:hAnsi="Calibri" w:cs="Calibri"/>
                </w:rPr>
                <w:t>https://doi.org/10.1016/j.jastp.2025.106629</w:t>
              </w:r>
            </w:hyperlink>
          </w:p>
        </w:tc>
      </w:tr>
      <w:tr w:rsidR="00A0122D" w:rsidRPr="008C32A2" w14:paraId="5D2B2A3E" w14:textId="25138DE4" w:rsidTr="00F33752">
        <w:trPr>
          <w:trHeight w:val="300"/>
        </w:trPr>
        <w:tc>
          <w:tcPr>
            <w:tcW w:w="1800" w:type="dxa"/>
            <w:noWrap/>
            <w:vAlign w:val="bottom"/>
          </w:tcPr>
          <w:p w14:paraId="2715B371" w14:textId="25F9CF19" w:rsidR="00A0122D" w:rsidRPr="008C32A2" w:rsidRDefault="00A0122D" w:rsidP="00A0122D">
            <w:pPr>
              <w:rPr>
                <w:rFonts w:ascii="Calibri" w:eastAsia="Times New Roman" w:hAnsi="Calibri" w:cs="Calibri"/>
                <w:color w:val="000000"/>
              </w:rPr>
            </w:pPr>
            <w:r>
              <w:rPr>
                <w:rFonts w:ascii="Calibri" w:hAnsi="Calibri" w:cs="Calibri"/>
                <w:color w:val="000000"/>
              </w:rPr>
              <w:t>Syed Muhammad Zubair Rehman Gillani</w:t>
            </w:r>
          </w:p>
        </w:tc>
        <w:tc>
          <w:tcPr>
            <w:tcW w:w="2790" w:type="dxa"/>
            <w:noWrap/>
            <w:vAlign w:val="center"/>
          </w:tcPr>
          <w:p w14:paraId="0691CF98" w14:textId="7B8AB331" w:rsidR="00A0122D" w:rsidRPr="008C32A2" w:rsidRDefault="00A0122D" w:rsidP="00A0122D">
            <w:pPr>
              <w:rPr>
                <w:rFonts w:ascii="Calibri" w:eastAsia="Times New Roman" w:hAnsi="Calibri" w:cs="Calibri"/>
                <w:color w:val="000000"/>
              </w:rPr>
            </w:pPr>
            <w:r>
              <w:rPr>
                <w:color w:val="000000"/>
                <w:sz w:val="20"/>
                <w:szCs w:val="20"/>
              </w:rPr>
              <w:t>Enhancing Smart Outdoor Object Navigation for the Visually Impaired via YOLOv10 with Neighbor Coordinates and C2FCIB Attention Mechanism</w:t>
            </w:r>
          </w:p>
        </w:tc>
        <w:tc>
          <w:tcPr>
            <w:tcW w:w="1260" w:type="dxa"/>
            <w:noWrap/>
            <w:vAlign w:val="bottom"/>
          </w:tcPr>
          <w:p w14:paraId="22D5B005" w14:textId="13095916"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7ACE7353" w14:textId="68AB6540" w:rsidR="00A0122D" w:rsidRPr="008C32A2" w:rsidRDefault="00A0122D" w:rsidP="00A0122D">
            <w:pPr>
              <w:rPr>
                <w:rFonts w:ascii="Calibri" w:eastAsia="Times New Roman" w:hAnsi="Calibri" w:cs="Calibri"/>
                <w:color w:val="000000"/>
              </w:rPr>
            </w:pPr>
            <w:r>
              <w:rPr>
                <w:rFonts w:ascii="Calibri" w:hAnsi="Calibri" w:cs="Calibri"/>
                <w:color w:val="000000"/>
              </w:rPr>
              <w:t>October</w:t>
            </w:r>
          </w:p>
        </w:tc>
        <w:tc>
          <w:tcPr>
            <w:tcW w:w="628" w:type="dxa"/>
            <w:vAlign w:val="bottom"/>
          </w:tcPr>
          <w:p w14:paraId="61DCEBED" w14:textId="1258344D" w:rsidR="00A0122D" w:rsidRPr="008C32A2" w:rsidRDefault="00A0122D" w:rsidP="00A0122D">
            <w:pPr>
              <w:rPr>
                <w:rFonts w:ascii="Calibri" w:eastAsia="Times New Roman" w:hAnsi="Calibri" w:cs="Calibri"/>
                <w:color w:val="000000"/>
              </w:rPr>
            </w:pPr>
            <w:r>
              <w:rPr>
                <w:rFonts w:ascii="Calibri" w:hAnsi="Calibri" w:cs="Calibri"/>
                <w:color w:val="000000"/>
              </w:rPr>
              <w:t>2025</w:t>
            </w:r>
          </w:p>
        </w:tc>
        <w:tc>
          <w:tcPr>
            <w:tcW w:w="939" w:type="dxa"/>
            <w:vAlign w:val="center"/>
          </w:tcPr>
          <w:p w14:paraId="5AE12B61" w14:textId="5CDB1E9A" w:rsidR="00A0122D" w:rsidRPr="008C32A2" w:rsidRDefault="00A0122D" w:rsidP="00A0122D">
            <w:pPr>
              <w:rPr>
                <w:rFonts w:ascii="Calibri" w:eastAsia="Times New Roman" w:hAnsi="Calibri" w:cs="Calibri"/>
                <w:color w:val="000000"/>
              </w:rPr>
            </w:pPr>
            <w:r>
              <w:rPr>
                <w:color w:val="000000"/>
                <w:sz w:val="20"/>
                <w:szCs w:val="20"/>
              </w:rPr>
              <w:t>IEEE Access</w:t>
            </w:r>
          </w:p>
        </w:tc>
        <w:tc>
          <w:tcPr>
            <w:tcW w:w="572" w:type="dxa"/>
            <w:vAlign w:val="bottom"/>
          </w:tcPr>
          <w:p w14:paraId="7A371E45" w14:textId="5D31CF5D" w:rsidR="00A0122D" w:rsidRPr="008C32A2" w:rsidRDefault="00A0122D" w:rsidP="00A0122D">
            <w:pPr>
              <w:rPr>
                <w:rFonts w:ascii="Calibri" w:eastAsia="Times New Roman" w:hAnsi="Calibri" w:cs="Calibri"/>
                <w:color w:val="000000"/>
              </w:rPr>
            </w:pPr>
            <w:r>
              <w:rPr>
                <w:rFonts w:ascii="Calibri" w:hAnsi="Calibri" w:cs="Calibri"/>
                <w:color w:val="000000"/>
              </w:rPr>
              <w:t>10.1109/ACCESS.2025.3612482</w:t>
            </w:r>
          </w:p>
        </w:tc>
      </w:tr>
      <w:tr w:rsidR="00A0122D" w:rsidRPr="008C32A2" w14:paraId="17F74BA0" w14:textId="537BA2DA" w:rsidTr="00F33752">
        <w:trPr>
          <w:trHeight w:val="300"/>
        </w:trPr>
        <w:tc>
          <w:tcPr>
            <w:tcW w:w="1800" w:type="dxa"/>
            <w:noWrap/>
            <w:vAlign w:val="bottom"/>
          </w:tcPr>
          <w:p w14:paraId="5C00665C" w14:textId="5AECFF52" w:rsidR="00A0122D" w:rsidRPr="008C32A2" w:rsidRDefault="00A0122D" w:rsidP="00A0122D">
            <w:pPr>
              <w:rPr>
                <w:rFonts w:ascii="Calibri" w:eastAsia="Times New Roman" w:hAnsi="Calibri" w:cs="Calibri"/>
                <w:color w:val="000000"/>
              </w:rPr>
            </w:pPr>
            <w:r>
              <w:rPr>
                <w:rFonts w:ascii="Calibri" w:hAnsi="Calibri" w:cs="Calibri"/>
                <w:color w:val="000000"/>
              </w:rPr>
              <w:t>Mohammed Muthanna</w:t>
            </w:r>
          </w:p>
        </w:tc>
        <w:tc>
          <w:tcPr>
            <w:tcW w:w="2790" w:type="dxa"/>
            <w:noWrap/>
            <w:vAlign w:val="center"/>
          </w:tcPr>
          <w:p w14:paraId="1663CF76" w14:textId="510BD324" w:rsidR="00A0122D" w:rsidRPr="008C32A2" w:rsidRDefault="00A0122D" w:rsidP="00A0122D">
            <w:pPr>
              <w:rPr>
                <w:rFonts w:ascii="Calibri" w:eastAsia="Times New Roman" w:hAnsi="Calibri" w:cs="Calibri"/>
                <w:color w:val="000000"/>
              </w:rPr>
            </w:pPr>
            <w:r>
              <w:rPr>
                <w:color w:val="000000"/>
                <w:sz w:val="20"/>
                <w:szCs w:val="20"/>
              </w:rPr>
              <w:t>A ResNet-50–</w:t>
            </w:r>
            <w:proofErr w:type="spellStart"/>
            <w:r>
              <w:rPr>
                <w:color w:val="000000"/>
                <w:sz w:val="20"/>
                <w:szCs w:val="20"/>
              </w:rPr>
              <w:t>UNet</w:t>
            </w:r>
            <w:proofErr w:type="spellEnd"/>
            <w:r>
              <w:rPr>
                <w:color w:val="000000"/>
                <w:sz w:val="20"/>
                <w:szCs w:val="20"/>
              </w:rPr>
              <w:t xml:space="preserve"> Hybrid with Whale Optimization Algorithm for Accurate Liver Tumor Segmentation</w:t>
            </w:r>
          </w:p>
        </w:tc>
        <w:tc>
          <w:tcPr>
            <w:tcW w:w="1260" w:type="dxa"/>
            <w:noWrap/>
            <w:vAlign w:val="bottom"/>
          </w:tcPr>
          <w:p w14:paraId="0E1A94E6" w14:textId="4DAFEA90"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2CCEE36B" w14:textId="70C67206"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November </w:t>
            </w:r>
          </w:p>
        </w:tc>
        <w:tc>
          <w:tcPr>
            <w:tcW w:w="628" w:type="dxa"/>
            <w:vAlign w:val="bottom"/>
          </w:tcPr>
          <w:p w14:paraId="6CAAB9B5" w14:textId="0811369C"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1C656EEF" w14:textId="1768BDD7" w:rsidR="00A0122D" w:rsidRPr="008C32A2" w:rsidRDefault="00A0122D" w:rsidP="00A0122D">
            <w:pPr>
              <w:jc w:val="right"/>
              <w:rPr>
                <w:rFonts w:ascii="Calibri" w:eastAsia="Times New Roman" w:hAnsi="Calibri" w:cs="Calibri"/>
                <w:color w:val="000000"/>
              </w:rPr>
            </w:pPr>
            <w:r>
              <w:rPr>
                <w:color w:val="000000"/>
                <w:sz w:val="20"/>
                <w:szCs w:val="20"/>
              </w:rPr>
              <w:t>Diagnostics</w:t>
            </w:r>
          </w:p>
        </w:tc>
        <w:tc>
          <w:tcPr>
            <w:tcW w:w="572" w:type="dxa"/>
            <w:vAlign w:val="bottom"/>
          </w:tcPr>
          <w:p w14:paraId="49235EBC" w14:textId="2847994E" w:rsidR="00A0122D" w:rsidRPr="008C32A2" w:rsidRDefault="00C74632" w:rsidP="00A0122D">
            <w:pPr>
              <w:jc w:val="right"/>
              <w:rPr>
                <w:rFonts w:ascii="Calibri" w:eastAsia="Times New Roman" w:hAnsi="Calibri" w:cs="Calibri"/>
                <w:color w:val="000000"/>
              </w:rPr>
            </w:pPr>
            <w:hyperlink r:id="rId12" w:history="1">
              <w:r w:rsidR="00A0122D">
                <w:rPr>
                  <w:rStyle w:val="Hyperlink"/>
                  <w:rFonts w:ascii="Calibri" w:hAnsi="Calibri" w:cs="Calibri"/>
                </w:rPr>
                <w:t xml:space="preserve">https://doi.org/10.3390/diagnostics15232975 </w:t>
              </w:r>
            </w:hyperlink>
          </w:p>
        </w:tc>
      </w:tr>
      <w:tr w:rsidR="00A0122D" w:rsidRPr="008C32A2" w14:paraId="37D68816" w14:textId="1956DE0B" w:rsidTr="00F33752">
        <w:trPr>
          <w:trHeight w:val="300"/>
        </w:trPr>
        <w:tc>
          <w:tcPr>
            <w:tcW w:w="1800" w:type="dxa"/>
            <w:noWrap/>
            <w:vAlign w:val="bottom"/>
          </w:tcPr>
          <w:p w14:paraId="051D051B" w14:textId="5DD101A7" w:rsidR="00A0122D" w:rsidRPr="008C32A2" w:rsidRDefault="00A0122D" w:rsidP="00A0122D">
            <w:pPr>
              <w:rPr>
                <w:rFonts w:ascii="Calibri" w:eastAsia="Times New Roman" w:hAnsi="Calibri" w:cs="Calibri"/>
                <w:color w:val="000000"/>
              </w:rPr>
            </w:pPr>
            <w:r>
              <w:rPr>
                <w:rFonts w:ascii="Calibri" w:hAnsi="Calibri" w:cs="Calibri"/>
                <w:color w:val="000000"/>
              </w:rPr>
              <w:t xml:space="preserve">Mohammed </w:t>
            </w:r>
            <w:r>
              <w:rPr>
                <w:rFonts w:ascii="Calibri" w:hAnsi="Calibri" w:cs="Calibri"/>
                <w:color w:val="000000"/>
              </w:rPr>
              <w:lastRenderedPageBreak/>
              <w:t>Muthanna</w:t>
            </w:r>
          </w:p>
        </w:tc>
        <w:tc>
          <w:tcPr>
            <w:tcW w:w="2790" w:type="dxa"/>
            <w:noWrap/>
            <w:vAlign w:val="center"/>
          </w:tcPr>
          <w:p w14:paraId="45599754" w14:textId="363945FA" w:rsidR="00A0122D" w:rsidRPr="008C32A2" w:rsidRDefault="00A0122D" w:rsidP="00A0122D">
            <w:pPr>
              <w:rPr>
                <w:rFonts w:ascii="Calibri" w:eastAsia="Times New Roman" w:hAnsi="Calibri" w:cs="Calibri"/>
                <w:color w:val="000000"/>
              </w:rPr>
            </w:pPr>
            <w:r>
              <w:rPr>
                <w:color w:val="000000"/>
                <w:sz w:val="20"/>
                <w:szCs w:val="20"/>
              </w:rPr>
              <w:lastRenderedPageBreak/>
              <w:t xml:space="preserve">An Integrated Architecture for </w:t>
            </w:r>
            <w:r>
              <w:rPr>
                <w:color w:val="000000"/>
                <w:sz w:val="20"/>
                <w:szCs w:val="20"/>
              </w:rPr>
              <w:lastRenderedPageBreak/>
              <w:t>Colorectal Polyp Segmentation: The µ-Net Framework with Explainable AI</w:t>
            </w:r>
          </w:p>
        </w:tc>
        <w:tc>
          <w:tcPr>
            <w:tcW w:w="1260" w:type="dxa"/>
            <w:noWrap/>
            <w:vAlign w:val="bottom"/>
          </w:tcPr>
          <w:p w14:paraId="190F460A" w14:textId="4E3E4749" w:rsidR="00A0122D" w:rsidRPr="008C32A2" w:rsidRDefault="00A0122D" w:rsidP="00A0122D">
            <w:pPr>
              <w:rPr>
                <w:rFonts w:ascii="Calibri" w:eastAsia="Times New Roman" w:hAnsi="Calibri" w:cs="Calibri"/>
                <w:color w:val="000000"/>
              </w:rPr>
            </w:pPr>
            <w:r>
              <w:rPr>
                <w:rFonts w:ascii="Calibri" w:hAnsi="Calibri" w:cs="Calibri"/>
                <w:color w:val="000000"/>
              </w:rPr>
              <w:lastRenderedPageBreak/>
              <w:t>Q1</w:t>
            </w:r>
          </w:p>
        </w:tc>
        <w:tc>
          <w:tcPr>
            <w:tcW w:w="839" w:type="dxa"/>
            <w:noWrap/>
            <w:vAlign w:val="bottom"/>
          </w:tcPr>
          <w:p w14:paraId="79FE9CE9" w14:textId="46418F97"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November </w:t>
            </w:r>
          </w:p>
        </w:tc>
        <w:tc>
          <w:tcPr>
            <w:tcW w:w="628" w:type="dxa"/>
            <w:vAlign w:val="bottom"/>
          </w:tcPr>
          <w:p w14:paraId="7AF3D6E1" w14:textId="5C2E660D"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6C317A88" w14:textId="7B0DE486" w:rsidR="00A0122D" w:rsidRPr="008C32A2" w:rsidRDefault="00A0122D" w:rsidP="00A0122D">
            <w:pPr>
              <w:jc w:val="right"/>
              <w:rPr>
                <w:rFonts w:ascii="Calibri" w:eastAsia="Times New Roman" w:hAnsi="Calibri" w:cs="Calibri"/>
                <w:color w:val="000000"/>
              </w:rPr>
            </w:pPr>
            <w:r>
              <w:rPr>
                <w:color w:val="000000"/>
                <w:sz w:val="20"/>
                <w:szCs w:val="20"/>
              </w:rPr>
              <w:t>Diagnostics</w:t>
            </w:r>
          </w:p>
        </w:tc>
        <w:tc>
          <w:tcPr>
            <w:tcW w:w="572" w:type="dxa"/>
            <w:vAlign w:val="bottom"/>
          </w:tcPr>
          <w:p w14:paraId="34910671" w14:textId="5F04E6C8" w:rsidR="00A0122D" w:rsidRPr="008C32A2" w:rsidRDefault="00C74632" w:rsidP="00A0122D">
            <w:pPr>
              <w:jc w:val="right"/>
              <w:rPr>
                <w:rFonts w:ascii="Calibri" w:eastAsia="Times New Roman" w:hAnsi="Calibri" w:cs="Calibri"/>
                <w:color w:val="000000"/>
              </w:rPr>
            </w:pPr>
            <w:hyperlink r:id="rId13" w:history="1">
              <w:r w:rsidR="00A0122D">
                <w:rPr>
                  <w:rStyle w:val="Hyperlink"/>
                  <w:rFonts w:ascii="Calibri" w:hAnsi="Calibri" w:cs="Calibri"/>
                </w:rPr>
                <w:t xml:space="preserve">https://doi.org/10.3390/diagnostics15222890 </w:t>
              </w:r>
            </w:hyperlink>
          </w:p>
        </w:tc>
      </w:tr>
      <w:tr w:rsidR="00A0122D" w:rsidRPr="008C32A2" w14:paraId="1CDB2A12" w14:textId="140CE3D3" w:rsidTr="00F33752">
        <w:trPr>
          <w:trHeight w:val="300"/>
        </w:trPr>
        <w:tc>
          <w:tcPr>
            <w:tcW w:w="1800" w:type="dxa"/>
            <w:noWrap/>
            <w:vAlign w:val="bottom"/>
          </w:tcPr>
          <w:p w14:paraId="3C2F8E22" w14:textId="5A167B78" w:rsidR="00A0122D" w:rsidRPr="008C32A2" w:rsidRDefault="00A0122D" w:rsidP="00A0122D">
            <w:pPr>
              <w:rPr>
                <w:rFonts w:ascii="Calibri" w:eastAsia="Times New Roman" w:hAnsi="Calibri" w:cs="Calibri"/>
                <w:color w:val="000000"/>
              </w:rPr>
            </w:pPr>
            <w:r>
              <w:rPr>
                <w:rFonts w:ascii="Calibri" w:hAnsi="Calibri" w:cs="Calibri"/>
                <w:color w:val="000000"/>
              </w:rPr>
              <w:t xml:space="preserve">Muhammad </w:t>
            </w:r>
            <w:proofErr w:type="spellStart"/>
            <w:r>
              <w:rPr>
                <w:rFonts w:ascii="Calibri" w:hAnsi="Calibri" w:cs="Calibri"/>
                <w:color w:val="000000"/>
              </w:rPr>
              <w:t>Zakarya</w:t>
            </w:r>
            <w:proofErr w:type="spellEnd"/>
          </w:p>
        </w:tc>
        <w:tc>
          <w:tcPr>
            <w:tcW w:w="2790" w:type="dxa"/>
            <w:noWrap/>
            <w:vAlign w:val="center"/>
          </w:tcPr>
          <w:p w14:paraId="076C758A" w14:textId="2B8B8B41" w:rsidR="00A0122D" w:rsidRPr="008C32A2" w:rsidRDefault="00A0122D" w:rsidP="00A0122D">
            <w:pPr>
              <w:rPr>
                <w:rFonts w:ascii="Calibri" w:eastAsia="Times New Roman" w:hAnsi="Calibri" w:cs="Calibri"/>
                <w:color w:val="000000"/>
              </w:rPr>
            </w:pPr>
            <w:r>
              <w:rPr>
                <w:color w:val="000000"/>
                <w:sz w:val="20"/>
                <w:szCs w:val="20"/>
              </w:rPr>
              <w:t>Adaptive Clustering in FANETs: A Fuzzy Logic Approach for Energy Efficiency and Network Stability</w:t>
            </w:r>
          </w:p>
        </w:tc>
        <w:tc>
          <w:tcPr>
            <w:tcW w:w="1260" w:type="dxa"/>
            <w:noWrap/>
            <w:vAlign w:val="bottom"/>
          </w:tcPr>
          <w:p w14:paraId="66E5D1AC" w14:textId="2369FC3B"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9A9A993" w14:textId="33FE1F14"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October </w:t>
            </w:r>
          </w:p>
        </w:tc>
        <w:tc>
          <w:tcPr>
            <w:tcW w:w="628" w:type="dxa"/>
            <w:vAlign w:val="bottom"/>
          </w:tcPr>
          <w:p w14:paraId="1F4FEDBA" w14:textId="36FB0C39"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5697488A" w14:textId="5810A4E5" w:rsidR="00A0122D" w:rsidRPr="008C32A2" w:rsidRDefault="00A0122D" w:rsidP="00A0122D">
            <w:pPr>
              <w:jc w:val="right"/>
              <w:rPr>
                <w:rFonts w:ascii="Calibri" w:eastAsia="Times New Roman" w:hAnsi="Calibri" w:cs="Calibri"/>
                <w:color w:val="000000"/>
              </w:rPr>
            </w:pPr>
            <w:r>
              <w:rPr>
                <w:color w:val="000000"/>
                <w:sz w:val="20"/>
                <w:szCs w:val="20"/>
              </w:rPr>
              <w:t>Telecommunication Systems, Springer</w:t>
            </w:r>
          </w:p>
        </w:tc>
        <w:tc>
          <w:tcPr>
            <w:tcW w:w="572" w:type="dxa"/>
            <w:vAlign w:val="bottom"/>
          </w:tcPr>
          <w:p w14:paraId="4D8CCCCD" w14:textId="1192DC41" w:rsidR="00A0122D" w:rsidRPr="008C32A2" w:rsidRDefault="00A0122D" w:rsidP="00A0122D">
            <w:pPr>
              <w:jc w:val="right"/>
              <w:rPr>
                <w:rFonts w:ascii="Calibri" w:eastAsia="Times New Roman" w:hAnsi="Calibri" w:cs="Calibri"/>
                <w:color w:val="000000"/>
              </w:rPr>
            </w:pPr>
            <w:r>
              <w:rPr>
                <w:rFonts w:ascii="Calibri" w:hAnsi="Calibri" w:cs="Calibri"/>
                <w:color w:val="0000FF"/>
                <w:u w:val="single"/>
              </w:rPr>
              <w:t>10.1007/s11235-025-01356-1</w:t>
            </w:r>
          </w:p>
        </w:tc>
      </w:tr>
      <w:tr w:rsidR="00A0122D" w:rsidRPr="008C32A2" w14:paraId="41E33F95" w14:textId="4ADD4B2E" w:rsidTr="00F33752">
        <w:trPr>
          <w:trHeight w:val="300"/>
        </w:trPr>
        <w:tc>
          <w:tcPr>
            <w:tcW w:w="1800" w:type="dxa"/>
            <w:noWrap/>
            <w:vAlign w:val="bottom"/>
          </w:tcPr>
          <w:p w14:paraId="1EE9BAD3" w14:textId="4A187524" w:rsidR="00A0122D" w:rsidRPr="008C32A2" w:rsidRDefault="00A0122D" w:rsidP="00A0122D">
            <w:pPr>
              <w:rPr>
                <w:rFonts w:ascii="Calibri" w:eastAsia="Times New Roman" w:hAnsi="Calibri" w:cs="Calibri"/>
                <w:color w:val="000000"/>
              </w:rPr>
            </w:pPr>
            <w:r>
              <w:rPr>
                <w:rFonts w:ascii="Calibri" w:hAnsi="Calibri" w:cs="Calibri"/>
                <w:color w:val="000000"/>
              </w:rPr>
              <w:t>Abdallah Mohammad Mustafa Abualkishik</w:t>
            </w:r>
          </w:p>
        </w:tc>
        <w:tc>
          <w:tcPr>
            <w:tcW w:w="2790" w:type="dxa"/>
            <w:noWrap/>
            <w:vAlign w:val="center"/>
          </w:tcPr>
          <w:p w14:paraId="07B0F2AB" w14:textId="2752C384" w:rsidR="00A0122D" w:rsidRPr="008C32A2" w:rsidRDefault="00A0122D" w:rsidP="00A0122D">
            <w:pPr>
              <w:rPr>
                <w:rFonts w:ascii="Calibri" w:eastAsia="Times New Roman" w:hAnsi="Calibri" w:cs="Calibri"/>
                <w:color w:val="000000"/>
              </w:rPr>
            </w:pPr>
            <w:proofErr w:type="spellStart"/>
            <w:r>
              <w:rPr>
                <w:color w:val="000000"/>
                <w:sz w:val="20"/>
                <w:szCs w:val="20"/>
              </w:rPr>
              <w:t>TeacherEval</w:t>
            </w:r>
            <w:proofErr w:type="spellEnd"/>
            <w:r>
              <w:rPr>
                <w:color w:val="000000"/>
                <w:sz w:val="20"/>
                <w:szCs w:val="20"/>
              </w:rPr>
              <w:t>: An AHP-TOPSIS system for data-driven teacher evaluation in the Sultanate of Oman</w:t>
            </w:r>
          </w:p>
        </w:tc>
        <w:tc>
          <w:tcPr>
            <w:tcW w:w="1260" w:type="dxa"/>
            <w:noWrap/>
            <w:vAlign w:val="bottom"/>
          </w:tcPr>
          <w:p w14:paraId="2A5A3E93" w14:textId="2D2365D6" w:rsidR="00A0122D" w:rsidRPr="008C32A2" w:rsidRDefault="00A0122D" w:rsidP="00A0122D">
            <w:pPr>
              <w:rPr>
                <w:rFonts w:ascii="Calibri" w:eastAsia="Times New Roman" w:hAnsi="Calibri" w:cs="Calibri"/>
                <w:color w:val="000000"/>
              </w:rPr>
            </w:pPr>
            <w:r>
              <w:rPr>
                <w:rFonts w:ascii="Calibri" w:hAnsi="Calibri" w:cs="Calibri"/>
                <w:color w:val="000000"/>
              </w:rPr>
              <w:t>Q3</w:t>
            </w:r>
          </w:p>
        </w:tc>
        <w:tc>
          <w:tcPr>
            <w:tcW w:w="839" w:type="dxa"/>
            <w:noWrap/>
            <w:vAlign w:val="bottom"/>
          </w:tcPr>
          <w:p w14:paraId="631F4692" w14:textId="42069623"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40F6129" w14:textId="11BA9CED"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36A57047" w14:textId="3F22EC44" w:rsidR="00A0122D" w:rsidRPr="008C32A2" w:rsidRDefault="00A0122D" w:rsidP="00A0122D">
            <w:pPr>
              <w:jc w:val="right"/>
              <w:rPr>
                <w:rFonts w:ascii="Calibri" w:eastAsia="Times New Roman" w:hAnsi="Calibri" w:cs="Calibri"/>
                <w:color w:val="000000"/>
              </w:rPr>
            </w:pPr>
            <w:r>
              <w:rPr>
                <w:color w:val="000000"/>
                <w:sz w:val="20"/>
                <w:szCs w:val="20"/>
              </w:rPr>
              <w:t>International Journal of Advanced and Applied Sciences</w:t>
            </w:r>
          </w:p>
        </w:tc>
        <w:tc>
          <w:tcPr>
            <w:tcW w:w="572" w:type="dxa"/>
            <w:vAlign w:val="bottom"/>
          </w:tcPr>
          <w:p w14:paraId="269A02CC" w14:textId="39CEC113" w:rsidR="00A0122D" w:rsidRPr="008C32A2" w:rsidRDefault="00A0122D" w:rsidP="00A0122D">
            <w:pPr>
              <w:jc w:val="right"/>
              <w:rPr>
                <w:rFonts w:ascii="Calibri" w:eastAsia="Times New Roman" w:hAnsi="Calibri" w:cs="Calibri"/>
                <w:color w:val="000000"/>
              </w:rPr>
            </w:pPr>
            <w:r>
              <w:rPr>
                <w:rFonts w:ascii="Calibri" w:hAnsi="Calibri" w:cs="Calibri"/>
                <w:color w:val="0000FF"/>
                <w:u w:val="single"/>
              </w:rPr>
              <w:t>10.21833/ijaas.2025.12.017</w:t>
            </w:r>
          </w:p>
        </w:tc>
      </w:tr>
      <w:tr w:rsidR="00A0122D" w:rsidRPr="008C32A2" w14:paraId="49A539F5" w14:textId="635A459F" w:rsidTr="00F33752">
        <w:trPr>
          <w:trHeight w:val="300"/>
        </w:trPr>
        <w:tc>
          <w:tcPr>
            <w:tcW w:w="1800" w:type="dxa"/>
            <w:noWrap/>
            <w:vAlign w:val="bottom"/>
          </w:tcPr>
          <w:p w14:paraId="460B0A39" w14:textId="4BD1BD9C" w:rsidR="00A0122D" w:rsidRPr="008C32A2" w:rsidRDefault="00A0122D" w:rsidP="00A0122D">
            <w:pPr>
              <w:rPr>
                <w:rFonts w:ascii="Calibri" w:eastAsia="Times New Roman" w:hAnsi="Calibri" w:cs="Calibri"/>
                <w:color w:val="000000"/>
              </w:rPr>
            </w:pPr>
            <w:r>
              <w:rPr>
                <w:rFonts w:ascii="Calibri" w:hAnsi="Calibri" w:cs="Calibri"/>
                <w:color w:val="000000"/>
              </w:rPr>
              <w:t>Abdallah Mohammad Mustafa Abualkishik</w:t>
            </w:r>
          </w:p>
        </w:tc>
        <w:tc>
          <w:tcPr>
            <w:tcW w:w="2790" w:type="dxa"/>
            <w:noWrap/>
            <w:vAlign w:val="center"/>
          </w:tcPr>
          <w:p w14:paraId="30941768" w14:textId="4863DCFE" w:rsidR="00A0122D" w:rsidRPr="008C32A2" w:rsidRDefault="00A0122D" w:rsidP="00A0122D">
            <w:pPr>
              <w:rPr>
                <w:rFonts w:ascii="Calibri" w:eastAsia="Times New Roman" w:hAnsi="Calibri" w:cs="Calibri"/>
                <w:color w:val="000000"/>
              </w:rPr>
            </w:pPr>
            <w:r>
              <w:rPr>
                <w:color w:val="000000"/>
                <w:sz w:val="20"/>
                <w:szCs w:val="20"/>
              </w:rPr>
              <w:t>Adoption of Cloud-Based Smart Grids: Insights from Oman's Electricity Sector</w:t>
            </w:r>
          </w:p>
        </w:tc>
        <w:tc>
          <w:tcPr>
            <w:tcW w:w="1260" w:type="dxa"/>
            <w:noWrap/>
            <w:vAlign w:val="bottom"/>
          </w:tcPr>
          <w:p w14:paraId="3C52BD6F" w14:textId="3A21D584" w:rsidR="00A0122D" w:rsidRPr="008C32A2" w:rsidRDefault="00A0122D" w:rsidP="00A0122D">
            <w:pPr>
              <w:rPr>
                <w:rFonts w:ascii="Calibri" w:eastAsia="Times New Roman" w:hAnsi="Calibri" w:cs="Calibri"/>
                <w:color w:val="000000"/>
              </w:rPr>
            </w:pPr>
            <w:r>
              <w:rPr>
                <w:rFonts w:ascii="Calibri" w:hAnsi="Calibri" w:cs="Calibri"/>
                <w:color w:val="000000"/>
              </w:rPr>
              <w:t>Q3</w:t>
            </w:r>
          </w:p>
        </w:tc>
        <w:tc>
          <w:tcPr>
            <w:tcW w:w="839" w:type="dxa"/>
            <w:noWrap/>
            <w:vAlign w:val="bottom"/>
          </w:tcPr>
          <w:p w14:paraId="4D3A1E32" w14:textId="3F08E93E"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0EB210EE" w14:textId="53E8C384"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3892BBD7" w14:textId="23A1908C" w:rsidR="00A0122D" w:rsidRPr="008C32A2" w:rsidRDefault="00A0122D" w:rsidP="00A0122D">
            <w:pPr>
              <w:jc w:val="right"/>
              <w:rPr>
                <w:rFonts w:ascii="Calibri" w:eastAsia="Times New Roman" w:hAnsi="Calibri" w:cs="Calibri"/>
                <w:color w:val="000000"/>
              </w:rPr>
            </w:pPr>
            <w:r>
              <w:rPr>
                <w:color w:val="000000"/>
                <w:sz w:val="20"/>
                <w:szCs w:val="20"/>
              </w:rPr>
              <w:t>Fusion: Practice and Applications</w:t>
            </w:r>
          </w:p>
        </w:tc>
        <w:tc>
          <w:tcPr>
            <w:tcW w:w="572" w:type="dxa"/>
            <w:vAlign w:val="bottom"/>
          </w:tcPr>
          <w:p w14:paraId="192DCD84" w14:textId="08330C6D" w:rsidR="00A0122D" w:rsidRPr="008C32A2" w:rsidRDefault="00C74632" w:rsidP="00A0122D">
            <w:pPr>
              <w:jc w:val="right"/>
              <w:rPr>
                <w:rFonts w:ascii="Calibri" w:eastAsia="Times New Roman" w:hAnsi="Calibri" w:cs="Calibri"/>
                <w:color w:val="000000"/>
              </w:rPr>
            </w:pPr>
            <w:hyperlink r:id="rId14" w:history="1">
              <w:r w:rsidR="00A0122D">
                <w:rPr>
                  <w:rStyle w:val="Hyperlink"/>
                  <w:rFonts w:ascii="Calibri" w:hAnsi="Calibri" w:cs="Calibri"/>
                </w:rPr>
                <w:t>https://doi.org/10.54216/FPA.200214</w:t>
              </w:r>
            </w:hyperlink>
          </w:p>
        </w:tc>
      </w:tr>
      <w:tr w:rsidR="00A0122D" w:rsidRPr="008C32A2" w14:paraId="04FAFAFD" w14:textId="723A9CF5" w:rsidTr="00F33752">
        <w:trPr>
          <w:trHeight w:val="300"/>
        </w:trPr>
        <w:tc>
          <w:tcPr>
            <w:tcW w:w="1800" w:type="dxa"/>
            <w:noWrap/>
            <w:vAlign w:val="bottom"/>
          </w:tcPr>
          <w:p w14:paraId="62AD4504" w14:textId="2970629A" w:rsidR="00A0122D" w:rsidRPr="008C32A2" w:rsidRDefault="00A0122D" w:rsidP="00A0122D">
            <w:pPr>
              <w:rPr>
                <w:rFonts w:ascii="Calibri" w:eastAsia="Times New Roman" w:hAnsi="Calibri" w:cs="Calibri"/>
                <w:color w:val="000000"/>
              </w:rPr>
            </w:pPr>
            <w:r>
              <w:rPr>
                <w:rFonts w:ascii="Calibri" w:hAnsi="Calibri" w:cs="Calibri"/>
                <w:color w:val="000000"/>
              </w:rPr>
              <w:t>Abdallah Mohammad Mustafa Abualkishik</w:t>
            </w:r>
          </w:p>
        </w:tc>
        <w:tc>
          <w:tcPr>
            <w:tcW w:w="2790" w:type="dxa"/>
            <w:noWrap/>
            <w:vAlign w:val="center"/>
          </w:tcPr>
          <w:p w14:paraId="2C3DA291" w14:textId="57837FD7" w:rsidR="00A0122D" w:rsidRPr="008C32A2" w:rsidRDefault="00A0122D" w:rsidP="00A0122D">
            <w:pPr>
              <w:rPr>
                <w:rFonts w:ascii="Calibri" w:eastAsia="Times New Roman" w:hAnsi="Calibri" w:cs="Calibri"/>
                <w:color w:val="000000"/>
              </w:rPr>
            </w:pPr>
            <w:r>
              <w:rPr>
                <w:color w:val="000000"/>
                <w:sz w:val="20"/>
                <w:szCs w:val="20"/>
              </w:rPr>
              <w:t>Design and Development of SLRAI Wizards as an AI-Powered Solution to Enhance Learning Experiences in the Research Process</w:t>
            </w:r>
          </w:p>
        </w:tc>
        <w:tc>
          <w:tcPr>
            <w:tcW w:w="1260" w:type="dxa"/>
            <w:noWrap/>
            <w:vAlign w:val="bottom"/>
          </w:tcPr>
          <w:p w14:paraId="53924EAB" w14:textId="6ACC4966" w:rsidR="00A0122D" w:rsidRPr="008C32A2" w:rsidRDefault="00A0122D" w:rsidP="00A0122D">
            <w:pPr>
              <w:rPr>
                <w:rFonts w:ascii="Calibri" w:eastAsia="Times New Roman" w:hAnsi="Calibri" w:cs="Calibri"/>
                <w:color w:val="000000"/>
              </w:rPr>
            </w:pPr>
            <w:r>
              <w:rPr>
                <w:rFonts w:ascii="Calibri" w:hAnsi="Calibri" w:cs="Calibri"/>
                <w:color w:val="000000"/>
              </w:rPr>
              <w:t>N/A</w:t>
            </w:r>
          </w:p>
        </w:tc>
        <w:tc>
          <w:tcPr>
            <w:tcW w:w="839" w:type="dxa"/>
            <w:noWrap/>
            <w:vAlign w:val="bottom"/>
          </w:tcPr>
          <w:p w14:paraId="2EE0E697" w14:textId="3A28B648"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November </w:t>
            </w:r>
          </w:p>
        </w:tc>
        <w:tc>
          <w:tcPr>
            <w:tcW w:w="628" w:type="dxa"/>
            <w:vAlign w:val="bottom"/>
          </w:tcPr>
          <w:p w14:paraId="031BC90D" w14:textId="46E5B51C"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40AD8067" w14:textId="7561BB8D" w:rsidR="00A0122D" w:rsidRPr="008C32A2" w:rsidRDefault="00A0122D" w:rsidP="00A0122D">
            <w:pPr>
              <w:jc w:val="right"/>
              <w:rPr>
                <w:rFonts w:ascii="Calibri" w:eastAsia="Times New Roman" w:hAnsi="Calibri" w:cs="Calibri"/>
                <w:color w:val="000000"/>
              </w:rPr>
            </w:pPr>
            <w:proofErr w:type="spellStart"/>
            <w:r>
              <w:rPr>
                <w:color w:val="000000"/>
                <w:sz w:val="20"/>
                <w:szCs w:val="20"/>
              </w:rPr>
              <w:t>Jurnal</w:t>
            </w:r>
            <w:proofErr w:type="spellEnd"/>
            <w:r>
              <w:rPr>
                <w:color w:val="000000"/>
                <w:sz w:val="20"/>
                <w:szCs w:val="20"/>
              </w:rPr>
              <w:t xml:space="preserve"> </w:t>
            </w:r>
            <w:proofErr w:type="spellStart"/>
            <w:r>
              <w:rPr>
                <w:color w:val="000000"/>
                <w:sz w:val="20"/>
                <w:szCs w:val="20"/>
              </w:rPr>
              <w:t>Kejuruteraan</w:t>
            </w:r>
            <w:proofErr w:type="spellEnd"/>
            <w:r>
              <w:rPr>
                <w:color w:val="000000"/>
                <w:sz w:val="20"/>
                <w:szCs w:val="20"/>
              </w:rPr>
              <w:t xml:space="preserve"> ( ISSN:0128-0198)</w:t>
            </w:r>
          </w:p>
        </w:tc>
        <w:tc>
          <w:tcPr>
            <w:tcW w:w="572" w:type="dxa"/>
            <w:vAlign w:val="bottom"/>
          </w:tcPr>
          <w:p w14:paraId="4DA44ADB" w14:textId="4164FBE5" w:rsidR="00A0122D" w:rsidRPr="008C32A2" w:rsidRDefault="00C74632" w:rsidP="00A0122D">
            <w:pPr>
              <w:jc w:val="right"/>
              <w:rPr>
                <w:rFonts w:ascii="Calibri" w:eastAsia="Times New Roman" w:hAnsi="Calibri" w:cs="Calibri"/>
                <w:color w:val="000000"/>
              </w:rPr>
            </w:pPr>
            <w:hyperlink r:id="rId15" w:history="1">
              <w:r w:rsidR="00A0122D">
                <w:rPr>
                  <w:rStyle w:val="Hyperlink"/>
                  <w:rFonts w:ascii="Calibri" w:hAnsi="Calibri" w:cs="Calibri"/>
                </w:rPr>
                <w:t>https://doi.org/10.17576/jkukm-2025-37(8)-23</w:t>
              </w:r>
            </w:hyperlink>
          </w:p>
        </w:tc>
      </w:tr>
      <w:tr w:rsidR="00A0122D" w:rsidRPr="008C32A2" w14:paraId="2E07E5EB" w14:textId="353E9585" w:rsidTr="00F33752">
        <w:trPr>
          <w:trHeight w:val="300"/>
        </w:trPr>
        <w:tc>
          <w:tcPr>
            <w:tcW w:w="1800" w:type="dxa"/>
            <w:noWrap/>
            <w:vAlign w:val="bottom"/>
          </w:tcPr>
          <w:p w14:paraId="2B7B5E01" w14:textId="5A205AC7"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36D218A4" w14:textId="26477549" w:rsidR="00A0122D" w:rsidRPr="008C32A2" w:rsidRDefault="00A0122D" w:rsidP="00A0122D">
            <w:pPr>
              <w:rPr>
                <w:rFonts w:ascii="Calibri" w:eastAsia="Times New Roman" w:hAnsi="Calibri" w:cs="Calibri"/>
                <w:color w:val="000000"/>
              </w:rPr>
            </w:pPr>
            <w:r>
              <w:rPr>
                <w:color w:val="000000"/>
                <w:sz w:val="20"/>
                <w:szCs w:val="20"/>
              </w:rPr>
              <w:t>A prognosis-centric evaluation model for wearable sensor inputs in digital health intelligence</w:t>
            </w:r>
          </w:p>
        </w:tc>
        <w:tc>
          <w:tcPr>
            <w:tcW w:w="1260" w:type="dxa"/>
            <w:noWrap/>
            <w:vAlign w:val="bottom"/>
          </w:tcPr>
          <w:p w14:paraId="350821F9" w14:textId="1E6B4810"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40C117F" w14:textId="14B85FC9"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1AAA3C3F" w14:textId="003F70EC"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0FF942C2" w14:textId="1CDBCB7A"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Biomedical Signal Processing and Control</w:t>
            </w:r>
          </w:p>
        </w:tc>
        <w:tc>
          <w:tcPr>
            <w:tcW w:w="572" w:type="dxa"/>
            <w:vAlign w:val="bottom"/>
          </w:tcPr>
          <w:p w14:paraId="3CFAD573" w14:textId="3719D493" w:rsidR="00A0122D" w:rsidRPr="008C32A2" w:rsidRDefault="00A0122D" w:rsidP="00A0122D">
            <w:pPr>
              <w:jc w:val="right"/>
              <w:rPr>
                <w:rFonts w:ascii="Calibri" w:eastAsia="Times New Roman" w:hAnsi="Calibri" w:cs="Calibri"/>
                <w:color w:val="000000"/>
              </w:rPr>
            </w:pPr>
            <w:r>
              <w:rPr>
                <w:rFonts w:ascii="Calibri" w:hAnsi="Calibri" w:cs="Calibri"/>
                <w:color w:val="0000FF"/>
                <w:u w:val="single"/>
              </w:rPr>
              <w:t>10.1016/j.bspc.2025.108740</w:t>
            </w:r>
          </w:p>
        </w:tc>
      </w:tr>
      <w:tr w:rsidR="00A0122D" w:rsidRPr="008C32A2" w14:paraId="14E719ED" w14:textId="35CCA434" w:rsidTr="00F33752">
        <w:trPr>
          <w:trHeight w:val="300"/>
        </w:trPr>
        <w:tc>
          <w:tcPr>
            <w:tcW w:w="1800" w:type="dxa"/>
            <w:noWrap/>
            <w:vAlign w:val="bottom"/>
          </w:tcPr>
          <w:p w14:paraId="000C255E" w14:textId="74FCD7AD"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6D023514" w14:textId="22EB049B" w:rsidR="00A0122D" w:rsidRPr="00A0122D" w:rsidRDefault="00A0122D" w:rsidP="00A0122D">
            <w:pPr>
              <w:rPr>
                <w:rFonts w:ascii="Calibri" w:eastAsia="Times New Roman" w:hAnsi="Calibri" w:cs="Calibri"/>
                <w:color w:val="000000"/>
              </w:rPr>
            </w:pPr>
            <w:r w:rsidRPr="00A0122D">
              <w:rPr>
                <w:rFonts w:ascii="Calibri" w:hAnsi="Calibri" w:cs="Calibri"/>
              </w:rPr>
              <w:t>Enhancing Cloud Resource Utilization Through Synthesizing Intensive Workflow Tasks</w:t>
            </w:r>
          </w:p>
        </w:tc>
        <w:tc>
          <w:tcPr>
            <w:tcW w:w="1260" w:type="dxa"/>
            <w:noWrap/>
            <w:vAlign w:val="bottom"/>
          </w:tcPr>
          <w:p w14:paraId="08BB275F" w14:textId="2D1C726B"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0EE22661" w14:textId="375E50FB"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ED09D90" w14:textId="38558C6B"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7B29AFA8" w14:textId="44F8B98A" w:rsidR="00A0122D" w:rsidRPr="008C32A2" w:rsidRDefault="00A0122D" w:rsidP="00A0122D">
            <w:pPr>
              <w:jc w:val="right"/>
              <w:rPr>
                <w:rFonts w:ascii="Calibri" w:eastAsia="Times New Roman" w:hAnsi="Calibri" w:cs="Calibri"/>
                <w:color w:val="000000"/>
              </w:rPr>
            </w:pPr>
            <w:r>
              <w:rPr>
                <w:color w:val="000000"/>
                <w:sz w:val="20"/>
                <w:szCs w:val="20"/>
              </w:rPr>
              <w:t>Journal of Wireless Mobile Networks, Ubiquitous Computing, and Dependable Applications</w:t>
            </w:r>
          </w:p>
        </w:tc>
        <w:tc>
          <w:tcPr>
            <w:tcW w:w="572" w:type="dxa"/>
            <w:vAlign w:val="bottom"/>
          </w:tcPr>
          <w:p w14:paraId="06C43E0E" w14:textId="14F2C6B7" w:rsidR="00A0122D" w:rsidRPr="008C32A2" w:rsidRDefault="00A0122D" w:rsidP="00A0122D">
            <w:pPr>
              <w:jc w:val="right"/>
              <w:rPr>
                <w:rFonts w:ascii="Calibri" w:eastAsia="Times New Roman" w:hAnsi="Calibri" w:cs="Calibri"/>
                <w:color w:val="000000"/>
              </w:rPr>
            </w:pPr>
            <w:r>
              <w:rPr>
                <w:rFonts w:ascii="Calibri" w:hAnsi="Calibri" w:cs="Calibri"/>
                <w:color w:val="000000"/>
              </w:rPr>
              <w:t>10.58346/JOWUA.2025.I4.030</w:t>
            </w:r>
          </w:p>
        </w:tc>
      </w:tr>
      <w:tr w:rsidR="00A0122D" w:rsidRPr="008C32A2" w14:paraId="0D501EA6" w14:textId="349FADA6" w:rsidTr="00F33752">
        <w:trPr>
          <w:trHeight w:val="300"/>
        </w:trPr>
        <w:tc>
          <w:tcPr>
            <w:tcW w:w="1800" w:type="dxa"/>
            <w:noWrap/>
            <w:vAlign w:val="bottom"/>
          </w:tcPr>
          <w:p w14:paraId="00DA65E7" w14:textId="40BE1D51" w:rsidR="00A0122D" w:rsidRPr="008C32A2" w:rsidRDefault="00A0122D" w:rsidP="00A0122D">
            <w:pPr>
              <w:rPr>
                <w:rFonts w:ascii="Calibri" w:eastAsia="Times New Roman" w:hAnsi="Calibri" w:cs="Calibri"/>
                <w:color w:val="000000"/>
              </w:rPr>
            </w:pPr>
            <w:r>
              <w:rPr>
                <w:rFonts w:ascii="Calibri" w:hAnsi="Calibri" w:cs="Calibri"/>
                <w:color w:val="000000"/>
              </w:rPr>
              <w:lastRenderedPageBreak/>
              <w:t>Taher Mhd Zakaria Ghazal</w:t>
            </w:r>
          </w:p>
        </w:tc>
        <w:tc>
          <w:tcPr>
            <w:tcW w:w="2790" w:type="dxa"/>
            <w:noWrap/>
            <w:vAlign w:val="center"/>
          </w:tcPr>
          <w:p w14:paraId="5584095C" w14:textId="5877872A" w:rsidR="00A0122D" w:rsidRPr="008C32A2" w:rsidRDefault="00A0122D" w:rsidP="00A0122D">
            <w:pPr>
              <w:rPr>
                <w:rFonts w:ascii="Calibri" w:eastAsia="Times New Roman" w:hAnsi="Calibri" w:cs="Calibri"/>
                <w:color w:val="000000"/>
              </w:rPr>
            </w:pPr>
            <w:r>
              <w:rPr>
                <w:color w:val="000000"/>
                <w:sz w:val="20"/>
                <w:szCs w:val="20"/>
              </w:rPr>
              <w:t xml:space="preserve">Lightweight </w:t>
            </w:r>
            <w:proofErr w:type="spellStart"/>
            <w:r>
              <w:rPr>
                <w:color w:val="000000"/>
                <w:sz w:val="20"/>
                <w:szCs w:val="20"/>
              </w:rPr>
              <w:t>signcryption</w:t>
            </w:r>
            <w:proofErr w:type="spellEnd"/>
            <w:r>
              <w:rPr>
                <w:color w:val="000000"/>
                <w:sz w:val="20"/>
                <w:szCs w:val="20"/>
              </w:rPr>
              <w:t xml:space="preserve"> scheme for Securing wearable sensor observed health data sharing in internet of medical things paradigm</w:t>
            </w:r>
          </w:p>
        </w:tc>
        <w:tc>
          <w:tcPr>
            <w:tcW w:w="1260" w:type="dxa"/>
            <w:noWrap/>
            <w:vAlign w:val="bottom"/>
          </w:tcPr>
          <w:p w14:paraId="45680256" w14:textId="7C892ED2"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422E8278" w14:textId="35D622F4"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D4956CF" w14:textId="7307BD6F"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7C9387FA" w14:textId="0AFB4084" w:rsidR="00A0122D" w:rsidRPr="008C32A2" w:rsidRDefault="00A0122D" w:rsidP="00A0122D">
            <w:pPr>
              <w:jc w:val="right"/>
              <w:rPr>
                <w:rFonts w:ascii="Calibri" w:eastAsia="Times New Roman" w:hAnsi="Calibri" w:cs="Calibri"/>
                <w:color w:val="000000"/>
              </w:rPr>
            </w:pPr>
            <w:r>
              <w:rPr>
                <w:color w:val="000000"/>
                <w:sz w:val="20"/>
                <w:szCs w:val="20"/>
              </w:rPr>
              <w:t>Scientific Reports</w:t>
            </w:r>
          </w:p>
        </w:tc>
        <w:tc>
          <w:tcPr>
            <w:tcW w:w="572" w:type="dxa"/>
            <w:vAlign w:val="bottom"/>
          </w:tcPr>
          <w:p w14:paraId="6CD59790" w14:textId="63E6BEB9" w:rsidR="00A0122D" w:rsidRPr="008C32A2" w:rsidRDefault="00A0122D" w:rsidP="00A0122D">
            <w:pPr>
              <w:jc w:val="right"/>
              <w:rPr>
                <w:rFonts w:ascii="Calibri" w:eastAsia="Times New Roman" w:hAnsi="Calibri" w:cs="Calibri"/>
                <w:color w:val="000000"/>
              </w:rPr>
            </w:pPr>
            <w:r>
              <w:rPr>
                <w:rFonts w:ascii="Calibri" w:hAnsi="Calibri" w:cs="Calibri"/>
                <w:color w:val="0000FF"/>
                <w:u w:val="single"/>
              </w:rPr>
              <w:t>10.1038/s41598-025-24687-0</w:t>
            </w:r>
          </w:p>
        </w:tc>
      </w:tr>
      <w:tr w:rsidR="00A0122D" w:rsidRPr="008C32A2" w14:paraId="1158D0C7" w14:textId="17665F29" w:rsidTr="00F33752">
        <w:trPr>
          <w:trHeight w:val="300"/>
        </w:trPr>
        <w:tc>
          <w:tcPr>
            <w:tcW w:w="1800" w:type="dxa"/>
            <w:noWrap/>
            <w:vAlign w:val="bottom"/>
          </w:tcPr>
          <w:p w14:paraId="55B46CBE" w14:textId="262FB6F2"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05BC95D6" w14:textId="0F8A1F6F" w:rsidR="00A0122D" w:rsidRPr="008C32A2" w:rsidRDefault="00A0122D" w:rsidP="00A0122D">
            <w:pPr>
              <w:rPr>
                <w:rFonts w:ascii="Calibri" w:eastAsia="Times New Roman" w:hAnsi="Calibri" w:cs="Calibri"/>
                <w:color w:val="000000"/>
              </w:rPr>
            </w:pPr>
            <w:r>
              <w:rPr>
                <w:color w:val="000000"/>
                <w:sz w:val="20"/>
                <w:szCs w:val="20"/>
              </w:rPr>
              <w:t>Machine learning-based real-time outage fault detection for distribution networks in smart grid</w:t>
            </w:r>
          </w:p>
        </w:tc>
        <w:tc>
          <w:tcPr>
            <w:tcW w:w="1260" w:type="dxa"/>
            <w:noWrap/>
            <w:vAlign w:val="bottom"/>
          </w:tcPr>
          <w:p w14:paraId="2ECCD9EE" w14:textId="40E49DAC"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03D1593B" w14:textId="1D8199BE"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D400CB0" w14:textId="0FF3C1BA"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32B90CEA" w14:textId="155BBCC9" w:rsidR="00A0122D" w:rsidRPr="008C32A2" w:rsidRDefault="00A0122D" w:rsidP="00A0122D">
            <w:pPr>
              <w:jc w:val="right"/>
              <w:rPr>
                <w:rFonts w:ascii="Calibri" w:eastAsia="Times New Roman" w:hAnsi="Calibri" w:cs="Calibri"/>
                <w:color w:val="000000"/>
              </w:rPr>
            </w:pPr>
            <w:r>
              <w:rPr>
                <w:color w:val="000000"/>
                <w:sz w:val="20"/>
                <w:szCs w:val="20"/>
              </w:rPr>
              <w:t>Energy Reports</w:t>
            </w:r>
          </w:p>
        </w:tc>
        <w:tc>
          <w:tcPr>
            <w:tcW w:w="572" w:type="dxa"/>
            <w:vAlign w:val="bottom"/>
          </w:tcPr>
          <w:p w14:paraId="4D5D5F91" w14:textId="7B66380B" w:rsidR="00A0122D" w:rsidRPr="008C32A2" w:rsidRDefault="00A0122D" w:rsidP="00A0122D">
            <w:pPr>
              <w:jc w:val="right"/>
              <w:rPr>
                <w:rFonts w:ascii="Calibri" w:eastAsia="Times New Roman" w:hAnsi="Calibri" w:cs="Calibri"/>
                <w:color w:val="000000"/>
              </w:rPr>
            </w:pPr>
            <w:r>
              <w:rPr>
                <w:rFonts w:ascii="Calibri" w:hAnsi="Calibri" w:cs="Calibri"/>
                <w:color w:val="000000"/>
              </w:rPr>
              <w:t>10.1016/j.egyr.2025.10.045</w:t>
            </w:r>
          </w:p>
        </w:tc>
      </w:tr>
      <w:tr w:rsidR="00A0122D" w:rsidRPr="008C32A2" w14:paraId="69BF90AF" w14:textId="4460C7D0" w:rsidTr="00F33752">
        <w:trPr>
          <w:trHeight w:val="300"/>
        </w:trPr>
        <w:tc>
          <w:tcPr>
            <w:tcW w:w="1800" w:type="dxa"/>
            <w:noWrap/>
            <w:vAlign w:val="bottom"/>
          </w:tcPr>
          <w:p w14:paraId="174E1971" w14:textId="1B80F3B6"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2A32D1E7" w14:textId="3D124E61" w:rsidR="00A0122D" w:rsidRPr="008C32A2" w:rsidRDefault="00A0122D" w:rsidP="00A0122D">
            <w:pPr>
              <w:rPr>
                <w:rFonts w:ascii="Calibri" w:eastAsia="Times New Roman" w:hAnsi="Calibri" w:cs="Calibri"/>
                <w:color w:val="000000"/>
              </w:rPr>
            </w:pPr>
            <w:r>
              <w:rPr>
                <w:color w:val="000000"/>
                <w:sz w:val="20"/>
                <w:szCs w:val="20"/>
              </w:rPr>
              <w:t>Deep learning for sports motion recognition with a high-precision framework for performance enhancement</w:t>
            </w:r>
          </w:p>
        </w:tc>
        <w:tc>
          <w:tcPr>
            <w:tcW w:w="1260" w:type="dxa"/>
            <w:noWrap/>
            <w:vAlign w:val="bottom"/>
          </w:tcPr>
          <w:p w14:paraId="7AAB5A30" w14:textId="0255C119"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AAFEA63" w14:textId="2EDD981A"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07C07CCE" w14:textId="0620E3E2"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40BB1B07" w14:textId="36D315B1" w:rsidR="00A0122D" w:rsidRPr="008C32A2" w:rsidRDefault="00A0122D" w:rsidP="00A0122D">
            <w:pPr>
              <w:jc w:val="right"/>
              <w:rPr>
                <w:rFonts w:ascii="Calibri" w:eastAsia="Times New Roman" w:hAnsi="Calibri" w:cs="Calibri"/>
                <w:color w:val="000000"/>
              </w:rPr>
            </w:pPr>
            <w:r>
              <w:rPr>
                <w:color w:val="000000"/>
                <w:sz w:val="20"/>
                <w:szCs w:val="20"/>
              </w:rPr>
              <w:t>Scientific Reports</w:t>
            </w:r>
          </w:p>
        </w:tc>
        <w:tc>
          <w:tcPr>
            <w:tcW w:w="572" w:type="dxa"/>
            <w:vAlign w:val="bottom"/>
          </w:tcPr>
          <w:p w14:paraId="4FDE3CEB" w14:textId="5AF3F0CE" w:rsidR="00A0122D" w:rsidRPr="008C32A2" w:rsidRDefault="00A0122D" w:rsidP="00A0122D">
            <w:pPr>
              <w:jc w:val="right"/>
              <w:rPr>
                <w:rFonts w:ascii="Calibri" w:eastAsia="Times New Roman" w:hAnsi="Calibri" w:cs="Calibri"/>
                <w:color w:val="000000"/>
              </w:rPr>
            </w:pPr>
            <w:r>
              <w:rPr>
                <w:rFonts w:ascii="Calibri" w:hAnsi="Calibri" w:cs="Calibri"/>
                <w:color w:val="000000"/>
              </w:rPr>
              <w:t>10.1038/s41598-025-22701-z</w:t>
            </w:r>
          </w:p>
        </w:tc>
      </w:tr>
      <w:tr w:rsidR="00A0122D" w:rsidRPr="008C32A2" w14:paraId="2021BDF6" w14:textId="53B8D0E4" w:rsidTr="00F33752">
        <w:trPr>
          <w:trHeight w:val="300"/>
        </w:trPr>
        <w:tc>
          <w:tcPr>
            <w:tcW w:w="1800" w:type="dxa"/>
            <w:noWrap/>
            <w:vAlign w:val="bottom"/>
          </w:tcPr>
          <w:p w14:paraId="751E76AB" w14:textId="5B69EFF1"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2CBB69F2" w14:textId="0A26D9FA" w:rsidR="00A0122D" w:rsidRPr="008C32A2" w:rsidRDefault="00A0122D" w:rsidP="00A0122D">
            <w:pPr>
              <w:rPr>
                <w:rFonts w:ascii="Calibri" w:eastAsia="Times New Roman" w:hAnsi="Calibri" w:cs="Calibri"/>
                <w:color w:val="000000"/>
              </w:rPr>
            </w:pPr>
            <w:r>
              <w:rPr>
                <w:color w:val="000000"/>
                <w:sz w:val="20"/>
                <w:szCs w:val="20"/>
              </w:rPr>
              <w:t xml:space="preserve">Enhancing artistic style classification through a novel </w:t>
            </w:r>
            <w:proofErr w:type="spellStart"/>
            <w:r>
              <w:rPr>
                <w:color w:val="000000"/>
                <w:sz w:val="20"/>
                <w:szCs w:val="20"/>
              </w:rPr>
              <w:t>ArtFusionNet</w:t>
            </w:r>
            <w:proofErr w:type="spellEnd"/>
            <w:r>
              <w:rPr>
                <w:color w:val="000000"/>
                <w:sz w:val="20"/>
                <w:szCs w:val="20"/>
              </w:rPr>
              <w:t xml:space="preserve"> framework</w:t>
            </w:r>
          </w:p>
        </w:tc>
        <w:tc>
          <w:tcPr>
            <w:tcW w:w="1260" w:type="dxa"/>
            <w:noWrap/>
            <w:vAlign w:val="bottom"/>
          </w:tcPr>
          <w:p w14:paraId="2CDC2B14" w14:textId="0F85151A"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56D60A8" w14:textId="7F8752A5"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2222BD02" w14:textId="057A79BC"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632AF204" w14:textId="469CC317" w:rsidR="00A0122D" w:rsidRPr="008C32A2" w:rsidRDefault="00A0122D" w:rsidP="00A0122D">
            <w:pPr>
              <w:jc w:val="right"/>
              <w:rPr>
                <w:rFonts w:ascii="Calibri" w:eastAsia="Times New Roman" w:hAnsi="Calibri" w:cs="Calibri"/>
                <w:color w:val="000000"/>
              </w:rPr>
            </w:pPr>
            <w:r>
              <w:rPr>
                <w:rFonts w:ascii="Calibri" w:hAnsi="Calibri" w:cs="Calibri"/>
                <w:color w:val="000000"/>
              </w:rPr>
              <w:t>Scientific Reports</w:t>
            </w:r>
          </w:p>
        </w:tc>
        <w:tc>
          <w:tcPr>
            <w:tcW w:w="572" w:type="dxa"/>
            <w:vAlign w:val="bottom"/>
          </w:tcPr>
          <w:p w14:paraId="7432A7D9" w14:textId="06F52020" w:rsidR="00A0122D" w:rsidRPr="008C32A2" w:rsidRDefault="00A0122D" w:rsidP="00A0122D">
            <w:pPr>
              <w:jc w:val="right"/>
              <w:rPr>
                <w:rFonts w:ascii="Calibri" w:eastAsia="Times New Roman" w:hAnsi="Calibri" w:cs="Calibri"/>
                <w:color w:val="000000"/>
              </w:rPr>
            </w:pPr>
            <w:r>
              <w:rPr>
                <w:rFonts w:ascii="Calibri" w:hAnsi="Calibri" w:cs="Calibri"/>
                <w:color w:val="0000FF"/>
                <w:u w:val="single"/>
              </w:rPr>
              <w:t>10.1038/s41598-025-20087-6</w:t>
            </w:r>
          </w:p>
        </w:tc>
      </w:tr>
      <w:tr w:rsidR="00A0122D" w:rsidRPr="008C32A2" w14:paraId="22C1CE0A" w14:textId="7896AE96" w:rsidTr="00F33752">
        <w:trPr>
          <w:trHeight w:val="300"/>
        </w:trPr>
        <w:tc>
          <w:tcPr>
            <w:tcW w:w="1800" w:type="dxa"/>
            <w:noWrap/>
            <w:vAlign w:val="bottom"/>
          </w:tcPr>
          <w:p w14:paraId="4981514C" w14:textId="04DE2C24"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01189CAA" w14:textId="5A50239D" w:rsidR="00A0122D" w:rsidRPr="008C32A2" w:rsidRDefault="00A0122D" w:rsidP="00A0122D">
            <w:pPr>
              <w:rPr>
                <w:rFonts w:ascii="Calibri" w:eastAsia="Times New Roman" w:hAnsi="Calibri" w:cs="Calibri"/>
                <w:color w:val="000000"/>
              </w:rPr>
            </w:pPr>
            <w:r>
              <w:rPr>
                <w:color w:val="000000"/>
                <w:sz w:val="20"/>
                <w:szCs w:val="20"/>
              </w:rPr>
              <w:t>Privacy-Preserving Transformer-Based Meta-Learning Algorithm for Zero-Day Intrusion Detection in IoT-Enabled Smart Grids</w:t>
            </w:r>
          </w:p>
        </w:tc>
        <w:tc>
          <w:tcPr>
            <w:tcW w:w="1260" w:type="dxa"/>
            <w:noWrap/>
            <w:vAlign w:val="bottom"/>
          </w:tcPr>
          <w:p w14:paraId="283EE73F" w14:textId="4F732343"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103A2C4A" w14:textId="0F1CAA65" w:rsidR="00A0122D" w:rsidRPr="008C32A2" w:rsidRDefault="00A0122D" w:rsidP="00A0122D">
            <w:pPr>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9876C16" w14:textId="59C18B21" w:rsidR="00A0122D" w:rsidRPr="008C32A2" w:rsidRDefault="00A0122D" w:rsidP="00A0122D">
            <w:pPr>
              <w:rPr>
                <w:rFonts w:ascii="Calibri" w:eastAsia="Times New Roman" w:hAnsi="Calibri" w:cs="Calibri"/>
                <w:color w:val="000000"/>
              </w:rPr>
            </w:pPr>
            <w:r>
              <w:rPr>
                <w:rFonts w:ascii="Calibri" w:hAnsi="Calibri" w:cs="Calibri"/>
                <w:color w:val="000000"/>
              </w:rPr>
              <w:t>2025</w:t>
            </w:r>
          </w:p>
        </w:tc>
        <w:tc>
          <w:tcPr>
            <w:tcW w:w="939" w:type="dxa"/>
            <w:vAlign w:val="center"/>
          </w:tcPr>
          <w:p w14:paraId="6F9AC1C9" w14:textId="710351CB" w:rsidR="00A0122D" w:rsidRPr="008C32A2" w:rsidRDefault="00A0122D" w:rsidP="00A0122D">
            <w:pPr>
              <w:rPr>
                <w:rFonts w:ascii="Calibri" w:eastAsia="Times New Roman" w:hAnsi="Calibri" w:cs="Calibri"/>
                <w:color w:val="000000"/>
              </w:rPr>
            </w:pPr>
            <w:r>
              <w:rPr>
                <w:color w:val="000000"/>
                <w:sz w:val="20"/>
                <w:szCs w:val="20"/>
              </w:rPr>
              <w:t>Journal of Internet Services and Information Security</w:t>
            </w:r>
          </w:p>
        </w:tc>
        <w:tc>
          <w:tcPr>
            <w:tcW w:w="572" w:type="dxa"/>
            <w:vAlign w:val="bottom"/>
          </w:tcPr>
          <w:p w14:paraId="47B4ADB2" w14:textId="2765CCA9" w:rsidR="00A0122D" w:rsidRPr="008C32A2" w:rsidRDefault="00A0122D" w:rsidP="00A0122D">
            <w:pPr>
              <w:rPr>
                <w:rFonts w:ascii="Calibri" w:eastAsia="Times New Roman" w:hAnsi="Calibri" w:cs="Calibri"/>
                <w:color w:val="000000"/>
              </w:rPr>
            </w:pPr>
            <w:r>
              <w:rPr>
                <w:rFonts w:ascii="Calibri" w:hAnsi="Calibri" w:cs="Calibri"/>
                <w:color w:val="0000FF"/>
                <w:u w:val="single"/>
              </w:rPr>
              <w:t>10.58346/JISIS.2025.I4.020</w:t>
            </w:r>
          </w:p>
        </w:tc>
      </w:tr>
      <w:tr w:rsidR="00A0122D" w:rsidRPr="008C32A2" w14:paraId="05F11A84" w14:textId="4BCFA102" w:rsidTr="00F33752">
        <w:trPr>
          <w:trHeight w:val="300"/>
        </w:trPr>
        <w:tc>
          <w:tcPr>
            <w:tcW w:w="1800" w:type="dxa"/>
            <w:noWrap/>
            <w:vAlign w:val="bottom"/>
          </w:tcPr>
          <w:p w14:paraId="000A2BD8" w14:textId="0769493D"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21409CE7" w14:textId="6D2B5477" w:rsidR="00A0122D" w:rsidRPr="008C32A2" w:rsidRDefault="00A0122D" w:rsidP="00A0122D">
            <w:pPr>
              <w:rPr>
                <w:rFonts w:ascii="Calibri" w:eastAsia="Times New Roman" w:hAnsi="Calibri" w:cs="Calibri"/>
                <w:color w:val="000000"/>
              </w:rPr>
            </w:pPr>
            <w:r>
              <w:rPr>
                <w:color w:val="000000"/>
                <w:sz w:val="20"/>
                <w:szCs w:val="20"/>
              </w:rPr>
              <w:t>Federated Deep Graph Neural Network Algorithm for Real-Time Intrusion Detection in Heterogeneous IoT Systems</w:t>
            </w:r>
          </w:p>
        </w:tc>
        <w:tc>
          <w:tcPr>
            <w:tcW w:w="1260" w:type="dxa"/>
            <w:noWrap/>
            <w:vAlign w:val="bottom"/>
          </w:tcPr>
          <w:p w14:paraId="46D0182F" w14:textId="325458FC"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383C8CC4" w14:textId="68E689D8"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57CAEF99" w14:textId="6F431C8D"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268ED23B" w14:textId="7CAB3B70" w:rsidR="00A0122D" w:rsidRPr="008C32A2" w:rsidRDefault="00A0122D" w:rsidP="00A0122D">
            <w:pPr>
              <w:jc w:val="right"/>
              <w:rPr>
                <w:rFonts w:ascii="Calibri" w:eastAsia="Times New Roman" w:hAnsi="Calibri" w:cs="Calibri"/>
                <w:color w:val="000000"/>
              </w:rPr>
            </w:pPr>
            <w:r>
              <w:rPr>
                <w:rFonts w:ascii="Calibri" w:hAnsi="Calibri" w:cs="Calibri"/>
                <w:color w:val="000000"/>
              </w:rPr>
              <w:t>Journal of Internet Services and Information Security</w:t>
            </w:r>
          </w:p>
        </w:tc>
        <w:tc>
          <w:tcPr>
            <w:tcW w:w="572" w:type="dxa"/>
            <w:vAlign w:val="bottom"/>
          </w:tcPr>
          <w:p w14:paraId="77609733" w14:textId="50143F62" w:rsidR="00A0122D" w:rsidRPr="008C32A2" w:rsidRDefault="00A0122D" w:rsidP="00A0122D">
            <w:pPr>
              <w:jc w:val="right"/>
              <w:rPr>
                <w:rFonts w:ascii="Calibri" w:eastAsia="Times New Roman" w:hAnsi="Calibri" w:cs="Calibri"/>
                <w:color w:val="000000"/>
              </w:rPr>
            </w:pPr>
            <w:r>
              <w:rPr>
                <w:rFonts w:ascii="Calibri" w:hAnsi="Calibri" w:cs="Calibri"/>
                <w:color w:val="000000"/>
              </w:rPr>
              <w:t>10.58346/JISIS.2025.I4.021</w:t>
            </w:r>
          </w:p>
        </w:tc>
      </w:tr>
      <w:tr w:rsidR="00A0122D" w:rsidRPr="008C32A2" w14:paraId="26A3985C" w14:textId="272FE3D9" w:rsidTr="00F33752">
        <w:trPr>
          <w:trHeight w:val="300"/>
        </w:trPr>
        <w:tc>
          <w:tcPr>
            <w:tcW w:w="1800" w:type="dxa"/>
            <w:noWrap/>
            <w:vAlign w:val="bottom"/>
          </w:tcPr>
          <w:p w14:paraId="0D92EF3B" w14:textId="33D06AA5"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58F06387" w14:textId="5D97FFD3" w:rsidR="00A0122D" w:rsidRPr="008C32A2" w:rsidRDefault="00A0122D" w:rsidP="00A0122D">
            <w:pPr>
              <w:rPr>
                <w:rFonts w:ascii="Calibri" w:eastAsia="Times New Roman" w:hAnsi="Calibri" w:cs="Calibri"/>
                <w:color w:val="000000"/>
              </w:rPr>
            </w:pPr>
            <w:r>
              <w:rPr>
                <w:color w:val="000000"/>
                <w:sz w:val="20"/>
                <w:szCs w:val="20"/>
              </w:rPr>
              <w:t>Interpretable machine learning framework for predicting Urban air quality</w:t>
            </w:r>
          </w:p>
        </w:tc>
        <w:tc>
          <w:tcPr>
            <w:tcW w:w="1260" w:type="dxa"/>
            <w:noWrap/>
            <w:vAlign w:val="bottom"/>
          </w:tcPr>
          <w:p w14:paraId="19271B9F" w14:textId="2B3E3139"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0C5B539E" w14:textId="0BF31CF2"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3D9663CD" w14:textId="08AA1D19"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center"/>
          </w:tcPr>
          <w:p w14:paraId="65980D62" w14:textId="012B0FDE" w:rsidR="00A0122D" w:rsidRPr="008C32A2" w:rsidRDefault="00A0122D" w:rsidP="00A0122D">
            <w:pPr>
              <w:jc w:val="right"/>
              <w:rPr>
                <w:rFonts w:ascii="Calibri" w:eastAsia="Times New Roman" w:hAnsi="Calibri" w:cs="Calibri"/>
                <w:color w:val="000000"/>
              </w:rPr>
            </w:pPr>
            <w:r>
              <w:rPr>
                <w:rFonts w:ascii="Calibri" w:hAnsi="Calibri" w:cs="Calibri"/>
                <w:color w:val="000000"/>
              </w:rPr>
              <w:t>PLOS ONE</w:t>
            </w:r>
          </w:p>
        </w:tc>
        <w:tc>
          <w:tcPr>
            <w:tcW w:w="572" w:type="dxa"/>
            <w:vAlign w:val="bottom"/>
          </w:tcPr>
          <w:p w14:paraId="7344C915" w14:textId="6C0C6B92" w:rsidR="00A0122D" w:rsidRPr="008C32A2" w:rsidRDefault="00A0122D" w:rsidP="00A0122D">
            <w:pPr>
              <w:jc w:val="right"/>
              <w:rPr>
                <w:rFonts w:ascii="Calibri" w:eastAsia="Times New Roman" w:hAnsi="Calibri" w:cs="Calibri"/>
                <w:color w:val="000000"/>
              </w:rPr>
            </w:pPr>
            <w:r>
              <w:rPr>
                <w:rFonts w:ascii="Calibri" w:hAnsi="Calibri" w:cs="Calibri"/>
                <w:color w:val="0000FF"/>
                <w:u w:val="single"/>
              </w:rPr>
              <w:t>10.1371/journal.pone.0336241</w:t>
            </w:r>
          </w:p>
        </w:tc>
      </w:tr>
      <w:tr w:rsidR="00A0122D" w:rsidRPr="008C32A2" w14:paraId="1AF4088F" w14:textId="6028E5A2" w:rsidTr="00F33752">
        <w:trPr>
          <w:trHeight w:val="300"/>
        </w:trPr>
        <w:tc>
          <w:tcPr>
            <w:tcW w:w="1800" w:type="dxa"/>
            <w:noWrap/>
            <w:vAlign w:val="bottom"/>
          </w:tcPr>
          <w:p w14:paraId="6D18D198" w14:textId="3387BB86" w:rsidR="00A0122D" w:rsidRPr="008C32A2" w:rsidRDefault="00A0122D" w:rsidP="00A0122D">
            <w:pPr>
              <w:rPr>
                <w:rFonts w:ascii="Calibri" w:eastAsia="Times New Roman" w:hAnsi="Calibri" w:cs="Calibri"/>
                <w:color w:val="000000"/>
              </w:rPr>
            </w:pPr>
            <w:r>
              <w:rPr>
                <w:rFonts w:ascii="Calibri" w:hAnsi="Calibri" w:cs="Calibri"/>
                <w:color w:val="000000"/>
              </w:rPr>
              <w:lastRenderedPageBreak/>
              <w:t>Taher Mhd Zakaria Ghazal</w:t>
            </w:r>
          </w:p>
        </w:tc>
        <w:tc>
          <w:tcPr>
            <w:tcW w:w="2790" w:type="dxa"/>
            <w:noWrap/>
            <w:vAlign w:val="center"/>
          </w:tcPr>
          <w:p w14:paraId="6C2D9BB1" w14:textId="7931CFE1" w:rsidR="00A0122D" w:rsidRPr="008C32A2" w:rsidRDefault="00A0122D" w:rsidP="00A0122D">
            <w:pPr>
              <w:rPr>
                <w:rFonts w:ascii="Calibri" w:eastAsia="Times New Roman" w:hAnsi="Calibri" w:cs="Calibri"/>
                <w:color w:val="000000"/>
              </w:rPr>
            </w:pPr>
            <w:r>
              <w:rPr>
                <w:color w:val="000000"/>
                <w:sz w:val="20"/>
                <w:szCs w:val="20"/>
              </w:rPr>
              <w:t>Hierarchical Edge-Cloud Collaborative AI Algorithm for Energy-Efficient lot Management in Ubiquitous Computing Environments</w:t>
            </w:r>
          </w:p>
        </w:tc>
        <w:tc>
          <w:tcPr>
            <w:tcW w:w="1260" w:type="dxa"/>
            <w:noWrap/>
            <w:vAlign w:val="bottom"/>
          </w:tcPr>
          <w:p w14:paraId="2CBACFA9" w14:textId="0700E088"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15BD51B3" w14:textId="47B26333"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58986894" w14:textId="2194724C"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2D48F5FC" w14:textId="56F18E1F"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Journal of Wireless Mobile Networks, Ubiquitous Computing, and Dependable Applications</w:t>
            </w:r>
          </w:p>
        </w:tc>
        <w:tc>
          <w:tcPr>
            <w:tcW w:w="572" w:type="dxa"/>
            <w:vAlign w:val="bottom"/>
          </w:tcPr>
          <w:p w14:paraId="1BFE71EA" w14:textId="0BE6242A"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10.58346/JOWUA.2025.I3.035</w:t>
            </w:r>
          </w:p>
        </w:tc>
      </w:tr>
      <w:tr w:rsidR="00A0122D" w:rsidRPr="008C32A2" w14:paraId="32F49024" w14:textId="3D08D33F" w:rsidTr="00F33752">
        <w:trPr>
          <w:trHeight w:val="300"/>
        </w:trPr>
        <w:tc>
          <w:tcPr>
            <w:tcW w:w="1800" w:type="dxa"/>
            <w:noWrap/>
            <w:vAlign w:val="bottom"/>
          </w:tcPr>
          <w:p w14:paraId="1EF92932" w14:textId="17061E20"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57AE356F" w14:textId="60BE744F" w:rsidR="00A0122D" w:rsidRPr="008C32A2" w:rsidRDefault="00A0122D" w:rsidP="00A0122D">
            <w:pPr>
              <w:rPr>
                <w:rFonts w:ascii="Calibri" w:eastAsia="Times New Roman" w:hAnsi="Calibri" w:cs="Calibri"/>
                <w:color w:val="000000"/>
              </w:rPr>
            </w:pPr>
            <w:r>
              <w:rPr>
                <w:color w:val="000000"/>
                <w:sz w:val="20"/>
                <w:szCs w:val="20"/>
              </w:rPr>
              <w:t>Adaptive Neuro-Fuzzy Congestion Control Algorithm for Real-Time Multimedia Networking in Cloud-Based E-Learning Platforms</w:t>
            </w:r>
          </w:p>
        </w:tc>
        <w:tc>
          <w:tcPr>
            <w:tcW w:w="1260" w:type="dxa"/>
            <w:noWrap/>
            <w:vAlign w:val="bottom"/>
          </w:tcPr>
          <w:p w14:paraId="5144CE19" w14:textId="0580EDDE" w:rsidR="00A0122D" w:rsidRPr="008C32A2" w:rsidRDefault="00A0122D" w:rsidP="00A0122D">
            <w:pPr>
              <w:rPr>
                <w:rFonts w:ascii="Calibri" w:eastAsia="Times New Roman" w:hAnsi="Calibri" w:cs="Calibri"/>
                <w:color w:val="000000"/>
              </w:rPr>
            </w:pPr>
            <w:r>
              <w:rPr>
                <w:rFonts w:ascii="Calibri" w:hAnsi="Calibri" w:cs="Calibri"/>
                <w:color w:val="000000"/>
              </w:rPr>
              <w:t>Q2</w:t>
            </w:r>
          </w:p>
        </w:tc>
        <w:tc>
          <w:tcPr>
            <w:tcW w:w="839" w:type="dxa"/>
            <w:noWrap/>
            <w:vAlign w:val="bottom"/>
          </w:tcPr>
          <w:p w14:paraId="57A368B3" w14:textId="3E321818"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0A8E13D8" w14:textId="22D31E46"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35BA93FF" w14:textId="183D16D5"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Journal of Wireless Mobile Networks, Ubiquitous Computing, and Dependable Applications</w:t>
            </w:r>
          </w:p>
        </w:tc>
        <w:tc>
          <w:tcPr>
            <w:tcW w:w="572" w:type="dxa"/>
            <w:vAlign w:val="bottom"/>
          </w:tcPr>
          <w:p w14:paraId="169CF7DF" w14:textId="7AA1B414"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10.58346/JOWUA.2025.I3.027</w:t>
            </w:r>
          </w:p>
        </w:tc>
      </w:tr>
      <w:tr w:rsidR="00A0122D" w:rsidRPr="008C32A2" w14:paraId="3C10BA5D" w14:textId="66D6F4DC" w:rsidTr="00F33752">
        <w:trPr>
          <w:trHeight w:val="300"/>
        </w:trPr>
        <w:tc>
          <w:tcPr>
            <w:tcW w:w="1800" w:type="dxa"/>
            <w:noWrap/>
            <w:vAlign w:val="bottom"/>
          </w:tcPr>
          <w:p w14:paraId="6B4A8B3E" w14:textId="28866724"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25CCC562" w14:textId="472F9DEE" w:rsidR="00A0122D" w:rsidRPr="008C32A2" w:rsidRDefault="00A0122D" w:rsidP="00A0122D">
            <w:pPr>
              <w:rPr>
                <w:rFonts w:ascii="Calibri" w:eastAsia="Times New Roman" w:hAnsi="Calibri" w:cs="Calibri"/>
                <w:color w:val="000000"/>
              </w:rPr>
            </w:pPr>
            <w:r>
              <w:rPr>
                <w:color w:val="000000"/>
                <w:sz w:val="20"/>
                <w:szCs w:val="20"/>
              </w:rPr>
              <w:t>Enhanced eDNA Recovery from Microplastic-Polluted Freshwater Systems Using Surfactant-Assisted Bead-Beating with Enzymatic Digestion</w:t>
            </w:r>
          </w:p>
        </w:tc>
        <w:tc>
          <w:tcPr>
            <w:tcW w:w="1260" w:type="dxa"/>
            <w:noWrap/>
            <w:vAlign w:val="bottom"/>
          </w:tcPr>
          <w:p w14:paraId="3BBCFDD2" w14:textId="08CA82BD"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5C622420" w14:textId="5C0646E1"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0B181B5A" w14:textId="77DA04BF"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49D20086" w14:textId="01F4F985"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Natural and Engineering Sciences</w:t>
            </w:r>
          </w:p>
        </w:tc>
        <w:tc>
          <w:tcPr>
            <w:tcW w:w="572" w:type="dxa"/>
            <w:vAlign w:val="bottom"/>
          </w:tcPr>
          <w:p w14:paraId="5F7C79CE" w14:textId="2E15069C" w:rsidR="00A0122D" w:rsidRPr="008C32A2" w:rsidRDefault="00A0122D" w:rsidP="00A0122D">
            <w:pPr>
              <w:jc w:val="right"/>
              <w:rPr>
                <w:rFonts w:ascii="Calibri" w:eastAsia="Times New Roman" w:hAnsi="Calibri" w:cs="Calibri"/>
                <w:color w:val="000000"/>
              </w:rPr>
            </w:pPr>
            <w:r>
              <w:rPr>
                <w:rFonts w:ascii="&quot;Times New Roman&quot;" w:hAnsi="&quot;Times New Roman&quot;" w:cs="Calibri"/>
                <w:color w:val="000000"/>
              </w:rPr>
              <w:t>10.28978/nesciences.1811139</w:t>
            </w:r>
          </w:p>
        </w:tc>
      </w:tr>
      <w:tr w:rsidR="00A0122D" w:rsidRPr="008C32A2" w14:paraId="6BB82F0C" w14:textId="556DCB5B" w:rsidTr="00F33752">
        <w:trPr>
          <w:trHeight w:val="300"/>
        </w:trPr>
        <w:tc>
          <w:tcPr>
            <w:tcW w:w="1800" w:type="dxa"/>
            <w:noWrap/>
            <w:vAlign w:val="bottom"/>
          </w:tcPr>
          <w:p w14:paraId="68CA5A59" w14:textId="77AB575A"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35F8FCFF" w14:textId="03430FE2" w:rsidR="00A0122D" w:rsidRPr="008C32A2" w:rsidRDefault="00A0122D" w:rsidP="00A0122D">
            <w:pPr>
              <w:rPr>
                <w:rFonts w:ascii="Calibri" w:eastAsia="Times New Roman" w:hAnsi="Calibri" w:cs="Calibri"/>
                <w:color w:val="000000"/>
              </w:rPr>
            </w:pPr>
            <w:r>
              <w:rPr>
                <w:color w:val="000000"/>
                <w:sz w:val="20"/>
                <w:szCs w:val="20"/>
              </w:rPr>
              <w:t>Federated Learning for Intelligent Sensing and Navigation Technologies for 6G Communications</w:t>
            </w:r>
          </w:p>
        </w:tc>
        <w:tc>
          <w:tcPr>
            <w:tcW w:w="1260" w:type="dxa"/>
            <w:noWrap/>
            <w:vAlign w:val="bottom"/>
          </w:tcPr>
          <w:p w14:paraId="2C0E955C" w14:textId="3EC51211"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4684B247" w14:textId="2952DC2A"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12A30C2F" w14:textId="6AD4F466"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5BF22FCA" w14:textId="06B0CF4A" w:rsidR="00A0122D" w:rsidRPr="008C32A2" w:rsidRDefault="00A0122D" w:rsidP="00A0122D">
            <w:pPr>
              <w:jc w:val="right"/>
              <w:rPr>
                <w:rFonts w:ascii="Calibri" w:eastAsia="Times New Roman" w:hAnsi="Calibri" w:cs="Calibri"/>
                <w:color w:val="000000"/>
              </w:rPr>
            </w:pPr>
            <w:r>
              <w:rPr>
                <w:rFonts w:ascii="Calibri" w:hAnsi="Calibri" w:cs="Calibri"/>
                <w:color w:val="000000"/>
              </w:rPr>
              <w:t>Journal of Sensors</w:t>
            </w:r>
          </w:p>
        </w:tc>
        <w:tc>
          <w:tcPr>
            <w:tcW w:w="572" w:type="dxa"/>
            <w:vAlign w:val="bottom"/>
          </w:tcPr>
          <w:p w14:paraId="701F55D2" w14:textId="480D0274" w:rsidR="00A0122D" w:rsidRPr="008C32A2" w:rsidRDefault="00A0122D" w:rsidP="00A0122D">
            <w:pPr>
              <w:jc w:val="right"/>
              <w:rPr>
                <w:rFonts w:ascii="Calibri" w:eastAsia="Times New Roman" w:hAnsi="Calibri" w:cs="Calibri"/>
                <w:color w:val="000000"/>
              </w:rPr>
            </w:pPr>
            <w:r>
              <w:rPr>
                <w:rFonts w:ascii="Calibri" w:hAnsi="Calibri" w:cs="Calibri"/>
                <w:color w:val="000000"/>
              </w:rPr>
              <w:t>10.1155/</w:t>
            </w:r>
            <w:proofErr w:type="spellStart"/>
            <w:r>
              <w:rPr>
                <w:rFonts w:ascii="Calibri" w:hAnsi="Calibri" w:cs="Calibri"/>
                <w:color w:val="000000"/>
              </w:rPr>
              <w:t>js</w:t>
            </w:r>
            <w:proofErr w:type="spellEnd"/>
            <w:r>
              <w:rPr>
                <w:rFonts w:ascii="Calibri" w:hAnsi="Calibri" w:cs="Calibri"/>
                <w:color w:val="000000"/>
              </w:rPr>
              <w:t>/3746147</w:t>
            </w:r>
          </w:p>
        </w:tc>
      </w:tr>
      <w:tr w:rsidR="00A0122D" w:rsidRPr="008C32A2" w14:paraId="68E7CDEB" w14:textId="50795B92" w:rsidTr="00F33752">
        <w:trPr>
          <w:trHeight w:val="300"/>
        </w:trPr>
        <w:tc>
          <w:tcPr>
            <w:tcW w:w="1800" w:type="dxa"/>
            <w:noWrap/>
            <w:vAlign w:val="bottom"/>
          </w:tcPr>
          <w:p w14:paraId="13F1D6B9" w14:textId="3623FB4D"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center"/>
          </w:tcPr>
          <w:p w14:paraId="3FC73852" w14:textId="1D6C86AD" w:rsidR="00A0122D" w:rsidRPr="008C32A2" w:rsidRDefault="00A0122D" w:rsidP="00A0122D">
            <w:pPr>
              <w:rPr>
                <w:rFonts w:ascii="Calibri" w:eastAsia="Times New Roman" w:hAnsi="Calibri" w:cs="Calibri"/>
                <w:color w:val="000000"/>
              </w:rPr>
            </w:pPr>
            <w:r>
              <w:rPr>
                <w:color w:val="000000"/>
                <w:sz w:val="20"/>
                <w:szCs w:val="20"/>
              </w:rPr>
              <w:t>Knowledge Learning for Securing Workflow Scheduling Algorithm in Mobile Edge Computing</w:t>
            </w:r>
          </w:p>
        </w:tc>
        <w:tc>
          <w:tcPr>
            <w:tcW w:w="1260" w:type="dxa"/>
            <w:noWrap/>
            <w:vAlign w:val="bottom"/>
          </w:tcPr>
          <w:p w14:paraId="58C875B5" w14:textId="67775C2F"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D588B61" w14:textId="69185FE6"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7412672E" w14:textId="6723D8D0"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336ABB1A" w14:textId="654190BB" w:rsidR="00A0122D" w:rsidRPr="008C32A2" w:rsidRDefault="00A0122D" w:rsidP="00A0122D">
            <w:pPr>
              <w:jc w:val="right"/>
              <w:rPr>
                <w:rFonts w:ascii="Calibri" w:eastAsia="Times New Roman" w:hAnsi="Calibri" w:cs="Calibri"/>
                <w:color w:val="000000"/>
              </w:rPr>
            </w:pPr>
            <w:r>
              <w:rPr>
                <w:rFonts w:ascii="Calibri" w:hAnsi="Calibri" w:cs="Calibri"/>
                <w:color w:val="000000"/>
              </w:rPr>
              <w:t>Mobile Networks and Applications</w:t>
            </w:r>
          </w:p>
        </w:tc>
        <w:tc>
          <w:tcPr>
            <w:tcW w:w="572" w:type="dxa"/>
            <w:vAlign w:val="bottom"/>
          </w:tcPr>
          <w:p w14:paraId="5ABAC0F6" w14:textId="1F5A48BA" w:rsidR="00A0122D" w:rsidRPr="008C32A2" w:rsidRDefault="00A0122D" w:rsidP="00A0122D">
            <w:pPr>
              <w:jc w:val="right"/>
              <w:rPr>
                <w:rFonts w:ascii="Calibri" w:eastAsia="Times New Roman" w:hAnsi="Calibri" w:cs="Calibri"/>
                <w:color w:val="000000"/>
              </w:rPr>
            </w:pPr>
            <w:r>
              <w:rPr>
                <w:rFonts w:ascii="Calibri" w:hAnsi="Calibri" w:cs="Calibri"/>
                <w:color w:val="000000"/>
              </w:rPr>
              <w:t>10.1007/s11036-025-02465-6</w:t>
            </w:r>
          </w:p>
        </w:tc>
      </w:tr>
      <w:tr w:rsidR="00A0122D" w:rsidRPr="008C32A2" w14:paraId="7032A3AF" w14:textId="7184ACDD" w:rsidTr="00F33752">
        <w:trPr>
          <w:trHeight w:val="300"/>
        </w:trPr>
        <w:tc>
          <w:tcPr>
            <w:tcW w:w="1800" w:type="dxa"/>
            <w:noWrap/>
            <w:vAlign w:val="bottom"/>
          </w:tcPr>
          <w:p w14:paraId="1FD3ADBA" w14:textId="65A4C589" w:rsidR="00A0122D" w:rsidRPr="008C32A2" w:rsidRDefault="00A0122D" w:rsidP="00A0122D">
            <w:pPr>
              <w:rPr>
                <w:rFonts w:ascii="Calibri" w:eastAsia="Times New Roman" w:hAnsi="Calibri" w:cs="Calibri"/>
                <w:color w:val="000000"/>
              </w:rPr>
            </w:pPr>
            <w:r>
              <w:rPr>
                <w:rFonts w:ascii="Calibri" w:hAnsi="Calibri" w:cs="Calibri"/>
                <w:color w:val="000000"/>
              </w:rPr>
              <w:lastRenderedPageBreak/>
              <w:t xml:space="preserve">Furqan </w:t>
            </w:r>
            <w:proofErr w:type="spellStart"/>
            <w:r>
              <w:rPr>
                <w:rFonts w:ascii="Calibri" w:hAnsi="Calibri" w:cs="Calibri"/>
                <w:color w:val="000000"/>
              </w:rPr>
              <w:t>Alam</w:t>
            </w:r>
            <w:proofErr w:type="spellEnd"/>
          </w:p>
        </w:tc>
        <w:tc>
          <w:tcPr>
            <w:tcW w:w="2790" w:type="dxa"/>
            <w:noWrap/>
            <w:vAlign w:val="center"/>
          </w:tcPr>
          <w:p w14:paraId="16BC8DFE" w14:textId="7D3AFAEC" w:rsidR="00A0122D" w:rsidRPr="008C32A2" w:rsidRDefault="00A0122D" w:rsidP="00A0122D">
            <w:pPr>
              <w:rPr>
                <w:rFonts w:ascii="Calibri" w:eastAsia="Times New Roman" w:hAnsi="Calibri" w:cs="Calibri"/>
                <w:color w:val="000000"/>
              </w:rPr>
            </w:pPr>
            <w:r>
              <w:rPr>
                <w:color w:val="000000"/>
                <w:sz w:val="20"/>
                <w:szCs w:val="20"/>
              </w:rPr>
              <w:t>Benchmarking Robust AI for Microrobot Detection with Ultrasound Imaging</w:t>
            </w:r>
          </w:p>
        </w:tc>
        <w:tc>
          <w:tcPr>
            <w:tcW w:w="1260" w:type="dxa"/>
            <w:noWrap/>
            <w:vAlign w:val="bottom"/>
          </w:tcPr>
          <w:p w14:paraId="5A9FFF72" w14:textId="5AB92DFD"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47179EC4" w14:textId="0D261F4D"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00AAE004" w14:textId="0A8B7F07"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7BB0A55D" w14:textId="2494EFE9" w:rsidR="00A0122D" w:rsidRPr="008C32A2" w:rsidRDefault="00A0122D" w:rsidP="00A0122D">
            <w:pPr>
              <w:jc w:val="right"/>
              <w:rPr>
                <w:rFonts w:ascii="Calibri" w:eastAsia="Times New Roman" w:hAnsi="Calibri" w:cs="Calibri"/>
                <w:color w:val="000000"/>
              </w:rPr>
            </w:pPr>
            <w:r>
              <w:rPr>
                <w:rFonts w:ascii="Calibri" w:hAnsi="Calibri" w:cs="Calibri"/>
                <w:color w:val="000000"/>
              </w:rPr>
              <w:t>Actuators</w:t>
            </w:r>
          </w:p>
        </w:tc>
        <w:tc>
          <w:tcPr>
            <w:tcW w:w="572" w:type="dxa"/>
            <w:vAlign w:val="bottom"/>
          </w:tcPr>
          <w:p w14:paraId="09E8897B" w14:textId="00C47240" w:rsidR="00A0122D" w:rsidRPr="008C32A2" w:rsidRDefault="00C74632" w:rsidP="00A0122D">
            <w:pPr>
              <w:jc w:val="right"/>
              <w:rPr>
                <w:rFonts w:ascii="Calibri" w:eastAsia="Times New Roman" w:hAnsi="Calibri" w:cs="Calibri"/>
                <w:color w:val="000000"/>
              </w:rPr>
            </w:pPr>
            <w:hyperlink r:id="rId16" w:history="1">
              <w:r w:rsidR="00A0122D">
                <w:rPr>
                  <w:rStyle w:val="Hyperlink"/>
                  <w:rFonts w:ascii="Calibri" w:hAnsi="Calibri" w:cs="Calibri"/>
                </w:rPr>
                <w:t>https://doi.org/10.3390/act15010016</w:t>
              </w:r>
            </w:hyperlink>
          </w:p>
        </w:tc>
      </w:tr>
      <w:tr w:rsidR="00A0122D" w:rsidRPr="008C32A2" w14:paraId="56437A76" w14:textId="04C5CA04" w:rsidTr="00F33752">
        <w:trPr>
          <w:trHeight w:val="300"/>
        </w:trPr>
        <w:tc>
          <w:tcPr>
            <w:tcW w:w="1800" w:type="dxa"/>
            <w:noWrap/>
            <w:vAlign w:val="bottom"/>
          </w:tcPr>
          <w:p w14:paraId="61BE72A6" w14:textId="0B5FA1FF" w:rsidR="00A0122D" w:rsidRPr="008C32A2" w:rsidRDefault="00A0122D" w:rsidP="00A0122D">
            <w:pPr>
              <w:rPr>
                <w:rFonts w:ascii="Calibri" w:eastAsia="Times New Roman" w:hAnsi="Calibri" w:cs="Calibri"/>
                <w:color w:val="000000"/>
              </w:rPr>
            </w:pPr>
            <w:proofErr w:type="spellStart"/>
            <w:r>
              <w:rPr>
                <w:rFonts w:ascii="Calibri" w:hAnsi="Calibri" w:cs="Calibri"/>
                <w:color w:val="000000"/>
              </w:rPr>
              <w:t>Eimad</w:t>
            </w:r>
            <w:proofErr w:type="spellEnd"/>
            <w:r>
              <w:rPr>
                <w:rFonts w:ascii="Calibri" w:hAnsi="Calibri" w:cs="Calibri"/>
                <w:color w:val="000000"/>
              </w:rPr>
              <w:t xml:space="preserve"> </w:t>
            </w:r>
            <w:proofErr w:type="spellStart"/>
            <w:r>
              <w:rPr>
                <w:rFonts w:ascii="Calibri" w:hAnsi="Calibri" w:cs="Calibri"/>
                <w:color w:val="000000"/>
              </w:rPr>
              <w:t>Eldin</w:t>
            </w:r>
            <w:proofErr w:type="spellEnd"/>
            <w:r>
              <w:rPr>
                <w:rFonts w:ascii="Calibri" w:hAnsi="Calibri" w:cs="Calibri"/>
                <w:color w:val="000000"/>
              </w:rPr>
              <w:t xml:space="preserve"> </w:t>
            </w:r>
            <w:proofErr w:type="spellStart"/>
            <w:r>
              <w:rPr>
                <w:rFonts w:ascii="Calibri" w:hAnsi="Calibri" w:cs="Calibri"/>
                <w:color w:val="000000"/>
              </w:rPr>
              <w:t>Abusham</w:t>
            </w:r>
            <w:proofErr w:type="spellEnd"/>
          </w:p>
        </w:tc>
        <w:tc>
          <w:tcPr>
            <w:tcW w:w="2790" w:type="dxa"/>
            <w:noWrap/>
            <w:vAlign w:val="center"/>
          </w:tcPr>
          <w:p w14:paraId="624130BB" w14:textId="6ED67592" w:rsidR="00A0122D" w:rsidRPr="008C32A2" w:rsidRDefault="00A0122D" w:rsidP="00A0122D">
            <w:pPr>
              <w:rPr>
                <w:rFonts w:ascii="Calibri" w:eastAsia="Times New Roman" w:hAnsi="Calibri" w:cs="Calibri"/>
                <w:color w:val="000000"/>
              </w:rPr>
            </w:pPr>
            <w:r>
              <w:rPr>
                <w:color w:val="000000"/>
                <w:sz w:val="20"/>
                <w:szCs w:val="20"/>
              </w:rPr>
              <w:t>Sustainable Development and Green Technologies as a New Dimension of Foreign Policy Co-operation: A Comparative Study of Kazakhstan and the Gulf State</w:t>
            </w:r>
          </w:p>
        </w:tc>
        <w:tc>
          <w:tcPr>
            <w:tcW w:w="1260" w:type="dxa"/>
            <w:noWrap/>
            <w:vAlign w:val="bottom"/>
          </w:tcPr>
          <w:p w14:paraId="79F75B62" w14:textId="346967C0"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2179BC8F" w14:textId="4ABDFCCD"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September </w:t>
            </w:r>
          </w:p>
        </w:tc>
        <w:tc>
          <w:tcPr>
            <w:tcW w:w="628" w:type="dxa"/>
            <w:vAlign w:val="bottom"/>
          </w:tcPr>
          <w:p w14:paraId="4032B327" w14:textId="75982C52"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4A6B4741" w14:textId="69E93C8C" w:rsidR="00A0122D" w:rsidRPr="008C32A2" w:rsidRDefault="00A0122D" w:rsidP="00A0122D">
            <w:pPr>
              <w:jc w:val="right"/>
              <w:rPr>
                <w:rFonts w:ascii="Calibri" w:eastAsia="Times New Roman" w:hAnsi="Calibri" w:cs="Calibri"/>
                <w:color w:val="000000"/>
              </w:rPr>
            </w:pPr>
            <w:r>
              <w:rPr>
                <w:rFonts w:ascii="Calibri" w:hAnsi="Calibri" w:cs="Calibri"/>
                <w:color w:val="000000"/>
              </w:rPr>
              <w:t>World Journal of Entrepreneurship, Management and Sustainable Development (WJEMSD)</w:t>
            </w:r>
          </w:p>
        </w:tc>
        <w:tc>
          <w:tcPr>
            <w:tcW w:w="572" w:type="dxa"/>
            <w:vAlign w:val="bottom"/>
          </w:tcPr>
          <w:p w14:paraId="32E3C0FD" w14:textId="33C4C351" w:rsidR="00A0122D" w:rsidRPr="008C32A2" w:rsidRDefault="00C74632" w:rsidP="00A0122D">
            <w:pPr>
              <w:jc w:val="right"/>
              <w:rPr>
                <w:rFonts w:ascii="Calibri" w:eastAsia="Times New Roman" w:hAnsi="Calibri" w:cs="Calibri"/>
                <w:color w:val="000000"/>
              </w:rPr>
            </w:pPr>
            <w:hyperlink r:id="rId17" w:history="1">
              <w:r w:rsidR="00A0122D">
                <w:rPr>
                  <w:rStyle w:val="Hyperlink"/>
                  <w:rFonts w:ascii="Calibri" w:hAnsi="Calibri" w:cs="Calibri"/>
                </w:rPr>
                <w:t>https://wasdlibrary.org/download/wjemsd-v21-n4-2025-sd-green-technologies-foreign-policy-co-operation-kazakhstan-gulf-states/</w:t>
              </w:r>
            </w:hyperlink>
          </w:p>
        </w:tc>
      </w:tr>
      <w:tr w:rsidR="00A0122D" w:rsidRPr="008C32A2" w14:paraId="3BC643E7" w14:textId="77777777" w:rsidTr="00F33752">
        <w:trPr>
          <w:trHeight w:val="300"/>
        </w:trPr>
        <w:tc>
          <w:tcPr>
            <w:tcW w:w="1800" w:type="dxa"/>
            <w:noWrap/>
            <w:vAlign w:val="bottom"/>
          </w:tcPr>
          <w:p w14:paraId="1925D8E8" w14:textId="1E85C8F4" w:rsidR="00A0122D" w:rsidRPr="008C32A2" w:rsidRDefault="00A0122D" w:rsidP="00A0122D">
            <w:pPr>
              <w:rPr>
                <w:rFonts w:ascii="Calibri" w:eastAsia="Times New Roman" w:hAnsi="Calibri" w:cs="Calibri"/>
                <w:color w:val="000000"/>
              </w:rPr>
            </w:pPr>
            <w:proofErr w:type="spellStart"/>
            <w:r>
              <w:rPr>
                <w:rFonts w:ascii="Calibri" w:hAnsi="Calibri" w:cs="Calibri"/>
                <w:color w:val="000000"/>
              </w:rPr>
              <w:t>Eimad</w:t>
            </w:r>
            <w:proofErr w:type="spellEnd"/>
            <w:r>
              <w:rPr>
                <w:rFonts w:ascii="Calibri" w:hAnsi="Calibri" w:cs="Calibri"/>
                <w:color w:val="000000"/>
              </w:rPr>
              <w:t xml:space="preserve"> </w:t>
            </w:r>
            <w:proofErr w:type="spellStart"/>
            <w:r>
              <w:rPr>
                <w:rFonts w:ascii="Calibri" w:hAnsi="Calibri" w:cs="Calibri"/>
                <w:color w:val="000000"/>
              </w:rPr>
              <w:t>Eldin</w:t>
            </w:r>
            <w:proofErr w:type="spellEnd"/>
            <w:r>
              <w:rPr>
                <w:rFonts w:ascii="Calibri" w:hAnsi="Calibri" w:cs="Calibri"/>
                <w:color w:val="000000"/>
              </w:rPr>
              <w:t xml:space="preserve"> </w:t>
            </w:r>
            <w:proofErr w:type="spellStart"/>
            <w:r>
              <w:rPr>
                <w:rFonts w:ascii="Calibri" w:hAnsi="Calibri" w:cs="Calibri"/>
                <w:color w:val="000000"/>
              </w:rPr>
              <w:t>Abusham</w:t>
            </w:r>
            <w:proofErr w:type="spellEnd"/>
          </w:p>
        </w:tc>
        <w:tc>
          <w:tcPr>
            <w:tcW w:w="2790" w:type="dxa"/>
            <w:noWrap/>
            <w:vAlign w:val="center"/>
          </w:tcPr>
          <w:p w14:paraId="5BFEE8CA" w14:textId="0D7AF9E8" w:rsidR="00A0122D" w:rsidRPr="008C32A2" w:rsidRDefault="00A0122D" w:rsidP="00A0122D">
            <w:pPr>
              <w:rPr>
                <w:rFonts w:ascii="Calibri" w:eastAsia="Times New Roman" w:hAnsi="Calibri" w:cs="Calibri"/>
                <w:color w:val="000000"/>
              </w:rPr>
            </w:pPr>
            <w:r>
              <w:rPr>
                <w:rFonts w:ascii="Calibri" w:hAnsi="Calibri" w:cs="Calibri"/>
                <w:color w:val="000000"/>
              </w:rPr>
              <w:t>Machine learning models predictive performance of Asian economies’ green technological progress</w:t>
            </w:r>
          </w:p>
        </w:tc>
        <w:tc>
          <w:tcPr>
            <w:tcW w:w="1260" w:type="dxa"/>
            <w:noWrap/>
            <w:vAlign w:val="bottom"/>
          </w:tcPr>
          <w:p w14:paraId="5D35632D" w14:textId="41D1F4C6"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642A8E5C" w14:textId="2EA83250"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December </w:t>
            </w:r>
          </w:p>
        </w:tc>
        <w:tc>
          <w:tcPr>
            <w:tcW w:w="628" w:type="dxa"/>
            <w:vAlign w:val="bottom"/>
          </w:tcPr>
          <w:p w14:paraId="4FA45788" w14:textId="059EED80"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6EBEDCC3" w14:textId="3D09F116" w:rsidR="00A0122D" w:rsidRPr="008C32A2" w:rsidRDefault="00A0122D" w:rsidP="00A0122D">
            <w:pPr>
              <w:jc w:val="right"/>
              <w:rPr>
                <w:rFonts w:ascii="Calibri" w:eastAsia="Times New Roman" w:hAnsi="Calibri" w:cs="Calibri"/>
                <w:color w:val="000000"/>
              </w:rPr>
            </w:pPr>
            <w:r>
              <w:rPr>
                <w:rFonts w:ascii="Calibri" w:hAnsi="Calibri" w:cs="Calibri"/>
                <w:color w:val="000000"/>
              </w:rPr>
              <w:t>Sustainable Futures</w:t>
            </w:r>
          </w:p>
        </w:tc>
        <w:tc>
          <w:tcPr>
            <w:tcW w:w="572" w:type="dxa"/>
            <w:vAlign w:val="bottom"/>
          </w:tcPr>
          <w:p w14:paraId="2B28154F" w14:textId="4172AB90" w:rsidR="00A0122D" w:rsidRPr="008C32A2" w:rsidRDefault="00C74632" w:rsidP="00A0122D">
            <w:pPr>
              <w:jc w:val="right"/>
              <w:rPr>
                <w:rFonts w:ascii="Calibri" w:eastAsia="Times New Roman" w:hAnsi="Calibri" w:cs="Calibri"/>
                <w:color w:val="000000"/>
              </w:rPr>
            </w:pPr>
            <w:hyperlink r:id="rId18" w:history="1">
              <w:r w:rsidR="00A0122D">
                <w:rPr>
                  <w:rStyle w:val="Hyperlink"/>
                  <w:rFonts w:ascii="Calibri" w:hAnsi="Calibri" w:cs="Calibri"/>
                </w:rPr>
                <w:t>https://doi.org/10.1016/j.sftr.2025.101323</w:t>
              </w:r>
            </w:hyperlink>
          </w:p>
        </w:tc>
      </w:tr>
      <w:tr w:rsidR="00A0122D" w:rsidRPr="008C32A2" w14:paraId="4F9CAB11" w14:textId="77777777" w:rsidTr="00F33752">
        <w:trPr>
          <w:trHeight w:val="300"/>
        </w:trPr>
        <w:tc>
          <w:tcPr>
            <w:tcW w:w="1800" w:type="dxa"/>
            <w:noWrap/>
            <w:vAlign w:val="bottom"/>
          </w:tcPr>
          <w:p w14:paraId="290AE20F" w14:textId="672C9398" w:rsidR="00A0122D" w:rsidRPr="008C32A2" w:rsidRDefault="00A0122D" w:rsidP="00A0122D">
            <w:pPr>
              <w:rPr>
                <w:rFonts w:ascii="Calibri" w:eastAsia="Times New Roman" w:hAnsi="Calibri" w:cs="Calibri"/>
                <w:color w:val="000000"/>
              </w:rPr>
            </w:pPr>
            <w:r>
              <w:rPr>
                <w:rFonts w:ascii="Calibri" w:hAnsi="Calibri" w:cs="Calibri"/>
                <w:color w:val="000000"/>
              </w:rPr>
              <w:t>Mahmood Said Nasser Al Bahri</w:t>
            </w:r>
          </w:p>
        </w:tc>
        <w:tc>
          <w:tcPr>
            <w:tcW w:w="2790" w:type="dxa"/>
            <w:noWrap/>
            <w:vAlign w:val="bottom"/>
          </w:tcPr>
          <w:p w14:paraId="218F147F" w14:textId="342717B8" w:rsidR="00A0122D" w:rsidRPr="008C32A2" w:rsidRDefault="00A0122D" w:rsidP="00A0122D">
            <w:pPr>
              <w:rPr>
                <w:rFonts w:ascii="Calibri" w:eastAsia="Times New Roman" w:hAnsi="Calibri" w:cs="Calibri"/>
                <w:color w:val="000000"/>
              </w:rPr>
            </w:pPr>
            <w:r>
              <w:rPr>
                <w:rFonts w:ascii="Calibri" w:hAnsi="Calibri" w:cs="Calibri"/>
                <w:color w:val="000000"/>
              </w:rPr>
              <w:t>Architecting The Intelligent Classroom: A Systematic Review and Framework for IoT-Enabled Learning Environments</w:t>
            </w:r>
          </w:p>
        </w:tc>
        <w:tc>
          <w:tcPr>
            <w:tcW w:w="1260" w:type="dxa"/>
            <w:noWrap/>
            <w:vAlign w:val="bottom"/>
          </w:tcPr>
          <w:p w14:paraId="091204B6" w14:textId="5AC5BE17" w:rsidR="00A0122D" w:rsidRPr="008C32A2" w:rsidRDefault="00A0122D" w:rsidP="00A0122D">
            <w:pPr>
              <w:rPr>
                <w:rFonts w:ascii="Calibri" w:eastAsia="Times New Roman" w:hAnsi="Calibri" w:cs="Calibri"/>
                <w:color w:val="000000"/>
              </w:rPr>
            </w:pPr>
            <w:r>
              <w:rPr>
                <w:rFonts w:ascii="Calibri" w:hAnsi="Calibri" w:cs="Calibri"/>
                <w:color w:val="000000"/>
              </w:rPr>
              <w:t>Q4</w:t>
            </w:r>
          </w:p>
        </w:tc>
        <w:tc>
          <w:tcPr>
            <w:tcW w:w="839" w:type="dxa"/>
            <w:noWrap/>
            <w:vAlign w:val="bottom"/>
          </w:tcPr>
          <w:p w14:paraId="134B72EA" w14:textId="6F1A66CC"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October </w:t>
            </w:r>
          </w:p>
        </w:tc>
        <w:tc>
          <w:tcPr>
            <w:tcW w:w="628" w:type="dxa"/>
            <w:vAlign w:val="bottom"/>
          </w:tcPr>
          <w:p w14:paraId="508448B5" w14:textId="62E69645" w:rsidR="00A0122D" w:rsidRPr="008C32A2" w:rsidRDefault="00A0122D" w:rsidP="00A0122D">
            <w:pPr>
              <w:jc w:val="right"/>
              <w:rPr>
                <w:rFonts w:ascii="Calibri" w:eastAsia="Times New Roman" w:hAnsi="Calibri" w:cs="Calibri"/>
                <w:color w:val="000000"/>
              </w:rPr>
            </w:pPr>
            <w:r>
              <w:rPr>
                <w:rFonts w:ascii="Calibri" w:hAnsi="Calibri" w:cs="Calibri"/>
                <w:color w:val="000000"/>
              </w:rPr>
              <w:t>2025</w:t>
            </w:r>
          </w:p>
        </w:tc>
        <w:tc>
          <w:tcPr>
            <w:tcW w:w="939" w:type="dxa"/>
            <w:vAlign w:val="bottom"/>
          </w:tcPr>
          <w:p w14:paraId="7DE62F74" w14:textId="431FC024" w:rsidR="00A0122D" w:rsidRPr="008C32A2" w:rsidRDefault="00A0122D" w:rsidP="00A0122D">
            <w:pPr>
              <w:jc w:val="right"/>
              <w:rPr>
                <w:rFonts w:ascii="Calibri" w:eastAsia="Times New Roman" w:hAnsi="Calibri" w:cs="Calibri"/>
                <w:color w:val="000000"/>
              </w:rPr>
            </w:pPr>
            <w:r>
              <w:rPr>
                <w:rFonts w:ascii="Calibri" w:hAnsi="Calibri" w:cs="Calibri"/>
                <w:color w:val="000000"/>
              </w:rPr>
              <w:t>International Journal of Basic and Applied Sciences</w:t>
            </w:r>
          </w:p>
        </w:tc>
        <w:tc>
          <w:tcPr>
            <w:tcW w:w="572" w:type="dxa"/>
            <w:vAlign w:val="bottom"/>
          </w:tcPr>
          <w:p w14:paraId="02B75DF8" w14:textId="341AEE36" w:rsidR="00A0122D" w:rsidRPr="008C32A2" w:rsidRDefault="00C74632" w:rsidP="00A0122D">
            <w:pPr>
              <w:jc w:val="right"/>
              <w:rPr>
                <w:rFonts w:ascii="Calibri" w:eastAsia="Times New Roman" w:hAnsi="Calibri" w:cs="Calibri"/>
                <w:color w:val="000000"/>
              </w:rPr>
            </w:pPr>
            <w:hyperlink r:id="rId19" w:history="1">
              <w:r w:rsidR="00A0122D">
                <w:rPr>
                  <w:rStyle w:val="Hyperlink"/>
                  <w:rFonts w:ascii="Calibri" w:hAnsi="Calibri" w:cs="Calibri"/>
                </w:rPr>
                <w:t>https://doi.org/10.14419/2d4wmf90</w:t>
              </w:r>
            </w:hyperlink>
          </w:p>
        </w:tc>
      </w:tr>
      <w:tr w:rsidR="00A0122D" w:rsidRPr="008C32A2" w14:paraId="5072B49F" w14:textId="77777777" w:rsidTr="00F33752">
        <w:trPr>
          <w:trHeight w:val="300"/>
        </w:trPr>
        <w:tc>
          <w:tcPr>
            <w:tcW w:w="1800" w:type="dxa"/>
            <w:noWrap/>
            <w:vAlign w:val="bottom"/>
          </w:tcPr>
          <w:p w14:paraId="37FA9CDC" w14:textId="08314BE3"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bottom"/>
          </w:tcPr>
          <w:p w14:paraId="246087A7" w14:textId="6638F4C4" w:rsidR="00A0122D" w:rsidRPr="008C32A2" w:rsidRDefault="00A0122D" w:rsidP="00A0122D">
            <w:pPr>
              <w:rPr>
                <w:rFonts w:ascii="Calibri" w:eastAsia="Times New Roman" w:hAnsi="Calibri" w:cs="Calibri"/>
                <w:color w:val="000000"/>
              </w:rPr>
            </w:pPr>
            <w:r>
              <w:rPr>
                <w:rFonts w:ascii="Calibri" w:hAnsi="Calibri" w:cs="Calibri"/>
                <w:color w:val="000000"/>
              </w:rPr>
              <w:t xml:space="preserve">Early diagnosis of </w:t>
            </w:r>
            <w:proofErr w:type="spellStart"/>
            <w:r>
              <w:rPr>
                <w:rFonts w:ascii="Calibri" w:hAnsi="Calibri" w:cs="Calibri"/>
                <w:color w:val="000000"/>
              </w:rPr>
              <w:t>alzheimer’s</w:t>
            </w:r>
            <w:proofErr w:type="spellEnd"/>
            <w:r>
              <w:rPr>
                <w:rFonts w:ascii="Calibri" w:hAnsi="Calibri" w:cs="Calibri"/>
                <w:color w:val="000000"/>
              </w:rPr>
              <w:t xml:space="preserve"> disease using PET imaging and deep learning with comparative data</w:t>
            </w:r>
          </w:p>
        </w:tc>
        <w:tc>
          <w:tcPr>
            <w:tcW w:w="1260" w:type="dxa"/>
            <w:noWrap/>
            <w:vAlign w:val="bottom"/>
          </w:tcPr>
          <w:p w14:paraId="2640E271" w14:textId="3212F0F9"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223BDB8D" w14:textId="1BB35E45" w:rsidR="00A0122D" w:rsidRPr="008C32A2" w:rsidRDefault="00A0122D" w:rsidP="00A0122D">
            <w:pPr>
              <w:jc w:val="right"/>
              <w:rPr>
                <w:rFonts w:ascii="Calibri" w:eastAsia="Times New Roman" w:hAnsi="Calibri" w:cs="Calibri"/>
                <w:color w:val="000000"/>
              </w:rPr>
            </w:pPr>
            <w:r>
              <w:rPr>
                <w:rFonts w:ascii="Calibri" w:hAnsi="Calibri" w:cs="Calibri"/>
                <w:color w:val="000000"/>
              </w:rPr>
              <w:t>January</w:t>
            </w:r>
          </w:p>
        </w:tc>
        <w:tc>
          <w:tcPr>
            <w:tcW w:w="628" w:type="dxa"/>
            <w:vAlign w:val="bottom"/>
          </w:tcPr>
          <w:p w14:paraId="6D62632C" w14:textId="4B34406D" w:rsidR="00A0122D" w:rsidRPr="008C32A2" w:rsidRDefault="00A0122D" w:rsidP="00A0122D">
            <w:pPr>
              <w:jc w:val="right"/>
              <w:rPr>
                <w:rFonts w:ascii="Calibri" w:eastAsia="Times New Roman" w:hAnsi="Calibri" w:cs="Calibri"/>
                <w:color w:val="000000"/>
              </w:rPr>
            </w:pPr>
            <w:r>
              <w:rPr>
                <w:rFonts w:ascii="Calibri" w:hAnsi="Calibri" w:cs="Calibri"/>
                <w:color w:val="000000"/>
              </w:rPr>
              <w:t>2026</w:t>
            </w:r>
          </w:p>
        </w:tc>
        <w:tc>
          <w:tcPr>
            <w:tcW w:w="939" w:type="dxa"/>
            <w:vAlign w:val="bottom"/>
          </w:tcPr>
          <w:p w14:paraId="72837C9A" w14:textId="2E987AC1" w:rsidR="00A0122D" w:rsidRPr="008C32A2" w:rsidRDefault="00A0122D" w:rsidP="00A0122D">
            <w:pPr>
              <w:jc w:val="right"/>
              <w:rPr>
                <w:rFonts w:ascii="Calibri" w:eastAsia="Times New Roman" w:hAnsi="Calibri" w:cs="Calibri"/>
                <w:color w:val="000000"/>
              </w:rPr>
            </w:pPr>
            <w:r>
              <w:rPr>
                <w:rFonts w:ascii="Calibri" w:hAnsi="Calibri" w:cs="Calibri"/>
                <w:color w:val="000000"/>
              </w:rPr>
              <w:t>Scientific Reports</w:t>
            </w:r>
          </w:p>
        </w:tc>
        <w:tc>
          <w:tcPr>
            <w:tcW w:w="572" w:type="dxa"/>
            <w:vAlign w:val="bottom"/>
          </w:tcPr>
          <w:p w14:paraId="39501642" w14:textId="2AA9F9D5" w:rsidR="00A0122D" w:rsidRPr="008C32A2" w:rsidRDefault="00A0122D" w:rsidP="00A0122D">
            <w:pPr>
              <w:jc w:val="right"/>
              <w:rPr>
                <w:rFonts w:ascii="Calibri" w:eastAsia="Times New Roman" w:hAnsi="Calibri" w:cs="Calibri"/>
                <w:color w:val="000000"/>
              </w:rPr>
            </w:pPr>
            <w:r>
              <w:rPr>
                <w:rFonts w:ascii="Calibri" w:hAnsi="Calibri" w:cs="Calibri"/>
                <w:color w:val="000000"/>
              </w:rPr>
              <w:t>10.1038/s41598-025-28866-x</w:t>
            </w:r>
          </w:p>
        </w:tc>
      </w:tr>
      <w:tr w:rsidR="00A0122D" w:rsidRPr="008C32A2" w14:paraId="2A2FE3D1" w14:textId="77777777" w:rsidTr="00F33752">
        <w:trPr>
          <w:trHeight w:val="300"/>
        </w:trPr>
        <w:tc>
          <w:tcPr>
            <w:tcW w:w="1800" w:type="dxa"/>
            <w:noWrap/>
            <w:vAlign w:val="bottom"/>
          </w:tcPr>
          <w:p w14:paraId="43C7594B" w14:textId="55E2314D" w:rsidR="00A0122D" w:rsidRPr="008C32A2" w:rsidRDefault="00A0122D" w:rsidP="00A0122D">
            <w:pPr>
              <w:rPr>
                <w:rFonts w:ascii="Calibri" w:eastAsia="Times New Roman" w:hAnsi="Calibri" w:cs="Calibri"/>
                <w:color w:val="000000"/>
              </w:rPr>
            </w:pPr>
            <w:r>
              <w:rPr>
                <w:rFonts w:ascii="Calibri" w:hAnsi="Calibri" w:cs="Calibri"/>
                <w:color w:val="000000"/>
              </w:rPr>
              <w:t>Taher Mhd Zakaria Ghazal</w:t>
            </w:r>
          </w:p>
        </w:tc>
        <w:tc>
          <w:tcPr>
            <w:tcW w:w="2790" w:type="dxa"/>
            <w:noWrap/>
            <w:vAlign w:val="bottom"/>
          </w:tcPr>
          <w:p w14:paraId="51B97886" w14:textId="618A3767" w:rsidR="00A0122D" w:rsidRPr="008C32A2" w:rsidRDefault="00A0122D" w:rsidP="00A0122D">
            <w:pPr>
              <w:rPr>
                <w:rFonts w:ascii="Calibri" w:eastAsia="Times New Roman" w:hAnsi="Calibri" w:cs="Calibri"/>
                <w:color w:val="000000"/>
              </w:rPr>
            </w:pPr>
            <w:r>
              <w:rPr>
                <w:rFonts w:ascii="Calibri" w:hAnsi="Calibri" w:cs="Calibri"/>
                <w:color w:val="000000"/>
              </w:rPr>
              <w:t xml:space="preserve">Lightweight Homomorphic Encryption Algorithm for Secure Cloud Storage in Bibliographic </w:t>
            </w:r>
            <w:r>
              <w:rPr>
                <w:rFonts w:ascii="Calibri" w:hAnsi="Calibri" w:cs="Calibri"/>
                <w:color w:val="000000"/>
              </w:rPr>
              <w:lastRenderedPageBreak/>
              <w:t>Control Systems</w:t>
            </w:r>
          </w:p>
        </w:tc>
        <w:tc>
          <w:tcPr>
            <w:tcW w:w="1260" w:type="dxa"/>
            <w:noWrap/>
            <w:vAlign w:val="bottom"/>
          </w:tcPr>
          <w:p w14:paraId="53518432" w14:textId="0E7C61DB" w:rsidR="00A0122D" w:rsidRPr="008C32A2" w:rsidRDefault="00A0122D" w:rsidP="00A0122D">
            <w:pPr>
              <w:rPr>
                <w:rFonts w:ascii="Calibri" w:eastAsia="Times New Roman" w:hAnsi="Calibri" w:cs="Calibri"/>
                <w:color w:val="000000"/>
              </w:rPr>
            </w:pPr>
            <w:r>
              <w:rPr>
                <w:rFonts w:ascii="Calibri" w:hAnsi="Calibri" w:cs="Calibri"/>
                <w:color w:val="000000"/>
              </w:rPr>
              <w:lastRenderedPageBreak/>
              <w:t>Q1</w:t>
            </w:r>
          </w:p>
        </w:tc>
        <w:tc>
          <w:tcPr>
            <w:tcW w:w="839" w:type="dxa"/>
            <w:noWrap/>
            <w:vAlign w:val="bottom"/>
          </w:tcPr>
          <w:p w14:paraId="794951FF" w14:textId="54C2D690" w:rsidR="00A0122D" w:rsidRPr="008C32A2" w:rsidRDefault="00A0122D" w:rsidP="00A0122D">
            <w:pPr>
              <w:jc w:val="right"/>
              <w:rPr>
                <w:rFonts w:ascii="Calibri" w:eastAsia="Times New Roman" w:hAnsi="Calibri" w:cs="Calibri"/>
                <w:color w:val="000000"/>
              </w:rPr>
            </w:pPr>
            <w:r>
              <w:rPr>
                <w:rFonts w:ascii="Calibri" w:hAnsi="Calibri" w:cs="Calibri"/>
                <w:color w:val="000000"/>
              </w:rPr>
              <w:t>January</w:t>
            </w:r>
          </w:p>
        </w:tc>
        <w:tc>
          <w:tcPr>
            <w:tcW w:w="628" w:type="dxa"/>
            <w:vAlign w:val="bottom"/>
          </w:tcPr>
          <w:p w14:paraId="0CDB89B1" w14:textId="51AE4181" w:rsidR="00A0122D" w:rsidRPr="008C32A2" w:rsidRDefault="00A0122D" w:rsidP="00A0122D">
            <w:pPr>
              <w:jc w:val="right"/>
              <w:rPr>
                <w:rFonts w:ascii="Calibri" w:eastAsia="Times New Roman" w:hAnsi="Calibri" w:cs="Calibri"/>
                <w:color w:val="000000"/>
              </w:rPr>
            </w:pPr>
            <w:r>
              <w:rPr>
                <w:rFonts w:ascii="Calibri" w:hAnsi="Calibri" w:cs="Calibri"/>
                <w:color w:val="000000"/>
              </w:rPr>
              <w:t>2026</w:t>
            </w:r>
          </w:p>
        </w:tc>
        <w:tc>
          <w:tcPr>
            <w:tcW w:w="939" w:type="dxa"/>
            <w:vAlign w:val="bottom"/>
          </w:tcPr>
          <w:p w14:paraId="5D3E0E0F" w14:textId="2513E0FC" w:rsidR="00A0122D" w:rsidRPr="008C32A2" w:rsidRDefault="00A0122D" w:rsidP="00A0122D">
            <w:pPr>
              <w:jc w:val="right"/>
              <w:rPr>
                <w:rFonts w:ascii="Calibri" w:eastAsia="Times New Roman" w:hAnsi="Calibri" w:cs="Calibri"/>
                <w:color w:val="000000"/>
              </w:rPr>
            </w:pPr>
            <w:r>
              <w:rPr>
                <w:rFonts w:ascii="Calibri" w:hAnsi="Calibri" w:cs="Calibri"/>
                <w:color w:val="000000"/>
              </w:rPr>
              <w:t xml:space="preserve">Indian Journal of Information Sources </w:t>
            </w:r>
            <w:r>
              <w:rPr>
                <w:rFonts w:ascii="Calibri" w:hAnsi="Calibri" w:cs="Calibri"/>
                <w:color w:val="000000"/>
              </w:rPr>
              <w:lastRenderedPageBreak/>
              <w:t>and Services</w:t>
            </w:r>
          </w:p>
        </w:tc>
        <w:tc>
          <w:tcPr>
            <w:tcW w:w="572" w:type="dxa"/>
            <w:vAlign w:val="bottom"/>
          </w:tcPr>
          <w:p w14:paraId="30AE4F95" w14:textId="06AAE556" w:rsidR="00A0122D" w:rsidRPr="008C32A2" w:rsidRDefault="00A0122D" w:rsidP="00A0122D">
            <w:pPr>
              <w:jc w:val="right"/>
              <w:rPr>
                <w:rFonts w:ascii="Calibri" w:eastAsia="Times New Roman" w:hAnsi="Calibri" w:cs="Calibri"/>
                <w:color w:val="000000"/>
              </w:rPr>
            </w:pPr>
            <w:r>
              <w:rPr>
                <w:rFonts w:ascii="Calibri" w:hAnsi="Calibri" w:cs="Calibri"/>
                <w:color w:val="000000"/>
              </w:rPr>
              <w:lastRenderedPageBreak/>
              <w:t>10.51983/ijiss-2026.16.1.13</w:t>
            </w:r>
          </w:p>
        </w:tc>
      </w:tr>
      <w:tr w:rsidR="00A0122D" w:rsidRPr="008C32A2" w14:paraId="187D68A5" w14:textId="77777777" w:rsidTr="00F33752">
        <w:trPr>
          <w:trHeight w:val="300"/>
        </w:trPr>
        <w:tc>
          <w:tcPr>
            <w:tcW w:w="1800" w:type="dxa"/>
            <w:noWrap/>
            <w:vAlign w:val="bottom"/>
          </w:tcPr>
          <w:p w14:paraId="7843283C" w14:textId="652CDA26" w:rsidR="00A0122D" w:rsidRPr="008C32A2" w:rsidRDefault="00A0122D" w:rsidP="00A0122D">
            <w:pPr>
              <w:rPr>
                <w:rFonts w:ascii="Calibri" w:eastAsia="Times New Roman" w:hAnsi="Calibri" w:cs="Calibri"/>
                <w:color w:val="000000"/>
              </w:rPr>
            </w:pPr>
            <w:r>
              <w:rPr>
                <w:rFonts w:ascii="Calibri" w:hAnsi="Calibri" w:cs="Calibri"/>
                <w:color w:val="000000"/>
              </w:rPr>
              <w:t>Belal Mohammad Ahmad Al Ifan</w:t>
            </w:r>
          </w:p>
        </w:tc>
        <w:tc>
          <w:tcPr>
            <w:tcW w:w="2790" w:type="dxa"/>
            <w:noWrap/>
            <w:vAlign w:val="bottom"/>
          </w:tcPr>
          <w:p w14:paraId="436B8999" w14:textId="04B9CFB5" w:rsidR="00A0122D" w:rsidRPr="008C32A2" w:rsidRDefault="00A0122D" w:rsidP="00A0122D">
            <w:pPr>
              <w:rPr>
                <w:rFonts w:ascii="Calibri" w:eastAsia="Times New Roman" w:hAnsi="Calibri" w:cs="Calibri"/>
                <w:color w:val="000000"/>
              </w:rPr>
            </w:pPr>
            <w:r>
              <w:rPr>
                <w:rFonts w:ascii="Calibri" w:hAnsi="Calibri" w:cs="Calibri"/>
                <w:color w:val="000000"/>
              </w:rPr>
              <w:t>CLOUD-BASED SECURITY APPROACHES FOR SAFEGUARDING IOT ENVIRONMENTS AND DEVICES</w:t>
            </w:r>
          </w:p>
        </w:tc>
        <w:tc>
          <w:tcPr>
            <w:tcW w:w="1260" w:type="dxa"/>
            <w:noWrap/>
            <w:vAlign w:val="bottom"/>
          </w:tcPr>
          <w:p w14:paraId="0F8A798B" w14:textId="6761F572" w:rsidR="00A0122D" w:rsidRPr="008C32A2" w:rsidRDefault="00A0122D" w:rsidP="00A0122D">
            <w:pPr>
              <w:rPr>
                <w:rFonts w:ascii="Calibri" w:eastAsia="Times New Roman" w:hAnsi="Calibri" w:cs="Calibri"/>
                <w:color w:val="000000"/>
              </w:rPr>
            </w:pPr>
            <w:r>
              <w:rPr>
                <w:rFonts w:ascii="Calibri" w:hAnsi="Calibri" w:cs="Calibri"/>
                <w:color w:val="000000"/>
              </w:rPr>
              <w:t>Q4</w:t>
            </w:r>
          </w:p>
        </w:tc>
        <w:tc>
          <w:tcPr>
            <w:tcW w:w="839" w:type="dxa"/>
            <w:noWrap/>
            <w:vAlign w:val="bottom"/>
          </w:tcPr>
          <w:p w14:paraId="4E657D7F" w14:textId="3411F413" w:rsidR="00A0122D" w:rsidRPr="008C32A2" w:rsidRDefault="00A0122D" w:rsidP="00A0122D">
            <w:pPr>
              <w:jc w:val="right"/>
              <w:rPr>
                <w:rFonts w:ascii="Calibri" w:eastAsia="Times New Roman" w:hAnsi="Calibri" w:cs="Calibri"/>
                <w:color w:val="000000"/>
              </w:rPr>
            </w:pPr>
            <w:r>
              <w:rPr>
                <w:rFonts w:ascii="Calibri" w:hAnsi="Calibri" w:cs="Calibri"/>
                <w:color w:val="000000"/>
              </w:rPr>
              <w:t>January</w:t>
            </w:r>
          </w:p>
        </w:tc>
        <w:tc>
          <w:tcPr>
            <w:tcW w:w="628" w:type="dxa"/>
            <w:vAlign w:val="bottom"/>
          </w:tcPr>
          <w:p w14:paraId="268C4D3A" w14:textId="2FCD58B1" w:rsidR="00A0122D" w:rsidRPr="008C32A2" w:rsidRDefault="00A0122D" w:rsidP="00A0122D">
            <w:pPr>
              <w:jc w:val="right"/>
              <w:rPr>
                <w:rFonts w:ascii="Calibri" w:eastAsia="Times New Roman" w:hAnsi="Calibri" w:cs="Calibri"/>
                <w:color w:val="000000"/>
              </w:rPr>
            </w:pPr>
            <w:r>
              <w:rPr>
                <w:rFonts w:ascii="Calibri" w:hAnsi="Calibri" w:cs="Calibri"/>
                <w:color w:val="000000"/>
              </w:rPr>
              <w:t>2026</w:t>
            </w:r>
          </w:p>
        </w:tc>
        <w:tc>
          <w:tcPr>
            <w:tcW w:w="939" w:type="dxa"/>
            <w:vAlign w:val="bottom"/>
          </w:tcPr>
          <w:p w14:paraId="6F7B669C" w14:textId="73D04554" w:rsidR="00A0122D" w:rsidRPr="008C32A2" w:rsidRDefault="00A0122D" w:rsidP="00A0122D">
            <w:pPr>
              <w:jc w:val="right"/>
              <w:rPr>
                <w:rFonts w:ascii="Calibri" w:eastAsia="Times New Roman" w:hAnsi="Calibri" w:cs="Calibri"/>
                <w:color w:val="000000"/>
              </w:rPr>
            </w:pPr>
            <w:r>
              <w:rPr>
                <w:rFonts w:ascii="Calibri" w:hAnsi="Calibri" w:cs="Calibri"/>
                <w:color w:val="000000"/>
              </w:rPr>
              <w:t>Journal of Mechanics of Continua and Mathematical Sciences</w:t>
            </w:r>
          </w:p>
        </w:tc>
        <w:tc>
          <w:tcPr>
            <w:tcW w:w="572" w:type="dxa"/>
            <w:vAlign w:val="bottom"/>
          </w:tcPr>
          <w:p w14:paraId="6C1C65E1" w14:textId="1800AF37" w:rsidR="00A0122D" w:rsidRPr="008C32A2" w:rsidRDefault="00C74632" w:rsidP="00A0122D">
            <w:pPr>
              <w:jc w:val="right"/>
              <w:rPr>
                <w:rFonts w:ascii="Calibri" w:eastAsia="Times New Roman" w:hAnsi="Calibri" w:cs="Calibri"/>
                <w:color w:val="000000"/>
              </w:rPr>
            </w:pPr>
            <w:hyperlink r:id="rId20" w:history="1">
              <w:r w:rsidR="00A0122D">
                <w:rPr>
                  <w:rStyle w:val="Hyperlink"/>
                  <w:rFonts w:ascii="Calibri" w:hAnsi="Calibri" w:cs="Calibri"/>
                </w:rPr>
                <w:t>https://doi.org/10.26782/jmcms.2026.01.00001</w:t>
              </w:r>
            </w:hyperlink>
          </w:p>
        </w:tc>
      </w:tr>
      <w:tr w:rsidR="00A0122D" w:rsidRPr="008C32A2" w14:paraId="71CD57DC" w14:textId="77777777" w:rsidTr="00F33752">
        <w:trPr>
          <w:trHeight w:val="300"/>
        </w:trPr>
        <w:tc>
          <w:tcPr>
            <w:tcW w:w="1800" w:type="dxa"/>
            <w:noWrap/>
            <w:vAlign w:val="bottom"/>
          </w:tcPr>
          <w:p w14:paraId="5C21568F" w14:textId="6D4E82A8" w:rsidR="00A0122D" w:rsidRPr="008C32A2" w:rsidRDefault="00A0122D" w:rsidP="00A0122D">
            <w:pPr>
              <w:rPr>
                <w:rFonts w:ascii="Calibri" w:eastAsia="Times New Roman" w:hAnsi="Calibri" w:cs="Calibri"/>
                <w:color w:val="000000"/>
              </w:rPr>
            </w:pPr>
            <w:r>
              <w:rPr>
                <w:rFonts w:ascii="Calibri" w:hAnsi="Calibri" w:cs="Calibri"/>
                <w:color w:val="000000"/>
              </w:rPr>
              <w:t>Belal Mohammad Ahmad Al Ifan</w:t>
            </w:r>
          </w:p>
        </w:tc>
        <w:tc>
          <w:tcPr>
            <w:tcW w:w="2790" w:type="dxa"/>
            <w:noWrap/>
            <w:vAlign w:val="bottom"/>
          </w:tcPr>
          <w:p w14:paraId="0602A45D" w14:textId="77F75147" w:rsidR="00A0122D" w:rsidRPr="008C32A2" w:rsidRDefault="00A0122D" w:rsidP="00A0122D">
            <w:pPr>
              <w:rPr>
                <w:rFonts w:ascii="Calibri" w:eastAsia="Times New Roman" w:hAnsi="Calibri" w:cs="Calibri"/>
                <w:color w:val="000000"/>
              </w:rPr>
            </w:pPr>
            <w:r>
              <w:rPr>
                <w:rFonts w:ascii="Calibri" w:hAnsi="Calibri" w:cs="Calibri"/>
                <w:color w:val="000000"/>
              </w:rPr>
              <w:t>ENHANCING INTEROPERABILITY AND STANDARDIZATION IN IOT AND CLOUD INTEGRATION</w:t>
            </w:r>
          </w:p>
        </w:tc>
        <w:tc>
          <w:tcPr>
            <w:tcW w:w="1260" w:type="dxa"/>
            <w:noWrap/>
            <w:vAlign w:val="bottom"/>
          </w:tcPr>
          <w:p w14:paraId="2E68334B" w14:textId="65F60082" w:rsidR="00A0122D" w:rsidRPr="008C32A2" w:rsidRDefault="00A0122D" w:rsidP="00A0122D">
            <w:pPr>
              <w:rPr>
                <w:rFonts w:ascii="Calibri" w:eastAsia="Times New Roman" w:hAnsi="Calibri" w:cs="Calibri"/>
                <w:color w:val="000000"/>
              </w:rPr>
            </w:pPr>
            <w:r>
              <w:rPr>
                <w:rFonts w:ascii="Calibri" w:hAnsi="Calibri" w:cs="Calibri"/>
                <w:color w:val="000000"/>
              </w:rPr>
              <w:t>Q4</w:t>
            </w:r>
          </w:p>
        </w:tc>
        <w:tc>
          <w:tcPr>
            <w:tcW w:w="839" w:type="dxa"/>
            <w:noWrap/>
            <w:vAlign w:val="bottom"/>
          </w:tcPr>
          <w:p w14:paraId="6E847DDD" w14:textId="297E74D6" w:rsidR="00A0122D" w:rsidRPr="008C32A2" w:rsidRDefault="00A0122D" w:rsidP="00A0122D">
            <w:pPr>
              <w:jc w:val="right"/>
              <w:rPr>
                <w:rFonts w:ascii="Calibri" w:eastAsia="Times New Roman" w:hAnsi="Calibri" w:cs="Calibri"/>
                <w:color w:val="000000"/>
              </w:rPr>
            </w:pPr>
            <w:r>
              <w:rPr>
                <w:rFonts w:ascii="Calibri" w:hAnsi="Calibri" w:cs="Calibri"/>
                <w:color w:val="000000"/>
              </w:rPr>
              <w:t>January</w:t>
            </w:r>
          </w:p>
        </w:tc>
        <w:tc>
          <w:tcPr>
            <w:tcW w:w="628" w:type="dxa"/>
            <w:vAlign w:val="bottom"/>
          </w:tcPr>
          <w:p w14:paraId="6BDD7B46" w14:textId="73550803" w:rsidR="00A0122D" w:rsidRPr="008C32A2" w:rsidRDefault="00A0122D" w:rsidP="00A0122D">
            <w:pPr>
              <w:jc w:val="right"/>
              <w:rPr>
                <w:rFonts w:ascii="Calibri" w:eastAsia="Times New Roman" w:hAnsi="Calibri" w:cs="Calibri"/>
                <w:color w:val="000000"/>
              </w:rPr>
            </w:pPr>
            <w:r>
              <w:rPr>
                <w:rFonts w:ascii="Calibri" w:hAnsi="Calibri" w:cs="Calibri"/>
                <w:color w:val="000000"/>
              </w:rPr>
              <w:t>2026</w:t>
            </w:r>
          </w:p>
        </w:tc>
        <w:tc>
          <w:tcPr>
            <w:tcW w:w="939" w:type="dxa"/>
            <w:vAlign w:val="bottom"/>
          </w:tcPr>
          <w:p w14:paraId="2ACF0D2A" w14:textId="202145DD" w:rsidR="00A0122D" w:rsidRPr="008C32A2" w:rsidRDefault="00A0122D" w:rsidP="00A0122D">
            <w:pPr>
              <w:jc w:val="right"/>
              <w:rPr>
                <w:rFonts w:ascii="Calibri" w:eastAsia="Times New Roman" w:hAnsi="Calibri" w:cs="Calibri"/>
                <w:color w:val="000000"/>
              </w:rPr>
            </w:pPr>
            <w:r>
              <w:rPr>
                <w:rFonts w:ascii="Calibri" w:hAnsi="Calibri" w:cs="Calibri"/>
                <w:color w:val="000000"/>
              </w:rPr>
              <w:t>Journal of Mechanics of Continua and Mathematical Sciences</w:t>
            </w:r>
          </w:p>
        </w:tc>
        <w:tc>
          <w:tcPr>
            <w:tcW w:w="572" w:type="dxa"/>
            <w:vAlign w:val="bottom"/>
          </w:tcPr>
          <w:p w14:paraId="6438CAEA" w14:textId="378202FB" w:rsidR="00A0122D" w:rsidRPr="008C32A2" w:rsidRDefault="00C74632" w:rsidP="00A0122D">
            <w:pPr>
              <w:jc w:val="right"/>
              <w:rPr>
                <w:rFonts w:ascii="Calibri" w:eastAsia="Times New Roman" w:hAnsi="Calibri" w:cs="Calibri"/>
                <w:color w:val="000000"/>
              </w:rPr>
            </w:pPr>
            <w:hyperlink r:id="rId21" w:history="1">
              <w:r w:rsidR="00A0122D">
                <w:rPr>
                  <w:rStyle w:val="Hyperlink"/>
                  <w:rFonts w:ascii="Calibri" w:hAnsi="Calibri" w:cs="Calibri"/>
                </w:rPr>
                <w:t>https://doi.org/10.26782/jmcms.2026.01.00005</w:t>
              </w:r>
            </w:hyperlink>
          </w:p>
        </w:tc>
      </w:tr>
      <w:tr w:rsidR="00A0122D" w:rsidRPr="008C32A2" w14:paraId="77C96693" w14:textId="77777777" w:rsidTr="00F33752">
        <w:trPr>
          <w:trHeight w:val="300"/>
        </w:trPr>
        <w:tc>
          <w:tcPr>
            <w:tcW w:w="1800" w:type="dxa"/>
            <w:noWrap/>
            <w:vAlign w:val="bottom"/>
          </w:tcPr>
          <w:p w14:paraId="20623663" w14:textId="07FC6BF8" w:rsidR="00A0122D" w:rsidRPr="008C32A2" w:rsidRDefault="00A0122D" w:rsidP="00A0122D">
            <w:pPr>
              <w:rPr>
                <w:rFonts w:ascii="Calibri" w:eastAsia="Times New Roman" w:hAnsi="Calibri" w:cs="Calibri"/>
                <w:color w:val="000000"/>
              </w:rPr>
            </w:pPr>
            <w:r>
              <w:rPr>
                <w:rFonts w:ascii="Calibri" w:hAnsi="Calibri" w:cs="Calibri"/>
                <w:color w:val="000000"/>
              </w:rPr>
              <w:t>Hesham Ali Ibrahim Sakr</w:t>
            </w:r>
          </w:p>
        </w:tc>
        <w:tc>
          <w:tcPr>
            <w:tcW w:w="2790" w:type="dxa"/>
            <w:noWrap/>
            <w:vAlign w:val="bottom"/>
          </w:tcPr>
          <w:p w14:paraId="72CD2A23" w14:textId="79C6B898" w:rsidR="00A0122D" w:rsidRPr="008C32A2" w:rsidRDefault="00A0122D" w:rsidP="00A0122D">
            <w:pPr>
              <w:rPr>
                <w:rFonts w:ascii="Calibri" w:eastAsia="Times New Roman" w:hAnsi="Calibri" w:cs="Calibri"/>
                <w:color w:val="000000"/>
              </w:rPr>
            </w:pPr>
            <w:r>
              <w:rPr>
                <w:rFonts w:ascii="Calibri" w:hAnsi="Calibri" w:cs="Calibri"/>
                <w:color w:val="000000"/>
              </w:rPr>
              <w:t>SBFL-GAN: secure blockchain empowered federated learning and GAN model for providing preserving of IoMT</w:t>
            </w:r>
          </w:p>
        </w:tc>
        <w:tc>
          <w:tcPr>
            <w:tcW w:w="1260" w:type="dxa"/>
            <w:noWrap/>
            <w:vAlign w:val="bottom"/>
          </w:tcPr>
          <w:p w14:paraId="43D66711" w14:textId="57A4A590" w:rsidR="00A0122D" w:rsidRPr="008C32A2" w:rsidRDefault="00A0122D" w:rsidP="00A0122D">
            <w:pPr>
              <w:rPr>
                <w:rFonts w:ascii="Calibri" w:eastAsia="Times New Roman" w:hAnsi="Calibri" w:cs="Calibri"/>
                <w:color w:val="000000"/>
              </w:rPr>
            </w:pPr>
            <w:r>
              <w:rPr>
                <w:rFonts w:ascii="Calibri" w:hAnsi="Calibri" w:cs="Calibri"/>
                <w:color w:val="000000"/>
              </w:rPr>
              <w:t>Q1</w:t>
            </w:r>
          </w:p>
        </w:tc>
        <w:tc>
          <w:tcPr>
            <w:tcW w:w="839" w:type="dxa"/>
            <w:noWrap/>
            <w:vAlign w:val="bottom"/>
          </w:tcPr>
          <w:p w14:paraId="133CD5D0" w14:textId="62707960" w:rsidR="00A0122D" w:rsidRPr="008C32A2" w:rsidRDefault="00A0122D" w:rsidP="00A0122D">
            <w:pPr>
              <w:jc w:val="right"/>
              <w:rPr>
                <w:rFonts w:ascii="Calibri" w:eastAsia="Times New Roman" w:hAnsi="Calibri" w:cs="Calibri"/>
                <w:color w:val="000000"/>
              </w:rPr>
            </w:pPr>
            <w:r>
              <w:rPr>
                <w:rFonts w:ascii="Calibri" w:hAnsi="Calibri" w:cs="Calibri"/>
                <w:color w:val="000000"/>
              </w:rPr>
              <w:t>January</w:t>
            </w:r>
          </w:p>
        </w:tc>
        <w:tc>
          <w:tcPr>
            <w:tcW w:w="628" w:type="dxa"/>
            <w:vAlign w:val="bottom"/>
          </w:tcPr>
          <w:p w14:paraId="1FE34FDA" w14:textId="0FED3F94" w:rsidR="00A0122D" w:rsidRPr="008C32A2" w:rsidRDefault="00A0122D" w:rsidP="00A0122D">
            <w:pPr>
              <w:jc w:val="right"/>
              <w:rPr>
                <w:rFonts w:ascii="Calibri" w:eastAsia="Times New Roman" w:hAnsi="Calibri" w:cs="Calibri"/>
                <w:color w:val="000000"/>
              </w:rPr>
            </w:pPr>
            <w:r>
              <w:rPr>
                <w:rFonts w:ascii="Calibri" w:hAnsi="Calibri" w:cs="Calibri"/>
                <w:color w:val="000000"/>
              </w:rPr>
              <w:t>2026</w:t>
            </w:r>
          </w:p>
        </w:tc>
        <w:tc>
          <w:tcPr>
            <w:tcW w:w="939" w:type="dxa"/>
            <w:vAlign w:val="bottom"/>
          </w:tcPr>
          <w:p w14:paraId="6E7B1604" w14:textId="1BACD33B" w:rsidR="00A0122D" w:rsidRPr="008C32A2" w:rsidRDefault="00A0122D" w:rsidP="00A0122D">
            <w:pPr>
              <w:jc w:val="right"/>
              <w:rPr>
                <w:rFonts w:ascii="Calibri" w:eastAsia="Times New Roman" w:hAnsi="Calibri" w:cs="Calibri"/>
                <w:color w:val="000000"/>
              </w:rPr>
            </w:pPr>
            <w:r>
              <w:rPr>
                <w:rFonts w:ascii="Calibri" w:hAnsi="Calibri" w:cs="Calibri"/>
                <w:color w:val="000000"/>
              </w:rPr>
              <w:t>Neural Computing and Applications</w:t>
            </w:r>
          </w:p>
        </w:tc>
        <w:tc>
          <w:tcPr>
            <w:tcW w:w="572" w:type="dxa"/>
            <w:vAlign w:val="bottom"/>
          </w:tcPr>
          <w:p w14:paraId="03087DA9" w14:textId="50303654" w:rsidR="00A0122D" w:rsidRPr="008C32A2" w:rsidRDefault="00C74632" w:rsidP="00A0122D">
            <w:pPr>
              <w:jc w:val="right"/>
              <w:rPr>
                <w:rFonts w:ascii="Calibri" w:eastAsia="Times New Roman" w:hAnsi="Calibri" w:cs="Calibri"/>
                <w:color w:val="000000"/>
              </w:rPr>
            </w:pPr>
            <w:hyperlink r:id="rId22" w:history="1">
              <w:r w:rsidR="00A0122D">
                <w:rPr>
                  <w:rStyle w:val="Hyperlink"/>
                  <w:rFonts w:ascii="Calibri" w:hAnsi="Calibri" w:cs="Calibri"/>
                </w:rPr>
                <w:t>https://link.springer.com/article/10.1007/s00521-025-11758-6</w:t>
              </w:r>
            </w:hyperlink>
          </w:p>
        </w:tc>
      </w:tr>
    </w:tbl>
    <w:p w14:paraId="5758EC0D" w14:textId="77777777" w:rsidR="00C02974" w:rsidRDefault="00C02974" w:rsidP="00141D37">
      <w:pPr>
        <w:tabs>
          <w:tab w:val="left" w:pos="221"/>
          <w:tab w:val="center" w:pos="4513"/>
          <w:tab w:val="center" w:pos="4680"/>
          <w:tab w:val="left" w:pos="7944"/>
        </w:tabs>
        <w:spacing w:before="96" w:after="96"/>
        <w:contextualSpacing/>
        <w:mirrorIndents/>
        <w:rPr>
          <w:rFonts w:ascii="Arial" w:eastAsia="Calibri" w:hAnsi="Arial" w:cs="Arial"/>
          <w:b/>
          <w:color w:val="1A253C"/>
          <w:spacing w:val="4"/>
          <w:sz w:val="28"/>
          <w:szCs w:val="28"/>
        </w:rPr>
      </w:pPr>
    </w:p>
    <w:p w14:paraId="0964A124" w14:textId="77777777" w:rsidR="00C02974" w:rsidRDefault="00C02974" w:rsidP="006774C7">
      <w:pPr>
        <w:tabs>
          <w:tab w:val="left" w:pos="221"/>
          <w:tab w:val="center" w:pos="4513"/>
          <w:tab w:val="center" w:pos="4680"/>
          <w:tab w:val="left" w:pos="7944"/>
        </w:tabs>
        <w:spacing w:before="96" w:after="96"/>
        <w:contextualSpacing/>
        <w:mirrorIndents/>
        <w:jc w:val="center"/>
        <w:rPr>
          <w:rFonts w:ascii="Arial" w:eastAsia="Calibri" w:hAnsi="Arial" w:cs="Arial"/>
          <w:b/>
          <w:color w:val="1A253C"/>
          <w:spacing w:val="4"/>
          <w:sz w:val="28"/>
          <w:szCs w:val="28"/>
        </w:rPr>
      </w:pPr>
    </w:p>
    <w:p w14:paraId="7486A390" w14:textId="5BD3B162" w:rsidR="006774C7" w:rsidRPr="00F0006B" w:rsidRDefault="006774C7" w:rsidP="00E07112">
      <w:pPr>
        <w:tabs>
          <w:tab w:val="left" w:pos="221"/>
          <w:tab w:val="center" w:pos="4513"/>
          <w:tab w:val="center" w:pos="4680"/>
          <w:tab w:val="left" w:pos="7944"/>
        </w:tabs>
        <w:spacing w:before="96" w:after="96"/>
        <w:contextualSpacing/>
        <w:mirrorIndents/>
        <w:jc w:val="center"/>
        <w:rPr>
          <w:rFonts w:ascii="Arial" w:eastAsiaTheme="minorEastAsia" w:hAnsi="Arial" w:cs="Arial"/>
          <w:bCs/>
          <w:lang w:val="en-GB" w:eastAsia="en-GB"/>
        </w:rPr>
      </w:pPr>
      <w:r w:rsidRPr="00E07112">
        <w:rPr>
          <w:rFonts w:ascii="Arial" w:eastAsiaTheme="minorEastAsia" w:hAnsi="Arial" w:cs="Arial"/>
          <w:b/>
          <w:lang w:val="en-GB" w:eastAsia="en-GB"/>
        </w:rPr>
        <w:t xml:space="preserve">Table </w:t>
      </w:r>
      <w:r w:rsidR="00F0006B" w:rsidRPr="00E07112">
        <w:rPr>
          <w:rFonts w:ascii="Arial" w:eastAsiaTheme="minorEastAsia" w:hAnsi="Arial" w:cs="Arial"/>
          <w:b/>
          <w:lang w:val="en-GB" w:eastAsia="en-GB"/>
        </w:rPr>
        <w:t>1</w:t>
      </w:r>
      <w:r w:rsidR="00E07112" w:rsidRPr="00E07112">
        <w:rPr>
          <w:rFonts w:ascii="Arial" w:eastAsiaTheme="minorEastAsia" w:hAnsi="Arial" w:cs="Arial"/>
          <w:b/>
          <w:lang w:val="en-GB" w:eastAsia="en-GB"/>
        </w:rPr>
        <w:t>0</w:t>
      </w:r>
      <w:r w:rsidRPr="00E07112">
        <w:rPr>
          <w:rFonts w:ascii="Arial" w:eastAsiaTheme="minorEastAsia" w:hAnsi="Arial" w:cs="Arial"/>
          <w:b/>
          <w:lang w:val="en-GB" w:eastAsia="en-GB"/>
        </w:rPr>
        <w:t>:</w:t>
      </w:r>
      <w:r w:rsidRPr="00EF37E2">
        <w:rPr>
          <w:rFonts w:ascii="Arial" w:eastAsiaTheme="minorEastAsia" w:hAnsi="Arial" w:cs="Arial"/>
          <w:bCs/>
          <w:lang w:val="en-GB" w:eastAsia="en-GB"/>
        </w:rPr>
        <w:t xml:space="preserve"> SDGs Alignment with research and consultancies (Annual)</w:t>
      </w:r>
    </w:p>
    <w:p w14:paraId="6C3DC212" w14:textId="77777777" w:rsidR="006774C7" w:rsidRDefault="006774C7">
      <w:pPr>
        <w:rPr>
          <w:rFonts w:asciiTheme="minorBidi" w:eastAsia="Times New Roman" w:hAnsiTheme="minorBidi"/>
          <w:bCs/>
          <w:spacing w:val="4"/>
          <w:highlight w:val="yellow"/>
        </w:rPr>
      </w:pPr>
    </w:p>
    <w:tbl>
      <w:tblPr>
        <w:tblStyle w:val="TableGrid2"/>
        <w:tblW w:w="9080" w:type="dxa"/>
        <w:tblInd w:w="0" w:type="dxa"/>
        <w:tblBorders>
          <w:top w:val="dotted" w:sz="8" w:space="0" w:color="auto"/>
          <w:left w:val="dotted" w:sz="8" w:space="0" w:color="auto"/>
          <w:bottom w:val="dotted" w:sz="8" w:space="0" w:color="auto"/>
          <w:right w:val="dotted" w:sz="8" w:space="0" w:color="auto"/>
          <w:insideH w:val="dotted" w:sz="8" w:space="0" w:color="auto"/>
          <w:insideV w:val="dotted" w:sz="8" w:space="0" w:color="auto"/>
        </w:tblBorders>
        <w:tblLook w:val="04A0" w:firstRow="1" w:lastRow="0" w:firstColumn="1" w:lastColumn="0" w:noHBand="0" w:noVBand="1"/>
      </w:tblPr>
      <w:tblGrid>
        <w:gridCol w:w="486"/>
        <w:gridCol w:w="1754"/>
        <w:gridCol w:w="4410"/>
        <w:gridCol w:w="990"/>
        <w:gridCol w:w="1440"/>
      </w:tblGrid>
      <w:tr w:rsidR="00BE48EC" w:rsidRPr="008F7623" w14:paraId="42ABDA51" w14:textId="77777777" w:rsidTr="00BE48EC">
        <w:tc>
          <w:tcPr>
            <w:tcW w:w="486" w:type="dxa"/>
            <w:shd w:val="clear" w:color="auto" w:fill="004C6D"/>
            <w:hideMark/>
          </w:tcPr>
          <w:p w14:paraId="184B28FF" w14:textId="77777777" w:rsidR="00BE48EC" w:rsidRDefault="00BE48EC" w:rsidP="00BE48EC">
            <w:pPr>
              <w:spacing w:beforeLines="0"/>
              <w:mirrorIndents/>
              <w:jc w:val="center"/>
              <w:rPr>
                <w:rFonts w:asciiTheme="minorBidi" w:hAnsiTheme="minorBidi" w:cstheme="minorBidi"/>
                <w:b/>
                <w:bCs/>
                <w:color w:val="E5E1DF"/>
              </w:rPr>
            </w:pPr>
          </w:p>
          <w:p w14:paraId="16708D3D" w14:textId="77777777" w:rsidR="00BE48EC" w:rsidRPr="008F7623" w:rsidRDefault="00BE48EC" w:rsidP="00BE48EC">
            <w:pPr>
              <w:spacing w:beforeLines="0"/>
              <w:mirrorIndents/>
              <w:jc w:val="center"/>
              <w:rPr>
                <w:rFonts w:asciiTheme="minorBidi" w:hAnsiTheme="minorBidi" w:cstheme="minorBidi"/>
                <w:b/>
                <w:bCs/>
                <w:color w:val="E5E1DF"/>
              </w:rPr>
            </w:pPr>
            <w:r>
              <w:rPr>
                <w:rFonts w:asciiTheme="minorBidi" w:hAnsiTheme="minorBidi" w:cstheme="minorBidi"/>
                <w:b/>
                <w:bCs/>
                <w:color w:val="E5E1DF"/>
              </w:rPr>
              <w:t>S#</w:t>
            </w:r>
          </w:p>
        </w:tc>
        <w:tc>
          <w:tcPr>
            <w:tcW w:w="1754" w:type="dxa"/>
            <w:shd w:val="clear" w:color="auto" w:fill="004C6D"/>
            <w:hideMark/>
          </w:tcPr>
          <w:p w14:paraId="76E72563" w14:textId="77777777" w:rsidR="00BE48EC" w:rsidRDefault="00BE48EC" w:rsidP="00BE48EC">
            <w:pPr>
              <w:spacing w:beforeLines="0"/>
              <w:mirrorIndents/>
              <w:jc w:val="center"/>
              <w:rPr>
                <w:rFonts w:asciiTheme="minorBidi" w:hAnsiTheme="minorBidi" w:cstheme="minorBidi"/>
                <w:b/>
                <w:bCs/>
                <w:color w:val="E5E1DF"/>
              </w:rPr>
            </w:pPr>
          </w:p>
          <w:p w14:paraId="1C924B11" w14:textId="77777777" w:rsidR="00BE48EC" w:rsidRPr="008F7623" w:rsidRDefault="00BE48EC" w:rsidP="00BE48EC">
            <w:pPr>
              <w:spacing w:beforeLines="0"/>
              <w:mirrorIndents/>
              <w:jc w:val="center"/>
              <w:rPr>
                <w:rFonts w:asciiTheme="minorBidi" w:hAnsiTheme="minorBidi" w:cstheme="minorBidi"/>
                <w:b/>
                <w:bCs/>
                <w:color w:val="E5E1DF"/>
              </w:rPr>
            </w:pPr>
            <w:r>
              <w:rPr>
                <w:rFonts w:asciiTheme="minorBidi" w:hAnsiTheme="minorBidi" w:cstheme="minorBidi"/>
                <w:b/>
                <w:bCs/>
                <w:color w:val="E5E1DF"/>
              </w:rPr>
              <w:t xml:space="preserve">Description </w:t>
            </w:r>
          </w:p>
        </w:tc>
        <w:tc>
          <w:tcPr>
            <w:tcW w:w="4410" w:type="dxa"/>
            <w:shd w:val="clear" w:color="auto" w:fill="004C6D"/>
          </w:tcPr>
          <w:p w14:paraId="335687A5" w14:textId="77777777" w:rsidR="00BE48EC" w:rsidRPr="008F7623" w:rsidRDefault="00BE48EC" w:rsidP="00BE48EC">
            <w:pPr>
              <w:spacing w:beforeLines="0"/>
              <w:mirrorIndents/>
              <w:jc w:val="center"/>
              <w:rPr>
                <w:rFonts w:asciiTheme="minorBidi" w:hAnsiTheme="minorBidi" w:cstheme="minorBidi"/>
                <w:b/>
                <w:bCs/>
                <w:color w:val="E5E1DF"/>
              </w:rPr>
            </w:pPr>
            <w:r>
              <w:rPr>
                <w:rFonts w:asciiTheme="minorBidi" w:hAnsiTheme="minorBidi" w:cstheme="minorBidi"/>
                <w:b/>
                <w:bCs/>
                <w:color w:val="E5E1DF"/>
              </w:rPr>
              <w:t xml:space="preserve">Title </w:t>
            </w:r>
          </w:p>
        </w:tc>
        <w:tc>
          <w:tcPr>
            <w:tcW w:w="990" w:type="dxa"/>
            <w:shd w:val="clear" w:color="auto" w:fill="004C6D"/>
          </w:tcPr>
          <w:p w14:paraId="199E8ED3" w14:textId="77777777" w:rsidR="00BE48EC" w:rsidRDefault="00BE48EC" w:rsidP="00BE48EC">
            <w:pPr>
              <w:spacing w:beforeLines="0"/>
              <w:mirrorIndents/>
              <w:jc w:val="center"/>
              <w:rPr>
                <w:rFonts w:asciiTheme="minorBidi" w:hAnsiTheme="minorBidi" w:cstheme="minorBidi"/>
                <w:b/>
                <w:bCs/>
                <w:color w:val="E5E1DF"/>
              </w:rPr>
            </w:pPr>
          </w:p>
          <w:p w14:paraId="72D9EBDF" w14:textId="77777777" w:rsidR="00BE48EC" w:rsidRPr="008F7623" w:rsidRDefault="00BE48EC" w:rsidP="00BE48EC">
            <w:pPr>
              <w:spacing w:beforeLines="0"/>
              <w:mirrorIndents/>
              <w:jc w:val="center"/>
              <w:rPr>
                <w:rFonts w:asciiTheme="minorBidi" w:hAnsiTheme="minorBidi" w:cstheme="minorBidi"/>
                <w:b/>
                <w:bCs/>
                <w:color w:val="E5E1DF"/>
              </w:rPr>
            </w:pPr>
            <w:r>
              <w:rPr>
                <w:rFonts w:asciiTheme="minorBidi" w:hAnsiTheme="minorBidi" w:cstheme="minorBidi"/>
                <w:b/>
                <w:bCs/>
                <w:color w:val="E5E1DF"/>
              </w:rPr>
              <w:t>SDGs</w:t>
            </w:r>
          </w:p>
        </w:tc>
        <w:tc>
          <w:tcPr>
            <w:tcW w:w="1440" w:type="dxa"/>
            <w:shd w:val="clear" w:color="auto" w:fill="004C6D"/>
          </w:tcPr>
          <w:p w14:paraId="2D3AC532" w14:textId="77777777" w:rsidR="00BE48EC" w:rsidRPr="008F7623" w:rsidRDefault="00BE48EC" w:rsidP="00BE48EC">
            <w:pPr>
              <w:spacing w:before="96"/>
              <w:mirrorIndents/>
              <w:jc w:val="center"/>
              <w:rPr>
                <w:rFonts w:asciiTheme="minorBidi" w:hAnsiTheme="minorBidi"/>
                <w:b/>
                <w:bCs/>
                <w:color w:val="E5E1DF"/>
              </w:rPr>
            </w:pPr>
            <w:r>
              <w:rPr>
                <w:rFonts w:asciiTheme="minorBidi" w:hAnsiTheme="minorBidi"/>
                <w:b/>
                <w:bCs/>
                <w:color w:val="E5E1DF"/>
              </w:rPr>
              <w:t>Indicators of SDG</w:t>
            </w:r>
          </w:p>
        </w:tc>
      </w:tr>
      <w:tr w:rsidR="00BE48EC" w:rsidRPr="008F7623" w14:paraId="4B71331A" w14:textId="77777777" w:rsidTr="00BE48EC">
        <w:trPr>
          <w:trHeight w:val="907"/>
        </w:trPr>
        <w:tc>
          <w:tcPr>
            <w:tcW w:w="486" w:type="dxa"/>
            <w:vMerge w:val="restart"/>
          </w:tcPr>
          <w:p w14:paraId="55E33662" w14:textId="77777777" w:rsidR="00BE48EC" w:rsidRPr="00BE48EC" w:rsidRDefault="00BE48EC" w:rsidP="00D14530">
            <w:pPr>
              <w:spacing w:beforeLines="0"/>
              <w:mirrorIndents/>
              <w:jc w:val="center"/>
              <w:rPr>
                <w:rFonts w:asciiTheme="minorBidi" w:hAnsiTheme="minorBidi" w:cstheme="minorBidi"/>
                <w:sz w:val="20"/>
                <w:szCs w:val="20"/>
              </w:rPr>
            </w:pPr>
            <w:r w:rsidRPr="00BE48EC">
              <w:rPr>
                <w:rFonts w:asciiTheme="minorBidi" w:hAnsiTheme="minorBidi" w:cstheme="minorBidi"/>
                <w:sz w:val="20"/>
                <w:szCs w:val="20"/>
              </w:rPr>
              <w:t>1</w:t>
            </w:r>
          </w:p>
        </w:tc>
        <w:tc>
          <w:tcPr>
            <w:tcW w:w="1754" w:type="dxa"/>
            <w:vMerge w:val="restart"/>
          </w:tcPr>
          <w:p w14:paraId="08AA2918" w14:textId="77777777" w:rsidR="00BE48EC" w:rsidRPr="00C05E02" w:rsidRDefault="00BE48EC" w:rsidP="00D14530">
            <w:pPr>
              <w:spacing w:beforeLines="0"/>
              <w:mirrorIndents/>
              <w:rPr>
                <w:rFonts w:asciiTheme="minorHAnsi" w:hAnsiTheme="minorHAnsi" w:cstheme="minorHAnsi"/>
                <w:color w:val="000000"/>
              </w:rPr>
            </w:pPr>
            <w:r w:rsidRPr="00C05E02">
              <w:rPr>
                <w:rFonts w:asciiTheme="minorHAnsi" w:hAnsiTheme="minorHAnsi" w:cstheme="minorHAnsi"/>
                <w:color w:val="000000"/>
              </w:rPr>
              <w:t>Research Paper</w:t>
            </w:r>
          </w:p>
        </w:tc>
        <w:tc>
          <w:tcPr>
            <w:tcW w:w="4410" w:type="dxa"/>
            <w:vMerge w:val="restart"/>
          </w:tcPr>
          <w:p w14:paraId="02F728E2" w14:textId="77777777" w:rsidR="00BE48EC" w:rsidRPr="00C05E02" w:rsidRDefault="00BE48EC" w:rsidP="00BE48EC">
            <w:pPr>
              <w:spacing w:before="96"/>
              <w:mirrorIndents/>
              <w:rPr>
                <w:rFonts w:asciiTheme="minorHAnsi" w:hAnsiTheme="minorHAnsi" w:cstheme="minorHAnsi"/>
                <w:color w:val="000000"/>
              </w:rPr>
            </w:pPr>
            <w:r w:rsidRPr="00C05E02">
              <w:rPr>
                <w:rFonts w:asciiTheme="minorHAnsi" w:hAnsiTheme="minorHAnsi" w:cstheme="minorHAnsi"/>
                <w:color w:val="000000"/>
              </w:rPr>
              <w:t>Leadership Strategies in Addressing Out-of-School Children: A Comparative Study of Heads of Government and Public–Private-Managed Schools in Sindh, Pakistan</w:t>
            </w:r>
          </w:p>
        </w:tc>
        <w:tc>
          <w:tcPr>
            <w:tcW w:w="990" w:type="dxa"/>
            <w:tcBorders>
              <w:bottom w:val="single" w:sz="4" w:space="0" w:color="auto"/>
            </w:tcBorders>
          </w:tcPr>
          <w:p w14:paraId="5EE80B31" w14:textId="77777777" w:rsidR="00BE48EC" w:rsidRPr="00BE48EC" w:rsidRDefault="00BE48EC" w:rsidP="00D14530">
            <w:pPr>
              <w:spacing w:beforeLines="0"/>
              <w:mirrorIndents/>
              <w:jc w:val="center"/>
              <w:rPr>
                <w:rFonts w:asciiTheme="minorBidi" w:hAnsiTheme="minorBidi" w:cstheme="minorBidi"/>
                <w:color w:val="000000"/>
                <w:sz w:val="20"/>
                <w:szCs w:val="20"/>
              </w:rPr>
            </w:pPr>
            <w:r w:rsidRPr="00BE48EC">
              <w:rPr>
                <w:rFonts w:asciiTheme="minorBidi" w:hAnsiTheme="minorBidi" w:cstheme="minorBidi"/>
                <w:sz w:val="20"/>
                <w:szCs w:val="20"/>
              </w:rPr>
              <w:t>SDG 4</w:t>
            </w:r>
          </w:p>
        </w:tc>
        <w:tc>
          <w:tcPr>
            <w:tcW w:w="1440" w:type="dxa"/>
            <w:tcBorders>
              <w:bottom w:val="single" w:sz="4" w:space="0" w:color="auto"/>
            </w:tcBorders>
          </w:tcPr>
          <w:p w14:paraId="07022D46" w14:textId="77777777" w:rsidR="00BE48EC" w:rsidRPr="00BE48EC" w:rsidRDefault="00BE48EC" w:rsidP="00D14530">
            <w:pPr>
              <w:spacing w:beforeLines="0"/>
              <w:mirrorIndents/>
              <w:jc w:val="center"/>
              <w:rPr>
                <w:rFonts w:asciiTheme="minorBidi" w:hAnsiTheme="minorBidi" w:cstheme="minorBidi"/>
                <w:sz w:val="20"/>
                <w:szCs w:val="20"/>
              </w:rPr>
            </w:pPr>
            <w:r w:rsidRPr="00BE48EC">
              <w:rPr>
                <w:rFonts w:asciiTheme="minorBidi" w:hAnsiTheme="minorBidi" w:cstheme="minorBidi"/>
                <w:sz w:val="20"/>
                <w:szCs w:val="20"/>
              </w:rPr>
              <w:t>4.1.1.</w:t>
            </w:r>
          </w:p>
          <w:p w14:paraId="798F9212" w14:textId="77777777" w:rsidR="00BE48EC" w:rsidRPr="00BE48EC" w:rsidRDefault="00BE48EC" w:rsidP="00D14530">
            <w:pPr>
              <w:spacing w:beforeLines="0"/>
              <w:mirrorIndents/>
              <w:jc w:val="center"/>
              <w:rPr>
                <w:rFonts w:asciiTheme="minorBidi" w:hAnsiTheme="minorBidi" w:cstheme="minorBidi"/>
                <w:color w:val="000000"/>
                <w:sz w:val="20"/>
                <w:szCs w:val="20"/>
              </w:rPr>
            </w:pPr>
            <w:r w:rsidRPr="00BE48EC">
              <w:rPr>
                <w:rFonts w:asciiTheme="minorBidi" w:hAnsiTheme="minorBidi" w:cstheme="minorBidi"/>
                <w:color w:val="000000"/>
                <w:sz w:val="20"/>
                <w:szCs w:val="20"/>
              </w:rPr>
              <w:t>4.5.1</w:t>
            </w:r>
          </w:p>
          <w:p w14:paraId="13E3ACDC" w14:textId="77777777" w:rsidR="00BE48EC" w:rsidRPr="00BE48EC" w:rsidRDefault="00BE48EC" w:rsidP="00D14530">
            <w:pPr>
              <w:spacing w:beforeLines="0"/>
              <w:mirrorIndents/>
              <w:jc w:val="center"/>
              <w:rPr>
                <w:rFonts w:asciiTheme="minorBidi" w:hAnsiTheme="minorBidi" w:cstheme="minorBidi"/>
                <w:color w:val="000000"/>
                <w:sz w:val="20"/>
                <w:szCs w:val="20"/>
              </w:rPr>
            </w:pPr>
            <w:r w:rsidRPr="00BE48EC">
              <w:rPr>
                <w:rFonts w:asciiTheme="minorBidi" w:hAnsiTheme="minorBidi" w:cstheme="minorBidi"/>
                <w:color w:val="000000"/>
                <w:sz w:val="20"/>
                <w:szCs w:val="20"/>
              </w:rPr>
              <w:t>4.a.1</w:t>
            </w:r>
          </w:p>
          <w:p w14:paraId="206B3231" w14:textId="77777777" w:rsidR="00BE48EC" w:rsidRPr="00BE48EC" w:rsidRDefault="00BE48EC" w:rsidP="00D14530">
            <w:pPr>
              <w:spacing w:beforeLines="0"/>
              <w:mirrorIndents/>
              <w:jc w:val="center"/>
              <w:rPr>
                <w:rFonts w:asciiTheme="minorBidi" w:hAnsiTheme="minorBidi" w:cstheme="minorBidi"/>
                <w:color w:val="000000"/>
                <w:sz w:val="20"/>
                <w:szCs w:val="20"/>
              </w:rPr>
            </w:pPr>
          </w:p>
        </w:tc>
      </w:tr>
      <w:tr w:rsidR="00BE48EC" w:rsidRPr="008F7623" w14:paraId="55B427C6" w14:textId="77777777" w:rsidTr="00BE48EC">
        <w:trPr>
          <w:trHeight w:val="533"/>
        </w:trPr>
        <w:tc>
          <w:tcPr>
            <w:tcW w:w="486" w:type="dxa"/>
            <w:vMerge/>
          </w:tcPr>
          <w:p w14:paraId="50C25A37" w14:textId="77777777" w:rsidR="00BE48EC" w:rsidRPr="00563E4F" w:rsidRDefault="00BE48EC" w:rsidP="00D14530">
            <w:pPr>
              <w:spacing w:before="96"/>
              <w:mirrorIndents/>
              <w:jc w:val="center"/>
              <w:rPr>
                <w:rFonts w:asciiTheme="minorBidi" w:hAnsiTheme="minorBidi" w:cstheme="minorBidi"/>
                <w:sz w:val="20"/>
                <w:szCs w:val="20"/>
              </w:rPr>
            </w:pPr>
          </w:p>
        </w:tc>
        <w:tc>
          <w:tcPr>
            <w:tcW w:w="1754" w:type="dxa"/>
            <w:vMerge/>
          </w:tcPr>
          <w:p w14:paraId="4B0BCDCA" w14:textId="77777777" w:rsidR="00BE48EC" w:rsidRPr="00C05E02" w:rsidRDefault="00BE48EC" w:rsidP="00D14530">
            <w:pPr>
              <w:spacing w:before="96"/>
              <w:mirrorIndents/>
              <w:rPr>
                <w:rFonts w:asciiTheme="minorHAnsi" w:hAnsiTheme="minorHAnsi" w:cstheme="minorHAnsi"/>
                <w:color w:val="000000"/>
              </w:rPr>
            </w:pPr>
          </w:p>
        </w:tc>
        <w:tc>
          <w:tcPr>
            <w:tcW w:w="4410" w:type="dxa"/>
            <w:vMerge/>
          </w:tcPr>
          <w:p w14:paraId="1EE2A81C" w14:textId="77777777" w:rsidR="00BE48EC" w:rsidRPr="00C05E02" w:rsidRDefault="00BE48EC" w:rsidP="00BE48EC">
            <w:pPr>
              <w:spacing w:before="96"/>
              <w:mirrorIndents/>
              <w:rPr>
                <w:rFonts w:asciiTheme="minorHAnsi" w:hAnsiTheme="minorHAnsi" w:cstheme="minorHAnsi"/>
                <w:color w:val="000000"/>
              </w:rPr>
            </w:pPr>
          </w:p>
        </w:tc>
        <w:tc>
          <w:tcPr>
            <w:tcW w:w="990" w:type="dxa"/>
            <w:tcBorders>
              <w:top w:val="single" w:sz="4" w:space="0" w:color="auto"/>
              <w:bottom w:val="single" w:sz="4" w:space="0" w:color="auto"/>
            </w:tcBorders>
          </w:tcPr>
          <w:p w14:paraId="7857F8F5" w14:textId="77777777" w:rsidR="00BE48EC" w:rsidRPr="00563E4F" w:rsidRDefault="00BE48EC" w:rsidP="00D14530">
            <w:pPr>
              <w:spacing w:before="96"/>
              <w:mirrorIndents/>
              <w:jc w:val="center"/>
              <w:rPr>
                <w:rFonts w:asciiTheme="minorBidi" w:hAnsiTheme="minorBidi" w:cstheme="minorBidi"/>
                <w:sz w:val="20"/>
                <w:szCs w:val="20"/>
              </w:rPr>
            </w:pPr>
            <w:r w:rsidRPr="00563E4F">
              <w:rPr>
                <w:rFonts w:asciiTheme="minorBidi" w:hAnsiTheme="minorBidi"/>
                <w:sz w:val="20"/>
                <w:szCs w:val="20"/>
              </w:rPr>
              <w:t>SDG 10</w:t>
            </w:r>
          </w:p>
        </w:tc>
        <w:tc>
          <w:tcPr>
            <w:tcW w:w="1440" w:type="dxa"/>
            <w:tcBorders>
              <w:top w:val="single" w:sz="4" w:space="0" w:color="auto"/>
              <w:bottom w:val="single" w:sz="4" w:space="0" w:color="auto"/>
            </w:tcBorders>
          </w:tcPr>
          <w:p w14:paraId="61F6D772" w14:textId="77777777" w:rsidR="00BE48EC" w:rsidRPr="00563E4F" w:rsidRDefault="00BE48EC" w:rsidP="00D14530">
            <w:pPr>
              <w:spacing w:before="96"/>
              <w:mirrorIndents/>
              <w:jc w:val="center"/>
              <w:rPr>
                <w:rFonts w:asciiTheme="minorBidi" w:hAnsiTheme="minorBidi" w:cstheme="minorBidi"/>
                <w:sz w:val="20"/>
                <w:szCs w:val="20"/>
              </w:rPr>
            </w:pPr>
            <w:r w:rsidRPr="00563E4F">
              <w:rPr>
                <w:rFonts w:asciiTheme="minorBidi" w:hAnsiTheme="minorBidi"/>
                <w:sz w:val="20"/>
                <w:szCs w:val="20"/>
              </w:rPr>
              <w:t>10.2.1</w:t>
            </w:r>
          </w:p>
        </w:tc>
      </w:tr>
      <w:tr w:rsidR="00BE48EC" w:rsidRPr="008F7623" w14:paraId="63BDE5A6" w14:textId="77777777" w:rsidTr="00BE48EC">
        <w:trPr>
          <w:trHeight w:val="584"/>
        </w:trPr>
        <w:tc>
          <w:tcPr>
            <w:tcW w:w="486" w:type="dxa"/>
            <w:vMerge/>
          </w:tcPr>
          <w:p w14:paraId="7B66BE54" w14:textId="77777777" w:rsidR="00BE48EC" w:rsidRPr="00563E4F" w:rsidRDefault="00BE48EC" w:rsidP="00D14530">
            <w:pPr>
              <w:spacing w:before="96"/>
              <w:mirrorIndents/>
              <w:jc w:val="center"/>
              <w:rPr>
                <w:rFonts w:asciiTheme="minorBidi" w:hAnsiTheme="minorBidi" w:cstheme="minorBidi"/>
                <w:sz w:val="20"/>
                <w:szCs w:val="20"/>
              </w:rPr>
            </w:pPr>
          </w:p>
        </w:tc>
        <w:tc>
          <w:tcPr>
            <w:tcW w:w="1754" w:type="dxa"/>
            <w:vMerge/>
          </w:tcPr>
          <w:p w14:paraId="2FA08FD5" w14:textId="77777777" w:rsidR="00BE48EC" w:rsidRPr="00C05E02" w:rsidRDefault="00BE48EC" w:rsidP="00D14530">
            <w:pPr>
              <w:spacing w:before="96"/>
              <w:mirrorIndents/>
              <w:rPr>
                <w:rFonts w:asciiTheme="minorHAnsi" w:hAnsiTheme="minorHAnsi" w:cstheme="minorHAnsi"/>
                <w:color w:val="000000"/>
              </w:rPr>
            </w:pPr>
          </w:p>
        </w:tc>
        <w:tc>
          <w:tcPr>
            <w:tcW w:w="4410" w:type="dxa"/>
            <w:vMerge/>
          </w:tcPr>
          <w:p w14:paraId="3DBAA6D6" w14:textId="77777777" w:rsidR="00BE48EC" w:rsidRPr="00C05E02" w:rsidRDefault="00BE48EC" w:rsidP="00BE48EC">
            <w:pPr>
              <w:spacing w:before="96"/>
              <w:mirrorIndents/>
              <w:rPr>
                <w:rFonts w:asciiTheme="minorHAnsi" w:hAnsiTheme="minorHAnsi" w:cstheme="minorHAnsi"/>
                <w:color w:val="000000"/>
              </w:rPr>
            </w:pPr>
          </w:p>
        </w:tc>
        <w:tc>
          <w:tcPr>
            <w:tcW w:w="990" w:type="dxa"/>
            <w:tcBorders>
              <w:top w:val="single" w:sz="4" w:space="0" w:color="auto"/>
            </w:tcBorders>
          </w:tcPr>
          <w:p w14:paraId="3C9F2C05" w14:textId="77777777" w:rsidR="00BE48EC" w:rsidRPr="00563E4F" w:rsidRDefault="00BE48EC" w:rsidP="00D14530">
            <w:pPr>
              <w:spacing w:before="96"/>
              <w:mirrorIndents/>
              <w:jc w:val="center"/>
              <w:rPr>
                <w:rFonts w:asciiTheme="minorBidi" w:hAnsiTheme="minorBidi" w:cstheme="minorBidi"/>
                <w:sz w:val="20"/>
                <w:szCs w:val="20"/>
              </w:rPr>
            </w:pPr>
            <w:r w:rsidRPr="00563E4F">
              <w:rPr>
                <w:rFonts w:asciiTheme="minorBidi" w:hAnsiTheme="minorBidi"/>
                <w:sz w:val="20"/>
                <w:szCs w:val="20"/>
              </w:rPr>
              <w:t>SDG 17</w:t>
            </w:r>
          </w:p>
        </w:tc>
        <w:tc>
          <w:tcPr>
            <w:tcW w:w="1440" w:type="dxa"/>
            <w:tcBorders>
              <w:top w:val="single" w:sz="4" w:space="0" w:color="auto"/>
            </w:tcBorders>
          </w:tcPr>
          <w:p w14:paraId="41689235" w14:textId="77777777" w:rsidR="00BE48EC" w:rsidRPr="00563E4F" w:rsidRDefault="00BE48EC" w:rsidP="00D14530">
            <w:pPr>
              <w:spacing w:before="96"/>
              <w:mirrorIndents/>
              <w:jc w:val="center"/>
              <w:rPr>
                <w:rFonts w:asciiTheme="minorBidi" w:hAnsiTheme="minorBidi" w:cstheme="minorBidi"/>
                <w:sz w:val="20"/>
                <w:szCs w:val="20"/>
              </w:rPr>
            </w:pPr>
            <w:r w:rsidRPr="00563E4F">
              <w:rPr>
                <w:rFonts w:asciiTheme="minorBidi" w:hAnsiTheme="minorBidi"/>
                <w:sz w:val="20"/>
                <w:szCs w:val="20"/>
              </w:rPr>
              <w:t>17.17.1</w:t>
            </w:r>
          </w:p>
        </w:tc>
      </w:tr>
      <w:tr w:rsidR="00BE48EC" w:rsidRPr="008F7623" w14:paraId="5119A895" w14:textId="77777777" w:rsidTr="00BE48EC">
        <w:trPr>
          <w:trHeight w:val="428"/>
        </w:trPr>
        <w:tc>
          <w:tcPr>
            <w:tcW w:w="486" w:type="dxa"/>
            <w:vMerge w:val="restart"/>
          </w:tcPr>
          <w:p w14:paraId="07200ED0" w14:textId="77777777" w:rsidR="00BE48EC" w:rsidRPr="00BE48EC" w:rsidRDefault="00BE48EC" w:rsidP="00D14530">
            <w:pPr>
              <w:spacing w:beforeLines="0"/>
              <w:mirrorIndents/>
              <w:jc w:val="center"/>
              <w:rPr>
                <w:rFonts w:asciiTheme="minorBidi" w:hAnsiTheme="minorBidi" w:cstheme="minorBidi"/>
                <w:sz w:val="20"/>
                <w:szCs w:val="20"/>
              </w:rPr>
            </w:pPr>
            <w:r w:rsidRPr="00BE48EC">
              <w:rPr>
                <w:rFonts w:asciiTheme="minorBidi" w:hAnsiTheme="minorBidi" w:cstheme="minorBidi"/>
                <w:sz w:val="20"/>
                <w:szCs w:val="20"/>
              </w:rPr>
              <w:t>2</w:t>
            </w:r>
          </w:p>
        </w:tc>
        <w:tc>
          <w:tcPr>
            <w:tcW w:w="1754" w:type="dxa"/>
            <w:vMerge w:val="restart"/>
          </w:tcPr>
          <w:p w14:paraId="73E4FE8D" w14:textId="77777777" w:rsidR="00BE48EC" w:rsidRPr="00C05E02" w:rsidRDefault="00BE48EC" w:rsidP="00D14530">
            <w:pPr>
              <w:spacing w:beforeLines="0"/>
              <w:mirrorIndents/>
              <w:rPr>
                <w:rFonts w:asciiTheme="minorHAnsi" w:hAnsiTheme="minorHAnsi" w:cstheme="minorHAnsi"/>
                <w:color w:val="000000"/>
              </w:rPr>
            </w:pPr>
            <w:r w:rsidRPr="00C05E02">
              <w:rPr>
                <w:rFonts w:asciiTheme="minorHAnsi" w:hAnsiTheme="minorHAnsi" w:cstheme="minorHAnsi"/>
                <w:color w:val="000000"/>
              </w:rPr>
              <w:t xml:space="preserve">Keynote talk </w:t>
            </w:r>
          </w:p>
        </w:tc>
        <w:tc>
          <w:tcPr>
            <w:tcW w:w="4410" w:type="dxa"/>
            <w:vMerge w:val="restart"/>
          </w:tcPr>
          <w:p w14:paraId="330661E2" w14:textId="77777777" w:rsidR="00BE48EC" w:rsidRPr="00C05E02" w:rsidRDefault="00BE48EC" w:rsidP="00D14530">
            <w:pPr>
              <w:spacing w:beforeLines="0"/>
              <w:mirrorIndents/>
              <w:jc w:val="center"/>
              <w:rPr>
                <w:rFonts w:asciiTheme="minorHAnsi" w:hAnsiTheme="minorHAnsi" w:cstheme="minorHAnsi"/>
                <w:color w:val="000000"/>
              </w:rPr>
            </w:pPr>
            <w:r w:rsidRPr="00C05E02">
              <w:rPr>
                <w:rFonts w:asciiTheme="minorHAnsi" w:hAnsiTheme="minorHAnsi" w:cstheme="minorHAnsi"/>
                <w:color w:val="000000"/>
              </w:rPr>
              <w:t xml:space="preserve">Pedagogy for Scientific Thinking to Create Sustainable Learning Environment: A move towards creating resilient education systems for the 21st century” at the 2nd Quality Day </w:t>
            </w:r>
            <w:r w:rsidR="00A621AE" w:rsidRPr="00C05E02">
              <w:rPr>
                <w:rFonts w:asciiTheme="minorHAnsi" w:hAnsiTheme="minorHAnsi" w:cstheme="minorHAnsi"/>
                <w:color w:val="000000"/>
              </w:rPr>
              <w:t>organized</w:t>
            </w:r>
            <w:r w:rsidRPr="00C05E02">
              <w:rPr>
                <w:rFonts w:asciiTheme="minorHAnsi" w:hAnsiTheme="minorHAnsi" w:cstheme="minorHAnsi"/>
                <w:color w:val="000000"/>
              </w:rPr>
              <w:t xml:space="preserve"> by the Oman Association for Quality in Higher Education (OAQHE)</w:t>
            </w:r>
          </w:p>
        </w:tc>
        <w:tc>
          <w:tcPr>
            <w:tcW w:w="990" w:type="dxa"/>
            <w:tcBorders>
              <w:bottom w:val="single" w:sz="4" w:space="0" w:color="auto"/>
            </w:tcBorders>
          </w:tcPr>
          <w:p w14:paraId="16E5DBEB" w14:textId="77777777" w:rsidR="00BE48EC" w:rsidRPr="00BE48EC" w:rsidRDefault="00BE48EC" w:rsidP="00D14530">
            <w:pPr>
              <w:spacing w:beforeLines="0"/>
              <w:mirrorIndents/>
              <w:jc w:val="center"/>
              <w:rPr>
                <w:rFonts w:asciiTheme="minorBidi" w:hAnsiTheme="minorBidi" w:cstheme="minorBidi"/>
                <w:color w:val="000000"/>
                <w:sz w:val="20"/>
                <w:szCs w:val="20"/>
              </w:rPr>
            </w:pPr>
            <w:r w:rsidRPr="00BE48EC">
              <w:rPr>
                <w:rFonts w:asciiTheme="minorBidi" w:hAnsiTheme="minorBidi" w:cstheme="minorBidi"/>
                <w:color w:val="000000"/>
                <w:sz w:val="20"/>
                <w:szCs w:val="20"/>
              </w:rPr>
              <w:t>SDG 4</w:t>
            </w:r>
          </w:p>
        </w:tc>
        <w:tc>
          <w:tcPr>
            <w:tcW w:w="1440" w:type="dxa"/>
            <w:tcBorders>
              <w:bottom w:val="single" w:sz="4" w:space="0" w:color="auto"/>
            </w:tcBorders>
          </w:tcPr>
          <w:p w14:paraId="0B327E6C" w14:textId="77777777" w:rsidR="00BE48EC" w:rsidRPr="00BE48EC" w:rsidRDefault="00BE48EC" w:rsidP="00D14530">
            <w:pPr>
              <w:spacing w:before="96"/>
              <w:mirrorIndents/>
              <w:jc w:val="center"/>
              <w:rPr>
                <w:rFonts w:asciiTheme="minorBidi" w:hAnsiTheme="minorBidi" w:cstheme="minorBidi"/>
                <w:color w:val="000000"/>
                <w:sz w:val="20"/>
                <w:szCs w:val="20"/>
              </w:rPr>
            </w:pPr>
            <w:r w:rsidRPr="00BE48EC">
              <w:rPr>
                <w:rFonts w:asciiTheme="minorBidi" w:hAnsiTheme="minorBidi" w:cstheme="minorBidi"/>
                <w:color w:val="000000"/>
                <w:sz w:val="20"/>
                <w:szCs w:val="20"/>
              </w:rPr>
              <w:t>4.7.1.</w:t>
            </w:r>
          </w:p>
          <w:p w14:paraId="2B28A39E" w14:textId="77777777" w:rsidR="00BE48EC" w:rsidRPr="00BE48EC" w:rsidRDefault="00BE48EC" w:rsidP="00D14530">
            <w:pPr>
              <w:spacing w:before="96"/>
              <w:mirrorIndents/>
              <w:jc w:val="center"/>
              <w:rPr>
                <w:rFonts w:asciiTheme="minorBidi" w:hAnsiTheme="minorBidi" w:cstheme="minorBidi"/>
                <w:color w:val="000000"/>
                <w:sz w:val="20"/>
                <w:szCs w:val="20"/>
              </w:rPr>
            </w:pPr>
          </w:p>
        </w:tc>
      </w:tr>
      <w:tr w:rsidR="00BE48EC" w:rsidRPr="008F7623" w14:paraId="0131FF4F" w14:textId="77777777" w:rsidTr="00BE48EC">
        <w:trPr>
          <w:trHeight w:val="501"/>
        </w:trPr>
        <w:tc>
          <w:tcPr>
            <w:tcW w:w="486" w:type="dxa"/>
            <w:vMerge/>
          </w:tcPr>
          <w:p w14:paraId="60654135" w14:textId="77777777" w:rsidR="00BE48EC" w:rsidRPr="00563E4F" w:rsidRDefault="00BE48EC" w:rsidP="00D14530">
            <w:pPr>
              <w:spacing w:before="96"/>
              <w:mirrorIndents/>
              <w:jc w:val="center"/>
              <w:rPr>
                <w:rFonts w:asciiTheme="minorBidi" w:hAnsiTheme="minorBidi" w:cstheme="minorBidi"/>
                <w:sz w:val="20"/>
                <w:szCs w:val="20"/>
              </w:rPr>
            </w:pPr>
          </w:p>
        </w:tc>
        <w:tc>
          <w:tcPr>
            <w:tcW w:w="1754" w:type="dxa"/>
            <w:vMerge/>
          </w:tcPr>
          <w:p w14:paraId="2783695E" w14:textId="77777777" w:rsidR="00BE48EC" w:rsidRPr="00563E4F" w:rsidRDefault="00BE48EC" w:rsidP="00D14530">
            <w:pPr>
              <w:spacing w:before="96"/>
              <w:mirrorIndents/>
              <w:rPr>
                <w:rFonts w:asciiTheme="minorBidi" w:hAnsiTheme="minorBidi" w:cstheme="minorBidi"/>
                <w:color w:val="000000"/>
                <w:sz w:val="20"/>
                <w:szCs w:val="20"/>
              </w:rPr>
            </w:pPr>
          </w:p>
        </w:tc>
        <w:tc>
          <w:tcPr>
            <w:tcW w:w="4410" w:type="dxa"/>
            <w:vMerge/>
          </w:tcPr>
          <w:p w14:paraId="776E1030" w14:textId="77777777" w:rsidR="00BE48EC" w:rsidRPr="00563E4F" w:rsidRDefault="00BE48EC" w:rsidP="00D14530">
            <w:pPr>
              <w:spacing w:before="96"/>
              <w:mirrorIndents/>
              <w:jc w:val="center"/>
              <w:rPr>
                <w:rFonts w:asciiTheme="minorBidi" w:hAnsiTheme="minorBidi" w:cstheme="minorBidi"/>
                <w:color w:val="000000"/>
                <w:sz w:val="20"/>
                <w:szCs w:val="20"/>
              </w:rPr>
            </w:pPr>
          </w:p>
        </w:tc>
        <w:tc>
          <w:tcPr>
            <w:tcW w:w="990" w:type="dxa"/>
            <w:tcBorders>
              <w:top w:val="single" w:sz="4" w:space="0" w:color="auto"/>
              <w:bottom w:val="single" w:sz="4" w:space="0" w:color="auto"/>
            </w:tcBorders>
          </w:tcPr>
          <w:p w14:paraId="547007DC" w14:textId="77777777" w:rsidR="00BE48EC" w:rsidRPr="00563E4F" w:rsidRDefault="00BE48EC" w:rsidP="00D14530">
            <w:pPr>
              <w:spacing w:before="96"/>
              <w:mirrorIndents/>
              <w:jc w:val="center"/>
              <w:rPr>
                <w:rFonts w:asciiTheme="minorBidi" w:hAnsiTheme="minorBidi" w:cstheme="minorBidi"/>
                <w:color w:val="000000"/>
                <w:sz w:val="20"/>
                <w:szCs w:val="20"/>
              </w:rPr>
            </w:pPr>
            <w:r w:rsidRPr="00563E4F">
              <w:rPr>
                <w:rFonts w:asciiTheme="minorBidi" w:hAnsiTheme="minorBidi"/>
                <w:color w:val="000000"/>
                <w:sz w:val="20"/>
                <w:szCs w:val="20"/>
              </w:rPr>
              <w:t>SDG 9</w:t>
            </w:r>
          </w:p>
        </w:tc>
        <w:tc>
          <w:tcPr>
            <w:tcW w:w="1440" w:type="dxa"/>
            <w:tcBorders>
              <w:top w:val="single" w:sz="4" w:space="0" w:color="auto"/>
              <w:bottom w:val="single" w:sz="4" w:space="0" w:color="auto"/>
            </w:tcBorders>
          </w:tcPr>
          <w:p w14:paraId="68EA57AA" w14:textId="77777777" w:rsidR="00BE48EC" w:rsidRPr="00563E4F" w:rsidRDefault="00BE48EC" w:rsidP="00D14530">
            <w:pPr>
              <w:spacing w:before="96"/>
              <w:mirrorIndents/>
              <w:jc w:val="center"/>
              <w:rPr>
                <w:rFonts w:asciiTheme="minorBidi" w:hAnsiTheme="minorBidi" w:cstheme="minorBidi"/>
                <w:color w:val="000000"/>
                <w:sz w:val="20"/>
                <w:szCs w:val="20"/>
              </w:rPr>
            </w:pPr>
            <w:r w:rsidRPr="00563E4F">
              <w:rPr>
                <w:rFonts w:asciiTheme="minorBidi" w:hAnsiTheme="minorBidi"/>
                <w:color w:val="000000"/>
                <w:sz w:val="20"/>
                <w:szCs w:val="20"/>
              </w:rPr>
              <w:t>9.5.1</w:t>
            </w:r>
          </w:p>
        </w:tc>
      </w:tr>
      <w:tr w:rsidR="00BE48EC" w:rsidRPr="008F7623" w14:paraId="700846EE" w14:textId="77777777" w:rsidTr="00BE48EC">
        <w:trPr>
          <w:trHeight w:val="845"/>
        </w:trPr>
        <w:tc>
          <w:tcPr>
            <w:tcW w:w="486" w:type="dxa"/>
            <w:vMerge/>
          </w:tcPr>
          <w:p w14:paraId="761C3869" w14:textId="77777777" w:rsidR="00BE48EC" w:rsidRPr="00563E4F" w:rsidRDefault="00BE48EC" w:rsidP="00D14530">
            <w:pPr>
              <w:spacing w:before="96"/>
              <w:mirrorIndents/>
              <w:jc w:val="center"/>
              <w:rPr>
                <w:rFonts w:asciiTheme="minorBidi" w:hAnsiTheme="minorBidi" w:cstheme="minorBidi"/>
                <w:sz w:val="20"/>
                <w:szCs w:val="20"/>
              </w:rPr>
            </w:pPr>
          </w:p>
        </w:tc>
        <w:tc>
          <w:tcPr>
            <w:tcW w:w="1754" w:type="dxa"/>
            <w:vMerge/>
          </w:tcPr>
          <w:p w14:paraId="33AD159F" w14:textId="77777777" w:rsidR="00BE48EC" w:rsidRPr="00563E4F" w:rsidRDefault="00BE48EC" w:rsidP="00D14530">
            <w:pPr>
              <w:spacing w:before="96"/>
              <w:mirrorIndents/>
              <w:rPr>
                <w:rFonts w:asciiTheme="minorBidi" w:hAnsiTheme="minorBidi" w:cstheme="minorBidi"/>
                <w:color w:val="000000"/>
                <w:sz w:val="20"/>
                <w:szCs w:val="20"/>
              </w:rPr>
            </w:pPr>
          </w:p>
        </w:tc>
        <w:tc>
          <w:tcPr>
            <w:tcW w:w="4410" w:type="dxa"/>
            <w:vMerge/>
          </w:tcPr>
          <w:p w14:paraId="12235559" w14:textId="77777777" w:rsidR="00BE48EC" w:rsidRPr="00563E4F" w:rsidRDefault="00BE48EC" w:rsidP="00D14530">
            <w:pPr>
              <w:spacing w:before="96"/>
              <w:mirrorIndents/>
              <w:jc w:val="center"/>
              <w:rPr>
                <w:rFonts w:asciiTheme="minorBidi" w:hAnsiTheme="minorBidi" w:cstheme="minorBidi"/>
                <w:color w:val="000000"/>
                <w:sz w:val="20"/>
                <w:szCs w:val="20"/>
              </w:rPr>
            </w:pPr>
          </w:p>
        </w:tc>
        <w:tc>
          <w:tcPr>
            <w:tcW w:w="990" w:type="dxa"/>
            <w:tcBorders>
              <w:top w:val="single" w:sz="4" w:space="0" w:color="auto"/>
            </w:tcBorders>
          </w:tcPr>
          <w:p w14:paraId="708DEFFA" w14:textId="77777777" w:rsidR="00BE48EC" w:rsidRPr="00563E4F" w:rsidRDefault="00BE48EC" w:rsidP="00D14530">
            <w:pPr>
              <w:spacing w:before="96"/>
              <w:mirrorIndents/>
              <w:jc w:val="center"/>
              <w:rPr>
                <w:rFonts w:asciiTheme="minorBidi" w:hAnsiTheme="minorBidi" w:cstheme="minorBidi"/>
                <w:color w:val="000000"/>
                <w:sz w:val="20"/>
                <w:szCs w:val="20"/>
              </w:rPr>
            </w:pPr>
            <w:r w:rsidRPr="00563E4F">
              <w:rPr>
                <w:rFonts w:asciiTheme="minorBidi" w:hAnsiTheme="minorBidi"/>
                <w:color w:val="000000"/>
                <w:sz w:val="20"/>
                <w:szCs w:val="20"/>
              </w:rPr>
              <w:t>SDG 12</w:t>
            </w:r>
          </w:p>
        </w:tc>
        <w:tc>
          <w:tcPr>
            <w:tcW w:w="1440" w:type="dxa"/>
            <w:tcBorders>
              <w:top w:val="single" w:sz="4" w:space="0" w:color="auto"/>
            </w:tcBorders>
          </w:tcPr>
          <w:p w14:paraId="103C2FF3" w14:textId="77777777" w:rsidR="00BE48EC" w:rsidRPr="00563E4F" w:rsidRDefault="00BE48EC" w:rsidP="00D14530">
            <w:pPr>
              <w:spacing w:before="96"/>
              <w:mirrorIndents/>
              <w:jc w:val="center"/>
              <w:rPr>
                <w:rFonts w:asciiTheme="minorBidi" w:hAnsiTheme="minorBidi" w:cstheme="minorBidi"/>
                <w:color w:val="000000"/>
                <w:sz w:val="20"/>
                <w:szCs w:val="20"/>
              </w:rPr>
            </w:pPr>
            <w:r w:rsidRPr="00563E4F">
              <w:rPr>
                <w:rFonts w:asciiTheme="minorBidi" w:hAnsiTheme="minorBidi"/>
                <w:color w:val="000000"/>
                <w:sz w:val="20"/>
                <w:szCs w:val="20"/>
              </w:rPr>
              <w:t>12.8.1</w:t>
            </w:r>
          </w:p>
        </w:tc>
      </w:tr>
    </w:tbl>
    <w:p w14:paraId="08960782" w14:textId="77777777" w:rsidR="00A04B4D" w:rsidRDefault="00A04B4D" w:rsidP="00C07D26">
      <w:pPr>
        <w:mirrorIndents/>
        <w:rPr>
          <w:rFonts w:asciiTheme="minorBidi" w:eastAsia="Times New Roman" w:hAnsiTheme="minorBidi"/>
          <w:bCs/>
          <w:spacing w:val="4"/>
          <w:highlight w:val="yellow"/>
        </w:rPr>
      </w:pPr>
    </w:p>
    <w:p w14:paraId="7EAAC131" w14:textId="77777777" w:rsidR="003B4495" w:rsidRPr="00FF0B6B" w:rsidRDefault="003B4495" w:rsidP="003B4495">
      <w:pPr>
        <w:rPr>
          <w:rFonts w:asciiTheme="minorBidi" w:eastAsia="Times New Roman" w:hAnsiTheme="minorBidi"/>
          <w:color w:val="000000"/>
          <w:sz w:val="18"/>
          <w:szCs w:val="18"/>
        </w:rPr>
      </w:pPr>
    </w:p>
    <w:p w14:paraId="77C27320" w14:textId="7E4E8816" w:rsidR="003B4495" w:rsidRPr="00F0006B" w:rsidRDefault="003B4495" w:rsidP="00E07112">
      <w:pPr>
        <w:jc w:val="center"/>
        <w:rPr>
          <w:rFonts w:ascii="Arial" w:eastAsiaTheme="minorEastAsia" w:hAnsi="Arial" w:cs="Arial"/>
          <w:bCs/>
          <w:lang w:val="en-GB" w:eastAsia="en-GB"/>
        </w:rPr>
      </w:pPr>
      <w:r w:rsidRPr="00E07112">
        <w:rPr>
          <w:rFonts w:ascii="Arial" w:eastAsiaTheme="minorEastAsia" w:hAnsi="Arial" w:cs="Arial"/>
          <w:b/>
          <w:lang w:val="en-GB" w:eastAsia="en-GB"/>
        </w:rPr>
        <w:t xml:space="preserve">Table </w:t>
      </w:r>
      <w:r w:rsidR="00F0006B" w:rsidRPr="00E07112">
        <w:rPr>
          <w:rFonts w:ascii="Arial" w:eastAsiaTheme="minorEastAsia" w:hAnsi="Arial" w:cs="Arial"/>
          <w:b/>
          <w:lang w:val="en-GB" w:eastAsia="en-GB"/>
        </w:rPr>
        <w:t>1</w:t>
      </w:r>
      <w:r w:rsidR="00E07112" w:rsidRPr="00E07112">
        <w:rPr>
          <w:rFonts w:ascii="Arial" w:eastAsiaTheme="minorEastAsia" w:hAnsi="Arial" w:cs="Arial"/>
          <w:b/>
          <w:lang w:val="en-GB" w:eastAsia="en-GB"/>
        </w:rPr>
        <w:t>1</w:t>
      </w:r>
      <w:r w:rsidRPr="00E07112">
        <w:rPr>
          <w:rFonts w:ascii="Arial" w:eastAsiaTheme="minorEastAsia" w:hAnsi="Arial" w:cs="Arial"/>
          <w:b/>
          <w:lang w:val="en-GB" w:eastAsia="en-GB"/>
        </w:rPr>
        <w:t>.</w:t>
      </w:r>
      <w:r w:rsidRPr="00EF37E2">
        <w:rPr>
          <w:rFonts w:ascii="Arial" w:eastAsiaTheme="minorEastAsia" w:hAnsi="Arial" w:cs="Arial"/>
          <w:bCs/>
          <w:lang w:val="en-GB" w:eastAsia="en-GB"/>
        </w:rPr>
        <w:t xml:space="preserve"> STRATEGIC GOAL: CREATE AND INNOVATE</w:t>
      </w:r>
    </w:p>
    <w:p w14:paraId="7A92AACB" w14:textId="77777777" w:rsidR="00C05E02" w:rsidRPr="00F0006B" w:rsidRDefault="00C05E02" w:rsidP="003B4495">
      <w:pPr>
        <w:ind w:left="-634"/>
        <w:jc w:val="center"/>
        <w:rPr>
          <w:rFonts w:ascii="Arial" w:eastAsiaTheme="minorEastAsia" w:hAnsi="Arial" w:cs="Arial"/>
          <w:bCs/>
          <w:rtl/>
          <w:lang w:val="en-GB" w:eastAsia="en-GB"/>
        </w:rPr>
      </w:pPr>
    </w:p>
    <w:tbl>
      <w:tblPr>
        <w:tblW w:w="10440" w:type="dxa"/>
        <w:tblInd w:w="-640" w:type="dxa"/>
        <w:tblBorders>
          <w:top w:val="dotted" w:sz="4" w:space="0" w:color="FF3300"/>
          <w:left w:val="dotted" w:sz="4" w:space="0" w:color="FF3300"/>
          <w:bottom w:val="dotted" w:sz="4" w:space="0" w:color="FF3300"/>
          <w:right w:val="dotted" w:sz="4" w:space="0" w:color="FF3300"/>
          <w:insideH w:val="dotted" w:sz="4" w:space="0" w:color="FF3300"/>
          <w:insideV w:val="dotted" w:sz="4" w:space="0" w:color="FF3300"/>
        </w:tblBorders>
        <w:tblLook w:val="04A0" w:firstRow="1" w:lastRow="0" w:firstColumn="1" w:lastColumn="0" w:noHBand="0" w:noVBand="1"/>
      </w:tblPr>
      <w:tblGrid>
        <w:gridCol w:w="2340"/>
        <w:gridCol w:w="2790"/>
        <w:gridCol w:w="1710"/>
        <w:gridCol w:w="1530"/>
        <w:gridCol w:w="2070"/>
      </w:tblGrid>
      <w:tr w:rsidR="003B4495" w:rsidRPr="00C102F3" w14:paraId="765F98C1" w14:textId="77777777" w:rsidTr="00D14530">
        <w:trPr>
          <w:trHeight w:val="300"/>
        </w:trPr>
        <w:tc>
          <w:tcPr>
            <w:tcW w:w="2340" w:type="dxa"/>
            <w:tcBorders>
              <w:top w:val="single" w:sz="8" w:space="0" w:color="000000"/>
              <w:left w:val="single" w:sz="8" w:space="0" w:color="000000"/>
              <w:bottom w:val="single" w:sz="4" w:space="0" w:color="auto"/>
              <w:right w:val="single" w:sz="8" w:space="0" w:color="000000"/>
            </w:tcBorders>
            <w:shd w:val="clear" w:color="auto" w:fill="175F7D"/>
            <w:noWrap/>
          </w:tcPr>
          <w:p w14:paraId="79C79C6A" w14:textId="77777777" w:rsidR="003B4495" w:rsidRPr="006D223B" w:rsidRDefault="003B4495" w:rsidP="00D14530">
            <w:pPr>
              <w:rPr>
                <w:rFonts w:asciiTheme="minorBidi" w:eastAsia="Times New Roman" w:hAnsiTheme="minorBidi"/>
                <w:b/>
                <w:bCs/>
                <w:color w:val="FFFFFF" w:themeColor="background1"/>
              </w:rPr>
            </w:pPr>
            <w:r w:rsidRPr="006D223B">
              <w:rPr>
                <w:rFonts w:asciiTheme="minorBidi" w:hAnsiTheme="minorBidi"/>
                <w:b/>
                <w:bCs/>
                <w:color w:val="FFFFFF" w:themeColor="background1"/>
              </w:rPr>
              <w:t>Strategic Objectives</w:t>
            </w:r>
          </w:p>
        </w:tc>
        <w:tc>
          <w:tcPr>
            <w:tcW w:w="2790" w:type="dxa"/>
            <w:tcBorders>
              <w:top w:val="single" w:sz="8" w:space="0" w:color="000000"/>
              <w:left w:val="single" w:sz="8" w:space="0" w:color="000000"/>
              <w:bottom w:val="single" w:sz="8" w:space="0" w:color="000000"/>
              <w:right w:val="single" w:sz="8" w:space="0" w:color="000000"/>
            </w:tcBorders>
            <w:shd w:val="clear" w:color="auto" w:fill="175F7D"/>
            <w:noWrap/>
          </w:tcPr>
          <w:p w14:paraId="79C89035" w14:textId="77777777" w:rsidR="003B4495" w:rsidRPr="006D223B" w:rsidRDefault="003B4495" w:rsidP="00D14530">
            <w:pPr>
              <w:rPr>
                <w:rFonts w:asciiTheme="minorBidi" w:eastAsia="Times New Roman" w:hAnsiTheme="minorBidi"/>
                <w:b/>
                <w:bCs/>
                <w:color w:val="FFFFFF" w:themeColor="background1"/>
              </w:rPr>
            </w:pPr>
            <w:r w:rsidRPr="006D223B">
              <w:rPr>
                <w:rFonts w:asciiTheme="minorBidi" w:hAnsiTheme="minorBidi"/>
                <w:b/>
                <w:bCs/>
                <w:color w:val="FFFFFF" w:themeColor="background1"/>
              </w:rPr>
              <w:t>Strategic Initiatives</w:t>
            </w:r>
          </w:p>
        </w:tc>
        <w:tc>
          <w:tcPr>
            <w:tcW w:w="1710" w:type="dxa"/>
            <w:tcBorders>
              <w:top w:val="single" w:sz="8" w:space="0" w:color="000000"/>
              <w:left w:val="single" w:sz="8" w:space="0" w:color="000000"/>
              <w:bottom w:val="single" w:sz="8" w:space="0" w:color="000000"/>
              <w:right w:val="single" w:sz="8" w:space="0" w:color="000000"/>
            </w:tcBorders>
            <w:shd w:val="clear" w:color="auto" w:fill="175F7D"/>
            <w:noWrap/>
          </w:tcPr>
          <w:p w14:paraId="1E512B48" w14:textId="77777777" w:rsidR="003B4495" w:rsidRPr="006D223B" w:rsidRDefault="003B4495" w:rsidP="00D14530">
            <w:pPr>
              <w:rPr>
                <w:rFonts w:asciiTheme="minorBidi" w:eastAsia="Times New Roman" w:hAnsiTheme="minorBidi"/>
                <w:b/>
                <w:bCs/>
                <w:color w:val="FFFFFF" w:themeColor="background1"/>
              </w:rPr>
            </w:pPr>
            <w:r w:rsidRPr="006D223B">
              <w:rPr>
                <w:rFonts w:asciiTheme="minorBidi" w:hAnsiTheme="minorBidi"/>
                <w:b/>
                <w:bCs/>
                <w:color w:val="FFFFFF" w:themeColor="background1"/>
              </w:rPr>
              <w:t>KPI</w:t>
            </w:r>
          </w:p>
        </w:tc>
        <w:tc>
          <w:tcPr>
            <w:tcW w:w="1530" w:type="dxa"/>
            <w:tcBorders>
              <w:top w:val="single" w:sz="8" w:space="0" w:color="000000"/>
              <w:left w:val="single" w:sz="8" w:space="0" w:color="000000"/>
              <w:bottom w:val="single" w:sz="8" w:space="0" w:color="000000"/>
              <w:right w:val="single" w:sz="8" w:space="0" w:color="000000"/>
            </w:tcBorders>
            <w:shd w:val="clear" w:color="auto" w:fill="175F7D"/>
            <w:noWrap/>
          </w:tcPr>
          <w:p w14:paraId="2AF61D88" w14:textId="77777777" w:rsidR="003B4495" w:rsidRPr="006D223B" w:rsidRDefault="003B4495" w:rsidP="00D14530">
            <w:pPr>
              <w:rPr>
                <w:rFonts w:asciiTheme="minorBidi" w:eastAsia="Times New Roman" w:hAnsiTheme="minorBidi"/>
                <w:b/>
                <w:bCs/>
                <w:color w:val="FFFFFF" w:themeColor="background1"/>
              </w:rPr>
            </w:pPr>
            <w:r w:rsidRPr="006D223B">
              <w:rPr>
                <w:rFonts w:asciiTheme="minorBidi" w:hAnsiTheme="minorBidi"/>
                <w:b/>
                <w:bCs/>
                <w:color w:val="FFFFFF" w:themeColor="background1"/>
              </w:rPr>
              <w:t>Target</w:t>
            </w:r>
          </w:p>
        </w:tc>
        <w:tc>
          <w:tcPr>
            <w:tcW w:w="2070" w:type="dxa"/>
            <w:tcBorders>
              <w:top w:val="single" w:sz="8" w:space="0" w:color="000000"/>
              <w:left w:val="single" w:sz="8" w:space="0" w:color="000000"/>
              <w:bottom w:val="single" w:sz="8" w:space="0" w:color="000000"/>
              <w:right w:val="single" w:sz="8" w:space="0" w:color="000000"/>
            </w:tcBorders>
            <w:shd w:val="clear" w:color="auto" w:fill="175F7D"/>
          </w:tcPr>
          <w:p w14:paraId="3ED7C2F9" w14:textId="77777777" w:rsidR="003B4495" w:rsidRPr="006D223B" w:rsidRDefault="003B4495" w:rsidP="00D14530">
            <w:pPr>
              <w:rPr>
                <w:rFonts w:asciiTheme="minorBidi" w:hAnsiTheme="minorBidi"/>
                <w:b/>
                <w:bCs/>
                <w:color w:val="FFFFFF" w:themeColor="background1"/>
              </w:rPr>
            </w:pPr>
          </w:p>
        </w:tc>
      </w:tr>
      <w:tr w:rsidR="00E673A1" w:rsidRPr="00C102F3" w14:paraId="3E0E157C" w14:textId="77777777" w:rsidTr="00D14530">
        <w:trPr>
          <w:trHeight w:val="300"/>
        </w:trPr>
        <w:tc>
          <w:tcPr>
            <w:tcW w:w="2340" w:type="dxa"/>
            <w:vMerge w:val="restart"/>
            <w:shd w:val="clear" w:color="auto" w:fill="auto"/>
            <w:noWrap/>
            <w:vAlign w:val="center"/>
          </w:tcPr>
          <w:p w14:paraId="4C741D32" w14:textId="77777777" w:rsidR="00E673A1" w:rsidRPr="00C05E02" w:rsidRDefault="00E673A1" w:rsidP="00E673A1">
            <w:pPr>
              <w:rPr>
                <w:rFonts w:cstheme="minorHAnsi"/>
              </w:rPr>
            </w:pPr>
            <w:r w:rsidRPr="00C05E02">
              <w:rPr>
                <w:rFonts w:cstheme="minorHAnsi"/>
              </w:rPr>
              <w:t>6.1 To Develop in areas of existing research strength</w:t>
            </w:r>
          </w:p>
        </w:tc>
        <w:tc>
          <w:tcPr>
            <w:tcW w:w="2790" w:type="dxa"/>
            <w:shd w:val="clear" w:color="auto" w:fill="auto"/>
            <w:noWrap/>
            <w:vAlign w:val="center"/>
          </w:tcPr>
          <w:p w14:paraId="1D90F563" w14:textId="104A26DB" w:rsidR="00E673A1" w:rsidRPr="00C05E02" w:rsidRDefault="00E673A1" w:rsidP="00E673A1">
            <w:pPr>
              <w:rPr>
                <w:rFonts w:cstheme="minorHAnsi"/>
              </w:rPr>
            </w:pPr>
            <w:r>
              <w:rPr>
                <w:rFonts w:ascii="Calibri" w:hAnsi="Calibri" w:cs="Calibri"/>
                <w:color w:val="000000"/>
              </w:rPr>
              <w:t>Establish research groups focusing on FCIT niche areas to enhance collaborative proposals and publications</w:t>
            </w:r>
          </w:p>
        </w:tc>
        <w:tc>
          <w:tcPr>
            <w:tcW w:w="1710" w:type="dxa"/>
            <w:shd w:val="clear" w:color="auto" w:fill="auto"/>
            <w:noWrap/>
            <w:vAlign w:val="center"/>
          </w:tcPr>
          <w:p w14:paraId="5D2291DB" w14:textId="64B6A7C1" w:rsidR="00E673A1" w:rsidRPr="00C05E02" w:rsidRDefault="00E673A1" w:rsidP="00E673A1">
            <w:pPr>
              <w:rPr>
                <w:rFonts w:cstheme="minorHAnsi"/>
              </w:rPr>
            </w:pPr>
            <w:r>
              <w:rPr>
                <w:rFonts w:ascii="Calibri" w:hAnsi="Calibri" w:cs="Calibri"/>
                <w:color w:val="000000"/>
              </w:rPr>
              <w:t>Number of research groups established</w:t>
            </w:r>
          </w:p>
        </w:tc>
        <w:tc>
          <w:tcPr>
            <w:tcW w:w="1530" w:type="dxa"/>
            <w:shd w:val="clear" w:color="auto" w:fill="auto"/>
            <w:noWrap/>
            <w:vAlign w:val="center"/>
          </w:tcPr>
          <w:p w14:paraId="1AB29FC6" w14:textId="6D550085" w:rsidR="00E673A1" w:rsidRPr="00C05E02" w:rsidRDefault="00E673A1" w:rsidP="00E673A1">
            <w:pPr>
              <w:rPr>
                <w:rFonts w:cstheme="minorHAnsi"/>
              </w:rPr>
            </w:pPr>
            <w:r>
              <w:rPr>
                <w:rFonts w:ascii="Calibri" w:hAnsi="Calibri" w:cs="Calibri"/>
                <w:color w:val="000000"/>
              </w:rPr>
              <w:t>5 research groups</w:t>
            </w:r>
          </w:p>
        </w:tc>
        <w:tc>
          <w:tcPr>
            <w:tcW w:w="2070" w:type="dxa"/>
          </w:tcPr>
          <w:p w14:paraId="51A83BE1" w14:textId="77777777" w:rsidR="00E673A1" w:rsidRPr="00C05E02" w:rsidRDefault="00E673A1" w:rsidP="00E673A1">
            <w:pPr>
              <w:rPr>
                <w:rFonts w:cstheme="minorHAnsi"/>
              </w:rPr>
            </w:pPr>
            <w:r w:rsidRPr="00C05E02">
              <w:rPr>
                <w:rFonts w:cstheme="minorHAnsi"/>
              </w:rPr>
              <w:t>RG Rep-RF</w:t>
            </w:r>
          </w:p>
        </w:tc>
      </w:tr>
      <w:tr w:rsidR="00E673A1" w:rsidRPr="00C102F3" w14:paraId="7C308188" w14:textId="77777777" w:rsidTr="00D14530">
        <w:trPr>
          <w:trHeight w:val="300"/>
        </w:trPr>
        <w:tc>
          <w:tcPr>
            <w:tcW w:w="2340" w:type="dxa"/>
            <w:vMerge/>
            <w:shd w:val="clear" w:color="auto" w:fill="auto"/>
            <w:noWrap/>
            <w:vAlign w:val="center"/>
          </w:tcPr>
          <w:p w14:paraId="3D5AFB5B" w14:textId="77777777" w:rsidR="00E673A1" w:rsidRPr="00C05E02" w:rsidRDefault="00E673A1" w:rsidP="00E673A1">
            <w:pPr>
              <w:rPr>
                <w:rFonts w:cstheme="minorHAnsi"/>
              </w:rPr>
            </w:pPr>
          </w:p>
        </w:tc>
        <w:tc>
          <w:tcPr>
            <w:tcW w:w="2790" w:type="dxa"/>
            <w:shd w:val="clear" w:color="auto" w:fill="auto"/>
            <w:noWrap/>
            <w:vAlign w:val="center"/>
          </w:tcPr>
          <w:p w14:paraId="6669AC92" w14:textId="1FF7224C" w:rsidR="00E673A1" w:rsidRPr="00C05E02" w:rsidRDefault="00E673A1" w:rsidP="00E673A1">
            <w:pPr>
              <w:rPr>
                <w:rFonts w:cstheme="minorHAnsi"/>
              </w:rPr>
            </w:pPr>
            <w:r>
              <w:rPr>
                <w:rFonts w:ascii="Calibri" w:hAnsi="Calibri" w:cs="Calibri"/>
                <w:color w:val="000000"/>
              </w:rPr>
              <w:t>Develop collaborative research proposals in identified niche areas</w:t>
            </w:r>
          </w:p>
        </w:tc>
        <w:tc>
          <w:tcPr>
            <w:tcW w:w="1710" w:type="dxa"/>
            <w:shd w:val="clear" w:color="auto" w:fill="auto"/>
            <w:noWrap/>
            <w:vAlign w:val="center"/>
          </w:tcPr>
          <w:p w14:paraId="7F0E470F" w14:textId="32F10B12" w:rsidR="00E673A1" w:rsidRPr="00C05E02" w:rsidRDefault="00E673A1" w:rsidP="00E673A1">
            <w:pPr>
              <w:rPr>
                <w:rFonts w:cstheme="minorHAnsi"/>
              </w:rPr>
            </w:pPr>
            <w:r>
              <w:rPr>
                <w:rFonts w:ascii="Calibri" w:hAnsi="Calibri" w:cs="Calibri"/>
                <w:color w:val="000000"/>
              </w:rPr>
              <w:t>Number of proposals developed</w:t>
            </w:r>
          </w:p>
        </w:tc>
        <w:tc>
          <w:tcPr>
            <w:tcW w:w="1530" w:type="dxa"/>
            <w:shd w:val="clear" w:color="auto" w:fill="auto"/>
            <w:noWrap/>
            <w:vAlign w:val="center"/>
          </w:tcPr>
          <w:p w14:paraId="61C90B79" w14:textId="6EA47E9D" w:rsidR="00E673A1" w:rsidRPr="00C05E02" w:rsidRDefault="00E673A1" w:rsidP="00E673A1">
            <w:pPr>
              <w:rPr>
                <w:rFonts w:cstheme="minorHAnsi"/>
              </w:rPr>
            </w:pPr>
            <w:r>
              <w:rPr>
                <w:rFonts w:ascii="Calibri" w:hAnsi="Calibri" w:cs="Calibri"/>
                <w:color w:val="000000"/>
              </w:rPr>
              <w:t>4 proposals</w:t>
            </w:r>
          </w:p>
        </w:tc>
        <w:tc>
          <w:tcPr>
            <w:tcW w:w="2070" w:type="dxa"/>
          </w:tcPr>
          <w:p w14:paraId="78CA1910" w14:textId="77777777" w:rsidR="00E673A1" w:rsidRPr="00C05E02" w:rsidRDefault="00E673A1" w:rsidP="00E673A1">
            <w:pPr>
              <w:rPr>
                <w:rFonts w:cstheme="minorHAnsi"/>
              </w:rPr>
            </w:pPr>
            <w:r w:rsidRPr="00C05E02">
              <w:rPr>
                <w:rFonts w:cstheme="minorHAnsi"/>
              </w:rPr>
              <w:t>FCIT Research Committee</w:t>
            </w:r>
          </w:p>
        </w:tc>
      </w:tr>
      <w:tr w:rsidR="00E673A1" w:rsidRPr="00C102F3" w14:paraId="70B6EF92" w14:textId="77777777" w:rsidTr="00D14530">
        <w:trPr>
          <w:trHeight w:val="300"/>
        </w:trPr>
        <w:tc>
          <w:tcPr>
            <w:tcW w:w="2340" w:type="dxa"/>
            <w:vMerge/>
            <w:shd w:val="clear" w:color="auto" w:fill="auto"/>
            <w:noWrap/>
            <w:vAlign w:val="center"/>
          </w:tcPr>
          <w:p w14:paraId="6BE62F05" w14:textId="77777777" w:rsidR="00E673A1" w:rsidRPr="00C05E02" w:rsidRDefault="00E673A1" w:rsidP="00E673A1">
            <w:pPr>
              <w:rPr>
                <w:rFonts w:cstheme="minorHAnsi"/>
              </w:rPr>
            </w:pPr>
          </w:p>
        </w:tc>
        <w:tc>
          <w:tcPr>
            <w:tcW w:w="2790" w:type="dxa"/>
            <w:shd w:val="clear" w:color="auto" w:fill="auto"/>
            <w:noWrap/>
            <w:vAlign w:val="center"/>
          </w:tcPr>
          <w:p w14:paraId="78A6D351" w14:textId="714FCB4F" w:rsidR="00E673A1" w:rsidRPr="00C05E02" w:rsidRDefault="00E673A1" w:rsidP="00E673A1">
            <w:pPr>
              <w:rPr>
                <w:rFonts w:cstheme="minorHAnsi"/>
              </w:rPr>
            </w:pPr>
            <w:r>
              <w:rPr>
                <w:rFonts w:ascii="Calibri" w:hAnsi="Calibri" w:cs="Calibri"/>
                <w:color w:val="000000"/>
              </w:rPr>
              <w:t>Establish national and international research partnerships aligned with Oman Vision 2040 and SDGs</w:t>
            </w:r>
          </w:p>
        </w:tc>
        <w:tc>
          <w:tcPr>
            <w:tcW w:w="1710" w:type="dxa"/>
            <w:shd w:val="clear" w:color="auto" w:fill="auto"/>
            <w:noWrap/>
            <w:vAlign w:val="center"/>
          </w:tcPr>
          <w:p w14:paraId="7D72744E" w14:textId="64428A54" w:rsidR="00E673A1" w:rsidRPr="00C05E02" w:rsidRDefault="00E673A1" w:rsidP="00E673A1">
            <w:pPr>
              <w:rPr>
                <w:rFonts w:cstheme="minorHAnsi"/>
              </w:rPr>
            </w:pPr>
            <w:r>
              <w:rPr>
                <w:rFonts w:ascii="Calibri" w:hAnsi="Calibri" w:cs="Calibri"/>
                <w:color w:val="000000"/>
              </w:rPr>
              <w:t xml:space="preserve">Number of active </w:t>
            </w:r>
            <w:proofErr w:type="spellStart"/>
            <w:r>
              <w:rPr>
                <w:rFonts w:ascii="Calibri" w:hAnsi="Calibri" w:cs="Calibri"/>
                <w:color w:val="000000"/>
              </w:rPr>
              <w:t>MoUs</w:t>
            </w:r>
            <w:proofErr w:type="spellEnd"/>
            <w:r>
              <w:rPr>
                <w:rFonts w:ascii="Calibri" w:hAnsi="Calibri" w:cs="Calibri"/>
                <w:color w:val="000000"/>
              </w:rPr>
              <w:t>/</w:t>
            </w:r>
            <w:proofErr w:type="spellStart"/>
            <w:r>
              <w:rPr>
                <w:rFonts w:ascii="Calibri" w:hAnsi="Calibri" w:cs="Calibri"/>
                <w:color w:val="000000"/>
              </w:rPr>
              <w:t>MoAs</w:t>
            </w:r>
            <w:proofErr w:type="spellEnd"/>
          </w:p>
        </w:tc>
        <w:tc>
          <w:tcPr>
            <w:tcW w:w="1530" w:type="dxa"/>
            <w:shd w:val="clear" w:color="auto" w:fill="auto"/>
            <w:noWrap/>
            <w:vAlign w:val="center"/>
          </w:tcPr>
          <w:p w14:paraId="2AE4CD46" w14:textId="356F7076" w:rsidR="00E673A1" w:rsidRPr="00C05E02" w:rsidRDefault="00E673A1" w:rsidP="00E673A1">
            <w:pPr>
              <w:rPr>
                <w:rFonts w:cstheme="minorHAnsi"/>
              </w:rPr>
            </w:pPr>
            <w:r>
              <w:rPr>
                <w:rFonts w:ascii="Calibri" w:hAnsi="Calibri" w:cs="Calibri"/>
                <w:color w:val="000000"/>
              </w:rPr>
              <w:t>2 active agreements</w:t>
            </w:r>
          </w:p>
        </w:tc>
        <w:tc>
          <w:tcPr>
            <w:tcW w:w="2070" w:type="dxa"/>
          </w:tcPr>
          <w:p w14:paraId="26A3B080" w14:textId="07EE89BE" w:rsidR="00E673A1" w:rsidRPr="00C05E02" w:rsidRDefault="00E673A1" w:rsidP="00E673A1">
            <w:pPr>
              <w:rPr>
                <w:rFonts w:cstheme="minorHAnsi"/>
              </w:rPr>
            </w:pPr>
            <w:r w:rsidRPr="00C05E02">
              <w:rPr>
                <w:rFonts w:cstheme="minorHAnsi"/>
              </w:rPr>
              <w:t xml:space="preserve">Dean </w:t>
            </w:r>
            <w:r w:rsidR="00E16B1C">
              <w:rPr>
                <w:rFonts w:cstheme="minorHAnsi"/>
              </w:rPr>
              <w:t xml:space="preserve">Assistant Dean </w:t>
            </w:r>
            <w:r w:rsidRPr="00C05E02">
              <w:rPr>
                <w:rFonts w:cstheme="minorHAnsi"/>
              </w:rPr>
              <w:t>of FCIT</w:t>
            </w:r>
          </w:p>
        </w:tc>
      </w:tr>
      <w:tr w:rsidR="001D50F7" w:rsidRPr="00C102F3" w14:paraId="7887CA40" w14:textId="77777777" w:rsidTr="00693FD4">
        <w:trPr>
          <w:trHeight w:val="300"/>
        </w:trPr>
        <w:tc>
          <w:tcPr>
            <w:tcW w:w="2340" w:type="dxa"/>
            <w:shd w:val="clear" w:color="auto" w:fill="auto"/>
            <w:noWrap/>
          </w:tcPr>
          <w:p w14:paraId="3511A269" w14:textId="77777777" w:rsidR="001D50F7" w:rsidRPr="00C05E02" w:rsidRDefault="001D50F7" w:rsidP="001D50F7">
            <w:pPr>
              <w:rPr>
                <w:rFonts w:cstheme="minorHAnsi"/>
              </w:rPr>
            </w:pPr>
            <w:r w:rsidRPr="00C05E02">
              <w:rPr>
                <w:rFonts w:cstheme="minorHAnsi"/>
              </w:rPr>
              <w:t>6.2 To Increase Research Capacity and Capability</w:t>
            </w:r>
          </w:p>
        </w:tc>
        <w:tc>
          <w:tcPr>
            <w:tcW w:w="2790" w:type="dxa"/>
            <w:shd w:val="clear" w:color="auto" w:fill="auto"/>
            <w:noWrap/>
            <w:vAlign w:val="center"/>
          </w:tcPr>
          <w:p w14:paraId="00905F0E" w14:textId="75C41003" w:rsidR="001D50F7" w:rsidRPr="00C05E02" w:rsidRDefault="001D50F7" w:rsidP="001D50F7">
            <w:pPr>
              <w:rPr>
                <w:rFonts w:cstheme="minorHAnsi"/>
              </w:rPr>
            </w:pPr>
            <w:r>
              <w:rPr>
                <w:rFonts w:ascii="Calibri" w:hAnsi="Calibri" w:cs="Calibri"/>
                <w:color w:val="000000"/>
              </w:rPr>
              <w:t>Appoint research mentors to enhance faculty research skills</w:t>
            </w:r>
          </w:p>
        </w:tc>
        <w:tc>
          <w:tcPr>
            <w:tcW w:w="1710" w:type="dxa"/>
            <w:shd w:val="clear" w:color="auto" w:fill="auto"/>
            <w:noWrap/>
            <w:vAlign w:val="center"/>
          </w:tcPr>
          <w:p w14:paraId="3D9B4572" w14:textId="097FCE91" w:rsidR="001D50F7" w:rsidRPr="00C05E02" w:rsidRDefault="001D50F7" w:rsidP="001D50F7">
            <w:pPr>
              <w:rPr>
                <w:rFonts w:cstheme="minorHAnsi"/>
              </w:rPr>
            </w:pPr>
            <w:r>
              <w:rPr>
                <w:rFonts w:ascii="Calibri" w:hAnsi="Calibri" w:cs="Calibri"/>
                <w:color w:val="000000"/>
              </w:rPr>
              <w:t>Number of mentors appointed</w:t>
            </w:r>
          </w:p>
        </w:tc>
        <w:tc>
          <w:tcPr>
            <w:tcW w:w="1530" w:type="dxa"/>
            <w:shd w:val="clear" w:color="auto" w:fill="auto"/>
            <w:noWrap/>
            <w:vAlign w:val="center"/>
          </w:tcPr>
          <w:p w14:paraId="08C40A73" w14:textId="44820D40" w:rsidR="001D50F7" w:rsidRPr="00C05E02" w:rsidRDefault="001D50F7" w:rsidP="001D50F7">
            <w:pPr>
              <w:rPr>
                <w:rFonts w:cstheme="minorHAnsi"/>
              </w:rPr>
            </w:pPr>
            <w:r>
              <w:rPr>
                <w:rFonts w:ascii="Calibri" w:hAnsi="Calibri" w:cs="Calibri"/>
                <w:color w:val="000000"/>
              </w:rPr>
              <w:t>6 mentors</w:t>
            </w:r>
          </w:p>
        </w:tc>
        <w:tc>
          <w:tcPr>
            <w:tcW w:w="2070" w:type="dxa"/>
          </w:tcPr>
          <w:p w14:paraId="63D18929" w14:textId="372CCFA4" w:rsidR="001D50F7" w:rsidRPr="00C05E02" w:rsidRDefault="001D50F7" w:rsidP="001D50F7">
            <w:pPr>
              <w:rPr>
                <w:rFonts w:cstheme="minorHAnsi"/>
              </w:rPr>
            </w:pPr>
            <w:r w:rsidRPr="00C05E02">
              <w:rPr>
                <w:rFonts w:cstheme="minorHAnsi"/>
              </w:rPr>
              <w:t xml:space="preserve">Dean </w:t>
            </w:r>
            <w:r>
              <w:rPr>
                <w:rFonts w:cstheme="minorHAnsi"/>
              </w:rPr>
              <w:t xml:space="preserve">Assistant Dean </w:t>
            </w:r>
            <w:r w:rsidRPr="00C05E02">
              <w:rPr>
                <w:rFonts w:cstheme="minorHAnsi"/>
              </w:rPr>
              <w:t>of FCIT</w:t>
            </w:r>
          </w:p>
        </w:tc>
      </w:tr>
      <w:tr w:rsidR="00E673A1" w:rsidRPr="00C102F3" w14:paraId="6734470B" w14:textId="77777777" w:rsidTr="00693FD4">
        <w:trPr>
          <w:trHeight w:val="300"/>
        </w:trPr>
        <w:tc>
          <w:tcPr>
            <w:tcW w:w="2340" w:type="dxa"/>
            <w:shd w:val="clear" w:color="auto" w:fill="auto"/>
            <w:noWrap/>
          </w:tcPr>
          <w:p w14:paraId="0C66E9B9" w14:textId="77777777" w:rsidR="00E673A1" w:rsidRPr="00C05E02" w:rsidRDefault="00E673A1" w:rsidP="00E673A1">
            <w:pPr>
              <w:rPr>
                <w:rFonts w:cstheme="minorHAnsi"/>
              </w:rPr>
            </w:pPr>
            <w:r w:rsidRPr="00C05E02">
              <w:rPr>
                <w:rFonts w:cstheme="minorHAnsi"/>
              </w:rPr>
              <w:t>6.3 To Increase Research</w:t>
            </w:r>
          </w:p>
          <w:p w14:paraId="6321040B" w14:textId="77777777" w:rsidR="00E673A1" w:rsidRPr="00C05E02" w:rsidRDefault="00E673A1" w:rsidP="00E673A1">
            <w:pPr>
              <w:rPr>
                <w:rFonts w:cstheme="minorHAnsi"/>
              </w:rPr>
            </w:pPr>
            <w:r w:rsidRPr="00C05E02">
              <w:rPr>
                <w:rFonts w:cstheme="minorHAnsi"/>
              </w:rPr>
              <w:t xml:space="preserve">Experience to FYP  students </w:t>
            </w:r>
          </w:p>
        </w:tc>
        <w:tc>
          <w:tcPr>
            <w:tcW w:w="2790" w:type="dxa"/>
            <w:shd w:val="clear" w:color="auto" w:fill="auto"/>
            <w:noWrap/>
            <w:vAlign w:val="center"/>
          </w:tcPr>
          <w:p w14:paraId="04A50FCA" w14:textId="15547FFE" w:rsidR="00E673A1" w:rsidRPr="00C05E02" w:rsidRDefault="00E673A1" w:rsidP="00E673A1">
            <w:pPr>
              <w:rPr>
                <w:rFonts w:cstheme="minorHAnsi"/>
              </w:rPr>
            </w:pPr>
            <w:r>
              <w:rPr>
                <w:rFonts w:ascii="Calibri" w:hAnsi="Calibri" w:cs="Calibri"/>
                <w:color w:val="000000"/>
              </w:rPr>
              <w:t>Conduct national/international research engagement sessions</w:t>
            </w:r>
          </w:p>
        </w:tc>
        <w:tc>
          <w:tcPr>
            <w:tcW w:w="1710" w:type="dxa"/>
            <w:shd w:val="clear" w:color="auto" w:fill="auto"/>
            <w:noWrap/>
            <w:vAlign w:val="center"/>
          </w:tcPr>
          <w:p w14:paraId="4B5B5A2D" w14:textId="189058BA" w:rsidR="00E673A1" w:rsidRPr="00C05E02" w:rsidRDefault="00E673A1" w:rsidP="00E673A1">
            <w:pPr>
              <w:rPr>
                <w:rFonts w:cstheme="minorHAnsi"/>
              </w:rPr>
            </w:pPr>
            <w:r>
              <w:rPr>
                <w:rFonts w:ascii="Calibri" w:hAnsi="Calibri" w:cs="Calibri"/>
                <w:color w:val="000000"/>
              </w:rPr>
              <w:t>Number of research talks</w:t>
            </w:r>
          </w:p>
        </w:tc>
        <w:tc>
          <w:tcPr>
            <w:tcW w:w="1530" w:type="dxa"/>
            <w:shd w:val="clear" w:color="auto" w:fill="auto"/>
            <w:noWrap/>
            <w:vAlign w:val="center"/>
          </w:tcPr>
          <w:p w14:paraId="0A9F471E" w14:textId="4639F6F8" w:rsidR="00E673A1" w:rsidRPr="00C05E02" w:rsidRDefault="00E673A1" w:rsidP="00E673A1">
            <w:pPr>
              <w:rPr>
                <w:rFonts w:cstheme="minorHAnsi"/>
              </w:rPr>
            </w:pPr>
            <w:r>
              <w:rPr>
                <w:rFonts w:ascii="Calibri" w:hAnsi="Calibri" w:cs="Calibri"/>
                <w:color w:val="000000"/>
              </w:rPr>
              <w:t>5 sessions</w:t>
            </w:r>
          </w:p>
        </w:tc>
        <w:tc>
          <w:tcPr>
            <w:tcW w:w="2070" w:type="dxa"/>
          </w:tcPr>
          <w:p w14:paraId="1B780A6A" w14:textId="77777777" w:rsidR="00E673A1" w:rsidRPr="00C05E02" w:rsidRDefault="00E673A1" w:rsidP="00E673A1">
            <w:pPr>
              <w:rPr>
                <w:rFonts w:cstheme="minorHAnsi"/>
              </w:rPr>
            </w:pPr>
            <w:r w:rsidRPr="00C05E02">
              <w:rPr>
                <w:rFonts w:cstheme="minorHAnsi"/>
              </w:rPr>
              <w:t>R&amp;D Representative</w:t>
            </w:r>
          </w:p>
        </w:tc>
      </w:tr>
      <w:tr w:rsidR="00AD7965" w:rsidRPr="00C102F3" w14:paraId="36A01EE7" w14:textId="77777777" w:rsidTr="00693FD4">
        <w:trPr>
          <w:trHeight w:val="300"/>
        </w:trPr>
        <w:tc>
          <w:tcPr>
            <w:tcW w:w="2340" w:type="dxa"/>
            <w:vMerge w:val="restart"/>
            <w:shd w:val="clear" w:color="auto" w:fill="auto"/>
            <w:noWrap/>
          </w:tcPr>
          <w:p w14:paraId="5B965639" w14:textId="77777777" w:rsidR="00AD7965" w:rsidRPr="00C05E02" w:rsidRDefault="00AD7965" w:rsidP="00AD7965">
            <w:pPr>
              <w:rPr>
                <w:rFonts w:cstheme="minorHAnsi"/>
              </w:rPr>
            </w:pPr>
            <w:r w:rsidRPr="00C05E02">
              <w:rPr>
                <w:rFonts w:cstheme="minorHAnsi"/>
              </w:rPr>
              <w:t>6.4 To Integrate support for enterprise, innovation, and knowledge transfer</w:t>
            </w:r>
          </w:p>
        </w:tc>
        <w:tc>
          <w:tcPr>
            <w:tcW w:w="2790" w:type="dxa"/>
            <w:shd w:val="clear" w:color="auto" w:fill="auto"/>
            <w:noWrap/>
            <w:vAlign w:val="center"/>
          </w:tcPr>
          <w:p w14:paraId="3176B1C2" w14:textId="6967913F" w:rsidR="00AD7965" w:rsidRPr="00C05E02" w:rsidRDefault="00AD7965" w:rsidP="00AD7965">
            <w:pPr>
              <w:rPr>
                <w:rFonts w:cstheme="minorHAnsi"/>
              </w:rPr>
            </w:pPr>
            <w:r>
              <w:rPr>
                <w:rFonts w:ascii="Calibri" w:hAnsi="Calibri" w:cs="Calibri"/>
                <w:color w:val="000000"/>
              </w:rPr>
              <w:t>Implement FCIT Research Month activities</w:t>
            </w:r>
          </w:p>
        </w:tc>
        <w:tc>
          <w:tcPr>
            <w:tcW w:w="1710" w:type="dxa"/>
            <w:shd w:val="clear" w:color="auto" w:fill="auto"/>
            <w:noWrap/>
            <w:vAlign w:val="center"/>
          </w:tcPr>
          <w:p w14:paraId="318E2C47" w14:textId="01D3F28F" w:rsidR="00AD7965" w:rsidRPr="00C05E02" w:rsidRDefault="00AD7965" w:rsidP="00AD7965">
            <w:pPr>
              <w:rPr>
                <w:rFonts w:cstheme="minorHAnsi"/>
              </w:rPr>
            </w:pPr>
            <w:r>
              <w:rPr>
                <w:rFonts w:ascii="Calibri" w:hAnsi="Calibri" w:cs="Calibri"/>
                <w:color w:val="000000"/>
              </w:rPr>
              <w:t>Number of interventions</w:t>
            </w:r>
          </w:p>
        </w:tc>
        <w:tc>
          <w:tcPr>
            <w:tcW w:w="1530" w:type="dxa"/>
            <w:shd w:val="clear" w:color="auto" w:fill="auto"/>
            <w:noWrap/>
            <w:vAlign w:val="center"/>
          </w:tcPr>
          <w:p w14:paraId="3645809A" w14:textId="6146FB7C" w:rsidR="00AD7965" w:rsidRPr="00C05E02" w:rsidRDefault="00AD7965" w:rsidP="00AD7965">
            <w:pPr>
              <w:rPr>
                <w:rFonts w:cstheme="minorHAnsi"/>
              </w:rPr>
            </w:pPr>
            <w:r>
              <w:rPr>
                <w:rFonts w:ascii="Calibri" w:hAnsi="Calibri" w:cs="Calibri"/>
                <w:color w:val="000000"/>
              </w:rPr>
              <w:t>3 activities</w:t>
            </w:r>
          </w:p>
        </w:tc>
        <w:tc>
          <w:tcPr>
            <w:tcW w:w="2070" w:type="dxa"/>
          </w:tcPr>
          <w:p w14:paraId="23636180" w14:textId="7F17E8A0" w:rsidR="00AD7965" w:rsidRPr="00C05E02" w:rsidRDefault="00AD7965" w:rsidP="00AD7965">
            <w:pPr>
              <w:rPr>
                <w:rFonts w:cstheme="minorHAnsi"/>
              </w:rPr>
            </w:pPr>
            <w:r w:rsidRPr="00C05E02">
              <w:rPr>
                <w:rFonts w:cstheme="minorHAnsi"/>
              </w:rPr>
              <w:t>R&amp;D Representative</w:t>
            </w:r>
          </w:p>
        </w:tc>
      </w:tr>
      <w:tr w:rsidR="00AD7965" w:rsidRPr="00C102F3" w14:paraId="71263ADE" w14:textId="77777777" w:rsidTr="00693FD4">
        <w:trPr>
          <w:trHeight w:val="300"/>
        </w:trPr>
        <w:tc>
          <w:tcPr>
            <w:tcW w:w="2340" w:type="dxa"/>
            <w:vMerge/>
            <w:shd w:val="clear" w:color="auto" w:fill="auto"/>
            <w:noWrap/>
            <w:vAlign w:val="center"/>
          </w:tcPr>
          <w:p w14:paraId="37CE4E9F" w14:textId="77777777" w:rsidR="00AD7965" w:rsidRPr="00C05E02" w:rsidRDefault="00AD7965" w:rsidP="00AD7965">
            <w:pPr>
              <w:rPr>
                <w:rFonts w:cstheme="minorHAnsi"/>
              </w:rPr>
            </w:pPr>
          </w:p>
        </w:tc>
        <w:tc>
          <w:tcPr>
            <w:tcW w:w="2790" w:type="dxa"/>
            <w:shd w:val="clear" w:color="auto" w:fill="auto"/>
            <w:noWrap/>
            <w:vAlign w:val="center"/>
          </w:tcPr>
          <w:p w14:paraId="00AB0747" w14:textId="29EE9CFC" w:rsidR="00AD7965" w:rsidRPr="00C05E02" w:rsidRDefault="00AD7965" w:rsidP="00AD7965">
            <w:pPr>
              <w:rPr>
                <w:rFonts w:cstheme="minorHAnsi"/>
              </w:rPr>
            </w:pPr>
            <w:r>
              <w:rPr>
                <w:rFonts w:ascii="Calibri" w:hAnsi="Calibri" w:cs="Calibri"/>
                <w:color w:val="000000"/>
              </w:rPr>
              <w:t>Conduct Level 4 research writing and publication workshop</w:t>
            </w:r>
          </w:p>
        </w:tc>
        <w:tc>
          <w:tcPr>
            <w:tcW w:w="1710" w:type="dxa"/>
            <w:shd w:val="clear" w:color="auto" w:fill="auto"/>
            <w:noWrap/>
            <w:vAlign w:val="center"/>
          </w:tcPr>
          <w:p w14:paraId="3C42D648" w14:textId="00259323" w:rsidR="00AD7965" w:rsidRPr="00C05E02" w:rsidRDefault="00AD7965" w:rsidP="00AD7965">
            <w:pPr>
              <w:rPr>
                <w:rFonts w:cstheme="minorHAnsi"/>
              </w:rPr>
            </w:pPr>
            <w:r>
              <w:rPr>
                <w:rFonts w:ascii="Calibri" w:hAnsi="Calibri" w:cs="Calibri"/>
                <w:color w:val="000000"/>
              </w:rPr>
              <w:t>Number of workshops</w:t>
            </w:r>
          </w:p>
        </w:tc>
        <w:tc>
          <w:tcPr>
            <w:tcW w:w="1530" w:type="dxa"/>
            <w:shd w:val="clear" w:color="auto" w:fill="auto"/>
            <w:noWrap/>
            <w:vAlign w:val="center"/>
          </w:tcPr>
          <w:p w14:paraId="6B23576E" w14:textId="30C0938E" w:rsidR="00AD7965" w:rsidRPr="00C05E02" w:rsidRDefault="00AD7965" w:rsidP="00AD7965">
            <w:pPr>
              <w:rPr>
                <w:rFonts w:cstheme="minorHAnsi"/>
              </w:rPr>
            </w:pPr>
            <w:r>
              <w:rPr>
                <w:rFonts w:ascii="Calibri" w:hAnsi="Calibri" w:cs="Calibri"/>
                <w:color w:val="000000"/>
              </w:rPr>
              <w:t>1 workshop</w:t>
            </w:r>
          </w:p>
        </w:tc>
        <w:tc>
          <w:tcPr>
            <w:tcW w:w="2070" w:type="dxa"/>
          </w:tcPr>
          <w:p w14:paraId="45DE0302" w14:textId="7978674D" w:rsidR="00AD7965" w:rsidRPr="00C05E02" w:rsidRDefault="00AD7965" w:rsidP="00AD7965">
            <w:pPr>
              <w:rPr>
                <w:rFonts w:cstheme="minorHAnsi"/>
              </w:rPr>
            </w:pPr>
            <w:r w:rsidRPr="00C05E02">
              <w:rPr>
                <w:rFonts w:cstheme="minorHAnsi"/>
              </w:rPr>
              <w:t>R&amp;D Representative</w:t>
            </w:r>
          </w:p>
        </w:tc>
      </w:tr>
    </w:tbl>
    <w:p w14:paraId="62AD3A00" w14:textId="77777777" w:rsidR="003B4495" w:rsidRDefault="003B4495" w:rsidP="003B4495">
      <w:pPr>
        <w:ind w:left="-990" w:firstLine="990"/>
        <w:rPr>
          <w:rFonts w:asciiTheme="minorBidi" w:hAnsiTheme="minorBidi"/>
          <w:sz w:val="18"/>
          <w:szCs w:val="18"/>
        </w:rPr>
      </w:pPr>
    </w:p>
    <w:p w14:paraId="63E07393" w14:textId="77777777" w:rsidR="003B4495" w:rsidRDefault="003B4495" w:rsidP="003B4495">
      <w:pPr>
        <w:shd w:val="clear" w:color="auto" w:fill="FFFFFF"/>
        <w:rPr>
          <w:rFonts w:ascii="Arial" w:eastAsia="Times New Roman" w:hAnsi="Arial" w:cs="Arial"/>
          <w:b/>
          <w:bCs/>
          <w:color w:val="212121"/>
          <w:lang w:val="en-GB" w:eastAsia="en-GB"/>
        </w:rPr>
      </w:pPr>
    </w:p>
    <w:p w14:paraId="34BEA818" w14:textId="77777777" w:rsidR="003B4495" w:rsidRPr="00B022B2" w:rsidRDefault="003B4495" w:rsidP="003B4495">
      <w:pPr>
        <w:shd w:val="clear" w:color="auto" w:fill="FFFFFF"/>
        <w:rPr>
          <w:rFonts w:ascii="Segoe UI" w:eastAsia="Times New Roman" w:hAnsi="Segoe UI" w:cs="Segoe UI"/>
          <w:color w:val="212121"/>
          <w:sz w:val="23"/>
          <w:szCs w:val="23"/>
          <w:lang w:val="en-MY" w:eastAsia="en-GB"/>
        </w:rPr>
      </w:pPr>
      <w:r w:rsidRPr="0066336D">
        <w:rPr>
          <w:rFonts w:ascii="Arial" w:eastAsia="Times New Roman" w:hAnsi="Arial" w:cs="Arial"/>
          <w:b/>
          <w:bCs/>
          <w:color w:val="212121"/>
          <w:lang w:val="en-GB" w:eastAsia="en-GB"/>
        </w:rPr>
        <w:t>RESEARCH CHALLENGES:</w:t>
      </w:r>
    </w:p>
    <w:p w14:paraId="11436475" w14:textId="77777777" w:rsidR="003B4495" w:rsidRPr="00B022B2" w:rsidRDefault="003B4495" w:rsidP="003B4495">
      <w:pPr>
        <w:shd w:val="clear" w:color="auto" w:fill="FFFFFF"/>
        <w:rPr>
          <w:rFonts w:ascii="Segoe UI" w:eastAsia="Times New Roman" w:hAnsi="Segoe UI" w:cs="Segoe UI"/>
          <w:color w:val="212121"/>
          <w:sz w:val="23"/>
          <w:szCs w:val="23"/>
          <w:lang w:val="en-MY" w:eastAsia="en-GB"/>
        </w:rPr>
      </w:pPr>
      <w:r w:rsidRPr="00B022B2">
        <w:rPr>
          <w:rFonts w:ascii="Arial" w:eastAsia="Times New Roman" w:hAnsi="Arial" w:cs="Arial"/>
          <w:b/>
          <w:bCs/>
          <w:color w:val="212121"/>
          <w:lang w:val="en-GB" w:eastAsia="en-GB"/>
        </w:rPr>
        <w:t> </w:t>
      </w:r>
    </w:p>
    <w:p w14:paraId="3A60EDA6" w14:textId="77777777" w:rsidR="005F7B12" w:rsidRDefault="005F7B12" w:rsidP="005F7B12">
      <w:pPr>
        <w:shd w:val="clear" w:color="auto" w:fill="FFFFFF"/>
        <w:rPr>
          <w:rFonts w:eastAsia="Times New Roman" w:cstheme="minorHAnsi"/>
          <w:color w:val="212121"/>
          <w:lang w:eastAsia="en-GB"/>
        </w:rPr>
      </w:pPr>
      <w:r w:rsidRPr="005F7B12">
        <w:rPr>
          <w:rFonts w:eastAsia="Times New Roman" w:cstheme="minorHAnsi"/>
          <w:color w:val="212121"/>
          <w:lang w:eastAsia="en-GB"/>
        </w:rPr>
        <w:t>The main challenges impacting FCIT research performance include:</w:t>
      </w:r>
    </w:p>
    <w:p w14:paraId="52C9BFB3" w14:textId="77777777" w:rsidR="005F7B12" w:rsidRPr="005F7B12" w:rsidRDefault="005F7B12" w:rsidP="005F7B12">
      <w:pPr>
        <w:shd w:val="clear" w:color="auto" w:fill="FFFFFF"/>
        <w:rPr>
          <w:rFonts w:eastAsia="Times New Roman" w:cstheme="minorHAnsi"/>
          <w:color w:val="212121"/>
          <w:lang w:eastAsia="en-GB"/>
        </w:rPr>
      </w:pPr>
    </w:p>
    <w:p w14:paraId="3389C61B" w14:textId="77777777" w:rsidR="005F7B12" w:rsidRPr="005F7B12" w:rsidRDefault="005F7B12" w:rsidP="005F7B12">
      <w:pPr>
        <w:numPr>
          <w:ilvl w:val="0"/>
          <w:numId w:val="14"/>
        </w:numPr>
        <w:shd w:val="clear" w:color="auto" w:fill="FFFFFF"/>
        <w:rPr>
          <w:rFonts w:eastAsia="Times New Roman" w:cstheme="minorHAnsi"/>
          <w:color w:val="212121"/>
          <w:lang w:eastAsia="en-GB"/>
        </w:rPr>
      </w:pPr>
      <w:r w:rsidRPr="005F7B12">
        <w:rPr>
          <w:rFonts w:eastAsia="Times New Roman" w:cstheme="minorHAnsi"/>
          <w:color w:val="212121"/>
          <w:lang w:eastAsia="en-GB"/>
        </w:rPr>
        <w:t>Predominantly individual-based research rather than structured team-driven grant applications.</w:t>
      </w:r>
    </w:p>
    <w:p w14:paraId="4781DA9E" w14:textId="77777777" w:rsidR="005F7B12" w:rsidRPr="005F7B12" w:rsidRDefault="005F7B12" w:rsidP="005F7B12">
      <w:pPr>
        <w:numPr>
          <w:ilvl w:val="0"/>
          <w:numId w:val="14"/>
        </w:numPr>
        <w:shd w:val="clear" w:color="auto" w:fill="FFFFFF"/>
        <w:rPr>
          <w:rFonts w:eastAsia="Times New Roman" w:cstheme="minorHAnsi"/>
          <w:color w:val="212121"/>
          <w:lang w:eastAsia="en-GB"/>
        </w:rPr>
      </w:pPr>
      <w:r w:rsidRPr="005F7B12">
        <w:rPr>
          <w:rFonts w:eastAsia="Times New Roman" w:cstheme="minorHAnsi"/>
          <w:color w:val="212121"/>
          <w:lang w:eastAsia="en-GB"/>
        </w:rPr>
        <w:t>Limited interdisciplinary and cross-faculty research engagement.</w:t>
      </w:r>
    </w:p>
    <w:p w14:paraId="5BACACF3" w14:textId="77777777" w:rsidR="005F7B12" w:rsidRPr="005F7B12" w:rsidRDefault="005F7B12" w:rsidP="005F7B12">
      <w:pPr>
        <w:numPr>
          <w:ilvl w:val="0"/>
          <w:numId w:val="14"/>
        </w:numPr>
        <w:shd w:val="clear" w:color="auto" w:fill="FFFFFF"/>
        <w:rPr>
          <w:rFonts w:eastAsia="Times New Roman" w:cstheme="minorHAnsi"/>
          <w:color w:val="212121"/>
          <w:lang w:eastAsia="en-GB"/>
        </w:rPr>
      </w:pPr>
      <w:r w:rsidRPr="005F7B12">
        <w:rPr>
          <w:rFonts w:eastAsia="Times New Roman" w:cstheme="minorHAnsi"/>
          <w:color w:val="212121"/>
          <w:lang w:eastAsia="en-GB"/>
        </w:rPr>
        <w:t>Insufficient industry-linked research problems and collaborations.</w:t>
      </w:r>
    </w:p>
    <w:p w14:paraId="0A73C00C" w14:textId="77777777" w:rsidR="005F7B12" w:rsidRPr="005F7B12" w:rsidRDefault="005F7B12" w:rsidP="005F7B12">
      <w:pPr>
        <w:numPr>
          <w:ilvl w:val="0"/>
          <w:numId w:val="14"/>
        </w:numPr>
        <w:shd w:val="clear" w:color="auto" w:fill="FFFFFF"/>
        <w:rPr>
          <w:rFonts w:eastAsia="Times New Roman" w:cstheme="minorHAnsi"/>
          <w:color w:val="212121"/>
          <w:lang w:eastAsia="en-GB"/>
        </w:rPr>
      </w:pPr>
      <w:r w:rsidRPr="005F7B12">
        <w:rPr>
          <w:rFonts w:eastAsia="Times New Roman" w:cstheme="minorHAnsi"/>
          <w:color w:val="212121"/>
          <w:lang w:eastAsia="en-GB"/>
        </w:rPr>
        <w:t>Limited clarity in interpreting major national and international research calls.</w:t>
      </w:r>
    </w:p>
    <w:p w14:paraId="7E9752C8" w14:textId="77777777" w:rsidR="00BD4C71" w:rsidRDefault="005F7B12" w:rsidP="00BD4C71">
      <w:pPr>
        <w:numPr>
          <w:ilvl w:val="0"/>
          <w:numId w:val="14"/>
        </w:numPr>
        <w:shd w:val="clear" w:color="auto" w:fill="FFFFFF"/>
        <w:rPr>
          <w:rFonts w:eastAsia="Times New Roman" w:cstheme="minorHAnsi"/>
          <w:color w:val="212121"/>
          <w:lang w:eastAsia="en-GB"/>
        </w:rPr>
      </w:pPr>
      <w:r w:rsidRPr="005F7B12">
        <w:rPr>
          <w:rFonts w:eastAsia="Times New Roman" w:cstheme="minorHAnsi"/>
          <w:color w:val="212121"/>
          <w:lang w:eastAsia="en-GB"/>
        </w:rPr>
        <w:t>Need to further strengthen research motivation and sustainable research culture.</w:t>
      </w:r>
    </w:p>
    <w:p w14:paraId="6310877B" w14:textId="18F15D5C" w:rsidR="005F7B12" w:rsidRPr="005F7B12" w:rsidRDefault="00BD4C71" w:rsidP="00BD4C71">
      <w:pPr>
        <w:numPr>
          <w:ilvl w:val="0"/>
          <w:numId w:val="14"/>
        </w:numPr>
        <w:shd w:val="clear" w:color="auto" w:fill="FFFFFF"/>
        <w:rPr>
          <w:rFonts w:eastAsia="Times New Roman" w:cstheme="minorHAnsi"/>
          <w:color w:val="212121"/>
          <w:lang w:eastAsia="en-GB"/>
        </w:rPr>
      </w:pPr>
      <w:r w:rsidRPr="00BD4C71">
        <w:rPr>
          <w:rFonts w:eastAsia="Times New Roman" w:cstheme="minorHAnsi"/>
          <w:color w:val="212121"/>
          <w:lang w:eastAsia="en-GB"/>
        </w:rPr>
        <w:t>High teaching and administrative workload limiting sustained faculty engagement in research activities.</w:t>
      </w:r>
    </w:p>
    <w:p w14:paraId="46BB17D2" w14:textId="1DA4A2F0" w:rsidR="003B4495" w:rsidRPr="00B022B2" w:rsidRDefault="003B4495" w:rsidP="00E6074B">
      <w:pPr>
        <w:shd w:val="clear" w:color="auto" w:fill="FFFFFF"/>
        <w:rPr>
          <w:rFonts w:ascii="Segoe UI" w:eastAsia="Times New Roman" w:hAnsi="Segoe UI" w:cs="Segoe UI"/>
          <w:color w:val="212121"/>
          <w:sz w:val="23"/>
          <w:szCs w:val="23"/>
          <w:lang w:val="en-MY" w:eastAsia="en-GB"/>
        </w:rPr>
      </w:pPr>
      <w:r w:rsidRPr="0066336D">
        <w:rPr>
          <w:rFonts w:ascii="Arial" w:eastAsia="Times New Roman" w:hAnsi="Arial" w:cs="Arial"/>
          <w:b/>
          <w:bCs/>
          <w:color w:val="212121"/>
          <w:lang w:val="en-GB" w:eastAsia="en-GB"/>
        </w:rPr>
        <w:t>WAY FORWARD:</w:t>
      </w:r>
    </w:p>
    <w:p w14:paraId="09C92BE4" w14:textId="6FB457F7" w:rsidR="004D30BD" w:rsidRPr="004D30BD" w:rsidRDefault="004D30BD" w:rsidP="004D30BD">
      <w:p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To address the identified challenges and strengthen research sustainability, FCIT will focus on the following actions:</w:t>
      </w:r>
    </w:p>
    <w:p w14:paraId="05A58B8B" w14:textId="263A3B45"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Establish structured research groups aligned with faculty niche areas to promote collaborative research.</w:t>
      </w:r>
    </w:p>
    <w:p w14:paraId="3AE71270" w14:textId="65E1888B"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Enhance interdisciplinary and cross-faculty research engagement.</w:t>
      </w:r>
    </w:p>
    <w:p w14:paraId="4DBB1C57" w14:textId="70A25083"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Strengthen industry collaboration through problem-driven and applied research initiatives.</w:t>
      </w:r>
    </w:p>
    <w:p w14:paraId="1E3B24A7" w14:textId="3F0E314A"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Improve coordination and guidance for national and international research grant calls.</w:t>
      </w:r>
    </w:p>
    <w:p w14:paraId="5DF9D57C" w14:textId="0E13B9A1"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lastRenderedPageBreak/>
        <w:t>Enhance professional development through targeted research workshops and capacity-building programs.</w:t>
      </w:r>
    </w:p>
    <w:p w14:paraId="547FE670" w14:textId="14011161"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Strengthen research mentoring to support early-career researchers.</w:t>
      </w:r>
    </w:p>
    <w:p w14:paraId="49B84236" w14:textId="2C558348" w:rsidR="004D30BD" w:rsidRPr="004D30BD" w:rsidRDefault="004D30BD" w:rsidP="004D30BD">
      <w:pPr>
        <w:numPr>
          <w:ilvl w:val="0"/>
          <w:numId w:val="7"/>
        </w:numPr>
        <w:shd w:val="clear" w:color="auto" w:fill="FFFFFF"/>
        <w:spacing w:before="100" w:beforeAutospacing="1" w:after="100" w:afterAutospacing="1"/>
        <w:rPr>
          <w:rFonts w:eastAsia="Times New Roman" w:cstheme="minorHAnsi"/>
          <w:color w:val="212121"/>
          <w:lang w:val="en-MY" w:eastAsia="en-GB"/>
        </w:rPr>
      </w:pPr>
      <w:r w:rsidRPr="004D30BD">
        <w:rPr>
          <w:rFonts w:eastAsia="Times New Roman" w:cstheme="minorHAnsi"/>
          <w:color w:val="212121"/>
          <w:lang w:val="en-MY" w:eastAsia="en-GB"/>
        </w:rPr>
        <w:t>Optimize faculty workload allocation to enable balanced engagement in teaching, research, and innovation activities.</w:t>
      </w:r>
    </w:p>
    <w:p w14:paraId="4D74B874" w14:textId="5536EFFB" w:rsidR="003B4495" w:rsidRPr="00C05E02" w:rsidRDefault="004D30BD" w:rsidP="002F68C4">
      <w:pPr>
        <w:numPr>
          <w:ilvl w:val="0"/>
          <w:numId w:val="7"/>
        </w:numPr>
        <w:shd w:val="clear" w:color="auto" w:fill="FFFFFF"/>
        <w:spacing w:before="100" w:beforeAutospacing="1" w:after="100" w:afterAutospacing="1"/>
        <w:jc w:val="both"/>
        <w:rPr>
          <w:rFonts w:eastAsia="Times New Roman" w:cstheme="minorHAnsi"/>
          <w:color w:val="212121"/>
          <w:lang w:val="en-MY" w:eastAsia="en-GB"/>
        </w:rPr>
      </w:pPr>
      <w:r w:rsidRPr="004D30BD">
        <w:rPr>
          <w:rFonts w:eastAsia="Times New Roman" w:cstheme="minorHAnsi"/>
          <w:color w:val="212121"/>
          <w:lang w:val="en-MY" w:eastAsia="en-GB"/>
        </w:rPr>
        <w:t>Promote a supportive and sustainable research culture across the faculty.</w:t>
      </w:r>
    </w:p>
    <w:p w14:paraId="11D52A89" w14:textId="6E7B3282" w:rsidR="003B4495" w:rsidRPr="00C05E02" w:rsidRDefault="003B4495" w:rsidP="00C05E02">
      <w:pPr>
        <w:numPr>
          <w:ilvl w:val="0"/>
          <w:numId w:val="7"/>
        </w:numPr>
        <w:shd w:val="clear" w:color="auto" w:fill="FFFFFF"/>
        <w:spacing w:before="100" w:beforeAutospacing="1" w:after="100" w:afterAutospacing="1"/>
        <w:jc w:val="both"/>
        <w:rPr>
          <w:rFonts w:eastAsia="Times New Roman" w:cstheme="minorHAnsi"/>
          <w:color w:val="212121"/>
          <w:lang w:val="en-MY" w:eastAsia="en-GB"/>
        </w:rPr>
      </w:pPr>
      <w:r w:rsidRPr="00C05E02">
        <w:rPr>
          <w:rFonts w:eastAsia="Times New Roman" w:cstheme="minorHAnsi"/>
          <w:color w:val="212121"/>
          <w:lang w:val="en-MY" w:eastAsia="en-GB"/>
        </w:rPr>
        <w:t>Establish an Artificial Intelligence lab to run and classify datasets and analyse the outcome of simulations for various research areas.</w:t>
      </w:r>
    </w:p>
    <w:p w14:paraId="39CD8EEE" w14:textId="77777777" w:rsidR="003B4495" w:rsidRPr="00C05E02" w:rsidRDefault="003B4495" w:rsidP="00C05E02">
      <w:pPr>
        <w:numPr>
          <w:ilvl w:val="0"/>
          <w:numId w:val="7"/>
        </w:numPr>
        <w:shd w:val="clear" w:color="auto" w:fill="FFFFFF"/>
        <w:spacing w:before="100" w:beforeAutospacing="1" w:after="100" w:afterAutospacing="1"/>
        <w:jc w:val="both"/>
        <w:rPr>
          <w:rFonts w:eastAsia="Times New Roman" w:cstheme="minorHAnsi"/>
          <w:color w:val="212121"/>
          <w:lang w:val="en-MY" w:eastAsia="en-GB"/>
        </w:rPr>
      </w:pPr>
      <w:r w:rsidRPr="00C05E02">
        <w:rPr>
          <w:rFonts w:eastAsia="Times New Roman" w:cstheme="minorHAnsi"/>
          <w:color w:val="212121"/>
          <w:lang w:val="en-MY" w:eastAsia="en-GB"/>
        </w:rPr>
        <w:t>Also include undergraduate students in research and concentrate on final-year project enhancements.</w:t>
      </w:r>
    </w:p>
    <w:p w14:paraId="1DF10D0A" w14:textId="77777777" w:rsidR="003B4495" w:rsidRPr="00C05E02" w:rsidRDefault="003B4495" w:rsidP="00C05E02">
      <w:pPr>
        <w:numPr>
          <w:ilvl w:val="0"/>
          <w:numId w:val="7"/>
        </w:numPr>
        <w:shd w:val="clear" w:color="auto" w:fill="FFFFFF"/>
        <w:jc w:val="both"/>
        <w:rPr>
          <w:rFonts w:eastAsia="Times New Roman" w:cstheme="minorHAnsi"/>
          <w:color w:val="212121"/>
          <w:lang w:val="en-MY" w:eastAsia="en-GB"/>
        </w:rPr>
      </w:pPr>
      <w:r w:rsidRPr="00C05E02">
        <w:rPr>
          <w:rFonts w:eastAsia="Times New Roman" w:cstheme="minorHAnsi"/>
          <w:color w:val="212121"/>
          <w:shd w:val="clear" w:color="auto" w:fill="FFFFFF"/>
          <w:lang w:val="en-MY" w:eastAsia="en-GB"/>
        </w:rPr>
        <w:t>Recruit new researchers with a strong research profile for FCIT.</w:t>
      </w:r>
    </w:p>
    <w:p w14:paraId="438E0489" w14:textId="542F7508" w:rsidR="003B4495" w:rsidRDefault="003B4495" w:rsidP="003B4495">
      <w:pPr>
        <w:shd w:val="clear" w:color="auto" w:fill="FFFFFF"/>
        <w:rPr>
          <w:rFonts w:ascii="Segoe UI" w:eastAsia="Times New Roman" w:hAnsi="Segoe UI" w:cs="Segoe UI"/>
          <w:color w:val="212121"/>
          <w:sz w:val="23"/>
          <w:szCs w:val="23"/>
          <w:lang w:val="en-MY" w:eastAsia="en-GB"/>
        </w:rPr>
      </w:pPr>
    </w:p>
    <w:p w14:paraId="4A227337" w14:textId="779BD1FC" w:rsidR="003B4495" w:rsidRDefault="003B4495" w:rsidP="00E6074B">
      <w:pPr>
        <w:shd w:val="clear" w:color="auto" w:fill="FFFFFF"/>
        <w:rPr>
          <w:rFonts w:ascii="Segoe UI" w:eastAsia="Times New Roman" w:hAnsi="Segoe UI" w:cs="Segoe UI"/>
          <w:color w:val="212121"/>
          <w:sz w:val="23"/>
          <w:szCs w:val="23"/>
          <w:lang w:val="en-MY" w:eastAsia="en-GB"/>
        </w:rPr>
      </w:pPr>
      <w:r>
        <w:rPr>
          <w:rFonts w:ascii="Segoe UI" w:eastAsia="Times New Roman" w:hAnsi="Segoe UI" w:cs="Segoe UI"/>
          <w:color w:val="212121"/>
          <w:sz w:val="23"/>
          <w:szCs w:val="23"/>
          <w:lang w:val="en-MY" w:eastAsia="en-GB"/>
        </w:rPr>
        <w:t>_________________________________________________</w:t>
      </w:r>
    </w:p>
    <w:p w14:paraId="6EF8A520" w14:textId="77777777" w:rsidR="008F2568" w:rsidRPr="00103812" w:rsidRDefault="008F2568" w:rsidP="00103812">
      <w:pPr>
        <w:shd w:val="clear" w:color="auto" w:fill="FFFFFF"/>
        <w:rPr>
          <w:rFonts w:ascii="Arial" w:eastAsia="Times New Roman" w:hAnsi="Arial" w:cs="Arial"/>
          <w:b/>
          <w:bCs/>
          <w:color w:val="212121"/>
          <w:sz w:val="24"/>
          <w:szCs w:val="24"/>
          <w:lang w:val="en-GB" w:eastAsia="en-GB"/>
        </w:rPr>
      </w:pPr>
      <w:r w:rsidRPr="00103812">
        <w:rPr>
          <w:rFonts w:ascii="Arial" w:eastAsia="Times New Roman" w:hAnsi="Arial" w:cs="Arial"/>
          <w:b/>
          <w:bCs/>
          <w:color w:val="212121"/>
          <w:sz w:val="24"/>
          <w:szCs w:val="24"/>
          <w:lang w:val="en-GB" w:eastAsia="en-GB"/>
        </w:rPr>
        <w:t>Top research achievement</w:t>
      </w:r>
    </w:p>
    <w:p w14:paraId="53E3A380" w14:textId="77777777" w:rsidR="008F2568" w:rsidRDefault="008F2568" w:rsidP="008F2568">
      <w:pPr>
        <w:shd w:val="clear" w:color="auto" w:fill="FFFFFF"/>
        <w:jc w:val="both"/>
        <w:rPr>
          <w:b/>
          <w:bCs/>
        </w:rPr>
      </w:pPr>
    </w:p>
    <w:p w14:paraId="5F044E79" w14:textId="77777777" w:rsidR="008F2568" w:rsidRDefault="008F2568" w:rsidP="008F2568">
      <w:pPr>
        <w:shd w:val="clear" w:color="auto" w:fill="FFFFFF"/>
        <w:jc w:val="both"/>
        <w:rPr>
          <w:b/>
          <w:bCs/>
        </w:rPr>
      </w:pPr>
    </w:p>
    <w:p w14:paraId="43436427" w14:textId="77777777" w:rsidR="008F2568" w:rsidRPr="008D05FF" w:rsidRDefault="008F2568" w:rsidP="008F2568">
      <w:pPr>
        <w:shd w:val="clear" w:color="auto" w:fill="FFFFFF"/>
        <w:jc w:val="both"/>
        <w:rPr>
          <w:b/>
          <w:bCs/>
        </w:rPr>
      </w:pPr>
      <w:r w:rsidRPr="00C94739">
        <w:rPr>
          <w:b/>
          <w:bCs/>
          <w:noProof/>
        </w:rPr>
        <w:drawing>
          <wp:inline distT="0" distB="0" distL="0" distR="0" wp14:anchorId="37A147A6" wp14:editId="414686F1">
            <wp:extent cx="5731510" cy="1534795"/>
            <wp:effectExtent l="0" t="0" r="2540" b="825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534795"/>
                    </a:xfrm>
                    <a:prstGeom prst="rect">
                      <a:avLst/>
                    </a:prstGeom>
                  </pic:spPr>
                </pic:pic>
              </a:graphicData>
            </a:graphic>
          </wp:inline>
        </w:drawing>
      </w:r>
    </w:p>
    <w:p w14:paraId="0B66111A" w14:textId="77777777" w:rsidR="008F2568" w:rsidRDefault="008F2568" w:rsidP="008F2568">
      <w:pPr>
        <w:shd w:val="clear" w:color="auto" w:fill="FFFFFF"/>
        <w:jc w:val="center"/>
      </w:pPr>
      <w:r w:rsidRPr="004B72A8">
        <w:rPr>
          <w:rFonts w:ascii="Segoe UI" w:eastAsia="Times New Roman" w:hAnsi="Segoe UI" w:cs="Segoe UI"/>
          <w:noProof/>
          <w:color w:val="212121"/>
          <w:sz w:val="23"/>
          <w:szCs w:val="23"/>
          <w:lang w:val="en-MY" w:eastAsia="en-GB"/>
        </w:rPr>
        <w:drawing>
          <wp:inline distT="0" distB="0" distL="0" distR="0" wp14:anchorId="49B3AB02" wp14:editId="0CB4554E">
            <wp:extent cx="3536950" cy="2719916"/>
            <wp:effectExtent l="0" t="0" r="6350" b="444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550878" cy="2730627"/>
                    </a:xfrm>
                    <a:prstGeom prst="rect">
                      <a:avLst/>
                    </a:prstGeom>
                  </pic:spPr>
                </pic:pic>
              </a:graphicData>
            </a:graphic>
          </wp:inline>
        </w:drawing>
      </w:r>
    </w:p>
    <w:p w14:paraId="65AAB942" w14:textId="77777777" w:rsidR="008F2568" w:rsidRDefault="008F2568" w:rsidP="008F2568">
      <w:pPr>
        <w:pStyle w:val="NormalWeb"/>
      </w:pPr>
      <w:r>
        <w:t>FCIT proudly celebrates the international recognition of its distinguished faculty members for their outstanding research achievements.</w:t>
      </w:r>
      <w:r>
        <w:br/>
        <w:t xml:space="preserve">Dr. Taher M. Ghazal has attained a </w:t>
      </w:r>
      <w:r>
        <w:rPr>
          <w:rStyle w:val="Strong"/>
        </w:rPr>
        <w:t>global rank of 25,144</w:t>
      </w:r>
      <w:r>
        <w:t xml:space="preserve">, placing him among the </w:t>
      </w:r>
      <w:r>
        <w:rPr>
          <w:rStyle w:val="Strong"/>
        </w:rPr>
        <w:t>top 2% of researchers worldwide</w:t>
      </w:r>
      <w:r>
        <w:t>, in recognition of his exceptional scholarly contributions and significant impact on the global research community.</w:t>
      </w:r>
    </w:p>
    <w:p w14:paraId="6191F643" w14:textId="77777777" w:rsidR="008F2568" w:rsidRDefault="008F2568" w:rsidP="008F2568">
      <w:pPr>
        <w:pStyle w:val="NormalWeb"/>
      </w:pPr>
      <w:r>
        <w:t xml:space="preserve">Dr. Muhammad </w:t>
      </w:r>
      <w:proofErr w:type="spellStart"/>
      <w:r>
        <w:t>Zakarya</w:t>
      </w:r>
      <w:proofErr w:type="spellEnd"/>
      <w:r>
        <w:t xml:space="preserve"> has also earned global distinction with a </w:t>
      </w:r>
      <w:r>
        <w:rPr>
          <w:rStyle w:val="Strong"/>
        </w:rPr>
        <w:t>world rank of 102,549</w:t>
      </w:r>
      <w:r>
        <w:t xml:space="preserve">, securing his position among the </w:t>
      </w:r>
      <w:r>
        <w:rPr>
          <w:rStyle w:val="Strong"/>
        </w:rPr>
        <w:t>top 2% of scientists</w:t>
      </w:r>
      <w:r>
        <w:t>, reflecting his dedication, research excellence, and meaningful contributions in the fields of Information and Communication Technologies and Networking.</w:t>
      </w:r>
    </w:p>
    <w:p w14:paraId="02C6E932" w14:textId="77777777" w:rsidR="00103812" w:rsidRDefault="00103812" w:rsidP="00103812">
      <w:pPr>
        <w:shd w:val="clear" w:color="auto" w:fill="FFFFFF"/>
        <w:rPr>
          <w:rFonts w:ascii="Arial" w:eastAsia="Times New Roman" w:hAnsi="Arial" w:cs="Arial"/>
          <w:b/>
          <w:bCs/>
          <w:color w:val="212121"/>
          <w:lang w:val="en-GB" w:eastAsia="en-GB"/>
        </w:rPr>
      </w:pPr>
      <w:r w:rsidRPr="004449B4">
        <w:rPr>
          <w:rFonts w:ascii="Arial" w:eastAsia="Times New Roman" w:hAnsi="Arial" w:cs="Arial"/>
          <w:b/>
          <w:bCs/>
          <w:color w:val="212121"/>
          <w:lang w:val="en-GB" w:eastAsia="en-GB"/>
        </w:rPr>
        <w:lastRenderedPageBreak/>
        <w:t xml:space="preserve">FCIT Research and Innovation Activity </w:t>
      </w:r>
    </w:p>
    <w:p w14:paraId="038397DB" w14:textId="77777777" w:rsidR="003B4495" w:rsidRDefault="003B4495" w:rsidP="003B4495">
      <w:pPr>
        <w:shd w:val="clear" w:color="auto" w:fill="FFFFFF"/>
        <w:rPr>
          <w:rFonts w:ascii="Arial" w:eastAsia="Times New Roman" w:hAnsi="Arial" w:cs="Arial"/>
          <w:b/>
          <w:bCs/>
          <w:color w:val="212121"/>
          <w:lang w:val="en-GB" w:eastAsia="en-GB"/>
        </w:rPr>
      </w:pPr>
    </w:p>
    <w:p w14:paraId="6E3E0A13" w14:textId="6A35626C" w:rsidR="003E13B3" w:rsidRDefault="00836FE5" w:rsidP="00FB59C0">
      <w:pPr>
        <w:shd w:val="clear" w:color="auto" w:fill="FFFFFF"/>
        <w:jc w:val="both"/>
      </w:pPr>
      <w:r w:rsidRPr="00836FE5">
        <w:t>The FCIT at Sohar University recently conducted a collaborative workshop with representatives from the University of Queensland, Australia. The session focused on exploring opportunities for joint research collaborations, sharing knowledge on current projects, and discussing possibilities for joint grant applications and research development initiatives.</w:t>
      </w:r>
    </w:p>
    <w:p w14:paraId="18B3D414" w14:textId="3553C099" w:rsidR="003E13B3" w:rsidRDefault="003E13B3" w:rsidP="00FB59C0">
      <w:pPr>
        <w:shd w:val="clear" w:color="auto" w:fill="FFFFFF"/>
        <w:jc w:val="both"/>
      </w:pPr>
    </w:p>
    <w:p w14:paraId="19A80111" w14:textId="22FAF002" w:rsidR="003E13B3" w:rsidRDefault="009B5811" w:rsidP="00FB59C0">
      <w:pPr>
        <w:shd w:val="clear" w:color="auto" w:fill="FFFFFF"/>
        <w:jc w:val="both"/>
      </w:pPr>
      <w:r>
        <w:rPr>
          <w:noProof/>
        </w:rPr>
        <w:drawing>
          <wp:anchor distT="0" distB="0" distL="114300" distR="114300" simplePos="0" relativeHeight="251666434" behindDoc="0" locked="0" layoutInCell="1" allowOverlap="1" wp14:anchorId="54975572" wp14:editId="0274F132">
            <wp:simplePos x="0" y="0"/>
            <wp:positionH relativeFrom="column">
              <wp:posOffset>2905731</wp:posOffset>
            </wp:positionH>
            <wp:positionV relativeFrom="paragraph">
              <wp:posOffset>9921</wp:posOffset>
            </wp:positionV>
            <wp:extent cx="2933700" cy="1958340"/>
            <wp:effectExtent l="0" t="0" r="0" b="3810"/>
            <wp:wrapNone/>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5">
                      <a:extLst>
                        <a:ext uri="{28A0092B-C50C-407E-A947-70E740481C1C}">
                          <a14:useLocalDpi xmlns:a14="http://schemas.microsoft.com/office/drawing/2010/main" val="0"/>
                        </a:ext>
                      </a:extLst>
                    </a:blip>
                    <a:srcRect l="7610" t="2520" r="13510" b="-1"/>
                    <a:stretch/>
                  </pic:blipFill>
                  <pic:spPr bwMode="auto">
                    <a:xfrm>
                      <a:off x="0" y="0"/>
                      <a:ext cx="2933700" cy="1958340"/>
                    </a:xfrm>
                    <a:prstGeom prst="rect">
                      <a:avLst/>
                    </a:prstGeom>
                    <a:noFill/>
                    <a:ln>
                      <a:noFill/>
                    </a:ln>
                    <a:extLst>
                      <a:ext uri="{53640926-AAD7-44D8-BBD7-CCE9431645EC}">
                        <a14:shadowObscured xmlns:a14="http://schemas.microsoft.com/office/drawing/2010/main"/>
                      </a:ext>
                    </a:extLst>
                  </pic:spPr>
                </pic:pic>
              </a:graphicData>
            </a:graphic>
          </wp:anchor>
        </w:drawing>
      </w:r>
      <w:r w:rsidR="003E13B3">
        <w:rPr>
          <w:noProof/>
        </w:rPr>
        <w:drawing>
          <wp:inline distT="0" distB="0" distL="0" distR="0" wp14:anchorId="42A869F7" wp14:editId="175EDCBB">
            <wp:extent cx="2771775" cy="2018908"/>
            <wp:effectExtent l="0" t="0" r="0" b="63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779272" cy="2024369"/>
                    </a:xfrm>
                    <a:prstGeom prst="rect">
                      <a:avLst/>
                    </a:prstGeom>
                    <a:noFill/>
                  </pic:spPr>
                </pic:pic>
              </a:graphicData>
            </a:graphic>
          </wp:inline>
        </w:drawing>
      </w:r>
    </w:p>
    <w:p w14:paraId="236CB947" w14:textId="46448BC2" w:rsidR="003E13B3" w:rsidRDefault="009B5811" w:rsidP="00FB59C0">
      <w:pPr>
        <w:shd w:val="clear" w:color="auto" w:fill="FFFFFF"/>
        <w:jc w:val="both"/>
      </w:pPr>
      <w:r>
        <w:rPr>
          <w:noProof/>
        </w:rPr>
        <w:drawing>
          <wp:anchor distT="0" distB="0" distL="114300" distR="114300" simplePos="0" relativeHeight="251658241" behindDoc="1" locked="0" layoutInCell="1" allowOverlap="1" wp14:anchorId="77798271" wp14:editId="38AFB54F">
            <wp:simplePos x="0" y="0"/>
            <wp:positionH relativeFrom="margin">
              <wp:align>left</wp:align>
            </wp:positionH>
            <wp:positionV relativeFrom="paragraph">
              <wp:posOffset>132388</wp:posOffset>
            </wp:positionV>
            <wp:extent cx="2705100" cy="1332865"/>
            <wp:effectExtent l="0" t="0" r="0" b="635"/>
            <wp:wrapTight wrapText="bothSides">
              <wp:wrapPolygon edited="0">
                <wp:start x="0" y="0"/>
                <wp:lineTo x="0" y="21302"/>
                <wp:lineTo x="21448" y="21302"/>
                <wp:lineTo x="21448" y="0"/>
                <wp:lineTo x="0" y="0"/>
              </wp:wrapPolygon>
            </wp:wrapTight>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705100" cy="1332865"/>
                    </a:xfrm>
                    <a:prstGeom prst="rect">
                      <a:avLst/>
                    </a:prstGeom>
                    <a:noFill/>
                  </pic:spPr>
                </pic:pic>
              </a:graphicData>
            </a:graphic>
            <wp14:sizeRelH relativeFrom="margin">
              <wp14:pctWidth>0</wp14:pctWidth>
            </wp14:sizeRelH>
            <wp14:sizeRelV relativeFrom="margin">
              <wp14:pctHeight>0</wp14:pctHeight>
            </wp14:sizeRelV>
          </wp:anchor>
        </w:drawing>
      </w:r>
    </w:p>
    <w:p w14:paraId="06AD1663" w14:textId="1C0350EE" w:rsidR="003E13B3" w:rsidRDefault="00E6074B" w:rsidP="00FB59C0">
      <w:pPr>
        <w:shd w:val="clear" w:color="auto" w:fill="FFFFFF"/>
        <w:jc w:val="both"/>
      </w:pPr>
      <w:r>
        <w:rPr>
          <w:noProof/>
        </w:rPr>
        <w:drawing>
          <wp:anchor distT="0" distB="0" distL="114300" distR="114300" simplePos="0" relativeHeight="251665410" behindDoc="0" locked="0" layoutInCell="1" allowOverlap="1" wp14:anchorId="62299E42" wp14:editId="37DBC7F3">
            <wp:simplePos x="0" y="0"/>
            <wp:positionH relativeFrom="margin">
              <wp:align>right</wp:align>
            </wp:positionH>
            <wp:positionV relativeFrom="paragraph">
              <wp:posOffset>5080</wp:posOffset>
            </wp:positionV>
            <wp:extent cx="2695575" cy="1115695"/>
            <wp:effectExtent l="0" t="0" r="9525" b="8255"/>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695575" cy="1115695"/>
                    </a:xfrm>
                    <a:prstGeom prst="rect">
                      <a:avLst/>
                    </a:prstGeom>
                    <a:noFill/>
                  </pic:spPr>
                </pic:pic>
              </a:graphicData>
            </a:graphic>
          </wp:anchor>
        </w:drawing>
      </w:r>
    </w:p>
    <w:p w14:paraId="7BF7A774" w14:textId="24D1ED05" w:rsidR="003E13B3" w:rsidRDefault="003E13B3" w:rsidP="00FB59C0">
      <w:pPr>
        <w:shd w:val="clear" w:color="auto" w:fill="FFFFFF"/>
        <w:jc w:val="both"/>
      </w:pPr>
    </w:p>
    <w:p w14:paraId="39397FA6" w14:textId="755BE952" w:rsidR="003E13B3" w:rsidRDefault="003E13B3" w:rsidP="00FB59C0">
      <w:pPr>
        <w:shd w:val="clear" w:color="auto" w:fill="FFFFFF"/>
        <w:jc w:val="both"/>
      </w:pPr>
    </w:p>
    <w:p w14:paraId="3319C850" w14:textId="50C78D5C" w:rsidR="003E13B3" w:rsidRDefault="003E13B3" w:rsidP="00FB59C0">
      <w:pPr>
        <w:shd w:val="clear" w:color="auto" w:fill="FFFFFF"/>
        <w:jc w:val="both"/>
      </w:pPr>
    </w:p>
    <w:p w14:paraId="1286E6FB" w14:textId="5C57D584" w:rsidR="009B5811" w:rsidRDefault="009B5811" w:rsidP="00FB59C0">
      <w:pPr>
        <w:shd w:val="clear" w:color="auto" w:fill="FFFFFF"/>
        <w:jc w:val="both"/>
      </w:pPr>
    </w:p>
    <w:p w14:paraId="30A71AD8" w14:textId="15BDADE8" w:rsidR="009B5811" w:rsidRDefault="009B5811" w:rsidP="00FB59C0">
      <w:pPr>
        <w:shd w:val="clear" w:color="auto" w:fill="FFFFFF"/>
        <w:jc w:val="both"/>
      </w:pPr>
    </w:p>
    <w:p w14:paraId="28C5642A" w14:textId="37A072A7" w:rsidR="009B5811" w:rsidRDefault="009B5811" w:rsidP="00FB59C0">
      <w:pPr>
        <w:shd w:val="clear" w:color="auto" w:fill="FFFFFF"/>
        <w:jc w:val="both"/>
      </w:pPr>
    </w:p>
    <w:p w14:paraId="215B50E1" w14:textId="473A83E8" w:rsidR="009B5811" w:rsidRDefault="009B5811" w:rsidP="00FB59C0">
      <w:pPr>
        <w:shd w:val="clear" w:color="auto" w:fill="FFFFFF"/>
        <w:jc w:val="both"/>
      </w:pPr>
    </w:p>
    <w:p w14:paraId="2AE32FA7" w14:textId="68A7E15F" w:rsidR="009B5811" w:rsidRDefault="009B5811" w:rsidP="00FB59C0">
      <w:pPr>
        <w:shd w:val="clear" w:color="auto" w:fill="FFFFFF"/>
        <w:jc w:val="both"/>
      </w:pPr>
    </w:p>
    <w:p w14:paraId="0B7DF333" w14:textId="77777777" w:rsidR="009B5811" w:rsidRDefault="009B5811" w:rsidP="00FB59C0">
      <w:pPr>
        <w:shd w:val="clear" w:color="auto" w:fill="FFFFFF"/>
        <w:jc w:val="both"/>
      </w:pPr>
    </w:p>
    <w:p w14:paraId="01D101C0" w14:textId="064BE951" w:rsidR="003E13B3" w:rsidRDefault="003E13B3" w:rsidP="00FB59C0">
      <w:pPr>
        <w:shd w:val="clear" w:color="auto" w:fill="FFFFFF"/>
        <w:jc w:val="both"/>
      </w:pPr>
    </w:p>
    <w:p w14:paraId="2B625CBE" w14:textId="778C9E57" w:rsidR="009B5811" w:rsidRPr="00150CA3" w:rsidRDefault="00150CA3" w:rsidP="009B5811">
      <w:pPr>
        <w:shd w:val="clear" w:color="auto" w:fill="FFFFFF"/>
        <w:jc w:val="both"/>
        <w:rPr>
          <w:b/>
          <w:bCs/>
        </w:rPr>
      </w:pPr>
      <w:r w:rsidRPr="00150CA3">
        <w:rPr>
          <w:b/>
          <w:bCs/>
        </w:rPr>
        <w:t>Research Projects</w:t>
      </w:r>
    </w:p>
    <w:p w14:paraId="2F18FBF4" w14:textId="3B1C8660" w:rsidR="003E13B3" w:rsidRDefault="003E13B3" w:rsidP="00FB59C0">
      <w:pPr>
        <w:shd w:val="clear" w:color="auto" w:fill="FFFFFF"/>
        <w:jc w:val="both"/>
      </w:pPr>
    </w:p>
    <w:p w14:paraId="46C36A33" w14:textId="4B31A34E" w:rsidR="00E6074B" w:rsidRDefault="00150CA3" w:rsidP="00FB59C0">
      <w:pPr>
        <w:shd w:val="clear" w:color="auto" w:fill="FFFFFF"/>
        <w:jc w:val="both"/>
        <w:rPr>
          <w:rtl/>
        </w:rPr>
      </w:pPr>
      <w:r w:rsidRPr="00150CA3">
        <w:t xml:space="preserve">Researchers and students from the Faculty of Computing and Information Technology (FCIT) participated in several research projects showcased during the </w:t>
      </w:r>
      <w:r>
        <w:t>GCC Police Day</w:t>
      </w:r>
      <w:r>
        <w:rPr>
          <w:rFonts w:hint="cs"/>
          <w:rtl/>
        </w:rPr>
        <w:t xml:space="preserve"> </w:t>
      </w:r>
      <w:r w:rsidRPr="00150CA3">
        <w:t>Exhibition, organized by the Ministry. The event was attended by numerous officials and researchers. Sohar University representatives delivered outstanding presentations and shared valuable insights during the exhibition.</w:t>
      </w:r>
      <w:r>
        <w:t xml:space="preserve"> </w:t>
      </w:r>
    </w:p>
    <w:p w14:paraId="6697CBD4" w14:textId="7FBAEAB4" w:rsidR="00E6074B" w:rsidRDefault="00150CA3" w:rsidP="00FB59C0">
      <w:pPr>
        <w:shd w:val="clear" w:color="auto" w:fill="FFFFFF"/>
        <w:jc w:val="both"/>
      </w:pPr>
      <w:r>
        <w:rPr>
          <w:noProof/>
        </w:rPr>
        <w:lastRenderedPageBreak/>
        <w:drawing>
          <wp:anchor distT="0" distB="0" distL="114300" distR="114300" simplePos="0" relativeHeight="251658242" behindDoc="0" locked="0" layoutInCell="1" allowOverlap="1" wp14:anchorId="694873E0" wp14:editId="5CFC5AAC">
            <wp:simplePos x="0" y="0"/>
            <wp:positionH relativeFrom="column">
              <wp:posOffset>1410335</wp:posOffset>
            </wp:positionH>
            <wp:positionV relativeFrom="paragraph">
              <wp:posOffset>136525</wp:posOffset>
            </wp:positionV>
            <wp:extent cx="3646805" cy="2734945"/>
            <wp:effectExtent l="0" t="0" r="0" b="8255"/>
            <wp:wrapSquare wrapText="bothSides"/>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3646805" cy="273494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5153FEB" w14:textId="07A054C4" w:rsidR="003E13B3" w:rsidRDefault="003E13B3" w:rsidP="00FB59C0">
      <w:pPr>
        <w:shd w:val="clear" w:color="auto" w:fill="FFFFFF"/>
        <w:jc w:val="both"/>
      </w:pPr>
    </w:p>
    <w:p w14:paraId="584DFA30" w14:textId="7409F23C" w:rsidR="00E6074B" w:rsidRDefault="00E6074B" w:rsidP="00FB59C0">
      <w:pPr>
        <w:shd w:val="clear" w:color="auto" w:fill="FFFFFF"/>
        <w:jc w:val="both"/>
      </w:pPr>
    </w:p>
    <w:p w14:paraId="3C9EE334" w14:textId="186B8078" w:rsidR="00E6074B" w:rsidRDefault="00E6074B" w:rsidP="00FB59C0">
      <w:pPr>
        <w:shd w:val="clear" w:color="auto" w:fill="FFFFFF"/>
        <w:jc w:val="both"/>
      </w:pPr>
    </w:p>
    <w:p w14:paraId="46491BBE" w14:textId="7DBA2083" w:rsidR="00E6074B" w:rsidRDefault="00E6074B" w:rsidP="00FB59C0">
      <w:pPr>
        <w:shd w:val="clear" w:color="auto" w:fill="FFFFFF"/>
        <w:jc w:val="both"/>
      </w:pPr>
    </w:p>
    <w:p w14:paraId="687E2F48" w14:textId="05CAD51A" w:rsidR="00E6074B" w:rsidRDefault="00E6074B" w:rsidP="00FB59C0">
      <w:pPr>
        <w:shd w:val="clear" w:color="auto" w:fill="FFFFFF"/>
        <w:jc w:val="both"/>
      </w:pPr>
    </w:p>
    <w:p w14:paraId="3F0DE944" w14:textId="326F1884" w:rsidR="00E6074B" w:rsidRDefault="00E6074B" w:rsidP="00FB59C0">
      <w:pPr>
        <w:shd w:val="clear" w:color="auto" w:fill="FFFFFF"/>
        <w:jc w:val="both"/>
      </w:pPr>
    </w:p>
    <w:p w14:paraId="7D90E648" w14:textId="5D76DAD2" w:rsidR="00E6074B" w:rsidRDefault="00E6074B" w:rsidP="00FB59C0">
      <w:pPr>
        <w:shd w:val="clear" w:color="auto" w:fill="FFFFFF"/>
        <w:jc w:val="both"/>
      </w:pPr>
    </w:p>
    <w:p w14:paraId="33B593A4" w14:textId="685C9A05" w:rsidR="00150CA3" w:rsidRDefault="00150CA3" w:rsidP="00FB59C0">
      <w:pPr>
        <w:shd w:val="clear" w:color="auto" w:fill="FFFFFF"/>
        <w:jc w:val="both"/>
      </w:pPr>
    </w:p>
    <w:p w14:paraId="438D9D30" w14:textId="2AD41F71" w:rsidR="00150CA3" w:rsidRDefault="00150CA3" w:rsidP="00FB59C0">
      <w:pPr>
        <w:shd w:val="clear" w:color="auto" w:fill="FFFFFF"/>
        <w:jc w:val="both"/>
      </w:pPr>
    </w:p>
    <w:p w14:paraId="26C70632" w14:textId="3C458554" w:rsidR="00150CA3" w:rsidRDefault="00150CA3" w:rsidP="00FB59C0">
      <w:pPr>
        <w:shd w:val="clear" w:color="auto" w:fill="FFFFFF"/>
        <w:jc w:val="both"/>
      </w:pPr>
    </w:p>
    <w:p w14:paraId="5218C733" w14:textId="1B9EC7A5" w:rsidR="00150CA3" w:rsidRDefault="00150CA3" w:rsidP="00FB59C0">
      <w:pPr>
        <w:shd w:val="clear" w:color="auto" w:fill="FFFFFF"/>
        <w:jc w:val="both"/>
      </w:pPr>
    </w:p>
    <w:p w14:paraId="355DCFCC" w14:textId="6AF98A31" w:rsidR="00150CA3" w:rsidRDefault="00150CA3" w:rsidP="00FB59C0">
      <w:pPr>
        <w:shd w:val="clear" w:color="auto" w:fill="FFFFFF"/>
        <w:jc w:val="both"/>
      </w:pPr>
    </w:p>
    <w:p w14:paraId="023765C7" w14:textId="22482D08" w:rsidR="00150CA3" w:rsidRDefault="00150CA3" w:rsidP="00FB59C0">
      <w:pPr>
        <w:shd w:val="clear" w:color="auto" w:fill="FFFFFF"/>
        <w:jc w:val="both"/>
      </w:pPr>
    </w:p>
    <w:p w14:paraId="45F4460E" w14:textId="47304FC4" w:rsidR="00150CA3" w:rsidRDefault="00150CA3" w:rsidP="00FB59C0">
      <w:pPr>
        <w:shd w:val="clear" w:color="auto" w:fill="FFFFFF"/>
        <w:jc w:val="both"/>
      </w:pPr>
    </w:p>
    <w:p w14:paraId="2370F363" w14:textId="3F35E6FF" w:rsidR="00150CA3" w:rsidRDefault="00150CA3" w:rsidP="00FB59C0">
      <w:pPr>
        <w:shd w:val="clear" w:color="auto" w:fill="FFFFFF"/>
        <w:jc w:val="both"/>
      </w:pPr>
    </w:p>
    <w:p w14:paraId="11EB89CC" w14:textId="141223B0" w:rsidR="00150CA3" w:rsidRDefault="00150CA3" w:rsidP="00FB59C0">
      <w:pPr>
        <w:shd w:val="clear" w:color="auto" w:fill="FFFFFF"/>
        <w:jc w:val="both"/>
      </w:pPr>
    </w:p>
    <w:p w14:paraId="16EFE2D8" w14:textId="0BDE2C06" w:rsidR="00150CA3" w:rsidRDefault="00150CA3" w:rsidP="00FB59C0">
      <w:pPr>
        <w:shd w:val="clear" w:color="auto" w:fill="FFFFFF"/>
        <w:jc w:val="both"/>
      </w:pPr>
    </w:p>
    <w:p w14:paraId="654B9474" w14:textId="1F8B21C6" w:rsidR="00150CA3" w:rsidRDefault="00150CA3" w:rsidP="00FB59C0">
      <w:pPr>
        <w:shd w:val="clear" w:color="auto" w:fill="FFFFFF"/>
        <w:jc w:val="both"/>
      </w:pPr>
    </w:p>
    <w:p w14:paraId="379B7788" w14:textId="624564A3" w:rsidR="00150CA3" w:rsidRDefault="00150CA3" w:rsidP="00FB59C0">
      <w:pPr>
        <w:shd w:val="clear" w:color="auto" w:fill="FFFFFF"/>
        <w:jc w:val="both"/>
      </w:pPr>
    </w:p>
    <w:p w14:paraId="1B329EF4" w14:textId="0008B309" w:rsidR="00150CA3" w:rsidRDefault="00150CA3" w:rsidP="00FB59C0">
      <w:pPr>
        <w:shd w:val="clear" w:color="auto" w:fill="FFFFFF"/>
        <w:jc w:val="both"/>
      </w:pPr>
    </w:p>
    <w:p w14:paraId="68C9232E" w14:textId="07577D6C" w:rsidR="00150CA3" w:rsidRDefault="00150CA3" w:rsidP="00FB59C0">
      <w:pPr>
        <w:shd w:val="clear" w:color="auto" w:fill="FFFFFF"/>
        <w:jc w:val="both"/>
      </w:pPr>
    </w:p>
    <w:p w14:paraId="0E4BDCC0" w14:textId="77777777" w:rsidR="00150CA3" w:rsidRDefault="00150CA3" w:rsidP="00FB59C0">
      <w:pPr>
        <w:shd w:val="clear" w:color="auto" w:fill="FFFFFF"/>
        <w:jc w:val="both"/>
      </w:pPr>
    </w:p>
    <w:p w14:paraId="39856936" w14:textId="760379AB" w:rsidR="00FB59C0" w:rsidRDefault="00FB59C0" w:rsidP="00FB59C0"/>
    <w:p w14:paraId="7E5F9B64" w14:textId="34D9385A" w:rsidR="008D05FF" w:rsidRDefault="008D05FF" w:rsidP="00FB59C0"/>
    <w:p w14:paraId="0C539344" w14:textId="323B25EF" w:rsidR="008D05FF" w:rsidRDefault="008D05FF" w:rsidP="00FB59C0">
      <w:r>
        <w:t>R</w:t>
      </w:r>
      <w:r w:rsidR="002B0DEB">
        <w:t>e</w:t>
      </w:r>
      <w:r>
        <w:t xml:space="preserve">search </w:t>
      </w:r>
    </w:p>
    <w:p w14:paraId="59D9B049" w14:textId="202B55C0" w:rsidR="003B4495" w:rsidRDefault="003B4495" w:rsidP="00FB59C0">
      <w:pPr>
        <w:jc w:val="both"/>
      </w:pPr>
      <w:r>
        <w:t xml:space="preserve">Department of Computer Science &amp; Engineering and IEEE Student Chapter, </w:t>
      </w:r>
      <w:proofErr w:type="spellStart"/>
      <w:r>
        <w:t>Chitkara</w:t>
      </w:r>
      <w:proofErr w:type="spellEnd"/>
      <w:r>
        <w:t xml:space="preserve"> University proudly invite you to an expert talk under the series: A Race Towards Innovative Future in Engineering: An International Expert Talk Series 1.3</w:t>
      </w:r>
    </w:p>
    <w:p w14:paraId="0F4CD962" w14:textId="77777777" w:rsidR="003B4495" w:rsidRDefault="003B4495" w:rsidP="003B4495">
      <w:pPr>
        <w:ind w:firstLine="720"/>
        <w:rPr>
          <w:rFonts w:ascii="Segoe UI" w:eastAsia="Times New Roman" w:hAnsi="Segoe UI" w:cs="Segoe UI"/>
          <w:sz w:val="23"/>
          <w:szCs w:val="23"/>
          <w:lang w:val="en-MY" w:eastAsia="en-GB"/>
        </w:rPr>
      </w:pPr>
    </w:p>
    <w:p w14:paraId="123C378E" w14:textId="77777777" w:rsidR="003B4495" w:rsidRDefault="003B4495" w:rsidP="003B4495">
      <w:pPr>
        <w:ind w:firstLine="720"/>
        <w:rPr>
          <w:rFonts w:ascii="Segoe UI" w:eastAsia="Times New Roman" w:hAnsi="Segoe UI" w:cs="Segoe UI"/>
          <w:sz w:val="23"/>
          <w:szCs w:val="23"/>
          <w:lang w:val="en-MY" w:eastAsia="en-GB"/>
        </w:rPr>
      </w:pPr>
      <w:r w:rsidRPr="006D4F36">
        <w:rPr>
          <w:rFonts w:ascii="Segoe UI" w:eastAsia="Times New Roman" w:hAnsi="Segoe UI" w:cs="Segoe UI"/>
          <w:noProof/>
          <w:sz w:val="23"/>
          <w:szCs w:val="23"/>
          <w:lang w:val="en-MY" w:eastAsia="en-GB"/>
        </w:rPr>
        <w:drawing>
          <wp:inline distT="0" distB="0" distL="0" distR="0" wp14:anchorId="76101D55" wp14:editId="7810C1FE">
            <wp:extent cx="4053646" cy="2655570"/>
            <wp:effectExtent l="0" t="0" r="444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4068173" cy="2665086"/>
                    </a:xfrm>
                    <a:prstGeom prst="rect">
                      <a:avLst/>
                    </a:prstGeom>
                  </pic:spPr>
                </pic:pic>
              </a:graphicData>
            </a:graphic>
          </wp:inline>
        </w:drawing>
      </w:r>
    </w:p>
    <w:p w14:paraId="2B2C09D8" w14:textId="77777777" w:rsidR="003B4495" w:rsidRDefault="003B4495" w:rsidP="003B4495">
      <w:pPr>
        <w:ind w:firstLine="720"/>
        <w:rPr>
          <w:rFonts w:ascii="Segoe UI" w:eastAsia="Times New Roman" w:hAnsi="Segoe UI" w:cs="Segoe UI"/>
          <w:sz w:val="23"/>
          <w:szCs w:val="23"/>
          <w:lang w:val="en-MY" w:eastAsia="en-GB"/>
        </w:rPr>
      </w:pPr>
    </w:p>
    <w:p w14:paraId="53827357" w14:textId="77777777" w:rsidR="003B4495" w:rsidRDefault="003B4495" w:rsidP="003B4495">
      <w:pPr>
        <w:ind w:firstLine="720"/>
        <w:rPr>
          <w:rFonts w:ascii="Segoe UI" w:eastAsia="Times New Roman" w:hAnsi="Segoe UI" w:cs="Segoe UI"/>
          <w:sz w:val="23"/>
          <w:szCs w:val="23"/>
          <w:lang w:val="en-MY" w:eastAsia="en-GB"/>
        </w:rPr>
      </w:pPr>
    </w:p>
    <w:p w14:paraId="4E8FC292" w14:textId="77777777" w:rsidR="003B4495" w:rsidRDefault="003B4495" w:rsidP="003B4495">
      <w:pPr>
        <w:ind w:firstLine="720"/>
        <w:rPr>
          <w:rFonts w:ascii="Segoe UI" w:eastAsia="Times New Roman" w:hAnsi="Segoe UI" w:cs="Segoe UI"/>
          <w:sz w:val="23"/>
          <w:szCs w:val="23"/>
          <w:lang w:val="en-MY" w:eastAsia="en-GB"/>
        </w:rPr>
      </w:pPr>
      <w:r w:rsidRPr="00825F5D">
        <w:rPr>
          <w:rFonts w:ascii="Segoe UI" w:eastAsia="Times New Roman" w:hAnsi="Segoe UI" w:cs="Segoe UI"/>
          <w:noProof/>
          <w:sz w:val="23"/>
          <w:szCs w:val="23"/>
          <w:lang w:val="en-MY" w:eastAsia="en-GB"/>
        </w:rPr>
        <w:lastRenderedPageBreak/>
        <w:drawing>
          <wp:inline distT="0" distB="0" distL="0" distR="0" wp14:anchorId="7FBB4E7B" wp14:editId="4FBEB620">
            <wp:extent cx="4467225" cy="375285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4467225" cy="3752850"/>
                    </a:xfrm>
                    <a:prstGeom prst="rect">
                      <a:avLst/>
                    </a:prstGeom>
                  </pic:spPr>
                </pic:pic>
              </a:graphicData>
            </a:graphic>
          </wp:inline>
        </w:drawing>
      </w:r>
    </w:p>
    <w:p w14:paraId="7C283F71" w14:textId="77777777" w:rsidR="003B4495" w:rsidRDefault="00C74632" w:rsidP="003B4495">
      <w:pPr>
        <w:ind w:firstLine="720"/>
        <w:rPr>
          <w:rFonts w:ascii="Segoe UI" w:eastAsia="Times New Roman" w:hAnsi="Segoe UI" w:cs="Segoe UI"/>
          <w:sz w:val="23"/>
          <w:szCs w:val="23"/>
          <w:lang w:val="en-MY" w:eastAsia="en-GB"/>
        </w:rPr>
      </w:pPr>
      <w:hyperlink r:id="rId32" w:history="1">
        <w:r w:rsidR="003B4495">
          <w:rPr>
            <w:rStyle w:val="Hyperlink"/>
          </w:rPr>
          <w:t>Photovoltaic Thermal Collectors with Nanofluids and Nano-PCM | SpringerLink</w:t>
        </w:r>
      </w:hyperlink>
    </w:p>
    <w:p w14:paraId="1EC41875" w14:textId="5FCA68BF" w:rsidR="003B4495" w:rsidRPr="00FB59C0" w:rsidRDefault="003B4495" w:rsidP="00FB59C0">
      <w:pPr>
        <w:pStyle w:val="ListParagraph"/>
        <w:numPr>
          <w:ilvl w:val="0"/>
          <w:numId w:val="11"/>
        </w:numPr>
        <w:spacing w:after="200" w:line="276" w:lineRule="auto"/>
        <w:rPr>
          <w:rFonts w:ascii="Segoe UI" w:eastAsia="Times New Roman" w:hAnsi="Segoe UI" w:cs="Segoe UI"/>
          <w:sz w:val="23"/>
          <w:szCs w:val="23"/>
          <w:lang w:val="en-MY"/>
        </w:rPr>
      </w:pPr>
      <w:r w:rsidRPr="00FB59C0">
        <w:rPr>
          <w:rFonts w:ascii="Segoe UI" w:eastAsia="Times New Roman" w:hAnsi="Segoe UI" w:cs="Segoe UI"/>
          <w:sz w:val="23"/>
          <w:szCs w:val="23"/>
          <w:lang w:val="en-MY"/>
        </w:rPr>
        <w:t>Jabar H. Yousif, Ghassan Al-</w:t>
      </w:r>
      <w:proofErr w:type="spellStart"/>
      <w:r w:rsidRPr="00FB59C0">
        <w:rPr>
          <w:rFonts w:ascii="Segoe UI" w:eastAsia="Times New Roman" w:hAnsi="Segoe UI" w:cs="Segoe UI"/>
          <w:sz w:val="23"/>
          <w:szCs w:val="23"/>
          <w:lang w:val="en-MY"/>
        </w:rPr>
        <w:t>Kindi</w:t>
      </w:r>
      <w:proofErr w:type="spellEnd"/>
      <w:r w:rsidRPr="00FB59C0">
        <w:rPr>
          <w:rFonts w:ascii="Segoe UI" w:eastAsia="Times New Roman" w:hAnsi="Segoe UI" w:cs="Segoe UI"/>
          <w:sz w:val="23"/>
          <w:szCs w:val="23"/>
          <w:lang w:val="en-MY"/>
        </w:rPr>
        <w:t>, and Durgesh K Srivastava, “Global Software Development for Smart Cities”, 2025. Taylor and Francis Ltd, CRC Press.</w:t>
      </w:r>
      <w:r w:rsidR="00FB59C0" w:rsidRPr="00FB59C0">
        <w:rPr>
          <w:rFonts w:ascii="Segoe UI" w:eastAsia="Times New Roman" w:hAnsi="Segoe UI" w:cs="Segoe UI"/>
          <w:sz w:val="23"/>
          <w:szCs w:val="23"/>
          <w:lang w:val="en-MY"/>
        </w:rPr>
        <w:t xml:space="preserve"> </w:t>
      </w:r>
      <w:hyperlink r:id="rId33" w:history="1">
        <w:r w:rsidR="00FB59C0" w:rsidRPr="00FB59C0">
          <w:rPr>
            <w:rStyle w:val="Hyperlink"/>
            <w:rFonts w:ascii="Segoe UI" w:eastAsia="Times New Roman" w:hAnsi="Segoe UI" w:cs="Segoe UI"/>
            <w:sz w:val="23"/>
            <w:szCs w:val="23"/>
            <w:lang w:val="en-MY"/>
          </w:rPr>
          <w:t>https://www.routledge.com/5G-Enabled-Technology-for-Smart-City-and-UrbanizationSystem/Hooda-Kiran-Gill-Srivastava-Yousif/p/book/9781032740133</w:t>
        </w:r>
      </w:hyperlink>
      <w:r w:rsidR="00FB59C0" w:rsidRPr="00FB59C0">
        <w:rPr>
          <w:rFonts w:ascii="Segoe UI" w:eastAsia="Times New Roman" w:hAnsi="Segoe UI" w:cs="Segoe UI"/>
          <w:sz w:val="23"/>
          <w:szCs w:val="23"/>
          <w:lang w:val="en-MY"/>
        </w:rPr>
        <w:t xml:space="preserve"> </w:t>
      </w:r>
    </w:p>
    <w:p w14:paraId="0CAAAF5E" w14:textId="3808D9A1" w:rsidR="003B4495" w:rsidRPr="00FB59C0" w:rsidRDefault="003B4495" w:rsidP="00FB59C0">
      <w:pPr>
        <w:pStyle w:val="ListParagraph"/>
        <w:numPr>
          <w:ilvl w:val="0"/>
          <w:numId w:val="11"/>
        </w:numPr>
        <w:spacing w:after="200" w:line="276" w:lineRule="auto"/>
        <w:rPr>
          <w:rFonts w:ascii="Segoe UI" w:eastAsia="Times New Roman" w:hAnsi="Segoe UI" w:cs="Segoe UI"/>
          <w:sz w:val="23"/>
          <w:szCs w:val="23"/>
          <w:lang w:val="en-MY"/>
        </w:rPr>
      </w:pPr>
      <w:r w:rsidRPr="00FB59C0">
        <w:rPr>
          <w:rFonts w:ascii="Segoe UI" w:eastAsia="Times New Roman" w:hAnsi="Segoe UI" w:cs="Segoe UI"/>
          <w:sz w:val="23"/>
          <w:szCs w:val="23"/>
          <w:lang w:val="en-MY"/>
        </w:rPr>
        <w:t>Jabar H. Yousif, Ghassan Al-</w:t>
      </w:r>
      <w:proofErr w:type="spellStart"/>
      <w:r w:rsidRPr="00FB59C0">
        <w:rPr>
          <w:rFonts w:ascii="Segoe UI" w:eastAsia="Times New Roman" w:hAnsi="Segoe UI" w:cs="Segoe UI"/>
          <w:sz w:val="23"/>
          <w:szCs w:val="23"/>
          <w:lang w:val="en-MY"/>
        </w:rPr>
        <w:t>Kindi</w:t>
      </w:r>
      <w:proofErr w:type="spellEnd"/>
      <w:r w:rsidRPr="00FB59C0">
        <w:rPr>
          <w:rFonts w:ascii="Segoe UI" w:eastAsia="Times New Roman" w:hAnsi="Segoe UI" w:cs="Segoe UI"/>
          <w:sz w:val="23"/>
          <w:szCs w:val="23"/>
          <w:lang w:val="en-MY"/>
        </w:rPr>
        <w:t>, Ahmad K. Kayed, Durgesh K. Srivastava Book chapter, (2024),” Implementation of Smart Irrigation Systems", 13 September©2024 Wiley</w:t>
      </w:r>
      <w:r w:rsidR="00FB59C0" w:rsidRPr="00FB59C0">
        <w:rPr>
          <w:rFonts w:ascii="Segoe UI" w:eastAsia="Times New Roman" w:hAnsi="Segoe UI" w:cs="Segoe UI"/>
          <w:sz w:val="23"/>
          <w:szCs w:val="23"/>
          <w:lang w:val="en-MY"/>
        </w:rPr>
        <w:t xml:space="preserve"> </w:t>
      </w:r>
      <w:r w:rsidRPr="00FB59C0">
        <w:rPr>
          <w:rFonts w:ascii="Segoe UI" w:eastAsia="Times New Roman" w:hAnsi="Segoe UI" w:cs="Segoe UI"/>
          <w:sz w:val="23"/>
          <w:szCs w:val="23"/>
          <w:lang w:val="en-MY"/>
        </w:rPr>
        <w:t>Scrivener Publishing LLC. Print ISBN:9781394302956 |Online ISBN:9781394302994,</w:t>
      </w:r>
      <w:r w:rsidR="00FB59C0" w:rsidRPr="00FB59C0">
        <w:rPr>
          <w:rFonts w:ascii="Segoe UI" w:eastAsia="Times New Roman" w:hAnsi="Segoe UI" w:cs="Segoe UI"/>
          <w:sz w:val="23"/>
          <w:szCs w:val="23"/>
          <w:lang w:val="en-MY"/>
        </w:rPr>
        <w:t xml:space="preserve"> </w:t>
      </w:r>
      <w:hyperlink r:id="rId34" w:history="1">
        <w:r w:rsidR="00FB59C0" w:rsidRPr="00FB59C0">
          <w:rPr>
            <w:rStyle w:val="Hyperlink"/>
            <w:rFonts w:ascii="Segoe UI" w:eastAsia="Times New Roman" w:hAnsi="Segoe UI" w:cs="Segoe UI"/>
            <w:sz w:val="23"/>
            <w:szCs w:val="23"/>
            <w:lang w:val="en-MY"/>
          </w:rPr>
          <w:t>https://doi.org/10.1002/9781394302994.ch12</w:t>
        </w:r>
      </w:hyperlink>
      <w:r w:rsidR="00FB59C0" w:rsidRPr="00FB59C0">
        <w:rPr>
          <w:rFonts w:ascii="Segoe UI" w:eastAsia="Times New Roman" w:hAnsi="Segoe UI" w:cs="Segoe UI"/>
          <w:sz w:val="23"/>
          <w:szCs w:val="23"/>
          <w:lang w:val="en-MY"/>
        </w:rPr>
        <w:t xml:space="preserve"> </w:t>
      </w:r>
    </w:p>
    <w:p w14:paraId="776A2F93" w14:textId="60CEB884" w:rsidR="003B4495" w:rsidRPr="00FB59C0" w:rsidRDefault="003B4495" w:rsidP="00FB59C0">
      <w:pPr>
        <w:pStyle w:val="ListParagraph"/>
        <w:numPr>
          <w:ilvl w:val="0"/>
          <w:numId w:val="11"/>
        </w:numPr>
        <w:spacing w:after="200" w:line="276" w:lineRule="auto"/>
        <w:rPr>
          <w:rFonts w:ascii="Segoe UI" w:eastAsia="Times New Roman" w:hAnsi="Segoe UI" w:cs="Segoe UI"/>
          <w:sz w:val="23"/>
          <w:szCs w:val="23"/>
          <w:lang w:val="en-MY"/>
        </w:rPr>
      </w:pPr>
      <w:r w:rsidRPr="00FB59C0">
        <w:rPr>
          <w:rFonts w:ascii="Segoe UI" w:eastAsia="Times New Roman" w:hAnsi="Segoe UI" w:cs="Segoe UI"/>
          <w:sz w:val="23"/>
          <w:szCs w:val="23"/>
          <w:lang w:val="en-MY"/>
        </w:rPr>
        <w:t xml:space="preserve">Mahmood Al-Bahri, </w:t>
      </w:r>
      <w:proofErr w:type="spellStart"/>
      <w:r w:rsidRPr="00FB59C0">
        <w:rPr>
          <w:rFonts w:ascii="Segoe UI" w:eastAsia="Times New Roman" w:hAnsi="Segoe UI" w:cs="Segoe UI"/>
          <w:sz w:val="23"/>
          <w:szCs w:val="23"/>
          <w:lang w:val="en-MY"/>
        </w:rPr>
        <w:t>Wasin</w:t>
      </w:r>
      <w:proofErr w:type="spellEnd"/>
      <w:r w:rsidRPr="00FB59C0">
        <w:rPr>
          <w:rFonts w:ascii="Segoe UI" w:eastAsia="Times New Roman" w:hAnsi="Segoe UI" w:cs="Segoe UI"/>
          <w:sz w:val="23"/>
          <w:szCs w:val="23"/>
          <w:lang w:val="en-MY"/>
        </w:rPr>
        <w:t xml:space="preserve"> Al </w:t>
      </w:r>
      <w:proofErr w:type="spellStart"/>
      <w:r w:rsidRPr="00FB59C0">
        <w:rPr>
          <w:rFonts w:ascii="Segoe UI" w:eastAsia="Times New Roman" w:hAnsi="Segoe UI" w:cs="Segoe UI"/>
          <w:sz w:val="23"/>
          <w:szCs w:val="23"/>
          <w:lang w:val="en-MY"/>
        </w:rPr>
        <w:t>Kishri</w:t>
      </w:r>
      <w:proofErr w:type="spellEnd"/>
      <w:r w:rsidRPr="00FB59C0">
        <w:rPr>
          <w:rFonts w:ascii="Segoe UI" w:eastAsia="Times New Roman" w:hAnsi="Segoe UI" w:cs="Segoe UI"/>
          <w:sz w:val="23"/>
          <w:szCs w:val="23"/>
          <w:lang w:val="en-MY"/>
        </w:rPr>
        <w:t>, “Trends and Challenges in Development of Smart City and Urbanization System”, 2025. Taylor and Francis Ltd, CRC Press.</w:t>
      </w:r>
    </w:p>
    <w:p w14:paraId="1E3FF115" w14:textId="388D75D6" w:rsidR="003B4495" w:rsidRPr="00FB59C0" w:rsidRDefault="003B4495" w:rsidP="00FB59C0">
      <w:pPr>
        <w:pStyle w:val="ListParagraph"/>
        <w:numPr>
          <w:ilvl w:val="0"/>
          <w:numId w:val="11"/>
        </w:numPr>
        <w:spacing w:after="200" w:line="276" w:lineRule="auto"/>
        <w:rPr>
          <w:rFonts w:ascii="Segoe UI" w:eastAsia="Times New Roman" w:hAnsi="Segoe UI" w:cs="Segoe UI"/>
          <w:sz w:val="23"/>
          <w:szCs w:val="23"/>
          <w:lang w:val="en-MY"/>
        </w:rPr>
      </w:pPr>
      <w:r w:rsidRPr="00FB59C0">
        <w:rPr>
          <w:rFonts w:ascii="Segoe UI" w:eastAsia="Times New Roman" w:hAnsi="Segoe UI" w:cs="Segoe UI"/>
          <w:sz w:val="23"/>
          <w:szCs w:val="23"/>
          <w:lang w:val="en-MY"/>
        </w:rPr>
        <w:t xml:space="preserve">Marwan </w:t>
      </w:r>
      <w:proofErr w:type="spellStart"/>
      <w:r w:rsidRPr="00FB59C0">
        <w:rPr>
          <w:rFonts w:ascii="Segoe UI" w:eastAsia="Times New Roman" w:hAnsi="Segoe UI" w:cs="Segoe UI"/>
          <w:sz w:val="23"/>
          <w:szCs w:val="23"/>
          <w:lang w:val="en-MY"/>
        </w:rPr>
        <w:t>Alshar’e</w:t>
      </w:r>
      <w:proofErr w:type="spellEnd"/>
      <w:r w:rsidRPr="00FB59C0">
        <w:rPr>
          <w:rFonts w:ascii="Segoe UI" w:eastAsia="Times New Roman" w:hAnsi="Segoe UI" w:cs="Segoe UI"/>
          <w:sz w:val="23"/>
          <w:szCs w:val="23"/>
          <w:lang w:val="en-MY"/>
        </w:rPr>
        <w:t xml:space="preserve">, Abdallah Abualkishik, Khaled </w:t>
      </w:r>
      <w:proofErr w:type="spellStart"/>
      <w:r w:rsidRPr="00FB59C0">
        <w:rPr>
          <w:rFonts w:ascii="Segoe UI" w:eastAsia="Times New Roman" w:hAnsi="Segoe UI" w:cs="Segoe UI"/>
          <w:sz w:val="23"/>
          <w:szCs w:val="23"/>
          <w:lang w:val="en-MY"/>
        </w:rPr>
        <w:t>Abuhmaidan</w:t>
      </w:r>
      <w:proofErr w:type="spellEnd"/>
      <w:r w:rsidRPr="00FB59C0">
        <w:rPr>
          <w:rFonts w:ascii="Segoe UI" w:eastAsia="Times New Roman" w:hAnsi="Segoe UI" w:cs="Segoe UI"/>
          <w:sz w:val="23"/>
          <w:szCs w:val="23"/>
          <w:lang w:val="en-MY"/>
        </w:rPr>
        <w:t xml:space="preserve">, Ahmad Kayed “Enhancing Project Security: Unveiling Trust, Interpretability, and </w:t>
      </w:r>
      <w:proofErr w:type="spellStart"/>
      <w:r w:rsidRPr="00FB59C0">
        <w:rPr>
          <w:rFonts w:ascii="Segoe UI" w:eastAsia="Times New Roman" w:hAnsi="Segoe UI" w:cs="Segoe UI"/>
          <w:sz w:val="23"/>
          <w:szCs w:val="23"/>
          <w:lang w:val="en-MY"/>
        </w:rPr>
        <w:t>Explainability</w:t>
      </w:r>
      <w:proofErr w:type="spellEnd"/>
      <w:r w:rsidRPr="00FB59C0">
        <w:rPr>
          <w:rFonts w:ascii="Segoe UI" w:eastAsia="Times New Roman" w:hAnsi="Segoe UI" w:cs="Segoe UI"/>
          <w:sz w:val="23"/>
          <w:szCs w:val="23"/>
          <w:lang w:val="en-MY"/>
        </w:rPr>
        <w:t xml:space="preserve"> in the Age of AI”, 2025. Taylor and Francis Ltd, CRC Press.</w:t>
      </w:r>
    </w:p>
    <w:p w14:paraId="4966399E" w14:textId="10F96FB8" w:rsidR="003B4495" w:rsidRPr="00FB59C0" w:rsidRDefault="003B4495" w:rsidP="00FB59C0">
      <w:pPr>
        <w:pStyle w:val="ListParagraph"/>
        <w:numPr>
          <w:ilvl w:val="0"/>
          <w:numId w:val="11"/>
        </w:numPr>
        <w:spacing w:after="200" w:line="276" w:lineRule="auto"/>
        <w:rPr>
          <w:rFonts w:ascii="Segoe UI" w:eastAsia="Times New Roman" w:hAnsi="Segoe UI" w:cs="Segoe UI"/>
          <w:sz w:val="23"/>
          <w:szCs w:val="23"/>
          <w:lang w:val="en-MY"/>
        </w:rPr>
      </w:pPr>
      <w:r w:rsidRPr="00FB59C0">
        <w:rPr>
          <w:rFonts w:ascii="Segoe UI" w:eastAsia="Times New Roman" w:hAnsi="Segoe UI" w:cs="Segoe UI"/>
          <w:sz w:val="23"/>
          <w:szCs w:val="23"/>
          <w:lang w:val="en-MY"/>
        </w:rPr>
        <w:t xml:space="preserve">Abdallah Abualkishik, Marwan </w:t>
      </w:r>
      <w:proofErr w:type="spellStart"/>
      <w:r w:rsidRPr="00FB59C0">
        <w:rPr>
          <w:rFonts w:ascii="Segoe UI" w:eastAsia="Times New Roman" w:hAnsi="Segoe UI" w:cs="Segoe UI"/>
          <w:sz w:val="23"/>
          <w:szCs w:val="23"/>
          <w:lang w:val="en-MY"/>
        </w:rPr>
        <w:t>Alshar'e</w:t>
      </w:r>
      <w:proofErr w:type="spellEnd"/>
      <w:r w:rsidRPr="00FB59C0">
        <w:rPr>
          <w:rFonts w:ascii="Segoe UI" w:eastAsia="Times New Roman" w:hAnsi="Segoe UI" w:cs="Segoe UI"/>
          <w:sz w:val="23"/>
          <w:szCs w:val="23"/>
          <w:lang w:val="en-MY"/>
        </w:rPr>
        <w:t xml:space="preserve">, Ahmad Kayed, Khaled </w:t>
      </w:r>
      <w:proofErr w:type="spellStart"/>
      <w:r w:rsidRPr="00FB59C0">
        <w:rPr>
          <w:rFonts w:ascii="Segoe UI" w:eastAsia="Times New Roman" w:hAnsi="Segoe UI" w:cs="Segoe UI"/>
          <w:sz w:val="23"/>
          <w:szCs w:val="23"/>
          <w:lang w:val="en-MY"/>
        </w:rPr>
        <w:t>Abuhmaidan</w:t>
      </w:r>
      <w:proofErr w:type="spellEnd"/>
      <w:r w:rsidRPr="00FB59C0">
        <w:rPr>
          <w:rFonts w:ascii="Segoe UI" w:eastAsia="Times New Roman" w:hAnsi="Segoe UI" w:cs="Segoe UI"/>
          <w:sz w:val="23"/>
          <w:szCs w:val="23"/>
          <w:lang w:val="en-MY"/>
        </w:rPr>
        <w:t xml:space="preserve">, Ala </w:t>
      </w:r>
      <w:proofErr w:type="spellStart"/>
      <w:r w:rsidRPr="00FB59C0">
        <w:rPr>
          <w:rFonts w:ascii="Segoe UI" w:eastAsia="Times New Roman" w:hAnsi="Segoe UI" w:cs="Segoe UI"/>
          <w:sz w:val="23"/>
          <w:szCs w:val="23"/>
          <w:lang w:val="en-MY"/>
        </w:rPr>
        <w:t>Odeibat</w:t>
      </w:r>
      <w:proofErr w:type="spellEnd"/>
      <w:r w:rsidRPr="00FB59C0">
        <w:rPr>
          <w:rFonts w:ascii="Segoe UI" w:eastAsia="Times New Roman" w:hAnsi="Segoe UI" w:cs="Segoe UI"/>
          <w:sz w:val="23"/>
          <w:szCs w:val="23"/>
          <w:lang w:val="en-MY"/>
        </w:rPr>
        <w:t xml:space="preserve"> “Empowering the Future: Digital Twins and Connectivity in Smart City Development”, 2025. Taylor and Francis Ltd, CRC Press</w:t>
      </w:r>
    </w:p>
    <w:p w14:paraId="4C3F962C" w14:textId="64A1E54F" w:rsidR="00FB59C0" w:rsidRDefault="00FB59C0" w:rsidP="00FB59C0">
      <w:pPr>
        <w:spacing w:after="200" w:line="276" w:lineRule="auto"/>
        <w:rPr>
          <w:rFonts w:ascii="Segoe UI" w:eastAsia="Times New Roman" w:hAnsi="Segoe UI" w:cs="Segoe UI"/>
          <w:sz w:val="23"/>
          <w:szCs w:val="23"/>
          <w:lang w:val="en-MY"/>
        </w:rPr>
      </w:pPr>
    </w:p>
    <w:p w14:paraId="71BD302C" w14:textId="77777777" w:rsidR="003B4495" w:rsidRDefault="003B4495" w:rsidP="003B4495">
      <w:pPr>
        <w:ind w:firstLine="720"/>
        <w:rPr>
          <w:rFonts w:ascii="Segoe UI" w:eastAsia="Times New Roman" w:hAnsi="Segoe UI" w:cs="Segoe UI"/>
          <w:sz w:val="23"/>
          <w:szCs w:val="23"/>
          <w:lang w:val="en-MY" w:eastAsia="en-GB"/>
        </w:rPr>
      </w:pPr>
    </w:p>
    <w:p w14:paraId="01EDF6A8" w14:textId="77777777" w:rsidR="003B4495" w:rsidRPr="00825F5D" w:rsidRDefault="003B4495" w:rsidP="008D673C">
      <w:pPr>
        <w:pStyle w:val="ListParagraph"/>
        <w:numPr>
          <w:ilvl w:val="0"/>
          <w:numId w:val="9"/>
        </w:numPr>
        <w:spacing w:after="200" w:line="276" w:lineRule="auto"/>
        <w:rPr>
          <w:rFonts w:ascii="Segoe UI" w:eastAsia="Times New Roman" w:hAnsi="Segoe UI" w:cs="Segoe UI"/>
          <w:b/>
          <w:bCs/>
          <w:sz w:val="23"/>
          <w:szCs w:val="23"/>
          <w:lang w:val="en-MY"/>
        </w:rPr>
      </w:pPr>
      <w:r w:rsidRPr="00825F5D">
        <w:rPr>
          <w:b/>
          <w:bCs/>
        </w:rPr>
        <w:t>Workshops and Training</w:t>
      </w:r>
    </w:p>
    <w:p w14:paraId="211C4973" w14:textId="77777777" w:rsidR="003B4495" w:rsidRDefault="003B4495" w:rsidP="00FB59C0">
      <w:pPr>
        <w:jc w:val="both"/>
      </w:pPr>
      <w:r>
        <w:lastRenderedPageBreak/>
        <w:t xml:space="preserve">The FCIT members served as keynote speakers at various events, including training sessions and workshops. These engagements provided valuable insights and expertise on key topics, helping to educate attendees and enhance their skills in relevant areas. </w:t>
      </w:r>
    </w:p>
    <w:p w14:paraId="553A8005" w14:textId="77777777" w:rsidR="003B4495" w:rsidRDefault="003B4495" w:rsidP="003B4495">
      <w:pPr>
        <w:ind w:firstLine="720"/>
        <w:rPr>
          <w:rFonts w:ascii="Segoe UI" w:eastAsia="Times New Roman" w:hAnsi="Segoe UI" w:cs="Segoe UI"/>
          <w:sz w:val="23"/>
          <w:szCs w:val="23"/>
          <w:lang w:val="en-MY" w:eastAsia="en-GB"/>
        </w:rPr>
      </w:pPr>
    </w:p>
    <w:p w14:paraId="404E15FC" w14:textId="6D86BE7F" w:rsidR="0060656B" w:rsidRDefault="009B5811" w:rsidP="00C07D26">
      <w:pPr>
        <w:mirrorIndents/>
        <w:rPr>
          <w:rFonts w:asciiTheme="minorBidi" w:eastAsia="Times New Roman" w:hAnsiTheme="minorBidi"/>
          <w:bCs/>
          <w:noProof/>
          <w:spacing w:val="4"/>
          <w:highlight w:val="yellow"/>
          <w:lang w:val="en-MY"/>
        </w:rPr>
      </w:pPr>
      <w:r>
        <w:rPr>
          <w:rFonts w:asciiTheme="minorBidi" w:eastAsia="Times New Roman" w:hAnsiTheme="minorBidi"/>
          <w:bCs/>
          <w:noProof/>
          <w:spacing w:val="4"/>
          <w:highlight w:val="yellow"/>
          <w:lang w:val="en-MY"/>
        </w:rPr>
        <w:drawing>
          <wp:anchor distT="0" distB="0" distL="114300" distR="114300" simplePos="0" relativeHeight="251660290" behindDoc="0" locked="0" layoutInCell="1" allowOverlap="1" wp14:anchorId="625DC3C3" wp14:editId="50402812">
            <wp:simplePos x="0" y="0"/>
            <wp:positionH relativeFrom="column">
              <wp:posOffset>198452</wp:posOffset>
            </wp:positionH>
            <wp:positionV relativeFrom="paragraph">
              <wp:posOffset>0</wp:posOffset>
            </wp:positionV>
            <wp:extent cx="3166995" cy="2083146"/>
            <wp:effectExtent l="0" t="0" r="0" b="0"/>
            <wp:wrapThrough wrapText="bothSides">
              <wp:wrapPolygon edited="0">
                <wp:start x="0" y="0"/>
                <wp:lineTo x="0" y="21337"/>
                <wp:lineTo x="21440" y="21337"/>
                <wp:lineTo x="21440" y="0"/>
                <wp:lineTo x="0" y="0"/>
              </wp:wrapPolygon>
            </wp:wrapThrough>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3166995" cy="2083146"/>
                    </a:xfrm>
                    <a:prstGeom prst="rect">
                      <a:avLst/>
                    </a:prstGeom>
                    <a:noFill/>
                    <a:ln>
                      <a:noFill/>
                    </a:ln>
                  </pic:spPr>
                </pic:pic>
              </a:graphicData>
            </a:graphic>
          </wp:anchor>
        </w:drawing>
      </w:r>
      <w:r>
        <w:rPr>
          <w:rFonts w:asciiTheme="minorBidi" w:eastAsia="Times New Roman" w:hAnsiTheme="minorBidi"/>
          <w:bCs/>
          <w:noProof/>
          <w:spacing w:val="4"/>
          <w:highlight w:val="yellow"/>
          <w:lang w:val="en-MY"/>
        </w:rPr>
        <w:drawing>
          <wp:anchor distT="0" distB="0" distL="114300" distR="114300" simplePos="0" relativeHeight="251659266" behindDoc="0" locked="0" layoutInCell="1" allowOverlap="1" wp14:anchorId="2CA487DF" wp14:editId="417361F2">
            <wp:simplePos x="0" y="0"/>
            <wp:positionH relativeFrom="column">
              <wp:posOffset>3604830</wp:posOffset>
            </wp:positionH>
            <wp:positionV relativeFrom="paragraph">
              <wp:posOffset>0</wp:posOffset>
            </wp:positionV>
            <wp:extent cx="2113915" cy="2083435"/>
            <wp:effectExtent l="0" t="0" r="635" b="0"/>
            <wp:wrapThrough wrapText="bothSides">
              <wp:wrapPolygon edited="0">
                <wp:start x="0" y="0"/>
                <wp:lineTo x="0" y="21330"/>
                <wp:lineTo x="21412" y="21330"/>
                <wp:lineTo x="21412" y="0"/>
                <wp:lineTo x="0" y="0"/>
              </wp:wrapPolygon>
            </wp:wrapThrough>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113915" cy="2083435"/>
                    </a:xfrm>
                    <a:prstGeom prst="rect">
                      <a:avLst/>
                    </a:prstGeom>
                    <a:noFill/>
                    <a:ln>
                      <a:noFill/>
                    </a:ln>
                  </pic:spPr>
                </pic:pic>
              </a:graphicData>
            </a:graphic>
            <wp14:sizeRelH relativeFrom="margin">
              <wp14:pctWidth>0</wp14:pctWidth>
            </wp14:sizeRelH>
          </wp:anchor>
        </w:drawing>
      </w:r>
    </w:p>
    <w:p w14:paraId="0EAE3A0B" w14:textId="77777777" w:rsidR="0060656B" w:rsidRDefault="0060656B" w:rsidP="00C07D26">
      <w:pPr>
        <w:mirrorIndents/>
        <w:rPr>
          <w:rFonts w:asciiTheme="minorBidi" w:eastAsia="Times New Roman" w:hAnsiTheme="minorBidi"/>
          <w:bCs/>
          <w:spacing w:val="4"/>
          <w:highlight w:val="yellow"/>
          <w:lang w:val="en-MY"/>
        </w:rPr>
      </w:pPr>
    </w:p>
    <w:p w14:paraId="4CF57523" w14:textId="035DB75F" w:rsidR="0060656B" w:rsidRDefault="009B5811" w:rsidP="00C07D26">
      <w:pPr>
        <w:mirrorIndents/>
        <w:rPr>
          <w:rFonts w:asciiTheme="minorBidi" w:eastAsia="Times New Roman" w:hAnsiTheme="minorBidi"/>
          <w:bCs/>
          <w:spacing w:val="4"/>
          <w:highlight w:val="yellow"/>
          <w:lang w:val="en-MY"/>
        </w:rPr>
      </w:pPr>
      <w:r>
        <w:rPr>
          <w:rFonts w:asciiTheme="minorBidi" w:eastAsia="Times New Roman" w:hAnsiTheme="minorBidi"/>
          <w:bCs/>
          <w:noProof/>
          <w:spacing w:val="4"/>
          <w:highlight w:val="yellow"/>
          <w:lang w:val="en-MY"/>
        </w:rPr>
        <w:drawing>
          <wp:anchor distT="0" distB="0" distL="114300" distR="114300" simplePos="0" relativeHeight="251661314" behindDoc="0" locked="0" layoutInCell="1" allowOverlap="1" wp14:anchorId="26C49154" wp14:editId="575751ED">
            <wp:simplePos x="0" y="0"/>
            <wp:positionH relativeFrom="column">
              <wp:posOffset>2947047</wp:posOffset>
            </wp:positionH>
            <wp:positionV relativeFrom="paragraph">
              <wp:posOffset>-2192</wp:posOffset>
            </wp:positionV>
            <wp:extent cx="1776382" cy="2909570"/>
            <wp:effectExtent l="0" t="0" r="0" b="5080"/>
            <wp:wrapNone/>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1778521" cy="2913074"/>
                    </a:xfrm>
                    <a:prstGeom prst="rect">
                      <a:avLst/>
                    </a:prstGeom>
                    <a:noFill/>
                    <a:ln>
                      <a:noFill/>
                    </a:ln>
                  </pic:spPr>
                </pic:pic>
              </a:graphicData>
            </a:graphic>
            <wp14:sizeRelH relativeFrom="margin">
              <wp14:pctWidth>0</wp14:pctWidth>
            </wp14:sizeRelH>
          </wp:anchor>
        </w:drawing>
      </w:r>
      <w:r w:rsidR="0060656B">
        <w:rPr>
          <w:rFonts w:asciiTheme="minorBidi" w:eastAsia="Times New Roman" w:hAnsiTheme="minorBidi"/>
          <w:bCs/>
          <w:noProof/>
          <w:spacing w:val="4"/>
          <w:highlight w:val="yellow"/>
          <w:lang w:val="en-MY"/>
        </w:rPr>
        <w:drawing>
          <wp:inline distT="0" distB="0" distL="0" distR="0" wp14:anchorId="42F1CF7C" wp14:editId="2BB42E59">
            <wp:extent cx="2593340" cy="2910113"/>
            <wp:effectExtent l="0" t="0" r="0" b="508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601513" cy="2919285"/>
                    </a:xfrm>
                    <a:prstGeom prst="rect">
                      <a:avLst/>
                    </a:prstGeom>
                    <a:noFill/>
                    <a:ln>
                      <a:noFill/>
                    </a:ln>
                  </pic:spPr>
                </pic:pic>
              </a:graphicData>
            </a:graphic>
          </wp:inline>
        </w:drawing>
      </w:r>
    </w:p>
    <w:p w14:paraId="7F9BA1F1" w14:textId="79B8FC78" w:rsidR="0060656B" w:rsidRPr="0060656B" w:rsidRDefault="0060656B" w:rsidP="0060656B">
      <w:pPr>
        <w:rPr>
          <w:rFonts w:asciiTheme="minorBidi" w:eastAsia="Times New Roman" w:hAnsiTheme="minorBidi"/>
          <w:highlight w:val="yellow"/>
          <w:lang w:val="en-MY"/>
        </w:rPr>
      </w:pPr>
    </w:p>
    <w:p w14:paraId="10A09FC7" w14:textId="040F5312" w:rsidR="0060656B" w:rsidRPr="0060656B" w:rsidRDefault="00EF37E2" w:rsidP="0060656B">
      <w:pPr>
        <w:rPr>
          <w:rFonts w:asciiTheme="minorBidi" w:eastAsia="Times New Roman" w:hAnsiTheme="minorBidi"/>
          <w:highlight w:val="yellow"/>
          <w:lang w:val="en-MY"/>
        </w:rPr>
      </w:pPr>
      <w:r>
        <w:rPr>
          <w:noProof/>
        </w:rPr>
        <w:drawing>
          <wp:anchor distT="0" distB="0" distL="114300" distR="114300" simplePos="0" relativeHeight="251662338" behindDoc="0" locked="0" layoutInCell="1" allowOverlap="1" wp14:anchorId="129330ED" wp14:editId="4B1CFAB4">
            <wp:simplePos x="0" y="0"/>
            <wp:positionH relativeFrom="column">
              <wp:posOffset>2946400</wp:posOffset>
            </wp:positionH>
            <wp:positionV relativeFrom="paragraph">
              <wp:posOffset>-236096</wp:posOffset>
            </wp:positionV>
            <wp:extent cx="2129692" cy="2583055"/>
            <wp:effectExtent l="0" t="0" r="4445" b="8255"/>
            <wp:wrapNone/>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flipH="1">
                      <a:off x="0" y="0"/>
                      <a:ext cx="2136247" cy="25910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asciiTheme="minorBidi" w:eastAsia="Times New Roman" w:hAnsiTheme="minorBidi"/>
          <w:noProof/>
          <w:highlight w:val="yellow"/>
          <w:lang w:val="en-MY"/>
        </w:rPr>
        <w:drawing>
          <wp:anchor distT="0" distB="0" distL="114300" distR="114300" simplePos="0" relativeHeight="251663362" behindDoc="0" locked="0" layoutInCell="1" allowOverlap="1" wp14:anchorId="75641FDF" wp14:editId="6C31828F">
            <wp:simplePos x="0" y="0"/>
            <wp:positionH relativeFrom="column">
              <wp:posOffset>-17780</wp:posOffset>
            </wp:positionH>
            <wp:positionV relativeFrom="paragraph">
              <wp:posOffset>-240208</wp:posOffset>
            </wp:positionV>
            <wp:extent cx="2329180" cy="2619375"/>
            <wp:effectExtent l="0" t="0" r="0" b="9525"/>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2329180" cy="261937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1E4744" w14:textId="2A175E2D" w:rsidR="0060656B" w:rsidRDefault="0060656B" w:rsidP="0060656B">
      <w:pPr>
        <w:rPr>
          <w:rFonts w:asciiTheme="minorBidi" w:eastAsia="Times New Roman" w:hAnsiTheme="minorBidi"/>
          <w:highlight w:val="yellow"/>
          <w:lang w:val="en-MY"/>
        </w:rPr>
      </w:pPr>
    </w:p>
    <w:p w14:paraId="0DA101D4" w14:textId="5105A485" w:rsidR="00F52BFE" w:rsidRDefault="00F52BFE" w:rsidP="0060656B">
      <w:pPr>
        <w:tabs>
          <w:tab w:val="left" w:pos="1379"/>
        </w:tabs>
        <w:rPr>
          <w:rFonts w:asciiTheme="minorBidi" w:eastAsia="Times New Roman" w:hAnsiTheme="minorBidi"/>
          <w:highlight w:val="yellow"/>
          <w:lang w:val="en-MY"/>
        </w:rPr>
      </w:pPr>
    </w:p>
    <w:p w14:paraId="50A4D610" w14:textId="5DFB3F0C" w:rsidR="009B5811" w:rsidRDefault="009B5811" w:rsidP="0060656B">
      <w:pPr>
        <w:tabs>
          <w:tab w:val="left" w:pos="1379"/>
        </w:tabs>
        <w:rPr>
          <w:rFonts w:asciiTheme="minorBidi" w:eastAsia="Times New Roman" w:hAnsiTheme="minorBidi"/>
          <w:highlight w:val="yellow"/>
          <w:lang w:val="en-MY"/>
        </w:rPr>
      </w:pPr>
    </w:p>
    <w:p w14:paraId="6BD4B9AD" w14:textId="261C789D" w:rsidR="009B5811" w:rsidRDefault="009B5811" w:rsidP="0060656B">
      <w:pPr>
        <w:tabs>
          <w:tab w:val="left" w:pos="1379"/>
        </w:tabs>
        <w:rPr>
          <w:rFonts w:asciiTheme="minorBidi" w:eastAsia="Times New Roman" w:hAnsiTheme="minorBidi"/>
          <w:highlight w:val="yellow"/>
          <w:lang w:val="en-MY"/>
        </w:rPr>
      </w:pPr>
    </w:p>
    <w:p w14:paraId="7CD00055" w14:textId="6BB8E63C" w:rsidR="009B5811" w:rsidRDefault="009B5811" w:rsidP="0060656B">
      <w:pPr>
        <w:tabs>
          <w:tab w:val="left" w:pos="1379"/>
        </w:tabs>
        <w:rPr>
          <w:rFonts w:asciiTheme="minorBidi" w:eastAsia="Times New Roman" w:hAnsiTheme="minorBidi"/>
          <w:highlight w:val="yellow"/>
          <w:lang w:val="en-MY"/>
        </w:rPr>
      </w:pPr>
    </w:p>
    <w:p w14:paraId="527A5AF6" w14:textId="6E7E775E" w:rsidR="009B5811" w:rsidRDefault="009B5811" w:rsidP="0060656B">
      <w:pPr>
        <w:tabs>
          <w:tab w:val="left" w:pos="1379"/>
        </w:tabs>
        <w:rPr>
          <w:rFonts w:asciiTheme="minorBidi" w:eastAsia="Times New Roman" w:hAnsiTheme="minorBidi"/>
          <w:highlight w:val="yellow"/>
          <w:lang w:val="en-MY"/>
        </w:rPr>
      </w:pPr>
    </w:p>
    <w:p w14:paraId="1BF5EF3A" w14:textId="33E839FD" w:rsidR="009B5811" w:rsidRDefault="009B5811" w:rsidP="0060656B">
      <w:pPr>
        <w:tabs>
          <w:tab w:val="left" w:pos="1379"/>
        </w:tabs>
        <w:rPr>
          <w:rFonts w:asciiTheme="minorBidi" w:eastAsia="Times New Roman" w:hAnsiTheme="minorBidi"/>
          <w:highlight w:val="yellow"/>
          <w:lang w:val="en-MY"/>
        </w:rPr>
      </w:pPr>
    </w:p>
    <w:p w14:paraId="77FF885C" w14:textId="23BB7DBF" w:rsidR="009B5811" w:rsidRDefault="009B5811" w:rsidP="0060656B">
      <w:pPr>
        <w:tabs>
          <w:tab w:val="left" w:pos="1379"/>
        </w:tabs>
        <w:rPr>
          <w:rFonts w:asciiTheme="minorBidi" w:eastAsia="Times New Roman" w:hAnsiTheme="minorBidi"/>
          <w:highlight w:val="yellow"/>
          <w:lang w:val="en-MY"/>
        </w:rPr>
      </w:pPr>
    </w:p>
    <w:p w14:paraId="4552325A" w14:textId="54042745" w:rsidR="009B5811" w:rsidRDefault="009B5811" w:rsidP="0060656B">
      <w:pPr>
        <w:tabs>
          <w:tab w:val="left" w:pos="1379"/>
        </w:tabs>
        <w:rPr>
          <w:rFonts w:asciiTheme="minorBidi" w:eastAsia="Times New Roman" w:hAnsiTheme="minorBidi"/>
          <w:highlight w:val="yellow"/>
          <w:lang w:val="en-MY"/>
        </w:rPr>
      </w:pPr>
    </w:p>
    <w:p w14:paraId="38E5B4EC" w14:textId="77777777" w:rsidR="009B5811" w:rsidRDefault="009B5811" w:rsidP="0060656B">
      <w:pPr>
        <w:tabs>
          <w:tab w:val="left" w:pos="1379"/>
        </w:tabs>
        <w:rPr>
          <w:noProof/>
        </w:rPr>
      </w:pPr>
    </w:p>
    <w:p w14:paraId="33179C2D" w14:textId="77777777" w:rsidR="009B5811" w:rsidRDefault="009B5811" w:rsidP="0060656B">
      <w:pPr>
        <w:tabs>
          <w:tab w:val="left" w:pos="1379"/>
        </w:tabs>
        <w:rPr>
          <w:noProof/>
        </w:rPr>
      </w:pPr>
    </w:p>
    <w:p w14:paraId="4A12F020" w14:textId="77777777" w:rsidR="009B5811" w:rsidRDefault="009B5811" w:rsidP="0060656B">
      <w:pPr>
        <w:tabs>
          <w:tab w:val="left" w:pos="1379"/>
        </w:tabs>
        <w:rPr>
          <w:noProof/>
        </w:rPr>
      </w:pPr>
    </w:p>
    <w:p w14:paraId="4427FB7D" w14:textId="77777777" w:rsidR="009B5811" w:rsidRDefault="009B5811" w:rsidP="0060656B">
      <w:pPr>
        <w:tabs>
          <w:tab w:val="left" w:pos="1379"/>
        </w:tabs>
        <w:rPr>
          <w:noProof/>
        </w:rPr>
      </w:pPr>
    </w:p>
    <w:p w14:paraId="70837263" w14:textId="77777777" w:rsidR="009B5811" w:rsidRDefault="009B5811" w:rsidP="0060656B">
      <w:pPr>
        <w:tabs>
          <w:tab w:val="left" w:pos="1379"/>
        </w:tabs>
        <w:rPr>
          <w:noProof/>
        </w:rPr>
      </w:pPr>
    </w:p>
    <w:p w14:paraId="6A1BEA69" w14:textId="77777777" w:rsidR="008E17D8" w:rsidRDefault="008E17D8" w:rsidP="0060656B">
      <w:pPr>
        <w:tabs>
          <w:tab w:val="left" w:pos="1379"/>
        </w:tabs>
        <w:rPr>
          <w:noProof/>
        </w:rPr>
      </w:pPr>
    </w:p>
    <w:p w14:paraId="054A0F45" w14:textId="77777777" w:rsidR="009B5811" w:rsidRDefault="009B5811" w:rsidP="0060656B">
      <w:pPr>
        <w:tabs>
          <w:tab w:val="left" w:pos="1379"/>
        </w:tabs>
        <w:rPr>
          <w:noProof/>
        </w:rPr>
      </w:pPr>
    </w:p>
    <w:p w14:paraId="63858B8C" w14:textId="69695150" w:rsidR="009B5811" w:rsidRDefault="009B5811" w:rsidP="0060656B">
      <w:pPr>
        <w:tabs>
          <w:tab w:val="left" w:pos="1379"/>
        </w:tabs>
        <w:rPr>
          <w:noProof/>
        </w:rPr>
      </w:pPr>
      <w:r>
        <w:rPr>
          <w:noProof/>
        </w:rPr>
        <w:lastRenderedPageBreak/>
        <w:drawing>
          <wp:anchor distT="0" distB="0" distL="114300" distR="114300" simplePos="0" relativeHeight="251664386" behindDoc="0" locked="0" layoutInCell="1" allowOverlap="1" wp14:anchorId="341960D8" wp14:editId="0C6B1BF0">
            <wp:simplePos x="0" y="0"/>
            <wp:positionH relativeFrom="margin">
              <wp:posOffset>34945</wp:posOffset>
            </wp:positionH>
            <wp:positionV relativeFrom="paragraph">
              <wp:posOffset>66910</wp:posOffset>
            </wp:positionV>
            <wp:extent cx="2870835" cy="1723964"/>
            <wp:effectExtent l="0" t="0" r="5715" b="0"/>
            <wp:wrapNone/>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2870835" cy="172396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6C460CFD" w14:textId="77777777" w:rsidR="009B5811" w:rsidRDefault="009B5811" w:rsidP="0060656B">
      <w:pPr>
        <w:tabs>
          <w:tab w:val="left" w:pos="1379"/>
        </w:tabs>
        <w:rPr>
          <w:noProof/>
        </w:rPr>
      </w:pPr>
    </w:p>
    <w:p w14:paraId="39839425" w14:textId="3BE55E8E" w:rsidR="009B5811" w:rsidRDefault="009B5811" w:rsidP="0060656B">
      <w:pPr>
        <w:tabs>
          <w:tab w:val="left" w:pos="1379"/>
        </w:tabs>
        <w:rPr>
          <w:noProof/>
        </w:rPr>
      </w:pPr>
    </w:p>
    <w:p w14:paraId="66C48043" w14:textId="1D22BAE6" w:rsidR="009B5811" w:rsidRDefault="009B5811" w:rsidP="0060656B">
      <w:pPr>
        <w:tabs>
          <w:tab w:val="left" w:pos="1379"/>
        </w:tabs>
        <w:rPr>
          <w:rFonts w:asciiTheme="minorBidi" w:eastAsia="Times New Roman" w:hAnsiTheme="minorBidi"/>
          <w:highlight w:val="yellow"/>
          <w:lang w:val="en-MY"/>
        </w:rPr>
      </w:pPr>
    </w:p>
    <w:p w14:paraId="1BFF1F22" w14:textId="255A277B" w:rsidR="009B5811" w:rsidRDefault="009B5811" w:rsidP="0060656B">
      <w:pPr>
        <w:tabs>
          <w:tab w:val="left" w:pos="1379"/>
        </w:tabs>
        <w:rPr>
          <w:rFonts w:asciiTheme="minorBidi" w:eastAsia="Times New Roman" w:hAnsiTheme="minorBidi"/>
          <w:highlight w:val="yellow"/>
          <w:lang w:val="en-MY"/>
        </w:rPr>
      </w:pPr>
    </w:p>
    <w:p w14:paraId="0EA96225" w14:textId="1326CB5C" w:rsidR="009B5811" w:rsidRDefault="009B5811" w:rsidP="0060656B">
      <w:pPr>
        <w:tabs>
          <w:tab w:val="left" w:pos="1379"/>
        </w:tabs>
        <w:rPr>
          <w:rFonts w:asciiTheme="minorBidi" w:eastAsia="Times New Roman" w:hAnsiTheme="minorBidi"/>
          <w:highlight w:val="yellow"/>
          <w:lang w:val="en-MY"/>
        </w:rPr>
      </w:pPr>
    </w:p>
    <w:p w14:paraId="52543873" w14:textId="04067E2E" w:rsidR="009B5811" w:rsidRDefault="009B5811" w:rsidP="0060656B">
      <w:pPr>
        <w:tabs>
          <w:tab w:val="left" w:pos="1379"/>
        </w:tabs>
        <w:rPr>
          <w:rFonts w:asciiTheme="minorBidi" w:eastAsia="Times New Roman" w:hAnsiTheme="minorBidi"/>
          <w:highlight w:val="yellow"/>
          <w:lang w:val="en-MY"/>
        </w:rPr>
      </w:pPr>
    </w:p>
    <w:p w14:paraId="08235B7E" w14:textId="4F79ADC4" w:rsidR="009B5811" w:rsidRDefault="009B5811" w:rsidP="0060656B">
      <w:pPr>
        <w:tabs>
          <w:tab w:val="left" w:pos="1379"/>
        </w:tabs>
        <w:rPr>
          <w:rFonts w:asciiTheme="minorBidi" w:eastAsia="Times New Roman" w:hAnsiTheme="minorBidi"/>
          <w:highlight w:val="yellow"/>
          <w:lang w:val="en-MY"/>
        </w:rPr>
      </w:pPr>
    </w:p>
    <w:p w14:paraId="0A0C0C80" w14:textId="0B484B3E" w:rsidR="009B5811" w:rsidRDefault="009B5811" w:rsidP="0060656B">
      <w:pPr>
        <w:tabs>
          <w:tab w:val="left" w:pos="1379"/>
        </w:tabs>
        <w:rPr>
          <w:rFonts w:asciiTheme="minorBidi" w:eastAsia="Times New Roman" w:hAnsiTheme="minorBidi"/>
          <w:highlight w:val="yellow"/>
          <w:lang w:val="en-MY"/>
        </w:rPr>
      </w:pPr>
    </w:p>
    <w:p w14:paraId="6F7B3A99" w14:textId="6583FECF" w:rsidR="009B5811" w:rsidRDefault="009B5811" w:rsidP="0060656B">
      <w:pPr>
        <w:tabs>
          <w:tab w:val="left" w:pos="1379"/>
        </w:tabs>
        <w:rPr>
          <w:rFonts w:asciiTheme="minorBidi" w:eastAsia="Times New Roman" w:hAnsiTheme="minorBidi"/>
          <w:highlight w:val="yellow"/>
          <w:lang w:val="en-MY"/>
        </w:rPr>
      </w:pPr>
    </w:p>
    <w:p w14:paraId="13D33587" w14:textId="28B925DB" w:rsidR="009B5811" w:rsidRDefault="009B5811" w:rsidP="0060656B">
      <w:pPr>
        <w:tabs>
          <w:tab w:val="left" w:pos="1379"/>
        </w:tabs>
        <w:rPr>
          <w:rFonts w:asciiTheme="minorBidi" w:eastAsia="Times New Roman" w:hAnsiTheme="minorBidi"/>
          <w:highlight w:val="yellow"/>
          <w:lang w:val="en-MY"/>
        </w:rPr>
      </w:pPr>
    </w:p>
    <w:p w14:paraId="441248F8" w14:textId="77777777" w:rsidR="009B5811" w:rsidRDefault="009B5811" w:rsidP="0060656B">
      <w:pPr>
        <w:tabs>
          <w:tab w:val="left" w:pos="1379"/>
        </w:tabs>
        <w:rPr>
          <w:rFonts w:asciiTheme="minorBidi" w:eastAsia="Times New Roman" w:hAnsiTheme="minorBidi"/>
          <w:highlight w:val="yellow"/>
          <w:lang w:val="en-MY"/>
        </w:rPr>
      </w:pPr>
    </w:p>
    <w:p w14:paraId="650D0B22" w14:textId="77777777" w:rsidR="00F52BFE" w:rsidRPr="00F52BFE" w:rsidRDefault="00F52BFE" w:rsidP="00F52BFE">
      <w:pPr>
        <w:rPr>
          <w:rFonts w:asciiTheme="minorBidi" w:eastAsia="Times New Roman" w:hAnsiTheme="minorBidi"/>
          <w:highlight w:val="yellow"/>
          <w:lang w:val="en-MY"/>
        </w:rPr>
      </w:pPr>
    </w:p>
    <w:p w14:paraId="4070FB15" w14:textId="77777777" w:rsidR="00F52BFE" w:rsidRPr="00C05E02" w:rsidRDefault="00F52BFE" w:rsidP="00C05E02">
      <w:pPr>
        <w:jc w:val="both"/>
        <w:rPr>
          <w:rFonts w:eastAsia="Times New Roman" w:cstheme="minorHAnsi"/>
          <w:highlight w:val="yellow"/>
          <w:lang w:val="en-MY"/>
        </w:rPr>
      </w:pPr>
    </w:p>
    <w:p w14:paraId="495D2567" w14:textId="4AE7AC79" w:rsidR="00A04B4D" w:rsidRPr="00C05E02" w:rsidRDefault="00F52BFE" w:rsidP="00C05E02">
      <w:pPr>
        <w:jc w:val="both"/>
        <w:rPr>
          <w:rFonts w:eastAsia="Times New Roman" w:cstheme="minorHAnsi"/>
          <w:lang w:val="en-MY"/>
        </w:rPr>
      </w:pPr>
      <w:r w:rsidRPr="00C05E02">
        <w:rPr>
          <w:rFonts w:eastAsia="Times New Roman" w:cstheme="minorHAnsi"/>
          <w:lang w:val="en-MY"/>
        </w:rPr>
        <w:t xml:space="preserve">Professor Jabbar Yousef from the Faculty of Computing and IT participated in the Nama Training Camp held at the Innovation Complex at Sultan Qaboos University, as a keynote speaker in a lecture entitled “Innovative Solutions to Enhance Products”. The participants interacted with the lecturer through many questions related to modern technologies that the </w:t>
      </w:r>
      <w:r w:rsidR="00141D37">
        <w:rPr>
          <w:rFonts w:eastAsia="Times New Roman" w:cstheme="minorHAnsi"/>
          <w:lang w:val="en-MY"/>
        </w:rPr>
        <w:t>lecturer</w:t>
      </w:r>
      <w:r w:rsidRPr="00C05E02">
        <w:rPr>
          <w:rFonts w:eastAsia="Times New Roman" w:cstheme="minorHAnsi"/>
          <w:lang w:val="en-MY"/>
        </w:rPr>
        <w:t xml:space="preserve"> addressed to increase production and competition in the labour market</w:t>
      </w:r>
    </w:p>
    <w:p w14:paraId="1570B2EB" w14:textId="77777777" w:rsidR="00F52BFE" w:rsidRDefault="00F52BFE" w:rsidP="00F52BFE">
      <w:pPr>
        <w:ind w:firstLine="720"/>
        <w:jc w:val="both"/>
        <w:rPr>
          <w:rFonts w:asciiTheme="minorBidi" w:eastAsia="Times New Roman" w:hAnsiTheme="minorBidi"/>
          <w:highlight w:val="yellow"/>
          <w:lang w:val="en-MY"/>
        </w:rPr>
      </w:pPr>
    </w:p>
    <w:p w14:paraId="1F8C9453" w14:textId="7ABB71F2" w:rsidR="00F52BFE" w:rsidRPr="00F52BFE" w:rsidRDefault="00F52BFE" w:rsidP="00F52BFE">
      <w:pPr>
        <w:ind w:firstLine="720"/>
        <w:jc w:val="both"/>
        <w:rPr>
          <w:rFonts w:asciiTheme="minorBidi" w:eastAsia="Times New Roman" w:hAnsiTheme="minorBidi"/>
          <w:highlight w:val="yellow"/>
          <w:lang w:val="en-MY"/>
        </w:rPr>
      </w:pPr>
      <w:r>
        <w:rPr>
          <w:rFonts w:asciiTheme="minorBidi" w:eastAsia="Times New Roman" w:hAnsiTheme="minorBidi"/>
          <w:noProof/>
          <w:lang w:val="en-MY"/>
        </w:rPr>
        <w:drawing>
          <wp:inline distT="0" distB="0" distL="0" distR="0" wp14:anchorId="70A02E8A" wp14:editId="4C264AEF">
            <wp:extent cx="4451350" cy="2099553"/>
            <wp:effectExtent l="0" t="0" r="635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4479668" cy="2112910"/>
                    </a:xfrm>
                    <a:prstGeom prst="rect">
                      <a:avLst/>
                    </a:prstGeom>
                    <a:noFill/>
                    <a:ln>
                      <a:noFill/>
                    </a:ln>
                  </pic:spPr>
                </pic:pic>
              </a:graphicData>
            </a:graphic>
          </wp:inline>
        </w:drawing>
      </w:r>
    </w:p>
    <w:sectPr w:rsidR="00F52BFE" w:rsidRPr="00F52BFE" w:rsidSect="0069357A">
      <w:headerReference w:type="default" r:id="rId43"/>
      <w:footerReference w:type="default" r:id="rId44"/>
      <w:pgSz w:w="11906" w:h="16838"/>
      <w:pgMar w:top="1526" w:right="1440" w:bottom="994" w:left="1440" w:header="360"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D0CC8E" w14:textId="77777777" w:rsidR="004F3162" w:rsidRDefault="004F3162" w:rsidP="003251B0">
      <w:pPr>
        <w:spacing w:before="96" w:after="96"/>
      </w:pPr>
      <w:r>
        <w:separator/>
      </w:r>
    </w:p>
  </w:endnote>
  <w:endnote w:type="continuationSeparator" w:id="0">
    <w:p w14:paraId="588E2BF2" w14:textId="77777777" w:rsidR="004F3162" w:rsidRDefault="004F3162" w:rsidP="003251B0">
      <w:pPr>
        <w:spacing w:before="96" w:after="96"/>
      </w:pPr>
      <w:r>
        <w:continuationSeparator/>
      </w:r>
    </w:p>
  </w:endnote>
  <w:endnote w:type="continuationNotice" w:id="1">
    <w:p w14:paraId="588B8B56" w14:textId="77777777" w:rsidR="004F3162" w:rsidRDefault="004F316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Segoe UI">
    <w:panose1 w:val="020B0502040204020203"/>
    <w:charset w:val="00"/>
    <w:family w:val="swiss"/>
    <w:pitch w:val="variable"/>
    <w:sig w:usb0="E4002EFF" w:usb1="C000E47F" w:usb2="00000009" w:usb3="00000000" w:csb0="000001FF" w:csb1="00000000"/>
  </w:font>
  <w:font w:name="Aharoni">
    <w:altName w:val="Arial"/>
    <w:charset w:val="B1"/>
    <w:family w:val="auto"/>
    <w:pitch w:val="variable"/>
    <w:sig w:usb0="00000803" w:usb1="00000000" w:usb2="00000000" w:usb3="00000000" w:csb0="00000021" w:csb1="00000000"/>
  </w:font>
  <w:font w:name="Avenir Black">
    <w:altName w:val="Arial"/>
    <w:charset w:val="4D"/>
    <w:family w:val="swiss"/>
    <w:pitch w:val="variable"/>
    <w:sig w:usb0="800000AF" w:usb1="5000204A" w:usb2="00000000" w:usb3="00000000" w:csb0="0000009B" w:csb1="00000000"/>
  </w:font>
  <w:font w:name="Sakkal Majalla">
    <w:altName w:val="Sakkal Majalla"/>
    <w:charset w:val="B2"/>
    <w:family w:val="auto"/>
    <w:pitch w:val="variable"/>
    <w:sig w:usb0="80002007" w:usb1="80000000" w:usb2="00000008" w:usb3="00000000" w:csb0="000000D3" w:csb1="00000000"/>
  </w:font>
  <w:font w:name="&quot;Times New Roman&quot;">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931161683"/>
      <w:docPartObj>
        <w:docPartGallery w:val="Page Numbers (Bottom of Page)"/>
        <w:docPartUnique/>
      </w:docPartObj>
    </w:sdtPr>
    <w:sdtEndPr>
      <w:rPr>
        <w:rFonts w:asciiTheme="minorBidi" w:hAnsiTheme="minorBidi"/>
        <w:noProof/>
      </w:rPr>
    </w:sdtEndPr>
    <w:sdtContent>
      <w:p w14:paraId="5F58097B" w14:textId="77777777" w:rsidR="007C63C5" w:rsidRPr="004D1843" w:rsidRDefault="007C63C5">
        <w:pPr>
          <w:pStyle w:val="Footer"/>
          <w:spacing w:before="96" w:after="96"/>
          <w:jc w:val="center"/>
          <w:rPr>
            <w:rFonts w:asciiTheme="minorBidi" w:hAnsiTheme="minorBidi"/>
          </w:rPr>
        </w:pPr>
        <w:r w:rsidRPr="004D1843">
          <w:rPr>
            <w:rFonts w:asciiTheme="minorBidi" w:hAnsiTheme="minorBidi"/>
          </w:rPr>
          <w:fldChar w:fldCharType="begin"/>
        </w:r>
        <w:r w:rsidRPr="004D1843">
          <w:rPr>
            <w:rFonts w:asciiTheme="minorBidi" w:hAnsiTheme="minorBidi"/>
          </w:rPr>
          <w:instrText xml:space="preserve"> PAGE   \* MERGEFORMAT </w:instrText>
        </w:r>
        <w:r w:rsidRPr="004D1843">
          <w:rPr>
            <w:rFonts w:asciiTheme="minorBidi" w:hAnsiTheme="minorBidi"/>
          </w:rPr>
          <w:fldChar w:fldCharType="separate"/>
        </w:r>
        <w:r w:rsidRPr="004D1843">
          <w:rPr>
            <w:rFonts w:asciiTheme="minorBidi" w:hAnsiTheme="minorBidi"/>
            <w:noProof/>
          </w:rPr>
          <w:t>2</w:t>
        </w:r>
        <w:r w:rsidRPr="004D1843">
          <w:rPr>
            <w:rFonts w:asciiTheme="minorBidi" w:hAnsiTheme="minorBidi"/>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7768DD9" w14:textId="77777777" w:rsidR="004F3162" w:rsidRDefault="004F3162" w:rsidP="003251B0">
      <w:pPr>
        <w:spacing w:before="96" w:after="96"/>
      </w:pPr>
      <w:r>
        <w:separator/>
      </w:r>
    </w:p>
  </w:footnote>
  <w:footnote w:type="continuationSeparator" w:id="0">
    <w:p w14:paraId="6A45245B" w14:textId="77777777" w:rsidR="004F3162" w:rsidRDefault="004F3162" w:rsidP="003251B0">
      <w:pPr>
        <w:spacing w:before="96" w:after="96"/>
      </w:pPr>
      <w:r>
        <w:continuationSeparator/>
      </w:r>
    </w:p>
  </w:footnote>
  <w:footnote w:type="continuationNotice" w:id="1">
    <w:p w14:paraId="3BA8E6FE" w14:textId="77777777" w:rsidR="004F3162" w:rsidRDefault="004F316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179EDA" w14:textId="3439E0FF" w:rsidR="007C63C5" w:rsidRPr="002A72B1" w:rsidRDefault="007C63C5" w:rsidP="0044545B">
    <w:pPr>
      <w:tabs>
        <w:tab w:val="center" w:pos="4680"/>
        <w:tab w:val="right" w:pos="9360"/>
      </w:tabs>
      <w:spacing w:before="96" w:after="96"/>
      <w:rPr>
        <w:rFonts w:asciiTheme="minorBidi" w:eastAsia="Calibri" w:hAnsiTheme="minorBidi"/>
        <w:b/>
        <w:i/>
        <w:sz w:val="24"/>
        <w:szCs w:val="24"/>
      </w:rPr>
    </w:pPr>
    <w:r w:rsidRPr="002A72B1">
      <w:rPr>
        <w:rFonts w:asciiTheme="minorBidi" w:hAnsiTheme="minorBidi"/>
        <w:b/>
        <w:noProof/>
      </w:rPr>
      <w:drawing>
        <wp:anchor distT="0" distB="0" distL="114300" distR="114300" simplePos="0" relativeHeight="251658240" behindDoc="0" locked="0" layoutInCell="1" allowOverlap="1" wp14:anchorId="1C3CF9AA" wp14:editId="6A42C1DA">
          <wp:simplePos x="0" y="0"/>
          <wp:positionH relativeFrom="margin">
            <wp:posOffset>4114165</wp:posOffset>
          </wp:positionH>
          <wp:positionV relativeFrom="margin">
            <wp:posOffset>-742950</wp:posOffset>
          </wp:positionV>
          <wp:extent cx="2058035" cy="470535"/>
          <wp:effectExtent l="0" t="0" r="0" b="5715"/>
          <wp:wrapSquare wrapText="bothSides"/>
          <wp:docPr id="728109962" name="Picture 728109962" descr="Blue text on a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Blue text on a black background&#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58035" cy="470535"/>
                  </a:xfrm>
                  <a:prstGeom prst="rect">
                    <a:avLst/>
                  </a:prstGeom>
                  <a:noFill/>
                </pic:spPr>
              </pic:pic>
            </a:graphicData>
          </a:graphic>
          <wp14:sizeRelH relativeFrom="margin">
            <wp14:pctWidth>0</wp14:pctWidth>
          </wp14:sizeRelH>
          <wp14:sizeRelV relativeFrom="margin">
            <wp14:pctHeight>0</wp14:pctHeight>
          </wp14:sizeRelV>
        </wp:anchor>
      </w:drawing>
    </w:r>
    <w:r w:rsidRPr="002A72B1">
      <w:rPr>
        <w:rFonts w:asciiTheme="minorBidi" w:eastAsia="Calibri" w:hAnsiTheme="minorBidi"/>
        <w:b/>
        <w:iCs/>
        <w:sz w:val="24"/>
        <w:szCs w:val="24"/>
      </w:rPr>
      <w:t xml:space="preserve">Doc. No: </w:t>
    </w:r>
    <w:r>
      <w:rPr>
        <w:rFonts w:asciiTheme="minorBidi" w:eastAsia="Calibri" w:hAnsiTheme="minorBidi"/>
        <w:b/>
        <w:iCs/>
        <w:sz w:val="24"/>
        <w:szCs w:val="24"/>
      </w:rPr>
      <w:t>URC</w:t>
    </w:r>
    <w:r w:rsidR="000F40B4">
      <w:rPr>
        <w:rFonts w:asciiTheme="minorBidi" w:eastAsia="Calibri" w:hAnsiTheme="minorBidi"/>
        <w:b/>
        <w:iCs/>
        <w:sz w:val="24"/>
        <w:szCs w:val="24"/>
      </w:rPr>
      <w:t>4</w:t>
    </w:r>
    <w:r w:rsidRPr="002A72B1">
      <w:rPr>
        <w:rFonts w:asciiTheme="minorBidi" w:eastAsia="Calibri" w:hAnsiTheme="minorBidi"/>
        <w:b/>
        <w:iCs/>
        <w:sz w:val="24"/>
        <w:szCs w:val="24"/>
      </w:rPr>
      <w:t>/</w:t>
    </w:r>
    <w:r>
      <w:rPr>
        <w:rFonts w:asciiTheme="minorBidi" w:eastAsia="Calibri" w:hAnsiTheme="minorBidi"/>
        <w:b/>
        <w:iCs/>
        <w:sz w:val="24"/>
        <w:szCs w:val="24"/>
      </w:rPr>
      <w:t>2425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2624B"/>
    <w:multiLevelType w:val="hybridMultilevel"/>
    <w:tmpl w:val="580AF406"/>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0C764278"/>
    <w:multiLevelType w:val="multilevel"/>
    <w:tmpl w:val="7F486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9F3A2C"/>
    <w:multiLevelType w:val="hybridMultilevel"/>
    <w:tmpl w:val="54828538"/>
    <w:lvl w:ilvl="0" w:tplc="B740C03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7DE3709"/>
    <w:multiLevelType w:val="multilevel"/>
    <w:tmpl w:val="35BE0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751DBD"/>
    <w:multiLevelType w:val="multilevel"/>
    <w:tmpl w:val="3D1E0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35391A"/>
    <w:multiLevelType w:val="hybridMultilevel"/>
    <w:tmpl w:val="940E8BA0"/>
    <w:lvl w:ilvl="0" w:tplc="12FA5574">
      <w:start w:val="2024"/>
      <w:numFmt w:val="bullet"/>
      <w:lvlText w:val=""/>
      <w:lvlJc w:val="left"/>
      <w:pPr>
        <w:ind w:left="720" w:hanging="360"/>
      </w:pPr>
      <w:rPr>
        <w:rFonts w:ascii="Wingdings" w:eastAsiaTheme="minorHAnsi" w:hAnsi="Wingdings"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E210D6D"/>
    <w:multiLevelType w:val="hybridMultilevel"/>
    <w:tmpl w:val="7D4891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669369D"/>
    <w:multiLevelType w:val="hybridMultilevel"/>
    <w:tmpl w:val="CAB06EB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5A2C1591"/>
    <w:multiLevelType w:val="hybridMultilevel"/>
    <w:tmpl w:val="321476A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5F3D7DD8"/>
    <w:multiLevelType w:val="hybridMultilevel"/>
    <w:tmpl w:val="47D672D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CB94E70"/>
    <w:multiLevelType w:val="hybridMultilevel"/>
    <w:tmpl w:val="8940D1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6E476692"/>
    <w:multiLevelType w:val="hybridMultilevel"/>
    <w:tmpl w:val="838C17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C494941"/>
    <w:multiLevelType w:val="multilevel"/>
    <w:tmpl w:val="EE34C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C7C7DF6"/>
    <w:multiLevelType w:val="hybridMultilevel"/>
    <w:tmpl w:val="3432E94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9"/>
  </w:num>
  <w:num w:numId="3">
    <w:abstractNumId w:val="13"/>
  </w:num>
  <w:num w:numId="4">
    <w:abstractNumId w:val="7"/>
  </w:num>
  <w:num w:numId="5">
    <w:abstractNumId w:val="8"/>
  </w:num>
  <w:num w:numId="6">
    <w:abstractNumId w:val="1"/>
  </w:num>
  <w:num w:numId="7">
    <w:abstractNumId w:val="4"/>
  </w:num>
  <w:num w:numId="8">
    <w:abstractNumId w:val="10"/>
  </w:num>
  <w:num w:numId="9">
    <w:abstractNumId w:val="0"/>
  </w:num>
  <w:num w:numId="10">
    <w:abstractNumId w:val="11"/>
  </w:num>
  <w:num w:numId="11">
    <w:abstractNumId w:val="6"/>
  </w:num>
  <w:num w:numId="12">
    <w:abstractNumId w:val="3"/>
  </w:num>
  <w:num w:numId="13">
    <w:abstractNumId w:val="2"/>
  </w:num>
  <w:num w:numId="14">
    <w:abstractNumId w:val="12"/>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1433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251B0"/>
    <w:rsid w:val="00004BE0"/>
    <w:rsid w:val="00006F7C"/>
    <w:rsid w:val="00007940"/>
    <w:rsid w:val="00011B81"/>
    <w:rsid w:val="0001475A"/>
    <w:rsid w:val="00017F5B"/>
    <w:rsid w:val="0002202D"/>
    <w:rsid w:val="0002271F"/>
    <w:rsid w:val="00025187"/>
    <w:rsid w:val="0002546E"/>
    <w:rsid w:val="00025CE4"/>
    <w:rsid w:val="00026FA2"/>
    <w:rsid w:val="00031FB0"/>
    <w:rsid w:val="00033D91"/>
    <w:rsid w:val="00034597"/>
    <w:rsid w:val="0003481B"/>
    <w:rsid w:val="00034BE8"/>
    <w:rsid w:val="000350A9"/>
    <w:rsid w:val="000358EE"/>
    <w:rsid w:val="00042A91"/>
    <w:rsid w:val="00043A06"/>
    <w:rsid w:val="00056571"/>
    <w:rsid w:val="00063F9E"/>
    <w:rsid w:val="00066392"/>
    <w:rsid w:val="000719DE"/>
    <w:rsid w:val="00072263"/>
    <w:rsid w:val="00072BDA"/>
    <w:rsid w:val="00072CF4"/>
    <w:rsid w:val="00074A16"/>
    <w:rsid w:val="000765F9"/>
    <w:rsid w:val="00077459"/>
    <w:rsid w:val="00091FDC"/>
    <w:rsid w:val="0009224E"/>
    <w:rsid w:val="00096D1E"/>
    <w:rsid w:val="00097079"/>
    <w:rsid w:val="000971D1"/>
    <w:rsid w:val="000A478A"/>
    <w:rsid w:val="000A7A8C"/>
    <w:rsid w:val="000B3AAA"/>
    <w:rsid w:val="000B419E"/>
    <w:rsid w:val="000B5580"/>
    <w:rsid w:val="000B6982"/>
    <w:rsid w:val="000C113A"/>
    <w:rsid w:val="000D6511"/>
    <w:rsid w:val="000D65ED"/>
    <w:rsid w:val="000D685B"/>
    <w:rsid w:val="000D7866"/>
    <w:rsid w:val="000E1A16"/>
    <w:rsid w:val="000E1BED"/>
    <w:rsid w:val="000E397B"/>
    <w:rsid w:val="000E3ADB"/>
    <w:rsid w:val="000E536B"/>
    <w:rsid w:val="000E55E5"/>
    <w:rsid w:val="000F0164"/>
    <w:rsid w:val="000F15B8"/>
    <w:rsid w:val="000F40B4"/>
    <w:rsid w:val="000F4558"/>
    <w:rsid w:val="000F6DF9"/>
    <w:rsid w:val="001021CD"/>
    <w:rsid w:val="00102915"/>
    <w:rsid w:val="00103812"/>
    <w:rsid w:val="00103C2B"/>
    <w:rsid w:val="00106EB7"/>
    <w:rsid w:val="001077FD"/>
    <w:rsid w:val="00115498"/>
    <w:rsid w:val="00120E01"/>
    <w:rsid w:val="00122C70"/>
    <w:rsid w:val="00122E6F"/>
    <w:rsid w:val="00123D96"/>
    <w:rsid w:val="00124114"/>
    <w:rsid w:val="00125E3E"/>
    <w:rsid w:val="00126880"/>
    <w:rsid w:val="00130CF8"/>
    <w:rsid w:val="00131427"/>
    <w:rsid w:val="00131797"/>
    <w:rsid w:val="001347C2"/>
    <w:rsid w:val="00134C72"/>
    <w:rsid w:val="001379E9"/>
    <w:rsid w:val="00141D37"/>
    <w:rsid w:val="00145BA6"/>
    <w:rsid w:val="00147CBF"/>
    <w:rsid w:val="00150CA3"/>
    <w:rsid w:val="00152E0D"/>
    <w:rsid w:val="00153D0B"/>
    <w:rsid w:val="00154FC0"/>
    <w:rsid w:val="00157CD3"/>
    <w:rsid w:val="00161D70"/>
    <w:rsid w:val="0016507A"/>
    <w:rsid w:val="001654A8"/>
    <w:rsid w:val="0016699A"/>
    <w:rsid w:val="0017165C"/>
    <w:rsid w:val="00174027"/>
    <w:rsid w:val="001765AF"/>
    <w:rsid w:val="00176E58"/>
    <w:rsid w:val="00181704"/>
    <w:rsid w:val="0018203A"/>
    <w:rsid w:val="0018322F"/>
    <w:rsid w:val="00184042"/>
    <w:rsid w:val="001905A9"/>
    <w:rsid w:val="00190CAC"/>
    <w:rsid w:val="001910B8"/>
    <w:rsid w:val="00193A78"/>
    <w:rsid w:val="001951E0"/>
    <w:rsid w:val="001A242D"/>
    <w:rsid w:val="001A2948"/>
    <w:rsid w:val="001A2FB8"/>
    <w:rsid w:val="001A343D"/>
    <w:rsid w:val="001B46AE"/>
    <w:rsid w:val="001B57F0"/>
    <w:rsid w:val="001B7D7A"/>
    <w:rsid w:val="001C1207"/>
    <w:rsid w:val="001C31B8"/>
    <w:rsid w:val="001C5121"/>
    <w:rsid w:val="001D0AC0"/>
    <w:rsid w:val="001D17AE"/>
    <w:rsid w:val="001D35D1"/>
    <w:rsid w:val="001D36FB"/>
    <w:rsid w:val="001D3AA0"/>
    <w:rsid w:val="001D438E"/>
    <w:rsid w:val="001D4C83"/>
    <w:rsid w:val="001D50F7"/>
    <w:rsid w:val="001D5D04"/>
    <w:rsid w:val="001E12D6"/>
    <w:rsid w:val="001E19F3"/>
    <w:rsid w:val="001E38B9"/>
    <w:rsid w:val="001E3954"/>
    <w:rsid w:val="001E553E"/>
    <w:rsid w:val="001E745A"/>
    <w:rsid w:val="001F06B5"/>
    <w:rsid w:val="001F4BBC"/>
    <w:rsid w:val="001F7C55"/>
    <w:rsid w:val="00200B55"/>
    <w:rsid w:val="00206E91"/>
    <w:rsid w:val="00213169"/>
    <w:rsid w:val="0021521C"/>
    <w:rsid w:val="00215330"/>
    <w:rsid w:val="0021538E"/>
    <w:rsid w:val="00216E9D"/>
    <w:rsid w:val="00222FE6"/>
    <w:rsid w:val="00223C04"/>
    <w:rsid w:val="002313F3"/>
    <w:rsid w:val="00232949"/>
    <w:rsid w:val="00234639"/>
    <w:rsid w:val="00235715"/>
    <w:rsid w:val="002361D5"/>
    <w:rsid w:val="00236576"/>
    <w:rsid w:val="00236BE1"/>
    <w:rsid w:val="00237382"/>
    <w:rsid w:val="002376BB"/>
    <w:rsid w:val="00237D17"/>
    <w:rsid w:val="00243625"/>
    <w:rsid w:val="00253F28"/>
    <w:rsid w:val="00255564"/>
    <w:rsid w:val="002561BD"/>
    <w:rsid w:val="002606D7"/>
    <w:rsid w:val="00273B60"/>
    <w:rsid w:val="00276034"/>
    <w:rsid w:val="00277415"/>
    <w:rsid w:val="00285AA0"/>
    <w:rsid w:val="00292414"/>
    <w:rsid w:val="002949C9"/>
    <w:rsid w:val="00297AB1"/>
    <w:rsid w:val="002A337B"/>
    <w:rsid w:val="002A6F04"/>
    <w:rsid w:val="002A72B1"/>
    <w:rsid w:val="002B0DEB"/>
    <w:rsid w:val="002B16A5"/>
    <w:rsid w:val="002B39EE"/>
    <w:rsid w:val="002B4CB6"/>
    <w:rsid w:val="002B69CD"/>
    <w:rsid w:val="002C12D1"/>
    <w:rsid w:val="002C4443"/>
    <w:rsid w:val="002C5E12"/>
    <w:rsid w:val="002D553B"/>
    <w:rsid w:val="002E1070"/>
    <w:rsid w:val="002E2875"/>
    <w:rsid w:val="002E43D0"/>
    <w:rsid w:val="002E5785"/>
    <w:rsid w:val="002F2DF9"/>
    <w:rsid w:val="002F68C4"/>
    <w:rsid w:val="002F6D6F"/>
    <w:rsid w:val="002F7582"/>
    <w:rsid w:val="0030000F"/>
    <w:rsid w:val="00301649"/>
    <w:rsid w:val="0030453A"/>
    <w:rsid w:val="00304699"/>
    <w:rsid w:val="003055E6"/>
    <w:rsid w:val="00312DD8"/>
    <w:rsid w:val="003132D6"/>
    <w:rsid w:val="00314A0C"/>
    <w:rsid w:val="00316CBB"/>
    <w:rsid w:val="00316FA3"/>
    <w:rsid w:val="00320092"/>
    <w:rsid w:val="00322CF0"/>
    <w:rsid w:val="003245FF"/>
    <w:rsid w:val="003251B0"/>
    <w:rsid w:val="003257BF"/>
    <w:rsid w:val="003265F6"/>
    <w:rsid w:val="003331A0"/>
    <w:rsid w:val="003341C5"/>
    <w:rsid w:val="00334E68"/>
    <w:rsid w:val="00336740"/>
    <w:rsid w:val="00336AED"/>
    <w:rsid w:val="00336B7E"/>
    <w:rsid w:val="00340E08"/>
    <w:rsid w:val="00346053"/>
    <w:rsid w:val="003470BD"/>
    <w:rsid w:val="0035176E"/>
    <w:rsid w:val="0035383F"/>
    <w:rsid w:val="00353F46"/>
    <w:rsid w:val="003571A2"/>
    <w:rsid w:val="00357E9E"/>
    <w:rsid w:val="00362935"/>
    <w:rsid w:val="003649D7"/>
    <w:rsid w:val="00364A1A"/>
    <w:rsid w:val="00366027"/>
    <w:rsid w:val="0037028F"/>
    <w:rsid w:val="00371F03"/>
    <w:rsid w:val="00375E23"/>
    <w:rsid w:val="00375E80"/>
    <w:rsid w:val="0038022F"/>
    <w:rsid w:val="00382639"/>
    <w:rsid w:val="0038437B"/>
    <w:rsid w:val="00384626"/>
    <w:rsid w:val="00384741"/>
    <w:rsid w:val="00390774"/>
    <w:rsid w:val="00390805"/>
    <w:rsid w:val="00393A9A"/>
    <w:rsid w:val="00395E67"/>
    <w:rsid w:val="003A3374"/>
    <w:rsid w:val="003A7817"/>
    <w:rsid w:val="003B0581"/>
    <w:rsid w:val="003B395D"/>
    <w:rsid w:val="003B4495"/>
    <w:rsid w:val="003B6640"/>
    <w:rsid w:val="003C167A"/>
    <w:rsid w:val="003C2453"/>
    <w:rsid w:val="003C47D6"/>
    <w:rsid w:val="003C6573"/>
    <w:rsid w:val="003D0B7E"/>
    <w:rsid w:val="003D2D03"/>
    <w:rsid w:val="003D3867"/>
    <w:rsid w:val="003D493D"/>
    <w:rsid w:val="003D6533"/>
    <w:rsid w:val="003D6EB6"/>
    <w:rsid w:val="003E1254"/>
    <w:rsid w:val="003E13B3"/>
    <w:rsid w:val="003E233C"/>
    <w:rsid w:val="003F077C"/>
    <w:rsid w:val="003F32D9"/>
    <w:rsid w:val="003F56EF"/>
    <w:rsid w:val="004014AA"/>
    <w:rsid w:val="00401DE7"/>
    <w:rsid w:val="00406B73"/>
    <w:rsid w:val="00406C71"/>
    <w:rsid w:val="00413A2E"/>
    <w:rsid w:val="004147A8"/>
    <w:rsid w:val="004149E9"/>
    <w:rsid w:val="004155F3"/>
    <w:rsid w:val="0041575E"/>
    <w:rsid w:val="00416718"/>
    <w:rsid w:val="00417F2D"/>
    <w:rsid w:val="00421D69"/>
    <w:rsid w:val="004302AB"/>
    <w:rsid w:val="00431055"/>
    <w:rsid w:val="004338C7"/>
    <w:rsid w:val="004345B3"/>
    <w:rsid w:val="00436EEA"/>
    <w:rsid w:val="00440D9E"/>
    <w:rsid w:val="00444304"/>
    <w:rsid w:val="0044545B"/>
    <w:rsid w:val="00452465"/>
    <w:rsid w:val="004530F7"/>
    <w:rsid w:val="00455FBA"/>
    <w:rsid w:val="0045766E"/>
    <w:rsid w:val="00460F95"/>
    <w:rsid w:val="00461099"/>
    <w:rsid w:val="00464C8E"/>
    <w:rsid w:val="004710D5"/>
    <w:rsid w:val="00472352"/>
    <w:rsid w:val="00472BDF"/>
    <w:rsid w:val="00476631"/>
    <w:rsid w:val="00477BF9"/>
    <w:rsid w:val="00480C4D"/>
    <w:rsid w:val="0048114C"/>
    <w:rsid w:val="00482384"/>
    <w:rsid w:val="00483834"/>
    <w:rsid w:val="0048509A"/>
    <w:rsid w:val="00485E9B"/>
    <w:rsid w:val="00486CEF"/>
    <w:rsid w:val="004933C6"/>
    <w:rsid w:val="00495113"/>
    <w:rsid w:val="0049541E"/>
    <w:rsid w:val="004A542E"/>
    <w:rsid w:val="004B092C"/>
    <w:rsid w:val="004B2BFA"/>
    <w:rsid w:val="004B678C"/>
    <w:rsid w:val="004B72A8"/>
    <w:rsid w:val="004C0884"/>
    <w:rsid w:val="004C25C5"/>
    <w:rsid w:val="004C5A86"/>
    <w:rsid w:val="004D0227"/>
    <w:rsid w:val="004D0D87"/>
    <w:rsid w:val="004D1843"/>
    <w:rsid w:val="004D195B"/>
    <w:rsid w:val="004D30BD"/>
    <w:rsid w:val="004D579A"/>
    <w:rsid w:val="004D7CC6"/>
    <w:rsid w:val="004E26F5"/>
    <w:rsid w:val="004E356D"/>
    <w:rsid w:val="004E3FAC"/>
    <w:rsid w:val="004E4508"/>
    <w:rsid w:val="004E4743"/>
    <w:rsid w:val="004E4B63"/>
    <w:rsid w:val="004E4BE9"/>
    <w:rsid w:val="004E5C29"/>
    <w:rsid w:val="004E7DF3"/>
    <w:rsid w:val="004F0EB6"/>
    <w:rsid w:val="004F2449"/>
    <w:rsid w:val="004F2BEE"/>
    <w:rsid w:val="004F3162"/>
    <w:rsid w:val="004F5355"/>
    <w:rsid w:val="004F5E68"/>
    <w:rsid w:val="004F6130"/>
    <w:rsid w:val="00507477"/>
    <w:rsid w:val="005108CC"/>
    <w:rsid w:val="00511721"/>
    <w:rsid w:val="0051203C"/>
    <w:rsid w:val="005130D5"/>
    <w:rsid w:val="00513FDE"/>
    <w:rsid w:val="00514AAE"/>
    <w:rsid w:val="0051521F"/>
    <w:rsid w:val="00515504"/>
    <w:rsid w:val="0051686B"/>
    <w:rsid w:val="00520E56"/>
    <w:rsid w:val="00521A96"/>
    <w:rsid w:val="005300A2"/>
    <w:rsid w:val="005321D2"/>
    <w:rsid w:val="00532526"/>
    <w:rsid w:val="005428C5"/>
    <w:rsid w:val="00545123"/>
    <w:rsid w:val="00550470"/>
    <w:rsid w:val="00550AE8"/>
    <w:rsid w:val="005527C6"/>
    <w:rsid w:val="00556591"/>
    <w:rsid w:val="00557360"/>
    <w:rsid w:val="00560B89"/>
    <w:rsid w:val="00561F18"/>
    <w:rsid w:val="00563E4F"/>
    <w:rsid w:val="00565831"/>
    <w:rsid w:val="00566788"/>
    <w:rsid w:val="00566906"/>
    <w:rsid w:val="00567391"/>
    <w:rsid w:val="00572959"/>
    <w:rsid w:val="00573BA8"/>
    <w:rsid w:val="00575F2E"/>
    <w:rsid w:val="00576552"/>
    <w:rsid w:val="00576A33"/>
    <w:rsid w:val="00576BD4"/>
    <w:rsid w:val="005778A2"/>
    <w:rsid w:val="00577B71"/>
    <w:rsid w:val="00580DD8"/>
    <w:rsid w:val="0058175C"/>
    <w:rsid w:val="00582405"/>
    <w:rsid w:val="0058522C"/>
    <w:rsid w:val="005908AC"/>
    <w:rsid w:val="00590D00"/>
    <w:rsid w:val="00593119"/>
    <w:rsid w:val="00593362"/>
    <w:rsid w:val="00594FB9"/>
    <w:rsid w:val="00596395"/>
    <w:rsid w:val="00597453"/>
    <w:rsid w:val="005A1D4B"/>
    <w:rsid w:val="005A6B0C"/>
    <w:rsid w:val="005B018C"/>
    <w:rsid w:val="005B2B58"/>
    <w:rsid w:val="005C1143"/>
    <w:rsid w:val="005D03B4"/>
    <w:rsid w:val="005D538E"/>
    <w:rsid w:val="005D5694"/>
    <w:rsid w:val="005D5E40"/>
    <w:rsid w:val="005D5FA4"/>
    <w:rsid w:val="005D66C7"/>
    <w:rsid w:val="005F1F82"/>
    <w:rsid w:val="005F304B"/>
    <w:rsid w:val="005F66DD"/>
    <w:rsid w:val="005F71AB"/>
    <w:rsid w:val="005F7B12"/>
    <w:rsid w:val="00602C7D"/>
    <w:rsid w:val="00606456"/>
    <w:rsid w:val="0060656B"/>
    <w:rsid w:val="00610B06"/>
    <w:rsid w:val="00611658"/>
    <w:rsid w:val="00612D29"/>
    <w:rsid w:val="006131FC"/>
    <w:rsid w:val="0061452B"/>
    <w:rsid w:val="006163AB"/>
    <w:rsid w:val="00616AC4"/>
    <w:rsid w:val="0061701F"/>
    <w:rsid w:val="00620453"/>
    <w:rsid w:val="0062740B"/>
    <w:rsid w:val="00632060"/>
    <w:rsid w:val="00632A0E"/>
    <w:rsid w:val="006340C3"/>
    <w:rsid w:val="006348C6"/>
    <w:rsid w:val="006356F0"/>
    <w:rsid w:val="00637EB9"/>
    <w:rsid w:val="0064539B"/>
    <w:rsid w:val="006650B4"/>
    <w:rsid w:val="00667864"/>
    <w:rsid w:val="00672559"/>
    <w:rsid w:val="00676438"/>
    <w:rsid w:val="006774C7"/>
    <w:rsid w:val="00677F60"/>
    <w:rsid w:val="00680E1E"/>
    <w:rsid w:val="00681F37"/>
    <w:rsid w:val="00684691"/>
    <w:rsid w:val="00684C72"/>
    <w:rsid w:val="006853AD"/>
    <w:rsid w:val="00685D0A"/>
    <w:rsid w:val="00687D67"/>
    <w:rsid w:val="0069357A"/>
    <w:rsid w:val="006954BA"/>
    <w:rsid w:val="0069565C"/>
    <w:rsid w:val="006961C1"/>
    <w:rsid w:val="006A1C24"/>
    <w:rsid w:val="006A27F3"/>
    <w:rsid w:val="006A32FB"/>
    <w:rsid w:val="006B1617"/>
    <w:rsid w:val="006B40D6"/>
    <w:rsid w:val="006B63C5"/>
    <w:rsid w:val="006C5297"/>
    <w:rsid w:val="006D3955"/>
    <w:rsid w:val="006E0052"/>
    <w:rsid w:val="006E2318"/>
    <w:rsid w:val="006E44FE"/>
    <w:rsid w:val="006E5DF7"/>
    <w:rsid w:val="006E67DC"/>
    <w:rsid w:val="006E70AE"/>
    <w:rsid w:val="006F05A7"/>
    <w:rsid w:val="006F1CB5"/>
    <w:rsid w:val="006F4490"/>
    <w:rsid w:val="00701815"/>
    <w:rsid w:val="00701CA5"/>
    <w:rsid w:val="00702F58"/>
    <w:rsid w:val="00703A0E"/>
    <w:rsid w:val="00703FE4"/>
    <w:rsid w:val="0070490B"/>
    <w:rsid w:val="00705278"/>
    <w:rsid w:val="00705E9F"/>
    <w:rsid w:val="00707FAD"/>
    <w:rsid w:val="007117B7"/>
    <w:rsid w:val="0071188D"/>
    <w:rsid w:val="007119B9"/>
    <w:rsid w:val="007143D7"/>
    <w:rsid w:val="0071764E"/>
    <w:rsid w:val="00721FC7"/>
    <w:rsid w:val="007221C7"/>
    <w:rsid w:val="00723650"/>
    <w:rsid w:val="007246AD"/>
    <w:rsid w:val="00724AAD"/>
    <w:rsid w:val="00724B70"/>
    <w:rsid w:val="007252F6"/>
    <w:rsid w:val="0072723E"/>
    <w:rsid w:val="00727707"/>
    <w:rsid w:val="007315BC"/>
    <w:rsid w:val="007325C2"/>
    <w:rsid w:val="00734106"/>
    <w:rsid w:val="007356CA"/>
    <w:rsid w:val="0073793C"/>
    <w:rsid w:val="00741F44"/>
    <w:rsid w:val="00742CB9"/>
    <w:rsid w:val="0074337E"/>
    <w:rsid w:val="00745DEF"/>
    <w:rsid w:val="00746D40"/>
    <w:rsid w:val="00746EDB"/>
    <w:rsid w:val="00747F57"/>
    <w:rsid w:val="007512AE"/>
    <w:rsid w:val="0075185A"/>
    <w:rsid w:val="007532FA"/>
    <w:rsid w:val="00753786"/>
    <w:rsid w:val="007542AD"/>
    <w:rsid w:val="00756258"/>
    <w:rsid w:val="007624A5"/>
    <w:rsid w:val="00764499"/>
    <w:rsid w:val="007658B0"/>
    <w:rsid w:val="00774752"/>
    <w:rsid w:val="0078042A"/>
    <w:rsid w:val="007804E6"/>
    <w:rsid w:val="0078280E"/>
    <w:rsid w:val="00782FF3"/>
    <w:rsid w:val="007848E6"/>
    <w:rsid w:val="00785BE9"/>
    <w:rsid w:val="00790524"/>
    <w:rsid w:val="00791BEA"/>
    <w:rsid w:val="007A3E06"/>
    <w:rsid w:val="007A4D30"/>
    <w:rsid w:val="007A537D"/>
    <w:rsid w:val="007A55FF"/>
    <w:rsid w:val="007A5FD1"/>
    <w:rsid w:val="007B09AD"/>
    <w:rsid w:val="007B0C7A"/>
    <w:rsid w:val="007B2305"/>
    <w:rsid w:val="007B4F1A"/>
    <w:rsid w:val="007B682B"/>
    <w:rsid w:val="007C46E9"/>
    <w:rsid w:val="007C63C5"/>
    <w:rsid w:val="007C750B"/>
    <w:rsid w:val="007D005D"/>
    <w:rsid w:val="007D129D"/>
    <w:rsid w:val="007D73D1"/>
    <w:rsid w:val="007E34A0"/>
    <w:rsid w:val="007E3FB0"/>
    <w:rsid w:val="007E4903"/>
    <w:rsid w:val="007E6272"/>
    <w:rsid w:val="007E6B26"/>
    <w:rsid w:val="007F7002"/>
    <w:rsid w:val="00801CFF"/>
    <w:rsid w:val="00803AB4"/>
    <w:rsid w:val="00807D08"/>
    <w:rsid w:val="008128E4"/>
    <w:rsid w:val="00814DF3"/>
    <w:rsid w:val="00827F2A"/>
    <w:rsid w:val="00836FE5"/>
    <w:rsid w:val="0084095D"/>
    <w:rsid w:val="0084625B"/>
    <w:rsid w:val="008464E8"/>
    <w:rsid w:val="00847C9C"/>
    <w:rsid w:val="00850E9C"/>
    <w:rsid w:val="0085244E"/>
    <w:rsid w:val="008543A2"/>
    <w:rsid w:val="00855987"/>
    <w:rsid w:val="008603E5"/>
    <w:rsid w:val="00863950"/>
    <w:rsid w:val="00864727"/>
    <w:rsid w:val="008664EE"/>
    <w:rsid w:val="00867CE6"/>
    <w:rsid w:val="00867FC0"/>
    <w:rsid w:val="0087220C"/>
    <w:rsid w:val="008752A4"/>
    <w:rsid w:val="00876C7C"/>
    <w:rsid w:val="0088257F"/>
    <w:rsid w:val="008833F7"/>
    <w:rsid w:val="00884D0D"/>
    <w:rsid w:val="008943A8"/>
    <w:rsid w:val="00895D74"/>
    <w:rsid w:val="0089748C"/>
    <w:rsid w:val="008A160F"/>
    <w:rsid w:val="008A185D"/>
    <w:rsid w:val="008A1D1A"/>
    <w:rsid w:val="008A3166"/>
    <w:rsid w:val="008B000C"/>
    <w:rsid w:val="008B0940"/>
    <w:rsid w:val="008B0A6B"/>
    <w:rsid w:val="008B78ED"/>
    <w:rsid w:val="008B7FD5"/>
    <w:rsid w:val="008C017A"/>
    <w:rsid w:val="008C08A0"/>
    <w:rsid w:val="008C1487"/>
    <w:rsid w:val="008C32A2"/>
    <w:rsid w:val="008C5D45"/>
    <w:rsid w:val="008C7741"/>
    <w:rsid w:val="008D05FF"/>
    <w:rsid w:val="008D1226"/>
    <w:rsid w:val="008D1783"/>
    <w:rsid w:val="008D1EB3"/>
    <w:rsid w:val="008D1EED"/>
    <w:rsid w:val="008D2193"/>
    <w:rsid w:val="008D38D0"/>
    <w:rsid w:val="008D3DA6"/>
    <w:rsid w:val="008D5471"/>
    <w:rsid w:val="008D673C"/>
    <w:rsid w:val="008D712C"/>
    <w:rsid w:val="008E17D8"/>
    <w:rsid w:val="008E2AE8"/>
    <w:rsid w:val="008E2E9C"/>
    <w:rsid w:val="008E3C8A"/>
    <w:rsid w:val="008E4996"/>
    <w:rsid w:val="008E6332"/>
    <w:rsid w:val="008E7D05"/>
    <w:rsid w:val="008F1740"/>
    <w:rsid w:val="008F1EE8"/>
    <w:rsid w:val="008F1EF2"/>
    <w:rsid w:val="008F2568"/>
    <w:rsid w:val="008F5DFB"/>
    <w:rsid w:val="008F67E8"/>
    <w:rsid w:val="008F7623"/>
    <w:rsid w:val="0090103A"/>
    <w:rsid w:val="00901E80"/>
    <w:rsid w:val="00903FE1"/>
    <w:rsid w:val="00904C07"/>
    <w:rsid w:val="00905857"/>
    <w:rsid w:val="00910DF5"/>
    <w:rsid w:val="0091147F"/>
    <w:rsid w:val="0091250E"/>
    <w:rsid w:val="00913233"/>
    <w:rsid w:val="009134FC"/>
    <w:rsid w:val="009146A2"/>
    <w:rsid w:val="009179BE"/>
    <w:rsid w:val="0092083E"/>
    <w:rsid w:val="00920A4D"/>
    <w:rsid w:val="00920F61"/>
    <w:rsid w:val="0092139C"/>
    <w:rsid w:val="00921981"/>
    <w:rsid w:val="00921B2E"/>
    <w:rsid w:val="00924992"/>
    <w:rsid w:val="00926DDF"/>
    <w:rsid w:val="0093158F"/>
    <w:rsid w:val="00935BB1"/>
    <w:rsid w:val="0093770A"/>
    <w:rsid w:val="009454A2"/>
    <w:rsid w:val="00950836"/>
    <w:rsid w:val="0095666B"/>
    <w:rsid w:val="0096273C"/>
    <w:rsid w:val="00962EE7"/>
    <w:rsid w:val="00963223"/>
    <w:rsid w:val="00973219"/>
    <w:rsid w:val="00973D9E"/>
    <w:rsid w:val="00977530"/>
    <w:rsid w:val="0098153E"/>
    <w:rsid w:val="00984031"/>
    <w:rsid w:val="00990606"/>
    <w:rsid w:val="00990B95"/>
    <w:rsid w:val="009945DB"/>
    <w:rsid w:val="009974DD"/>
    <w:rsid w:val="00997B4D"/>
    <w:rsid w:val="009A1146"/>
    <w:rsid w:val="009A122E"/>
    <w:rsid w:val="009A1B9D"/>
    <w:rsid w:val="009A496F"/>
    <w:rsid w:val="009B5811"/>
    <w:rsid w:val="009C4D26"/>
    <w:rsid w:val="009C7E5D"/>
    <w:rsid w:val="009D0478"/>
    <w:rsid w:val="009D0D72"/>
    <w:rsid w:val="009D1D41"/>
    <w:rsid w:val="009D4CAA"/>
    <w:rsid w:val="009E0393"/>
    <w:rsid w:val="009E2609"/>
    <w:rsid w:val="009E2B8A"/>
    <w:rsid w:val="009E4E38"/>
    <w:rsid w:val="009E7C19"/>
    <w:rsid w:val="009E7F0A"/>
    <w:rsid w:val="009F15E3"/>
    <w:rsid w:val="009F1C14"/>
    <w:rsid w:val="009F1D25"/>
    <w:rsid w:val="009F341F"/>
    <w:rsid w:val="009F4015"/>
    <w:rsid w:val="009F4027"/>
    <w:rsid w:val="009F4B97"/>
    <w:rsid w:val="009F60AD"/>
    <w:rsid w:val="009F72C4"/>
    <w:rsid w:val="00A0122D"/>
    <w:rsid w:val="00A02D18"/>
    <w:rsid w:val="00A03911"/>
    <w:rsid w:val="00A04B4D"/>
    <w:rsid w:val="00A11EF5"/>
    <w:rsid w:val="00A12052"/>
    <w:rsid w:val="00A16161"/>
    <w:rsid w:val="00A16B9D"/>
    <w:rsid w:val="00A20AC3"/>
    <w:rsid w:val="00A20E8E"/>
    <w:rsid w:val="00A234A0"/>
    <w:rsid w:val="00A4357A"/>
    <w:rsid w:val="00A51EF5"/>
    <w:rsid w:val="00A5202A"/>
    <w:rsid w:val="00A53DEE"/>
    <w:rsid w:val="00A55781"/>
    <w:rsid w:val="00A610CA"/>
    <w:rsid w:val="00A621AE"/>
    <w:rsid w:val="00A65C40"/>
    <w:rsid w:val="00A70503"/>
    <w:rsid w:val="00A72374"/>
    <w:rsid w:val="00A77377"/>
    <w:rsid w:val="00A80EF3"/>
    <w:rsid w:val="00A85DF7"/>
    <w:rsid w:val="00A86247"/>
    <w:rsid w:val="00A8662E"/>
    <w:rsid w:val="00A9188E"/>
    <w:rsid w:val="00A91A1F"/>
    <w:rsid w:val="00A934E8"/>
    <w:rsid w:val="00A93A92"/>
    <w:rsid w:val="00A943A9"/>
    <w:rsid w:val="00A95186"/>
    <w:rsid w:val="00A95D21"/>
    <w:rsid w:val="00AA1718"/>
    <w:rsid w:val="00AA3E8C"/>
    <w:rsid w:val="00AB0D3E"/>
    <w:rsid w:val="00AB0F05"/>
    <w:rsid w:val="00AB291B"/>
    <w:rsid w:val="00AB6018"/>
    <w:rsid w:val="00AC072B"/>
    <w:rsid w:val="00AC6025"/>
    <w:rsid w:val="00AD0F06"/>
    <w:rsid w:val="00AD3FCE"/>
    <w:rsid w:val="00AD7965"/>
    <w:rsid w:val="00AE20BC"/>
    <w:rsid w:val="00AE6D78"/>
    <w:rsid w:val="00AE6DAE"/>
    <w:rsid w:val="00AE7740"/>
    <w:rsid w:val="00AF1576"/>
    <w:rsid w:val="00AF497B"/>
    <w:rsid w:val="00B06DD4"/>
    <w:rsid w:val="00B06F4E"/>
    <w:rsid w:val="00B10D61"/>
    <w:rsid w:val="00B11508"/>
    <w:rsid w:val="00B1315B"/>
    <w:rsid w:val="00B1394E"/>
    <w:rsid w:val="00B14E14"/>
    <w:rsid w:val="00B17F8A"/>
    <w:rsid w:val="00B20C66"/>
    <w:rsid w:val="00B225FB"/>
    <w:rsid w:val="00B23493"/>
    <w:rsid w:val="00B253C4"/>
    <w:rsid w:val="00B26AB1"/>
    <w:rsid w:val="00B30404"/>
    <w:rsid w:val="00B35C80"/>
    <w:rsid w:val="00B36CCB"/>
    <w:rsid w:val="00B3792B"/>
    <w:rsid w:val="00B37CB2"/>
    <w:rsid w:val="00B40DF4"/>
    <w:rsid w:val="00B42016"/>
    <w:rsid w:val="00B4273D"/>
    <w:rsid w:val="00B4281E"/>
    <w:rsid w:val="00B434BB"/>
    <w:rsid w:val="00B44599"/>
    <w:rsid w:val="00B4733E"/>
    <w:rsid w:val="00B641BE"/>
    <w:rsid w:val="00B65041"/>
    <w:rsid w:val="00B657B8"/>
    <w:rsid w:val="00B67FF2"/>
    <w:rsid w:val="00B7034D"/>
    <w:rsid w:val="00B7783F"/>
    <w:rsid w:val="00B87063"/>
    <w:rsid w:val="00B8768B"/>
    <w:rsid w:val="00B908E8"/>
    <w:rsid w:val="00B91E43"/>
    <w:rsid w:val="00B94F56"/>
    <w:rsid w:val="00BA202F"/>
    <w:rsid w:val="00BA3488"/>
    <w:rsid w:val="00BA4DBF"/>
    <w:rsid w:val="00BA697B"/>
    <w:rsid w:val="00BA76D8"/>
    <w:rsid w:val="00BB6469"/>
    <w:rsid w:val="00BB65D8"/>
    <w:rsid w:val="00BB6712"/>
    <w:rsid w:val="00BB6CC4"/>
    <w:rsid w:val="00BC115C"/>
    <w:rsid w:val="00BC1E50"/>
    <w:rsid w:val="00BC4721"/>
    <w:rsid w:val="00BC61CC"/>
    <w:rsid w:val="00BD1385"/>
    <w:rsid w:val="00BD160A"/>
    <w:rsid w:val="00BD2616"/>
    <w:rsid w:val="00BD4C71"/>
    <w:rsid w:val="00BE1505"/>
    <w:rsid w:val="00BE3318"/>
    <w:rsid w:val="00BE48EC"/>
    <w:rsid w:val="00BF07D7"/>
    <w:rsid w:val="00BF2920"/>
    <w:rsid w:val="00BF6386"/>
    <w:rsid w:val="00BF7780"/>
    <w:rsid w:val="00C02974"/>
    <w:rsid w:val="00C03D12"/>
    <w:rsid w:val="00C04B98"/>
    <w:rsid w:val="00C05E02"/>
    <w:rsid w:val="00C07D26"/>
    <w:rsid w:val="00C13754"/>
    <w:rsid w:val="00C13975"/>
    <w:rsid w:val="00C242EC"/>
    <w:rsid w:val="00C245ED"/>
    <w:rsid w:val="00C26D19"/>
    <w:rsid w:val="00C27435"/>
    <w:rsid w:val="00C27501"/>
    <w:rsid w:val="00C31622"/>
    <w:rsid w:val="00C31F8F"/>
    <w:rsid w:val="00C346F8"/>
    <w:rsid w:val="00C35C08"/>
    <w:rsid w:val="00C40316"/>
    <w:rsid w:val="00C415F9"/>
    <w:rsid w:val="00C4665C"/>
    <w:rsid w:val="00C56EBB"/>
    <w:rsid w:val="00C60DDB"/>
    <w:rsid w:val="00C6314A"/>
    <w:rsid w:val="00C73011"/>
    <w:rsid w:val="00C73EFF"/>
    <w:rsid w:val="00C74632"/>
    <w:rsid w:val="00C75FAB"/>
    <w:rsid w:val="00C76470"/>
    <w:rsid w:val="00C814D3"/>
    <w:rsid w:val="00C84B81"/>
    <w:rsid w:val="00C859D8"/>
    <w:rsid w:val="00C85B73"/>
    <w:rsid w:val="00C86442"/>
    <w:rsid w:val="00C94739"/>
    <w:rsid w:val="00C949B2"/>
    <w:rsid w:val="00CA280D"/>
    <w:rsid w:val="00CA330E"/>
    <w:rsid w:val="00CA596C"/>
    <w:rsid w:val="00CB2138"/>
    <w:rsid w:val="00CB4CAB"/>
    <w:rsid w:val="00CB6287"/>
    <w:rsid w:val="00CB7968"/>
    <w:rsid w:val="00CC1832"/>
    <w:rsid w:val="00CC3D30"/>
    <w:rsid w:val="00CD0EC3"/>
    <w:rsid w:val="00CD2583"/>
    <w:rsid w:val="00CD5CEA"/>
    <w:rsid w:val="00CE470F"/>
    <w:rsid w:val="00CE60AE"/>
    <w:rsid w:val="00CE6F77"/>
    <w:rsid w:val="00CF22B6"/>
    <w:rsid w:val="00CF4753"/>
    <w:rsid w:val="00CF5585"/>
    <w:rsid w:val="00D00FFC"/>
    <w:rsid w:val="00D01DC1"/>
    <w:rsid w:val="00D027C9"/>
    <w:rsid w:val="00D04404"/>
    <w:rsid w:val="00D073D4"/>
    <w:rsid w:val="00D1267C"/>
    <w:rsid w:val="00D1287D"/>
    <w:rsid w:val="00D1305C"/>
    <w:rsid w:val="00D14530"/>
    <w:rsid w:val="00D16E0E"/>
    <w:rsid w:val="00D201C8"/>
    <w:rsid w:val="00D20A43"/>
    <w:rsid w:val="00D21176"/>
    <w:rsid w:val="00D24210"/>
    <w:rsid w:val="00D301FD"/>
    <w:rsid w:val="00D3045D"/>
    <w:rsid w:val="00D304BC"/>
    <w:rsid w:val="00D37FB4"/>
    <w:rsid w:val="00D41DFC"/>
    <w:rsid w:val="00D45C81"/>
    <w:rsid w:val="00D475A1"/>
    <w:rsid w:val="00D47A49"/>
    <w:rsid w:val="00D53354"/>
    <w:rsid w:val="00D5337A"/>
    <w:rsid w:val="00D53F80"/>
    <w:rsid w:val="00D56F7D"/>
    <w:rsid w:val="00D60DED"/>
    <w:rsid w:val="00D638A7"/>
    <w:rsid w:val="00D6668C"/>
    <w:rsid w:val="00D67794"/>
    <w:rsid w:val="00D71872"/>
    <w:rsid w:val="00D72E5F"/>
    <w:rsid w:val="00D76EDA"/>
    <w:rsid w:val="00D82091"/>
    <w:rsid w:val="00D82B44"/>
    <w:rsid w:val="00D8302D"/>
    <w:rsid w:val="00D83708"/>
    <w:rsid w:val="00D85284"/>
    <w:rsid w:val="00D87F8A"/>
    <w:rsid w:val="00D90206"/>
    <w:rsid w:val="00D90D69"/>
    <w:rsid w:val="00D9166C"/>
    <w:rsid w:val="00D925BE"/>
    <w:rsid w:val="00D93061"/>
    <w:rsid w:val="00D93913"/>
    <w:rsid w:val="00D960F2"/>
    <w:rsid w:val="00D970C5"/>
    <w:rsid w:val="00DA08EF"/>
    <w:rsid w:val="00DA36E4"/>
    <w:rsid w:val="00DA388B"/>
    <w:rsid w:val="00DA4AEB"/>
    <w:rsid w:val="00DB1C0B"/>
    <w:rsid w:val="00DB2030"/>
    <w:rsid w:val="00DB3D11"/>
    <w:rsid w:val="00DB492A"/>
    <w:rsid w:val="00DC0337"/>
    <w:rsid w:val="00DC19A2"/>
    <w:rsid w:val="00DD20D7"/>
    <w:rsid w:val="00DD75E2"/>
    <w:rsid w:val="00DD7A02"/>
    <w:rsid w:val="00DE289F"/>
    <w:rsid w:val="00DF27DF"/>
    <w:rsid w:val="00DF3F1D"/>
    <w:rsid w:val="00DF5A03"/>
    <w:rsid w:val="00DF6A81"/>
    <w:rsid w:val="00E02B3C"/>
    <w:rsid w:val="00E04F5A"/>
    <w:rsid w:val="00E07112"/>
    <w:rsid w:val="00E072C7"/>
    <w:rsid w:val="00E11632"/>
    <w:rsid w:val="00E14030"/>
    <w:rsid w:val="00E15B7E"/>
    <w:rsid w:val="00E15F86"/>
    <w:rsid w:val="00E16B1C"/>
    <w:rsid w:val="00E16C89"/>
    <w:rsid w:val="00E21CD0"/>
    <w:rsid w:val="00E343C8"/>
    <w:rsid w:val="00E36862"/>
    <w:rsid w:val="00E50219"/>
    <w:rsid w:val="00E522CA"/>
    <w:rsid w:val="00E526D6"/>
    <w:rsid w:val="00E53325"/>
    <w:rsid w:val="00E57816"/>
    <w:rsid w:val="00E6074B"/>
    <w:rsid w:val="00E60AAD"/>
    <w:rsid w:val="00E613AA"/>
    <w:rsid w:val="00E6184F"/>
    <w:rsid w:val="00E62FD4"/>
    <w:rsid w:val="00E65A10"/>
    <w:rsid w:val="00E65A74"/>
    <w:rsid w:val="00E673A1"/>
    <w:rsid w:val="00E67681"/>
    <w:rsid w:val="00E71A6B"/>
    <w:rsid w:val="00E71CD5"/>
    <w:rsid w:val="00E7597A"/>
    <w:rsid w:val="00E76154"/>
    <w:rsid w:val="00E80E06"/>
    <w:rsid w:val="00E8137E"/>
    <w:rsid w:val="00E81FED"/>
    <w:rsid w:val="00E84ED9"/>
    <w:rsid w:val="00E950B4"/>
    <w:rsid w:val="00E9624F"/>
    <w:rsid w:val="00EA01AD"/>
    <w:rsid w:val="00EA2D43"/>
    <w:rsid w:val="00EB0B98"/>
    <w:rsid w:val="00EB3645"/>
    <w:rsid w:val="00EB6303"/>
    <w:rsid w:val="00EB7801"/>
    <w:rsid w:val="00EC631F"/>
    <w:rsid w:val="00ED419B"/>
    <w:rsid w:val="00ED5505"/>
    <w:rsid w:val="00ED6B70"/>
    <w:rsid w:val="00ED7049"/>
    <w:rsid w:val="00ED74AF"/>
    <w:rsid w:val="00EE3ACB"/>
    <w:rsid w:val="00EF37E2"/>
    <w:rsid w:val="00EF44B3"/>
    <w:rsid w:val="00EF4E86"/>
    <w:rsid w:val="00EF50D9"/>
    <w:rsid w:val="00EF54A9"/>
    <w:rsid w:val="00EF7847"/>
    <w:rsid w:val="00F0006B"/>
    <w:rsid w:val="00F0200B"/>
    <w:rsid w:val="00F0371C"/>
    <w:rsid w:val="00F04854"/>
    <w:rsid w:val="00F13137"/>
    <w:rsid w:val="00F15649"/>
    <w:rsid w:val="00F15FCF"/>
    <w:rsid w:val="00F16321"/>
    <w:rsid w:val="00F339EF"/>
    <w:rsid w:val="00F33F8B"/>
    <w:rsid w:val="00F41B6D"/>
    <w:rsid w:val="00F43E91"/>
    <w:rsid w:val="00F441FD"/>
    <w:rsid w:val="00F47816"/>
    <w:rsid w:val="00F52BFE"/>
    <w:rsid w:val="00F54BDA"/>
    <w:rsid w:val="00F556B6"/>
    <w:rsid w:val="00F609B6"/>
    <w:rsid w:val="00F61396"/>
    <w:rsid w:val="00F622CE"/>
    <w:rsid w:val="00F62A22"/>
    <w:rsid w:val="00F70F9C"/>
    <w:rsid w:val="00F72D62"/>
    <w:rsid w:val="00F740D5"/>
    <w:rsid w:val="00F7668F"/>
    <w:rsid w:val="00F80C4F"/>
    <w:rsid w:val="00F81E90"/>
    <w:rsid w:val="00F968A4"/>
    <w:rsid w:val="00FA1620"/>
    <w:rsid w:val="00FA3A38"/>
    <w:rsid w:val="00FA6D67"/>
    <w:rsid w:val="00FA6DED"/>
    <w:rsid w:val="00FB1924"/>
    <w:rsid w:val="00FB371D"/>
    <w:rsid w:val="00FB46FC"/>
    <w:rsid w:val="00FB585A"/>
    <w:rsid w:val="00FB59C0"/>
    <w:rsid w:val="00FC1577"/>
    <w:rsid w:val="00FC2BC6"/>
    <w:rsid w:val="00FC4A7A"/>
    <w:rsid w:val="00FD47AC"/>
    <w:rsid w:val="00FD48A0"/>
    <w:rsid w:val="00FE068C"/>
    <w:rsid w:val="00FE3BF3"/>
    <w:rsid w:val="00FE5DF2"/>
    <w:rsid w:val="00FE6CC3"/>
    <w:rsid w:val="00FF04FF"/>
    <w:rsid w:val="00FF2B1F"/>
    <w:rsid w:val="00FF2D47"/>
    <w:rsid w:val="00FF720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4:docId w14:val="74C2C7D7"/>
  <w15:docId w15:val="{F46E80B3-6A53-433B-BF27-DFC8C1AFCE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4357A"/>
  </w:style>
  <w:style w:type="paragraph" w:styleId="Heading1">
    <w:name w:val="heading 1"/>
    <w:basedOn w:val="Normal"/>
    <w:next w:val="Normal"/>
    <w:link w:val="Heading1Char"/>
    <w:uiPriority w:val="9"/>
    <w:qFormat/>
    <w:rsid w:val="003251B0"/>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link w:val="Heading2Char"/>
    <w:uiPriority w:val="9"/>
    <w:qFormat/>
    <w:rsid w:val="000A478A"/>
    <w:pPr>
      <w:spacing w:before="100" w:beforeAutospacing="1" w:after="100" w:afterAutospacing="1"/>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251B0"/>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0A478A"/>
    <w:rPr>
      <w:rFonts w:ascii="Times New Roman" w:eastAsia="Times New Roman" w:hAnsi="Times New Roman" w:cs="Times New Roman"/>
      <w:b/>
      <w:bCs/>
      <w:sz w:val="36"/>
      <w:szCs w:val="36"/>
    </w:rPr>
  </w:style>
  <w:style w:type="paragraph" w:styleId="ListParagraph">
    <w:name w:val="List Paragraph"/>
    <w:basedOn w:val="Normal"/>
    <w:link w:val="ListParagraphChar"/>
    <w:uiPriority w:val="34"/>
    <w:qFormat/>
    <w:rsid w:val="003251B0"/>
    <w:pPr>
      <w:ind w:left="720"/>
      <w:contextualSpacing/>
    </w:pPr>
    <w:rPr>
      <w:rFonts w:eastAsiaTheme="minorEastAsia"/>
      <w:lang w:val="en-GB" w:eastAsia="en-GB"/>
    </w:rPr>
  </w:style>
  <w:style w:type="character" w:customStyle="1" w:styleId="ListParagraphChar">
    <w:name w:val="List Paragraph Char"/>
    <w:link w:val="ListParagraph"/>
    <w:uiPriority w:val="34"/>
    <w:locked/>
    <w:rsid w:val="000A478A"/>
    <w:rPr>
      <w:rFonts w:eastAsiaTheme="minorEastAsia"/>
      <w:lang w:val="en-GB" w:eastAsia="en-GB"/>
    </w:rPr>
  </w:style>
  <w:style w:type="paragraph" w:styleId="NoSpacing">
    <w:name w:val="No Spacing"/>
    <w:link w:val="NoSpacingChar"/>
    <w:uiPriority w:val="1"/>
    <w:qFormat/>
    <w:rsid w:val="003251B0"/>
    <w:rPr>
      <w:lang w:val="en-GB" w:eastAsia="en-GB"/>
    </w:rPr>
  </w:style>
  <w:style w:type="character" w:customStyle="1" w:styleId="NoSpacingChar">
    <w:name w:val="No Spacing Char"/>
    <w:basedOn w:val="DefaultParagraphFont"/>
    <w:link w:val="NoSpacing"/>
    <w:uiPriority w:val="1"/>
    <w:rsid w:val="003251B0"/>
    <w:rPr>
      <w:lang w:val="en-GB" w:eastAsia="en-GB"/>
    </w:rPr>
  </w:style>
  <w:style w:type="paragraph" w:styleId="Header">
    <w:name w:val="header"/>
    <w:basedOn w:val="Normal"/>
    <w:link w:val="HeaderChar"/>
    <w:uiPriority w:val="99"/>
    <w:unhideWhenUsed/>
    <w:rsid w:val="003251B0"/>
    <w:pPr>
      <w:tabs>
        <w:tab w:val="center" w:pos="4680"/>
        <w:tab w:val="right" w:pos="9360"/>
      </w:tabs>
    </w:pPr>
  </w:style>
  <w:style w:type="character" w:customStyle="1" w:styleId="HeaderChar">
    <w:name w:val="Header Char"/>
    <w:basedOn w:val="DefaultParagraphFont"/>
    <w:link w:val="Header"/>
    <w:uiPriority w:val="99"/>
    <w:rsid w:val="003251B0"/>
  </w:style>
  <w:style w:type="paragraph" w:styleId="Footer">
    <w:name w:val="footer"/>
    <w:basedOn w:val="Normal"/>
    <w:link w:val="FooterChar"/>
    <w:uiPriority w:val="99"/>
    <w:unhideWhenUsed/>
    <w:rsid w:val="003251B0"/>
    <w:pPr>
      <w:tabs>
        <w:tab w:val="center" w:pos="4680"/>
        <w:tab w:val="right" w:pos="9360"/>
      </w:tabs>
    </w:pPr>
  </w:style>
  <w:style w:type="character" w:customStyle="1" w:styleId="FooterChar">
    <w:name w:val="Footer Char"/>
    <w:basedOn w:val="DefaultParagraphFont"/>
    <w:link w:val="Footer"/>
    <w:uiPriority w:val="99"/>
    <w:rsid w:val="003251B0"/>
  </w:style>
  <w:style w:type="table" w:styleId="TableGrid">
    <w:name w:val="Table Grid"/>
    <w:basedOn w:val="TableNormal"/>
    <w:uiPriority w:val="39"/>
    <w:rsid w:val="003251B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ghtGrid-Accent11">
    <w:name w:val="Light Grid - Accent 11"/>
    <w:basedOn w:val="TableNormal"/>
    <w:uiPriority w:val="62"/>
    <w:rsid w:val="003251B0"/>
    <w:rPr>
      <w:rFonts w:ascii="Times New Roman" w:eastAsia="Times New Roman" w:hAnsi="Times New Roman" w:cs="Times New Roman"/>
      <w:sz w:val="20"/>
      <w:szCs w:val="20"/>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paragraph" w:customStyle="1" w:styleId="AllCapsHeading">
    <w:name w:val="All Caps Heading"/>
    <w:basedOn w:val="Normal"/>
    <w:rsid w:val="003251B0"/>
    <w:rPr>
      <w:rFonts w:ascii="Tahoma" w:eastAsia="Times New Roman" w:hAnsi="Tahoma" w:cs="Times New Roman"/>
      <w:b/>
      <w:caps/>
      <w:color w:val="808080"/>
      <w:spacing w:val="4"/>
      <w:sz w:val="14"/>
      <w:szCs w:val="16"/>
    </w:rPr>
  </w:style>
  <w:style w:type="table" w:customStyle="1" w:styleId="TableGrid1">
    <w:name w:val="Table Grid1"/>
    <w:basedOn w:val="TableNormal"/>
    <w:next w:val="TableGrid"/>
    <w:uiPriority w:val="59"/>
    <w:rsid w:val="007356C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D9166C"/>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9166C"/>
    <w:rPr>
      <w:rFonts w:ascii="Segoe UI" w:hAnsi="Segoe UI" w:cs="Segoe UI"/>
      <w:sz w:val="18"/>
      <w:szCs w:val="18"/>
    </w:rPr>
  </w:style>
  <w:style w:type="table" w:customStyle="1" w:styleId="LightGrid-Accent111">
    <w:name w:val="Light Grid - Accent 111"/>
    <w:basedOn w:val="TableNormal"/>
    <w:uiPriority w:val="62"/>
    <w:rsid w:val="00D24210"/>
    <w:rPr>
      <w:rFonts w:ascii="Times New Roman" w:eastAsia="Times New Roman" w:hAnsi="Times New Roman" w:cs="Times New Roman"/>
      <w:sz w:val="20"/>
      <w:szCs w:val="20"/>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Cambria" w:eastAsia="Times New Roman" w:hAnsi="Cambria"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Cambria" w:eastAsia="Times New Roman" w:hAnsi="Cambria"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Cambria" w:eastAsia="Times New Roman" w:hAnsi="Cambria" w:cs="Times New Roman"/>
        <w:b/>
        <w:bCs/>
      </w:rPr>
    </w:tblStylePr>
    <w:tblStylePr w:type="lastCol">
      <w:rPr>
        <w:rFonts w:ascii="Cambria" w:eastAsia="Times New Roman" w:hAnsi="Cambria"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TableGrid15">
    <w:name w:val="Table Grid15"/>
    <w:basedOn w:val="TableNormal"/>
    <w:next w:val="TableGrid"/>
    <w:uiPriority w:val="59"/>
    <w:rsid w:val="00007940"/>
    <w:rPr>
      <w:rFonts w:ascii="Cambria" w:eastAsia="Calibri" w:hAnsi="Cambria" w:cs="Aharoni"/>
      <w:bCs/>
      <w:spacing w:val="4"/>
      <w:sz w:val="24"/>
      <w:szCs w:val="24"/>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6">
    <w:name w:val="Table Grid16"/>
    <w:basedOn w:val="TableNormal"/>
    <w:next w:val="TableGrid"/>
    <w:uiPriority w:val="59"/>
    <w:rsid w:val="00007940"/>
    <w:rPr>
      <w:rFonts w:eastAsia="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Paragraph">
    <w:name w:val="Table Paragraph"/>
    <w:basedOn w:val="Normal"/>
    <w:uiPriority w:val="1"/>
    <w:qFormat/>
    <w:rsid w:val="007E3FB0"/>
    <w:pPr>
      <w:widowControl w:val="0"/>
      <w:autoSpaceDE w:val="0"/>
      <w:autoSpaceDN w:val="0"/>
      <w:spacing w:before="35"/>
    </w:pPr>
    <w:rPr>
      <w:rFonts w:ascii="Arial" w:eastAsia="Arial" w:hAnsi="Arial" w:cs="Arial"/>
    </w:rPr>
  </w:style>
  <w:style w:type="table" w:customStyle="1" w:styleId="PlainTable11">
    <w:name w:val="Plain Table 11"/>
    <w:basedOn w:val="TableNormal"/>
    <w:next w:val="PlainTable1"/>
    <w:uiPriority w:val="41"/>
    <w:rsid w:val="00D90D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1">
    <w:name w:val="Plain Table 1"/>
    <w:basedOn w:val="TableNormal"/>
    <w:uiPriority w:val="41"/>
    <w:rsid w:val="00D90D69"/>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Strong">
    <w:name w:val="Strong"/>
    <w:basedOn w:val="DefaultParagraphFont"/>
    <w:uiPriority w:val="22"/>
    <w:qFormat/>
    <w:rsid w:val="000A478A"/>
    <w:rPr>
      <w:b/>
      <w:bCs/>
    </w:rPr>
  </w:style>
  <w:style w:type="character" w:styleId="Hyperlink">
    <w:name w:val="Hyperlink"/>
    <w:basedOn w:val="DefaultParagraphFont"/>
    <w:uiPriority w:val="99"/>
    <w:unhideWhenUsed/>
    <w:rsid w:val="000A478A"/>
    <w:rPr>
      <w:color w:val="0563C1"/>
      <w:u w:val="single"/>
    </w:rPr>
  </w:style>
  <w:style w:type="paragraph" w:customStyle="1" w:styleId="xxxxmsonormal">
    <w:name w:val="x_xxxmsonormal"/>
    <w:basedOn w:val="Normal"/>
    <w:uiPriority w:val="99"/>
    <w:rsid w:val="000A478A"/>
    <w:rPr>
      <w:rFonts w:ascii="Times New Roman" w:hAnsi="Times New Roman" w:cs="Times New Roman"/>
      <w:sz w:val="24"/>
      <w:szCs w:val="24"/>
    </w:rPr>
  </w:style>
  <w:style w:type="paragraph" w:customStyle="1" w:styleId="Default">
    <w:name w:val="Default"/>
    <w:rsid w:val="000A478A"/>
    <w:pPr>
      <w:autoSpaceDE w:val="0"/>
      <w:autoSpaceDN w:val="0"/>
      <w:adjustRightInd w:val="0"/>
    </w:pPr>
    <w:rPr>
      <w:rFonts w:ascii="Avenir Black" w:hAnsi="Avenir Black" w:cs="Avenir Black"/>
      <w:color w:val="000000"/>
      <w:sz w:val="24"/>
      <w:szCs w:val="24"/>
    </w:rPr>
  </w:style>
  <w:style w:type="table" w:styleId="TableGridLight">
    <w:name w:val="Grid Table Light"/>
    <w:basedOn w:val="TableNormal"/>
    <w:uiPriority w:val="40"/>
    <w:rsid w:val="000A478A"/>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TableGrid2">
    <w:name w:val="Table Grid2"/>
    <w:basedOn w:val="TableNormal"/>
    <w:next w:val="TableGrid"/>
    <w:uiPriority w:val="39"/>
    <w:rsid w:val="00702F58"/>
    <w:pPr>
      <w:spacing w:beforeLines="40"/>
    </w:pPr>
    <w:rPr>
      <w:rFonts w:ascii="Calibri" w:eastAsia="Calibri" w:hAnsi="Calibri" w:cs="Arial"/>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xmsonormal">
    <w:name w:val="x_msonormal"/>
    <w:basedOn w:val="Normal"/>
    <w:rsid w:val="001A242D"/>
    <w:pPr>
      <w:spacing w:before="100" w:beforeAutospacing="1" w:after="100" w:afterAutospacing="1"/>
    </w:pPr>
    <w:rPr>
      <w:rFonts w:ascii="Times New Roman" w:eastAsia="Times New Roman" w:hAnsi="Times New Roman" w:cs="Times New Roman"/>
      <w:sz w:val="24"/>
      <w:szCs w:val="24"/>
    </w:rPr>
  </w:style>
  <w:style w:type="character" w:styleId="UnresolvedMention">
    <w:name w:val="Unresolved Mention"/>
    <w:basedOn w:val="DefaultParagraphFont"/>
    <w:uiPriority w:val="99"/>
    <w:semiHidden/>
    <w:unhideWhenUsed/>
    <w:rsid w:val="00452465"/>
    <w:rPr>
      <w:color w:val="605E5C"/>
      <w:shd w:val="clear" w:color="auto" w:fill="E1DFDD"/>
    </w:rPr>
  </w:style>
  <w:style w:type="character" w:styleId="CommentReference">
    <w:name w:val="annotation reference"/>
    <w:basedOn w:val="DefaultParagraphFont"/>
    <w:uiPriority w:val="99"/>
    <w:semiHidden/>
    <w:unhideWhenUsed/>
    <w:rsid w:val="00097079"/>
    <w:rPr>
      <w:sz w:val="16"/>
      <w:szCs w:val="16"/>
    </w:rPr>
  </w:style>
  <w:style w:type="paragraph" w:styleId="CommentText">
    <w:name w:val="annotation text"/>
    <w:basedOn w:val="Normal"/>
    <w:link w:val="CommentTextChar"/>
    <w:uiPriority w:val="99"/>
    <w:semiHidden/>
    <w:unhideWhenUsed/>
    <w:rsid w:val="00097079"/>
    <w:rPr>
      <w:sz w:val="20"/>
      <w:szCs w:val="20"/>
    </w:rPr>
  </w:style>
  <w:style w:type="character" w:customStyle="1" w:styleId="CommentTextChar">
    <w:name w:val="Comment Text Char"/>
    <w:basedOn w:val="DefaultParagraphFont"/>
    <w:link w:val="CommentText"/>
    <w:uiPriority w:val="99"/>
    <w:semiHidden/>
    <w:rsid w:val="00097079"/>
    <w:rPr>
      <w:sz w:val="20"/>
      <w:szCs w:val="20"/>
    </w:rPr>
  </w:style>
  <w:style w:type="paragraph" w:styleId="CommentSubject">
    <w:name w:val="annotation subject"/>
    <w:basedOn w:val="CommentText"/>
    <w:next w:val="CommentText"/>
    <w:link w:val="CommentSubjectChar"/>
    <w:uiPriority w:val="99"/>
    <w:semiHidden/>
    <w:unhideWhenUsed/>
    <w:rsid w:val="00097079"/>
    <w:rPr>
      <w:b/>
      <w:bCs/>
    </w:rPr>
  </w:style>
  <w:style w:type="character" w:customStyle="1" w:styleId="CommentSubjectChar">
    <w:name w:val="Comment Subject Char"/>
    <w:basedOn w:val="CommentTextChar"/>
    <w:link w:val="CommentSubject"/>
    <w:uiPriority w:val="99"/>
    <w:semiHidden/>
    <w:rsid w:val="00097079"/>
    <w:rPr>
      <w:b/>
      <w:bCs/>
      <w:sz w:val="20"/>
      <w:szCs w:val="20"/>
    </w:rPr>
  </w:style>
  <w:style w:type="paragraph" w:styleId="Revision">
    <w:name w:val="Revision"/>
    <w:hidden/>
    <w:uiPriority w:val="99"/>
    <w:semiHidden/>
    <w:rsid w:val="00097079"/>
  </w:style>
  <w:style w:type="character" w:styleId="FollowedHyperlink">
    <w:name w:val="FollowedHyperlink"/>
    <w:basedOn w:val="DefaultParagraphFont"/>
    <w:uiPriority w:val="99"/>
    <w:semiHidden/>
    <w:unhideWhenUsed/>
    <w:rsid w:val="003B4495"/>
    <w:rPr>
      <w:color w:val="800080" w:themeColor="followedHyperlink"/>
      <w:u w:val="single"/>
    </w:rPr>
  </w:style>
  <w:style w:type="table" w:styleId="PlainTable2">
    <w:name w:val="Plain Table 2"/>
    <w:basedOn w:val="TableNormal"/>
    <w:uiPriority w:val="42"/>
    <w:rsid w:val="008C32A2"/>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semiHidden/>
    <w:unhideWhenUsed/>
    <w:rsid w:val="00BE1505"/>
    <w:pPr>
      <w:spacing w:before="100" w:beforeAutospacing="1" w:after="100" w:afterAutospacing="1"/>
    </w:pPr>
    <w:rPr>
      <w:rFonts w:ascii="Times New Roman" w:eastAsia="Times New Roman" w:hAnsi="Times New Roman" w:cs="Times New Roman"/>
      <w:sz w:val="24"/>
      <w:szCs w:val="24"/>
    </w:rPr>
  </w:style>
  <w:style w:type="character" w:customStyle="1" w:styleId="whitespace-normal">
    <w:name w:val="whitespace-normal"/>
    <w:basedOn w:val="DefaultParagraphFont"/>
    <w:rsid w:val="00B253C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9455993">
      <w:bodyDiv w:val="1"/>
      <w:marLeft w:val="0"/>
      <w:marRight w:val="0"/>
      <w:marTop w:val="0"/>
      <w:marBottom w:val="0"/>
      <w:divBdr>
        <w:top w:val="none" w:sz="0" w:space="0" w:color="auto"/>
        <w:left w:val="none" w:sz="0" w:space="0" w:color="auto"/>
        <w:bottom w:val="none" w:sz="0" w:space="0" w:color="auto"/>
        <w:right w:val="none" w:sz="0" w:space="0" w:color="auto"/>
      </w:divBdr>
    </w:div>
    <w:div w:id="77560982">
      <w:bodyDiv w:val="1"/>
      <w:marLeft w:val="0"/>
      <w:marRight w:val="0"/>
      <w:marTop w:val="0"/>
      <w:marBottom w:val="0"/>
      <w:divBdr>
        <w:top w:val="none" w:sz="0" w:space="0" w:color="auto"/>
        <w:left w:val="none" w:sz="0" w:space="0" w:color="auto"/>
        <w:bottom w:val="none" w:sz="0" w:space="0" w:color="auto"/>
        <w:right w:val="none" w:sz="0" w:space="0" w:color="auto"/>
      </w:divBdr>
    </w:div>
    <w:div w:id="153842320">
      <w:bodyDiv w:val="1"/>
      <w:marLeft w:val="0"/>
      <w:marRight w:val="0"/>
      <w:marTop w:val="0"/>
      <w:marBottom w:val="0"/>
      <w:divBdr>
        <w:top w:val="none" w:sz="0" w:space="0" w:color="auto"/>
        <w:left w:val="none" w:sz="0" w:space="0" w:color="auto"/>
        <w:bottom w:val="none" w:sz="0" w:space="0" w:color="auto"/>
        <w:right w:val="none" w:sz="0" w:space="0" w:color="auto"/>
      </w:divBdr>
    </w:div>
    <w:div w:id="253131037">
      <w:bodyDiv w:val="1"/>
      <w:marLeft w:val="0"/>
      <w:marRight w:val="0"/>
      <w:marTop w:val="0"/>
      <w:marBottom w:val="0"/>
      <w:divBdr>
        <w:top w:val="none" w:sz="0" w:space="0" w:color="auto"/>
        <w:left w:val="none" w:sz="0" w:space="0" w:color="auto"/>
        <w:bottom w:val="none" w:sz="0" w:space="0" w:color="auto"/>
        <w:right w:val="none" w:sz="0" w:space="0" w:color="auto"/>
      </w:divBdr>
      <w:divsChild>
        <w:div w:id="1440644078">
          <w:marLeft w:val="0"/>
          <w:marRight w:val="0"/>
          <w:marTop w:val="0"/>
          <w:marBottom w:val="0"/>
          <w:divBdr>
            <w:top w:val="none" w:sz="0" w:space="0" w:color="auto"/>
            <w:left w:val="none" w:sz="0" w:space="0" w:color="auto"/>
            <w:bottom w:val="none" w:sz="0" w:space="0" w:color="auto"/>
            <w:right w:val="none" w:sz="0" w:space="0" w:color="auto"/>
          </w:divBdr>
          <w:divsChild>
            <w:div w:id="799422433">
              <w:marLeft w:val="0"/>
              <w:marRight w:val="0"/>
              <w:marTop w:val="0"/>
              <w:marBottom w:val="0"/>
              <w:divBdr>
                <w:top w:val="none" w:sz="0" w:space="0" w:color="auto"/>
                <w:left w:val="none" w:sz="0" w:space="0" w:color="auto"/>
                <w:bottom w:val="none" w:sz="0" w:space="0" w:color="auto"/>
                <w:right w:val="none" w:sz="0" w:space="0" w:color="auto"/>
              </w:divBdr>
            </w:div>
          </w:divsChild>
        </w:div>
        <w:div w:id="1285962360">
          <w:marLeft w:val="0"/>
          <w:marRight w:val="0"/>
          <w:marTop w:val="0"/>
          <w:marBottom w:val="0"/>
          <w:divBdr>
            <w:top w:val="none" w:sz="0" w:space="0" w:color="auto"/>
            <w:left w:val="none" w:sz="0" w:space="0" w:color="auto"/>
            <w:bottom w:val="none" w:sz="0" w:space="0" w:color="auto"/>
            <w:right w:val="none" w:sz="0" w:space="0" w:color="auto"/>
          </w:divBdr>
          <w:divsChild>
            <w:div w:id="25907638">
              <w:marLeft w:val="0"/>
              <w:marRight w:val="0"/>
              <w:marTop w:val="0"/>
              <w:marBottom w:val="0"/>
              <w:divBdr>
                <w:top w:val="none" w:sz="0" w:space="0" w:color="auto"/>
                <w:left w:val="none" w:sz="0" w:space="0" w:color="auto"/>
                <w:bottom w:val="none" w:sz="0" w:space="0" w:color="auto"/>
                <w:right w:val="none" w:sz="0" w:space="0" w:color="auto"/>
              </w:divBdr>
            </w:div>
          </w:divsChild>
        </w:div>
        <w:div w:id="2129331">
          <w:marLeft w:val="0"/>
          <w:marRight w:val="0"/>
          <w:marTop w:val="0"/>
          <w:marBottom w:val="0"/>
          <w:divBdr>
            <w:top w:val="none" w:sz="0" w:space="0" w:color="auto"/>
            <w:left w:val="none" w:sz="0" w:space="0" w:color="auto"/>
            <w:bottom w:val="none" w:sz="0" w:space="0" w:color="auto"/>
            <w:right w:val="none" w:sz="0" w:space="0" w:color="auto"/>
          </w:divBdr>
          <w:divsChild>
            <w:div w:id="755906070">
              <w:marLeft w:val="0"/>
              <w:marRight w:val="0"/>
              <w:marTop w:val="0"/>
              <w:marBottom w:val="0"/>
              <w:divBdr>
                <w:top w:val="none" w:sz="0" w:space="0" w:color="auto"/>
                <w:left w:val="none" w:sz="0" w:space="0" w:color="auto"/>
                <w:bottom w:val="none" w:sz="0" w:space="0" w:color="auto"/>
                <w:right w:val="none" w:sz="0" w:space="0" w:color="auto"/>
              </w:divBdr>
            </w:div>
          </w:divsChild>
        </w:div>
        <w:div w:id="1600482011">
          <w:marLeft w:val="0"/>
          <w:marRight w:val="0"/>
          <w:marTop w:val="0"/>
          <w:marBottom w:val="0"/>
          <w:divBdr>
            <w:top w:val="none" w:sz="0" w:space="0" w:color="auto"/>
            <w:left w:val="none" w:sz="0" w:space="0" w:color="auto"/>
            <w:bottom w:val="none" w:sz="0" w:space="0" w:color="auto"/>
            <w:right w:val="none" w:sz="0" w:space="0" w:color="auto"/>
          </w:divBdr>
          <w:divsChild>
            <w:div w:id="1528525040">
              <w:marLeft w:val="0"/>
              <w:marRight w:val="0"/>
              <w:marTop w:val="0"/>
              <w:marBottom w:val="0"/>
              <w:divBdr>
                <w:top w:val="none" w:sz="0" w:space="0" w:color="auto"/>
                <w:left w:val="none" w:sz="0" w:space="0" w:color="auto"/>
                <w:bottom w:val="none" w:sz="0" w:space="0" w:color="auto"/>
                <w:right w:val="none" w:sz="0" w:space="0" w:color="auto"/>
              </w:divBdr>
            </w:div>
          </w:divsChild>
        </w:div>
        <w:div w:id="906106811">
          <w:marLeft w:val="0"/>
          <w:marRight w:val="0"/>
          <w:marTop w:val="0"/>
          <w:marBottom w:val="0"/>
          <w:divBdr>
            <w:top w:val="none" w:sz="0" w:space="0" w:color="auto"/>
            <w:left w:val="none" w:sz="0" w:space="0" w:color="auto"/>
            <w:bottom w:val="none" w:sz="0" w:space="0" w:color="auto"/>
            <w:right w:val="none" w:sz="0" w:space="0" w:color="auto"/>
          </w:divBdr>
          <w:divsChild>
            <w:div w:id="2025595040">
              <w:marLeft w:val="0"/>
              <w:marRight w:val="0"/>
              <w:marTop w:val="0"/>
              <w:marBottom w:val="0"/>
              <w:divBdr>
                <w:top w:val="none" w:sz="0" w:space="0" w:color="auto"/>
                <w:left w:val="none" w:sz="0" w:space="0" w:color="auto"/>
                <w:bottom w:val="none" w:sz="0" w:space="0" w:color="auto"/>
                <w:right w:val="none" w:sz="0" w:space="0" w:color="auto"/>
              </w:divBdr>
            </w:div>
          </w:divsChild>
        </w:div>
        <w:div w:id="1391273297">
          <w:marLeft w:val="0"/>
          <w:marRight w:val="0"/>
          <w:marTop w:val="0"/>
          <w:marBottom w:val="0"/>
          <w:divBdr>
            <w:top w:val="none" w:sz="0" w:space="0" w:color="auto"/>
            <w:left w:val="none" w:sz="0" w:space="0" w:color="auto"/>
            <w:bottom w:val="none" w:sz="0" w:space="0" w:color="auto"/>
            <w:right w:val="none" w:sz="0" w:space="0" w:color="auto"/>
          </w:divBdr>
          <w:divsChild>
            <w:div w:id="1866482705">
              <w:marLeft w:val="0"/>
              <w:marRight w:val="0"/>
              <w:marTop w:val="0"/>
              <w:marBottom w:val="0"/>
              <w:divBdr>
                <w:top w:val="none" w:sz="0" w:space="0" w:color="auto"/>
                <w:left w:val="none" w:sz="0" w:space="0" w:color="auto"/>
                <w:bottom w:val="none" w:sz="0" w:space="0" w:color="auto"/>
                <w:right w:val="none" w:sz="0" w:space="0" w:color="auto"/>
              </w:divBdr>
            </w:div>
          </w:divsChild>
        </w:div>
        <w:div w:id="1789004476">
          <w:marLeft w:val="0"/>
          <w:marRight w:val="0"/>
          <w:marTop w:val="0"/>
          <w:marBottom w:val="0"/>
          <w:divBdr>
            <w:top w:val="none" w:sz="0" w:space="0" w:color="auto"/>
            <w:left w:val="none" w:sz="0" w:space="0" w:color="auto"/>
            <w:bottom w:val="none" w:sz="0" w:space="0" w:color="auto"/>
            <w:right w:val="none" w:sz="0" w:space="0" w:color="auto"/>
          </w:divBdr>
          <w:divsChild>
            <w:div w:id="568686183">
              <w:marLeft w:val="0"/>
              <w:marRight w:val="0"/>
              <w:marTop w:val="0"/>
              <w:marBottom w:val="0"/>
              <w:divBdr>
                <w:top w:val="none" w:sz="0" w:space="0" w:color="auto"/>
                <w:left w:val="none" w:sz="0" w:space="0" w:color="auto"/>
                <w:bottom w:val="none" w:sz="0" w:space="0" w:color="auto"/>
                <w:right w:val="none" w:sz="0" w:space="0" w:color="auto"/>
              </w:divBdr>
            </w:div>
          </w:divsChild>
        </w:div>
        <w:div w:id="2068141155">
          <w:marLeft w:val="0"/>
          <w:marRight w:val="0"/>
          <w:marTop w:val="0"/>
          <w:marBottom w:val="0"/>
          <w:divBdr>
            <w:top w:val="none" w:sz="0" w:space="0" w:color="auto"/>
            <w:left w:val="none" w:sz="0" w:space="0" w:color="auto"/>
            <w:bottom w:val="none" w:sz="0" w:space="0" w:color="auto"/>
            <w:right w:val="none" w:sz="0" w:space="0" w:color="auto"/>
          </w:divBdr>
          <w:divsChild>
            <w:div w:id="1229878337">
              <w:marLeft w:val="0"/>
              <w:marRight w:val="0"/>
              <w:marTop w:val="0"/>
              <w:marBottom w:val="0"/>
              <w:divBdr>
                <w:top w:val="none" w:sz="0" w:space="0" w:color="auto"/>
                <w:left w:val="none" w:sz="0" w:space="0" w:color="auto"/>
                <w:bottom w:val="none" w:sz="0" w:space="0" w:color="auto"/>
                <w:right w:val="none" w:sz="0" w:space="0" w:color="auto"/>
              </w:divBdr>
            </w:div>
          </w:divsChild>
        </w:div>
        <w:div w:id="197083770">
          <w:marLeft w:val="0"/>
          <w:marRight w:val="0"/>
          <w:marTop w:val="0"/>
          <w:marBottom w:val="0"/>
          <w:divBdr>
            <w:top w:val="none" w:sz="0" w:space="0" w:color="auto"/>
            <w:left w:val="none" w:sz="0" w:space="0" w:color="auto"/>
            <w:bottom w:val="none" w:sz="0" w:space="0" w:color="auto"/>
            <w:right w:val="none" w:sz="0" w:space="0" w:color="auto"/>
          </w:divBdr>
          <w:divsChild>
            <w:div w:id="1874002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991846">
      <w:bodyDiv w:val="1"/>
      <w:marLeft w:val="0"/>
      <w:marRight w:val="0"/>
      <w:marTop w:val="0"/>
      <w:marBottom w:val="0"/>
      <w:divBdr>
        <w:top w:val="none" w:sz="0" w:space="0" w:color="auto"/>
        <w:left w:val="none" w:sz="0" w:space="0" w:color="auto"/>
        <w:bottom w:val="none" w:sz="0" w:space="0" w:color="auto"/>
        <w:right w:val="none" w:sz="0" w:space="0" w:color="auto"/>
      </w:divBdr>
    </w:div>
    <w:div w:id="367293777">
      <w:bodyDiv w:val="1"/>
      <w:marLeft w:val="0"/>
      <w:marRight w:val="0"/>
      <w:marTop w:val="0"/>
      <w:marBottom w:val="0"/>
      <w:divBdr>
        <w:top w:val="none" w:sz="0" w:space="0" w:color="auto"/>
        <w:left w:val="none" w:sz="0" w:space="0" w:color="auto"/>
        <w:bottom w:val="none" w:sz="0" w:space="0" w:color="auto"/>
        <w:right w:val="none" w:sz="0" w:space="0" w:color="auto"/>
      </w:divBdr>
      <w:divsChild>
        <w:div w:id="798454749">
          <w:marLeft w:val="0"/>
          <w:marRight w:val="0"/>
          <w:marTop w:val="0"/>
          <w:marBottom w:val="0"/>
          <w:divBdr>
            <w:top w:val="none" w:sz="0" w:space="0" w:color="auto"/>
            <w:left w:val="none" w:sz="0" w:space="0" w:color="auto"/>
            <w:bottom w:val="none" w:sz="0" w:space="0" w:color="auto"/>
            <w:right w:val="none" w:sz="0" w:space="0" w:color="auto"/>
          </w:divBdr>
          <w:divsChild>
            <w:div w:id="870534601">
              <w:marLeft w:val="0"/>
              <w:marRight w:val="0"/>
              <w:marTop w:val="0"/>
              <w:marBottom w:val="0"/>
              <w:divBdr>
                <w:top w:val="none" w:sz="0" w:space="0" w:color="auto"/>
                <w:left w:val="none" w:sz="0" w:space="0" w:color="auto"/>
                <w:bottom w:val="none" w:sz="0" w:space="0" w:color="auto"/>
                <w:right w:val="none" w:sz="0" w:space="0" w:color="auto"/>
              </w:divBdr>
              <w:divsChild>
                <w:div w:id="850677653">
                  <w:marLeft w:val="0"/>
                  <w:marRight w:val="0"/>
                  <w:marTop w:val="0"/>
                  <w:marBottom w:val="0"/>
                  <w:divBdr>
                    <w:top w:val="none" w:sz="0" w:space="0" w:color="auto"/>
                    <w:left w:val="none" w:sz="0" w:space="0" w:color="auto"/>
                    <w:bottom w:val="none" w:sz="0" w:space="0" w:color="auto"/>
                    <w:right w:val="none" w:sz="0" w:space="0" w:color="auto"/>
                  </w:divBdr>
                  <w:divsChild>
                    <w:div w:id="762846975">
                      <w:marLeft w:val="0"/>
                      <w:marRight w:val="0"/>
                      <w:marTop w:val="0"/>
                      <w:marBottom w:val="0"/>
                      <w:divBdr>
                        <w:top w:val="none" w:sz="0" w:space="0" w:color="auto"/>
                        <w:left w:val="none" w:sz="0" w:space="0" w:color="auto"/>
                        <w:bottom w:val="none" w:sz="0" w:space="0" w:color="auto"/>
                        <w:right w:val="none" w:sz="0" w:space="0" w:color="auto"/>
                      </w:divBdr>
                      <w:divsChild>
                        <w:div w:id="177161742">
                          <w:marLeft w:val="0"/>
                          <w:marRight w:val="0"/>
                          <w:marTop w:val="0"/>
                          <w:marBottom w:val="0"/>
                          <w:divBdr>
                            <w:top w:val="none" w:sz="0" w:space="0" w:color="auto"/>
                            <w:left w:val="none" w:sz="0" w:space="0" w:color="auto"/>
                            <w:bottom w:val="none" w:sz="0" w:space="0" w:color="auto"/>
                            <w:right w:val="none" w:sz="0" w:space="0" w:color="auto"/>
                          </w:divBdr>
                          <w:divsChild>
                            <w:div w:id="1811828845">
                              <w:marLeft w:val="0"/>
                              <w:marRight w:val="0"/>
                              <w:marTop w:val="0"/>
                              <w:marBottom w:val="0"/>
                              <w:divBdr>
                                <w:top w:val="none" w:sz="0" w:space="0" w:color="auto"/>
                                <w:left w:val="none" w:sz="0" w:space="0" w:color="auto"/>
                                <w:bottom w:val="none" w:sz="0" w:space="0" w:color="auto"/>
                                <w:right w:val="none" w:sz="0" w:space="0" w:color="auto"/>
                              </w:divBdr>
                              <w:divsChild>
                                <w:div w:id="1360157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11897134">
      <w:bodyDiv w:val="1"/>
      <w:marLeft w:val="0"/>
      <w:marRight w:val="0"/>
      <w:marTop w:val="0"/>
      <w:marBottom w:val="0"/>
      <w:divBdr>
        <w:top w:val="none" w:sz="0" w:space="0" w:color="auto"/>
        <w:left w:val="none" w:sz="0" w:space="0" w:color="auto"/>
        <w:bottom w:val="none" w:sz="0" w:space="0" w:color="auto"/>
        <w:right w:val="none" w:sz="0" w:space="0" w:color="auto"/>
      </w:divBdr>
    </w:div>
    <w:div w:id="490759369">
      <w:bodyDiv w:val="1"/>
      <w:marLeft w:val="0"/>
      <w:marRight w:val="0"/>
      <w:marTop w:val="0"/>
      <w:marBottom w:val="0"/>
      <w:divBdr>
        <w:top w:val="none" w:sz="0" w:space="0" w:color="auto"/>
        <w:left w:val="none" w:sz="0" w:space="0" w:color="auto"/>
        <w:bottom w:val="none" w:sz="0" w:space="0" w:color="auto"/>
        <w:right w:val="none" w:sz="0" w:space="0" w:color="auto"/>
      </w:divBdr>
    </w:div>
    <w:div w:id="569003716">
      <w:bodyDiv w:val="1"/>
      <w:marLeft w:val="0"/>
      <w:marRight w:val="0"/>
      <w:marTop w:val="0"/>
      <w:marBottom w:val="0"/>
      <w:divBdr>
        <w:top w:val="none" w:sz="0" w:space="0" w:color="auto"/>
        <w:left w:val="none" w:sz="0" w:space="0" w:color="auto"/>
        <w:bottom w:val="none" w:sz="0" w:space="0" w:color="auto"/>
        <w:right w:val="none" w:sz="0" w:space="0" w:color="auto"/>
      </w:divBdr>
    </w:div>
    <w:div w:id="591671725">
      <w:bodyDiv w:val="1"/>
      <w:marLeft w:val="0"/>
      <w:marRight w:val="0"/>
      <w:marTop w:val="0"/>
      <w:marBottom w:val="0"/>
      <w:divBdr>
        <w:top w:val="none" w:sz="0" w:space="0" w:color="auto"/>
        <w:left w:val="none" w:sz="0" w:space="0" w:color="auto"/>
        <w:bottom w:val="none" w:sz="0" w:space="0" w:color="auto"/>
        <w:right w:val="none" w:sz="0" w:space="0" w:color="auto"/>
      </w:divBdr>
    </w:div>
    <w:div w:id="592512064">
      <w:bodyDiv w:val="1"/>
      <w:marLeft w:val="0"/>
      <w:marRight w:val="0"/>
      <w:marTop w:val="0"/>
      <w:marBottom w:val="0"/>
      <w:divBdr>
        <w:top w:val="none" w:sz="0" w:space="0" w:color="auto"/>
        <w:left w:val="none" w:sz="0" w:space="0" w:color="auto"/>
        <w:bottom w:val="none" w:sz="0" w:space="0" w:color="auto"/>
        <w:right w:val="none" w:sz="0" w:space="0" w:color="auto"/>
      </w:divBdr>
      <w:divsChild>
        <w:div w:id="15799462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20919973">
      <w:bodyDiv w:val="1"/>
      <w:marLeft w:val="0"/>
      <w:marRight w:val="0"/>
      <w:marTop w:val="0"/>
      <w:marBottom w:val="0"/>
      <w:divBdr>
        <w:top w:val="none" w:sz="0" w:space="0" w:color="auto"/>
        <w:left w:val="none" w:sz="0" w:space="0" w:color="auto"/>
        <w:bottom w:val="none" w:sz="0" w:space="0" w:color="auto"/>
        <w:right w:val="none" w:sz="0" w:space="0" w:color="auto"/>
      </w:divBdr>
    </w:div>
    <w:div w:id="676350282">
      <w:bodyDiv w:val="1"/>
      <w:marLeft w:val="0"/>
      <w:marRight w:val="0"/>
      <w:marTop w:val="0"/>
      <w:marBottom w:val="0"/>
      <w:divBdr>
        <w:top w:val="none" w:sz="0" w:space="0" w:color="auto"/>
        <w:left w:val="none" w:sz="0" w:space="0" w:color="auto"/>
        <w:bottom w:val="none" w:sz="0" w:space="0" w:color="auto"/>
        <w:right w:val="none" w:sz="0" w:space="0" w:color="auto"/>
      </w:divBdr>
    </w:div>
    <w:div w:id="758059645">
      <w:bodyDiv w:val="1"/>
      <w:marLeft w:val="0"/>
      <w:marRight w:val="0"/>
      <w:marTop w:val="0"/>
      <w:marBottom w:val="0"/>
      <w:divBdr>
        <w:top w:val="none" w:sz="0" w:space="0" w:color="auto"/>
        <w:left w:val="none" w:sz="0" w:space="0" w:color="auto"/>
        <w:bottom w:val="none" w:sz="0" w:space="0" w:color="auto"/>
        <w:right w:val="none" w:sz="0" w:space="0" w:color="auto"/>
      </w:divBdr>
      <w:divsChild>
        <w:div w:id="282077278">
          <w:marLeft w:val="0"/>
          <w:marRight w:val="0"/>
          <w:marTop w:val="0"/>
          <w:marBottom w:val="0"/>
          <w:divBdr>
            <w:top w:val="none" w:sz="0" w:space="0" w:color="auto"/>
            <w:left w:val="none" w:sz="0" w:space="0" w:color="auto"/>
            <w:bottom w:val="none" w:sz="0" w:space="0" w:color="auto"/>
            <w:right w:val="none" w:sz="0" w:space="0" w:color="auto"/>
          </w:divBdr>
        </w:div>
        <w:div w:id="796217323">
          <w:marLeft w:val="0"/>
          <w:marRight w:val="0"/>
          <w:marTop w:val="0"/>
          <w:marBottom w:val="0"/>
          <w:divBdr>
            <w:top w:val="none" w:sz="0" w:space="0" w:color="auto"/>
            <w:left w:val="none" w:sz="0" w:space="0" w:color="auto"/>
            <w:bottom w:val="none" w:sz="0" w:space="0" w:color="auto"/>
            <w:right w:val="none" w:sz="0" w:space="0" w:color="auto"/>
          </w:divBdr>
        </w:div>
      </w:divsChild>
    </w:div>
    <w:div w:id="847982687">
      <w:bodyDiv w:val="1"/>
      <w:marLeft w:val="0"/>
      <w:marRight w:val="0"/>
      <w:marTop w:val="0"/>
      <w:marBottom w:val="0"/>
      <w:divBdr>
        <w:top w:val="none" w:sz="0" w:space="0" w:color="auto"/>
        <w:left w:val="none" w:sz="0" w:space="0" w:color="auto"/>
        <w:bottom w:val="none" w:sz="0" w:space="0" w:color="auto"/>
        <w:right w:val="none" w:sz="0" w:space="0" w:color="auto"/>
      </w:divBdr>
      <w:divsChild>
        <w:div w:id="193737873">
          <w:marLeft w:val="0"/>
          <w:marRight w:val="0"/>
          <w:marTop w:val="0"/>
          <w:marBottom w:val="0"/>
          <w:divBdr>
            <w:top w:val="none" w:sz="0" w:space="0" w:color="auto"/>
            <w:left w:val="none" w:sz="0" w:space="0" w:color="auto"/>
            <w:bottom w:val="none" w:sz="0" w:space="0" w:color="auto"/>
            <w:right w:val="none" w:sz="0" w:space="0" w:color="auto"/>
          </w:divBdr>
        </w:div>
      </w:divsChild>
    </w:div>
    <w:div w:id="904921844">
      <w:bodyDiv w:val="1"/>
      <w:marLeft w:val="0"/>
      <w:marRight w:val="0"/>
      <w:marTop w:val="0"/>
      <w:marBottom w:val="0"/>
      <w:divBdr>
        <w:top w:val="none" w:sz="0" w:space="0" w:color="auto"/>
        <w:left w:val="none" w:sz="0" w:space="0" w:color="auto"/>
        <w:bottom w:val="none" w:sz="0" w:space="0" w:color="auto"/>
        <w:right w:val="none" w:sz="0" w:space="0" w:color="auto"/>
      </w:divBdr>
    </w:div>
    <w:div w:id="1118447595">
      <w:bodyDiv w:val="1"/>
      <w:marLeft w:val="0"/>
      <w:marRight w:val="0"/>
      <w:marTop w:val="0"/>
      <w:marBottom w:val="0"/>
      <w:divBdr>
        <w:top w:val="none" w:sz="0" w:space="0" w:color="auto"/>
        <w:left w:val="none" w:sz="0" w:space="0" w:color="auto"/>
        <w:bottom w:val="none" w:sz="0" w:space="0" w:color="auto"/>
        <w:right w:val="none" w:sz="0" w:space="0" w:color="auto"/>
      </w:divBdr>
    </w:div>
    <w:div w:id="1147279018">
      <w:bodyDiv w:val="1"/>
      <w:marLeft w:val="0"/>
      <w:marRight w:val="0"/>
      <w:marTop w:val="0"/>
      <w:marBottom w:val="0"/>
      <w:divBdr>
        <w:top w:val="none" w:sz="0" w:space="0" w:color="auto"/>
        <w:left w:val="none" w:sz="0" w:space="0" w:color="auto"/>
        <w:bottom w:val="none" w:sz="0" w:space="0" w:color="auto"/>
        <w:right w:val="none" w:sz="0" w:space="0" w:color="auto"/>
      </w:divBdr>
    </w:div>
    <w:div w:id="1182161929">
      <w:bodyDiv w:val="1"/>
      <w:marLeft w:val="0"/>
      <w:marRight w:val="0"/>
      <w:marTop w:val="0"/>
      <w:marBottom w:val="0"/>
      <w:divBdr>
        <w:top w:val="none" w:sz="0" w:space="0" w:color="auto"/>
        <w:left w:val="none" w:sz="0" w:space="0" w:color="auto"/>
        <w:bottom w:val="none" w:sz="0" w:space="0" w:color="auto"/>
        <w:right w:val="none" w:sz="0" w:space="0" w:color="auto"/>
      </w:divBdr>
    </w:div>
    <w:div w:id="1291472004">
      <w:bodyDiv w:val="1"/>
      <w:marLeft w:val="0"/>
      <w:marRight w:val="0"/>
      <w:marTop w:val="0"/>
      <w:marBottom w:val="0"/>
      <w:divBdr>
        <w:top w:val="none" w:sz="0" w:space="0" w:color="auto"/>
        <w:left w:val="none" w:sz="0" w:space="0" w:color="auto"/>
        <w:bottom w:val="none" w:sz="0" w:space="0" w:color="auto"/>
        <w:right w:val="none" w:sz="0" w:space="0" w:color="auto"/>
      </w:divBdr>
    </w:div>
    <w:div w:id="1369720690">
      <w:bodyDiv w:val="1"/>
      <w:marLeft w:val="0"/>
      <w:marRight w:val="0"/>
      <w:marTop w:val="0"/>
      <w:marBottom w:val="0"/>
      <w:divBdr>
        <w:top w:val="none" w:sz="0" w:space="0" w:color="auto"/>
        <w:left w:val="none" w:sz="0" w:space="0" w:color="auto"/>
        <w:bottom w:val="none" w:sz="0" w:space="0" w:color="auto"/>
        <w:right w:val="none" w:sz="0" w:space="0" w:color="auto"/>
      </w:divBdr>
    </w:div>
    <w:div w:id="1371146957">
      <w:bodyDiv w:val="1"/>
      <w:marLeft w:val="0"/>
      <w:marRight w:val="0"/>
      <w:marTop w:val="0"/>
      <w:marBottom w:val="0"/>
      <w:divBdr>
        <w:top w:val="none" w:sz="0" w:space="0" w:color="auto"/>
        <w:left w:val="none" w:sz="0" w:space="0" w:color="auto"/>
        <w:bottom w:val="none" w:sz="0" w:space="0" w:color="auto"/>
        <w:right w:val="none" w:sz="0" w:space="0" w:color="auto"/>
      </w:divBdr>
    </w:div>
    <w:div w:id="1481001722">
      <w:bodyDiv w:val="1"/>
      <w:marLeft w:val="0"/>
      <w:marRight w:val="0"/>
      <w:marTop w:val="0"/>
      <w:marBottom w:val="0"/>
      <w:divBdr>
        <w:top w:val="none" w:sz="0" w:space="0" w:color="auto"/>
        <w:left w:val="none" w:sz="0" w:space="0" w:color="auto"/>
        <w:bottom w:val="none" w:sz="0" w:space="0" w:color="auto"/>
        <w:right w:val="none" w:sz="0" w:space="0" w:color="auto"/>
      </w:divBdr>
    </w:div>
    <w:div w:id="1568806670">
      <w:bodyDiv w:val="1"/>
      <w:marLeft w:val="0"/>
      <w:marRight w:val="0"/>
      <w:marTop w:val="0"/>
      <w:marBottom w:val="0"/>
      <w:divBdr>
        <w:top w:val="none" w:sz="0" w:space="0" w:color="auto"/>
        <w:left w:val="none" w:sz="0" w:space="0" w:color="auto"/>
        <w:bottom w:val="none" w:sz="0" w:space="0" w:color="auto"/>
        <w:right w:val="none" w:sz="0" w:space="0" w:color="auto"/>
      </w:divBdr>
    </w:div>
    <w:div w:id="1681858513">
      <w:bodyDiv w:val="1"/>
      <w:marLeft w:val="0"/>
      <w:marRight w:val="0"/>
      <w:marTop w:val="0"/>
      <w:marBottom w:val="0"/>
      <w:divBdr>
        <w:top w:val="none" w:sz="0" w:space="0" w:color="auto"/>
        <w:left w:val="none" w:sz="0" w:space="0" w:color="auto"/>
        <w:bottom w:val="none" w:sz="0" w:space="0" w:color="auto"/>
        <w:right w:val="none" w:sz="0" w:space="0" w:color="auto"/>
      </w:divBdr>
    </w:div>
    <w:div w:id="1728256086">
      <w:bodyDiv w:val="1"/>
      <w:marLeft w:val="0"/>
      <w:marRight w:val="0"/>
      <w:marTop w:val="0"/>
      <w:marBottom w:val="0"/>
      <w:divBdr>
        <w:top w:val="none" w:sz="0" w:space="0" w:color="auto"/>
        <w:left w:val="none" w:sz="0" w:space="0" w:color="auto"/>
        <w:bottom w:val="none" w:sz="0" w:space="0" w:color="auto"/>
        <w:right w:val="none" w:sz="0" w:space="0" w:color="auto"/>
      </w:divBdr>
    </w:div>
    <w:div w:id="1856993888">
      <w:bodyDiv w:val="1"/>
      <w:marLeft w:val="0"/>
      <w:marRight w:val="0"/>
      <w:marTop w:val="0"/>
      <w:marBottom w:val="0"/>
      <w:divBdr>
        <w:top w:val="none" w:sz="0" w:space="0" w:color="auto"/>
        <w:left w:val="none" w:sz="0" w:space="0" w:color="auto"/>
        <w:bottom w:val="none" w:sz="0" w:space="0" w:color="auto"/>
        <w:right w:val="none" w:sz="0" w:space="0" w:color="auto"/>
      </w:divBdr>
    </w:div>
    <w:div w:id="1903635857">
      <w:bodyDiv w:val="1"/>
      <w:marLeft w:val="0"/>
      <w:marRight w:val="0"/>
      <w:marTop w:val="0"/>
      <w:marBottom w:val="0"/>
      <w:divBdr>
        <w:top w:val="none" w:sz="0" w:space="0" w:color="auto"/>
        <w:left w:val="none" w:sz="0" w:space="0" w:color="auto"/>
        <w:bottom w:val="none" w:sz="0" w:space="0" w:color="auto"/>
        <w:right w:val="none" w:sz="0" w:space="0" w:color="auto"/>
      </w:divBdr>
    </w:div>
    <w:div w:id="2027435549">
      <w:bodyDiv w:val="1"/>
      <w:marLeft w:val="0"/>
      <w:marRight w:val="0"/>
      <w:marTop w:val="0"/>
      <w:marBottom w:val="0"/>
      <w:divBdr>
        <w:top w:val="none" w:sz="0" w:space="0" w:color="auto"/>
        <w:left w:val="none" w:sz="0" w:space="0" w:color="auto"/>
        <w:bottom w:val="none" w:sz="0" w:space="0" w:color="auto"/>
        <w:right w:val="none" w:sz="0" w:space="0" w:color="auto"/>
      </w:divBdr>
    </w:div>
    <w:div w:id="2029981930">
      <w:bodyDiv w:val="1"/>
      <w:marLeft w:val="0"/>
      <w:marRight w:val="0"/>
      <w:marTop w:val="0"/>
      <w:marBottom w:val="0"/>
      <w:divBdr>
        <w:top w:val="none" w:sz="0" w:space="0" w:color="auto"/>
        <w:left w:val="none" w:sz="0" w:space="0" w:color="auto"/>
        <w:bottom w:val="none" w:sz="0" w:space="0" w:color="auto"/>
        <w:right w:val="none" w:sz="0" w:space="0" w:color="auto"/>
      </w:divBdr>
      <w:divsChild>
        <w:div w:id="1082411557">
          <w:marLeft w:val="0"/>
          <w:marRight w:val="0"/>
          <w:marTop w:val="0"/>
          <w:marBottom w:val="0"/>
          <w:divBdr>
            <w:top w:val="none" w:sz="0" w:space="0" w:color="auto"/>
            <w:left w:val="none" w:sz="0" w:space="0" w:color="auto"/>
            <w:bottom w:val="none" w:sz="0" w:space="0" w:color="auto"/>
            <w:right w:val="none" w:sz="0" w:space="0" w:color="auto"/>
          </w:divBdr>
          <w:divsChild>
            <w:div w:id="1005673570">
              <w:marLeft w:val="0"/>
              <w:marRight w:val="0"/>
              <w:marTop w:val="0"/>
              <w:marBottom w:val="0"/>
              <w:divBdr>
                <w:top w:val="none" w:sz="0" w:space="0" w:color="auto"/>
                <w:left w:val="none" w:sz="0" w:space="0" w:color="auto"/>
                <w:bottom w:val="none" w:sz="0" w:space="0" w:color="auto"/>
                <w:right w:val="none" w:sz="0" w:space="0" w:color="auto"/>
              </w:divBdr>
            </w:div>
          </w:divsChild>
        </w:div>
        <w:div w:id="57829102">
          <w:marLeft w:val="0"/>
          <w:marRight w:val="0"/>
          <w:marTop w:val="0"/>
          <w:marBottom w:val="0"/>
          <w:divBdr>
            <w:top w:val="none" w:sz="0" w:space="0" w:color="auto"/>
            <w:left w:val="none" w:sz="0" w:space="0" w:color="auto"/>
            <w:bottom w:val="none" w:sz="0" w:space="0" w:color="auto"/>
            <w:right w:val="none" w:sz="0" w:space="0" w:color="auto"/>
          </w:divBdr>
          <w:divsChild>
            <w:div w:id="38674181">
              <w:marLeft w:val="0"/>
              <w:marRight w:val="0"/>
              <w:marTop w:val="0"/>
              <w:marBottom w:val="0"/>
              <w:divBdr>
                <w:top w:val="none" w:sz="0" w:space="0" w:color="auto"/>
                <w:left w:val="none" w:sz="0" w:space="0" w:color="auto"/>
                <w:bottom w:val="none" w:sz="0" w:space="0" w:color="auto"/>
                <w:right w:val="none" w:sz="0" w:space="0" w:color="auto"/>
              </w:divBdr>
            </w:div>
          </w:divsChild>
        </w:div>
        <w:div w:id="325861068">
          <w:marLeft w:val="0"/>
          <w:marRight w:val="0"/>
          <w:marTop w:val="0"/>
          <w:marBottom w:val="0"/>
          <w:divBdr>
            <w:top w:val="none" w:sz="0" w:space="0" w:color="auto"/>
            <w:left w:val="none" w:sz="0" w:space="0" w:color="auto"/>
            <w:bottom w:val="none" w:sz="0" w:space="0" w:color="auto"/>
            <w:right w:val="none" w:sz="0" w:space="0" w:color="auto"/>
          </w:divBdr>
          <w:divsChild>
            <w:div w:id="1751387067">
              <w:marLeft w:val="0"/>
              <w:marRight w:val="0"/>
              <w:marTop w:val="0"/>
              <w:marBottom w:val="0"/>
              <w:divBdr>
                <w:top w:val="none" w:sz="0" w:space="0" w:color="auto"/>
                <w:left w:val="none" w:sz="0" w:space="0" w:color="auto"/>
                <w:bottom w:val="none" w:sz="0" w:space="0" w:color="auto"/>
                <w:right w:val="none" w:sz="0" w:space="0" w:color="auto"/>
              </w:divBdr>
            </w:div>
          </w:divsChild>
        </w:div>
        <w:div w:id="1149322486">
          <w:marLeft w:val="0"/>
          <w:marRight w:val="0"/>
          <w:marTop w:val="0"/>
          <w:marBottom w:val="0"/>
          <w:divBdr>
            <w:top w:val="none" w:sz="0" w:space="0" w:color="auto"/>
            <w:left w:val="none" w:sz="0" w:space="0" w:color="auto"/>
            <w:bottom w:val="none" w:sz="0" w:space="0" w:color="auto"/>
            <w:right w:val="none" w:sz="0" w:space="0" w:color="auto"/>
          </w:divBdr>
          <w:divsChild>
            <w:div w:id="894243596">
              <w:marLeft w:val="0"/>
              <w:marRight w:val="0"/>
              <w:marTop w:val="0"/>
              <w:marBottom w:val="0"/>
              <w:divBdr>
                <w:top w:val="none" w:sz="0" w:space="0" w:color="auto"/>
                <w:left w:val="none" w:sz="0" w:space="0" w:color="auto"/>
                <w:bottom w:val="none" w:sz="0" w:space="0" w:color="auto"/>
                <w:right w:val="none" w:sz="0" w:space="0" w:color="auto"/>
              </w:divBdr>
            </w:div>
          </w:divsChild>
        </w:div>
        <w:div w:id="229268444">
          <w:marLeft w:val="0"/>
          <w:marRight w:val="0"/>
          <w:marTop w:val="0"/>
          <w:marBottom w:val="0"/>
          <w:divBdr>
            <w:top w:val="none" w:sz="0" w:space="0" w:color="auto"/>
            <w:left w:val="none" w:sz="0" w:space="0" w:color="auto"/>
            <w:bottom w:val="none" w:sz="0" w:space="0" w:color="auto"/>
            <w:right w:val="none" w:sz="0" w:space="0" w:color="auto"/>
          </w:divBdr>
          <w:divsChild>
            <w:div w:id="745303865">
              <w:marLeft w:val="0"/>
              <w:marRight w:val="0"/>
              <w:marTop w:val="0"/>
              <w:marBottom w:val="0"/>
              <w:divBdr>
                <w:top w:val="none" w:sz="0" w:space="0" w:color="auto"/>
                <w:left w:val="none" w:sz="0" w:space="0" w:color="auto"/>
                <w:bottom w:val="none" w:sz="0" w:space="0" w:color="auto"/>
                <w:right w:val="none" w:sz="0" w:space="0" w:color="auto"/>
              </w:divBdr>
            </w:div>
          </w:divsChild>
        </w:div>
        <w:div w:id="1493370037">
          <w:marLeft w:val="0"/>
          <w:marRight w:val="0"/>
          <w:marTop w:val="0"/>
          <w:marBottom w:val="0"/>
          <w:divBdr>
            <w:top w:val="none" w:sz="0" w:space="0" w:color="auto"/>
            <w:left w:val="none" w:sz="0" w:space="0" w:color="auto"/>
            <w:bottom w:val="none" w:sz="0" w:space="0" w:color="auto"/>
            <w:right w:val="none" w:sz="0" w:space="0" w:color="auto"/>
          </w:divBdr>
          <w:divsChild>
            <w:div w:id="1023048284">
              <w:marLeft w:val="0"/>
              <w:marRight w:val="0"/>
              <w:marTop w:val="0"/>
              <w:marBottom w:val="0"/>
              <w:divBdr>
                <w:top w:val="none" w:sz="0" w:space="0" w:color="auto"/>
                <w:left w:val="none" w:sz="0" w:space="0" w:color="auto"/>
                <w:bottom w:val="none" w:sz="0" w:space="0" w:color="auto"/>
                <w:right w:val="none" w:sz="0" w:space="0" w:color="auto"/>
              </w:divBdr>
            </w:div>
          </w:divsChild>
        </w:div>
        <w:div w:id="1448164389">
          <w:marLeft w:val="0"/>
          <w:marRight w:val="0"/>
          <w:marTop w:val="0"/>
          <w:marBottom w:val="0"/>
          <w:divBdr>
            <w:top w:val="none" w:sz="0" w:space="0" w:color="auto"/>
            <w:left w:val="none" w:sz="0" w:space="0" w:color="auto"/>
            <w:bottom w:val="none" w:sz="0" w:space="0" w:color="auto"/>
            <w:right w:val="none" w:sz="0" w:space="0" w:color="auto"/>
          </w:divBdr>
          <w:divsChild>
            <w:div w:id="770860285">
              <w:marLeft w:val="0"/>
              <w:marRight w:val="0"/>
              <w:marTop w:val="0"/>
              <w:marBottom w:val="0"/>
              <w:divBdr>
                <w:top w:val="none" w:sz="0" w:space="0" w:color="auto"/>
                <w:left w:val="none" w:sz="0" w:space="0" w:color="auto"/>
                <w:bottom w:val="none" w:sz="0" w:space="0" w:color="auto"/>
                <w:right w:val="none" w:sz="0" w:space="0" w:color="auto"/>
              </w:divBdr>
            </w:div>
          </w:divsChild>
        </w:div>
        <w:div w:id="1614364119">
          <w:marLeft w:val="0"/>
          <w:marRight w:val="0"/>
          <w:marTop w:val="0"/>
          <w:marBottom w:val="0"/>
          <w:divBdr>
            <w:top w:val="none" w:sz="0" w:space="0" w:color="auto"/>
            <w:left w:val="none" w:sz="0" w:space="0" w:color="auto"/>
            <w:bottom w:val="none" w:sz="0" w:space="0" w:color="auto"/>
            <w:right w:val="none" w:sz="0" w:space="0" w:color="auto"/>
          </w:divBdr>
          <w:divsChild>
            <w:div w:id="1677659259">
              <w:marLeft w:val="0"/>
              <w:marRight w:val="0"/>
              <w:marTop w:val="0"/>
              <w:marBottom w:val="0"/>
              <w:divBdr>
                <w:top w:val="none" w:sz="0" w:space="0" w:color="auto"/>
                <w:left w:val="none" w:sz="0" w:space="0" w:color="auto"/>
                <w:bottom w:val="none" w:sz="0" w:space="0" w:color="auto"/>
                <w:right w:val="none" w:sz="0" w:space="0" w:color="auto"/>
              </w:divBdr>
            </w:div>
          </w:divsChild>
        </w:div>
        <w:div w:id="283537331">
          <w:marLeft w:val="0"/>
          <w:marRight w:val="0"/>
          <w:marTop w:val="0"/>
          <w:marBottom w:val="0"/>
          <w:divBdr>
            <w:top w:val="none" w:sz="0" w:space="0" w:color="auto"/>
            <w:left w:val="none" w:sz="0" w:space="0" w:color="auto"/>
            <w:bottom w:val="none" w:sz="0" w:space="0" w:color="auto"/>
            <w:right w:val="none" w:sz="0" w:space="0" w:color="auto"/>
          </w:divBdr>
          <w:divsChild>
            <w:div w:id="156925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6050671">
      <w:bodyDiv w:val="1"/>
      <w:marLeft w:val="0"/>
      <w:marRight w:val="0"/>
      <w:marTop w:val="0"/>
      <w:marBottom w:val="0"/>
      <w:divBdr>
        <w:top w:val="none" w:sz="0" w:space="0" w:color="auto"/>
        <w:left w:val="none" w:sz="0" w:space="0" w:color="auto"/>
        <w:bottom w:val="none" w:sz="0" w:space="0" w:color="auto"/>
        <w:right w:val="none" w:sz="0" w:space="0" w:color="auto"/>
      </w:divBdr>
    </w:div>
    <w:div w:id="2126002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doi.org/10.3390/diagnostics15222890" TargetMode="External"/><Relationship Id="rId18" Type="http://schemas.openxmlformats.org/officeDocument/2006/relationships/hyperlink" Target="https://doi.org/10.1016/j.sftr.2025.101323" TargetMode="External"/><Relationship Id="rId26" Type="http://schemas.openxmlformats.org/officeDocument/2006/relationships/image" Target="media/image4.png"/><Relationship Id="rId39" Type="http://schemas.openxmlformats.org/officeDocument/2006/relationships/image" Target="media/image14.jpeg"/><Relationship Id="rId21" Type="http://schemas.openxmlformats.org/officeDocument/2006/relationships/hyperlink" Target="https://doi.org/10.26782/jmcms.2026.01.00005" TargetMode="External"/><Relationship Id="rId34" Type="http://schemas.openxmlformats.org/officeDocument/2006/relationships/hyperlink" Target="https://doi.org/10.1002/9781394302994.ch12" TargetMode="External"/><Relationship Id="rId42" Type="http://schemas.openxmlformats.org/officeDocument/2006/relationships/image" Target="media/image17.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oi.org/10.3390/act15010016" TargetMode="External"/><Relationship Id="rId29"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016/j.jastp.2025.106629" TargetMode="External"/><Relationship Id="rId24" Type="http://schemas.openxmlformats.org/officeDocument/2006/relationships/image" Target="media/image2.png"/><Relationship Id="rId32" Type="http://schemas.openxmlformats.org/officeDocument/2006/relationships/hyperlink" Target="https://link.springer.com/book/10.1007/978-981-99-9126-6" TargetMode="External"/><Relationship Id="rId37" Type="http://schemas.openxmlformats.org/officeDocument/2006/relationships/image" Target="media/image12.jpeg"/><Relationship Id="rId40" Type="http://schemas.openxmlformats.org/officeDocument/2006/relationships/image" Target="media/image15.jpeg"/><Relationship Id="rId45"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https://doi.org/10.17576/jkukm-2025-37(8)-23" TargetMode="External"/><Relationship Id="rId23" Type="http://schemas.openxmlformats.org/officeDocument/2006/relationships/image" Target="media/image1.png"/><Relationship Id="rId28" Type="http://schemas.openxmlformats.org/officeDocument/2006/relationships/image" Target="media/image6.png"/><Relationship Id="rId36" Type="http://schemas.openxmlformats.org/officeDocument/2006/relationships/image" Target="media/image11.jpeg"/><Relationship Id="rId10" Type="http://schemas.openxmlformats.org/officeDocument/2006/relationships/hyperlink" Target="https://doi.org/10.1007/s44196-025-00961-x" TargetMode="External"/><Relationship Id="rId19" Type="http://schemas.openxmlformats.org/officeDocument/2006/relationships/hyperlink" Target="https://doi.org/10.14419/2d4wmf90" TargetMode="External"/><Relationship Id="rId31" Type="http://schemas.openxmlformats.org/officeDocument/2006/relationships/image" Target="media/image9.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link.springer.com/chapter/10.1007/978-981-96-9740-3_14" TargetMode="External"/><Relationship Id="rId14" Type="http://schemas.openxmlformats.org/officeDocument/2006/relationships/hyperlink" Target="https://doi.org/10.54216/FPA.200214" TargetMode="External"/><Relationship Id="rId22" Type="http://schemas.openxmlformats.org/officeDocument/2006/relationships/hyperlink" Target="https://link.springer.com/article/10.1007/s00521-025-11758-6" TargetMode="External"/><Relationship Id="rId27" Type="http://schemas.openxmlformats.org/officeDocument/2006/relationships/image" Target="media/image5.png"/><Relationship Id="rId30" Type="http://schemas.openxmlformats.org/officeDocument/2006/relationships/image" Target="media/image8.png"/><Relationship Id="rId35" Type="http://schemas.openxmlformats.org/officeDocument/2006/relationships/image" Target="media/image10.jpeg"/><Relationship Id="rId43" Type="http://schemas.openxmlformats.org/officeDocument/2006/relationships/header" Target="header1.xml"/><Relationship Id="rId8" Type="http://schemas.openxmlformats.org/officeDocument/2006/relationships/hyperlink" Target="https://www.sciencedirect.com/science/article/pii/S1110016825006842" TargetMode="External"/><Relationship Id="rId3" Type="http://schemas.openxmlformats.org/officeDocument/2006/relationships/styles" Target="styles.xml"/><Relationship Id="rId12" Type="http://schemas.openxmlformats.org/officeDocument/2006/relationships/hyperlink" Target="https://doi.org/10.3390/diagnostics15232975" TargetMode="External"/><Relationship Id="rId17" Type="http://schemas.openxmlformats.org/officeDocument/2006/relationships/hyperlink" Target="https://wasdlibrary.org/download/wjemsd-v21-n4-2025-sd-green-technologies-foreign-policy-co-operation-kazakhstan-gulf-states/" TargetMode="External"/><Relationship Id="rId25" Type="http://schemas.openxmlformats.org/officeDocument/2006/relationships/image" Target="media/image3.png"/><Relationship Id="rId33" Type="http://schemas.openxmlformats.org/officeDocument/2006/relationships/hyperlink" Target="https://www.routledge.com/5G-Enabled-Technology-for-Smart-City-and-UrbanizationSystem/Hooda-Kiran-Gill-Srivastava-Yousif/p/book/9781032740133" TargetMode="External"/><Relationship Id="rId38" Type="http://schemas.openxmlformats.org/officeDocument/2006/relationships/image" Target="media/image13.jpeg"/><Relationship Id="rId46" Type="http://schemas.openxmlformats.org/officeDocument/2006/relationships/theme" Target="theme/theme1.xml"/><Relationship Id="rId20" Type="http://schemas.openxmlformats.org/officeDocument/2006/relationships/hyperlink" Target="https://doi.org/10.26782/jmcms.2026.01.00001" TargetMode="External"/><Relationship Id="rId41" Type="http://schemas.openxmlformats.org/officeDocument/2006/relationships/image" Target="media/image16.jpe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B36353-38D7-4AE9-8876-C9C7ED80F7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1945</TotalTime>
  <Pages>26</Pages>
  <Words>4554</Words>
  <Characters>32143</Characters>
  <Application>Microsoft Office Word</Application>
  <DocSecurity>0</DocSecurity>
  <Lines>267</Lines>
  <Paragraphs>73</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36624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Kayed Ahmad Kayed</dc:creator>
  <cp:keywords/>
  <dc:description/>
  <cp:lastModifiedBy>Ibrahim Abdellatief Ahmed Ahmed</cp:lastModifiedBy>
  <cp:revision>115</cp:revision>
  <cp:lastPrinted>2024-11-02T11:31:00Z</cp:lastPrinted>
  <dcterms:created xsi:type="dcterms:W3CDTF">2026-01-27T12:26:00Z</dcterms:created>
  <dcterms:modified xsi:type="dcterms:W3CDTF">2026-02-19T08:45:00Z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52e2afddbfc7aef1628130ef18d1970365f4f19940e934a0e604b36257798935</vt:lpwstr>
  </property>
</Properties>
</file>