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File: application.md ===</w:t>
      </w:r>
    </w:p>
    <w:bookmarkStart w:id="47" w:name="application"/>
    <w:p>
      <w:pPr>
        <w:pStyle w:val="Heading1"/>
      </w:pPr>
      <w:r>
        <w:t xml:space="preserve">Application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Application module enables authenticated users to apply for published opportunities and allows opportunity owners to review, manage, and act on received applications. The module implements a 6-step application wizard with conditional steps, a matching algorithm that scores candidate-opportunity compatibility, and a pipeline/kanban view for application management. Accepting an application triggers automatic contract creation (documented in the Contract and Execution module).</w:t>
      </w:r>
    </w:p>
    <w:bookmarkEnd w:id="20"/>
    <w:bookmarkStart w:id="21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02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authenticated user (company or individual) who submits an application for an opportunity they did not create.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who created the opportunity. Reviews applications and can accept, reject, or shortlist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application creation, status transitions, matching, notifications, and automatic contract creation on acceptance.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step-by-step-flow"/>
    <w:p>
      <w:pPr>
        <w:pStyle w:val="Heading2"/>
      </w:pPr>
      <w:r>
        <w:t xml:space="preserve">Step-by-Step Flow</w:t>
      </w:r>
    </w:p>
    <w:bookmarkStart w:id="22" w:name="pre-conditions"/>
    <w:p>
      <w:pPr>
        <w:pStyle w:val="Heading3"/>
      </w:pPr>
      <w:r>
        <w:t xml:space="preserve">Pre-Conditions</w:t>
      </w:r>
    </w:p>
    <w:p>
      <w:pPr>
        <w:pStyle w:val="Compact"/>
        <w:numPr>
          <w:ilvl w:val="0"/>
          <w:numId w:val="1001"/>
        </w:numPr>
      </w:pPr>
      <w:r>
        <w:t xml:space="preserve">The opportunity must have status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in_negotiation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applicant must be authenticated.</w:t>
      </w:r>
    </w:p>
    <w:p>
      <w:pPr>
        <w:pStyle w:val="Compact"/>
        <w:numPr>
          <w:ilvl w:val="0"/>
          <w:numId w:val="1001"/>
        </w:numPr>
      </w:pPr>
      <w:r>
        <w:t xml:space="preserve">The applicant must not be the opportunity creator.</w:t>
      </w:r>
    </w:p>
    <w:p>
      <w:pPr>
        <w:pStyle w:val="Compact"/>
        <w:numPr>
          <w:ilvl w:val="0"/>
          <w:numId w:val="1001"/>
        </w:numPr>
      </w:pPr>
      <w:r>
        <w:t xml:space="preserve">If the applicant has already applied, the wizard opens in edit mode.</w:t>
      </w:r>
    </w:p>
    <w:p>
      <w:r>
        <w:pict>
          <v:rect style="width:0;height:1.5pt" o:hralign="center" o:hrstd="t" o:hr="t"/>
        </w:pict>
      </w:r>
    </w:p>
    <w:bookmarkEnd w:id="22"/>
    <w:bookmarkStart w:id="23" w:name="step-1-overview-read-only"/>
    <w:p>
      <w:pPr>
        <w:pStyle w:val="Heading3"/>
      </w:pPr>
      <w:r>
        <w:t xml:space="preserve">Step 1 – Overview (Read-Only)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N/A – this step displays the opportunity summary for the applicant’s review before they begin their application.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applicant needs to review the full opportunity details (title, intent, model type, status, creator, location, exchange mode, description, model-specific details) before committing to an application.</w:t>
      </w:r>
    </w:p>
    <w:p>
      <w:pPr>
        <w:pStyle w:val="BodyText"/>
      </w:pPr>
      <w:r>
        <w:rPr>
          <w:b/>
          <w:bCs/>
        </w:rPr>
        <w:t xml:space="preserve">User Inputs</w:t>
      </w:r>
      <w:r>
        <w:t xml:space="preserve"> </w:t>
      </w:r>
      <w:r>
        <w:t xml:space="preserve">None. This is a read-only summary.</w:t>
      </w:r>
    </w:p>
    <w:p>
      <w:pPr>
        <w:pStyle w:val="BodyText"/>
      </w:pPr>
      <w:r>
        <w:rPr>
          <w:b/>
          <w:bCs/>
        </w:rPr>
        <w:t xml:space="preserve">Displayed Information</w:t>
      </w:r>
      <w:r>
        <w:t xml:space="preserve"> </w:t>
      </w:r>
      <w:r>
        <w:t xml:space="preserve">- Opportunity title</w:t>
      </w:r>
      <w:r>
        <w:t xml:space="preserve"> </w:t>
      </w:r>
      <w:r>
        <w:t xml:space="preserve">- Intent label (REQUEST or OFFER)</w:t>
      </w:r>
      <w:r>
        <w:t xml:space="preserve"> </w:t>
      </w:r>
      <w:r>
        <w:t xml:space="preserve">- Model type and sub-model</w:t>
      </w:r>
      <w:r>
        <w:t xml:space="preserve"> </w:t>
      </w:r>
      <w:r>
        <w:t xml:space="preserve">- Status</w:t>
      </w:r>
      <w:r>
        <w:t xml:space="preserve"> </w:t>
      </w:r>
      <w:r>
        <w:t xml:space="preserve">- Creation date</w:t>
      </w:r>
      <w:r>
        <w:t xml:space="preserve"> </w:t>
      </w:r>
      <w:r>
        <w:t xml:space="preserve">- Creator name/email</w:t>
      </w:r>
      <w:r>
        <w:t xml:space="preserve"> </w:t>
      </w:r>
      <w:r>
        <w:t xml:space="preserve">- Location</w:t>
      </w:r>
      <w:r>
        <w:t xml:space="preserve"> </w:t>
      </w:r>
      <w:r>
        <w:t xml:space="preserve">- Exchange mode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Model-specific attribute details</w:t>
      </w:r>
      <w:r>
        <w:t xml:space="preserve"> </w:t>
      </w:r>
      <w:r>
        <w:t xml:space="preserve">- Exchange data (budget range, payment terms, etc.)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If the user has already applied, an</w:t>
      </w:r>
      <w:r>
        <w:t xml:space="preserve"> </w:t>
      </w:r>
      <w:r>
        <w:t xml:space="preserve">“</w:t>
      </w:r>
      <w:r>
        <w:t xml:space="preserve">Already Applied</w:t>
      </w:r>
      <w:r>
        <w:t xml:space="preserve">”</w:t>
      </w:r>
      <w:r>
        <w:t xml:space="preserve"> </w:t>
      </w:r>
      <w:r>
        <w:t xml:space="preserve">section is shown with applied date and current status, plus an</w:t>
      </w:r>
      <w:r>
        <w:t xml:space="preserve"> </w:t>
      </w:r>
      <w:r>
        <w:t xml:space="preserve">“</w:t>
      </w:r>
      <w:r>
        <w:t xml:space="preserve">Edit Application</w:t>
      </w:r>
      <w:r>
        <w:t xml:space="preserve">”</w:t>
      </w:r>
      <w:r>
        <w:t xml:space="preserve"> </w:t>
      </w:r>
      <w:r>
        <w:t xml:space="preserve">button.</w:t>
      </w:r>
      <w:r>
        <w:t xml:space="preserve"> </w:t>
      </w:r>
      <w:r>
        <w:t xml:space="preserve">- If the user has not applied, an</w:t>
      </w:r>
      <w:r>
        <w:t xml:space="preserve"> </w:t>
      </w:r>
      <w:r>
        <w:t xml:space="preserve">“</w:t>
      </w:r>
      <w:r>
        <w:t xml:space="preserve">Apply Now</w:t>
      </w:r>
      <w:r>
        <w:t xml:space="preserve">”</w:t>
      </w:r>
      <w:r>
        <w:t xml:space="preserve"> </w:t>
      </w:r>
      <w:r>
        <w:t xml:space="preserve">button is shown.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Load opportunity data and creator information.</w:t>
      </w:r>
      <w:r>
        <w:t xml:space="preserve"> </w:t>
      </w:r>
      <w:r>
        <w:t xml:space="preserve">- Check if applicant has an existing application for this opportunity.</w:t>
      </w:r>
      <w:r>
        <w:t xml:space="preserve"> </w:t>
      </w:r>
      <w:r>
        <w:t xml:space="preserve">- Determine which wizard steps are needed (Steps 3 and 5 are conditional).</w:t>
      </w:r>
      <w:r>
        <w:t xml:space="preserve"> </w:t>
      </w:r>
      <w:r>
        <w:t xml:space="preserve">- Setup wizard navigation.</w:t>
      </w:r>
    </w:p>
    <w:p>
      <w:r>
        <w:pict>
          <v:rect style="width:0;height:1.5pt" o:hralign="center" o:hrstd="t" o:hr="t"/>
        </w:pict>
      </w:r>
    </w:p>
    <w:bookmarkEnd w:id="23"/>
    <w:bookmarkStart w:id="24" w:name="step-2-proposal"/>
    <w:p>
      <w:pPr>
        <w:pStyle w:val="Heading3"/>
      </w:pPr>
      <w:r>
        <w:t xml:space="preserve">Step 2 – Proposal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Describe your proposal for this opportunity.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proposal is the core of every application. It is the primary text the opportunity owner reads to evaluate the applicant’s fit, approach, and qualifications.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1015"/>
        <w:gridCol w:w="1015"/>
        <w:gridCol w:w="36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application-proposal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Free-form proposal 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None – this step is always shown.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application-proposal</w:t>
      </w:r>
      <w:r>
        <w:t xml:space="preserve"> </w:t>
      </w:r>
      <w:r>
        <w:t xml:space="preserve">– Required. Cannot be empty (after trim). Error:</w:t>
      </w:r>
      <w:r>
        <w:t xml:space="preserve"> </w:t>
      </w:r>
      <w:r>
        <w:t xml:space="preserve">“</w:t>
      </w:r>
      <w:r>
        <w:t xml:space="preserve">Please provide a proposal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proposal text in application state.</w:t>
      </w:r>
      <w:r>
        <w:t xml:space="preserve"> </w:t>
      </w:r>
      <w:r>
        <w:t xml:space="preserve">- Navigate to Step 3 (if detailed responses are needed) or Step 4.</w:t>
      </w:r>
    </w:p>
    <w:p>
      <w:r>
        <w:pict>
          <v:rect style="width:0;height:1.5pt" o:hralign="center" o:hrstd="t" o:hr="t"/>
        </w:pict>
      </w:r>
    </w:p>
    <w:bookmarkEnd w:id="24"/>
    <w:bookmarkStart w:id="25" w:name="step-3-detailed-responses-conditional"/>
    <w:p>
      <w:pPr>
        <w:pStyle w:val="Heading3"/>
      </w:pPr>
      <w:r>
        <w:t xml:space="preserve">Step 3 – Detailed Responses (Conditional)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Provide detailed responses to each requirement of this opportunity.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For opportunities that have model-specific attributes, the applicant should address each requirement individually. This step dynamically generates a response field for every relevant attribute defined in the opportunity’s sub-model.</w:t>
      </w:r>
    </w:p>
    <w:p>
      <w:pPr>
        <w:pStyle w:val="BodyText"/>
      </w:pPr>
      <w:r>
        <w:rPr>
          <w:b/>
          <w:bCs/>
        </w:rPr>
        <w:t xml:space="preserve">User Inputs</w:t>
      </w:r>
    </w:p>
    <w:p>
      <w:pPr>
        <w:pStyle w:val="BodyText"/>
      </w:pPr>
      <w:r>
        <w:t xml:space="preserve">For each model-specific attribute (excluding system fields like title, description, status, location, exchangeMode, exchangeData):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76"/>
        <w:gridCol w:w="954"/>
        <w:gridCol w:w="954"/>
        <w:gridCol w:w="3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response-{attributeKey}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to a specific requirement</w:t>
            </w:r>
          </w:p>
        </w:tc>
      </w:tr>
    </w:tbl>
    <w:p>
      <w:pPr>
        <w:pStyle w:val="BodyText"/>
      </w:pPr>
      <w:r>
        <w:t xml:space="preserve">Each response field displays:</w:t>
      </w:r>
      <w:r>
        <w:t xml:space="preserve"> </w:t>
      </w:r>
      <w:r>
        <w:t xml:space="preserve">- The attribute label</w:t>
      </w:r>
      <w:r>
        <w:t xml:space="preserve"> </w:t>
      </w:r>
      <w:r>
        <w:t xml:space="preserve">- The requirement value from the opportunity</w:t>
      </w:r>
      <w:r>
        <w:t xml:space="preserve"> </w:t>
      </w:r>
      <w:r>
        <w:t xml:space="preserve">- A textarea for the applicant’s response</w:t>
      </w:r>
    </w:p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This entire step is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if the opportunity’s sub-model has no relevant attributes (after filtering out system fields).</w:t>
      </w:r>
      <w:r>
        <w:t xml:space="preserve"> </w:t>
      </w:r>
      <w:r>
        <w:t xml:space="preserve">- When skipped, the wizard advances directly from Step 2 to Step 4.</w:t>
      </w:r>
      <w:r>
        <w:t xml:space="preserve"> </w:t>
      </w:r>
      <w:r>
        <w:t xml:space="preserve">- The step indicator for Step 3 is hidden when the step is skipped.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No mandatory validation on individual response fields (responses are optional per field).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Generate dynamic form fields based on the opportunity’s model definition.</w:t>
      </w:r>
      <w:r>
        <w:t xml:space="preserve"> </w:t>
      </w:r>
      <w:r>
        <w:t xml:space="preserve">- Store responses keyed as</w:t>
      </w:r>
      <w:r>
        <w:t xml:space="preserve"> </w:t>
      </w:r>
      <w:r>
        <w:rPr>
          <w:rStyle w:val="VerbatimChar"/>
        </w:rPr>
        <w:t xml:space="preserve">response_{attributeKey}</w:t>
      </w:r>
      <w:r>
        <w:t xml:space="preserve">.</w:t>
      </w:r>
      <w:r>
        <w:t xml:space="preserve"> </w:t>
      </w:r>
      <w:r>
        <w:t xml:space="preserve">- Navigate to Step 4.</w:t>
      </w:r>
    </w:p>
    <w:p>
      <w:r>
        <w:pict>
          <v:rect style="width:0;height:1.5pt" o:hralign="center" o:hrstd="t" o:hr="t"/>
        </w:pict>
      </w:r>
    </w:p>
    <w:bookmarkEnd w:id="25"/>
    <w:bookmarkStart w:id="26" w:name="step-4-payment-preference"/>
    <w:p>
      <w:pPr>
        <w:pStyle w:val="Heading3"/>
      </w:pPr>
      <w:r>
        <w:t xml:space="preserve">Step 4 – Payment Preference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What is your preference regarding the payment/exchange terms?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opportunity specifies exchange terms (exchange mode and amounts). The applicant needs to indicate whether they accept the terms as stated, prefer to discuss modifications, or have custom terms.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47"/>
        <w:gridCol w:w="711"/>
        <w:gridCol w:w="889"/>
        <w:gridCol w:w="34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application-payment-preference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(Accept as stated),</w:t>
            </w:r>
            <w:r>
              <w:t xml:space="preserve"> </w:t>
            </w:r>
            <w:r>
              <w:rPr>
                <w:rStyle w:val="VerbatimChar"/>
              </w:rPr>
              <w:t xml:space="preserve">discuss</w:t>
            </w:r>
            <w:r>
              <w:t xml:space="preserve"> </w:t>
            </w:r>
            <w:r>
              <w:t xml:space="preserve">(Prefer to discuss),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application-payment-comments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comments about payment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Displayed Information</w:t>
      </w:r>
      <w:r>
        <w:t xml:space="preserve"> </w:t>
      </w:r>
      <w:r>
        <w:t xml:space="preserve">- The opportunity’s exchange mode label (e.g.,</w:t>
      </w:r>
      <w:r>
        <w:t xml:space="preserve"> </w:t>
      </w:r>
      <w:r>
        <w:t xml:space="preserve">“</w:t>
      </w:r>
      <w:r>
        <w:t xml:space="preserve">Cash Payment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Equity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Profit Sharing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Barter Exchange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Hybrid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Payment preference options are static: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Accept as stated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discuss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Prefer to discuss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– Custom terms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None – this step is always shown.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application-payment-preference</w:t>
      </w:r>
      <w:r>
        <w:t xml:space="preserve"> </w:t>
      </w:r>
      <w:r>
        <w:t xml:space="preserve">– Required. Error:</w:t>
      </w:r>
      <w:r>
        <w:t xml:space="preserve"> </w:t>
      </w:r>
      <w:r>
        <w:t xml:space="preserve">“</w:t>
      </w:r>
      <w:r>
        <w:t xml:space="preserve">Please select your payment preference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payment preference and comments in application responses.</w:t>
      </w:r>
      <w:r>
        <w:t xml:space="preserve"> </w:t>
      </w:r>
      <w:r>
        <w:t xml:space="preserve">- Navigate to Step 5 (if task bidding is needed) or Step 6.</w:t>
      </w:r>
    </w:p>
    <w:p>
      <w:r>
        <w:pict>
          <v:rect style="width:0;height:1.5pt" o:hralign="center" o:hrstd="t" o:hr="t"/>
        </w:pict>
      </w:r>
    </w:p>
    <w:bookmarkEnd w:id="26"/>
    <w:bookmarkStart w:id="27" w:name="step-5-task-bidding-conditional"/>
    <w:p>
      <w:pPr>
        <w:pStyle w:val="Heading3"/>
      </w:pPr>
      <w:r>
        <w:t xml:space="preserve">Step 5 – Task Bidding (Conditional)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Submit your bid for this task.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For task-based engagement opportunities (</w:t>
      </w:r>
      <w:r>
        <w:rPr>
          <w:rStyle w:val="VerbatimChar"/>
        </w:rPr>
        <w:t xml:space="preserve">subModelType === 'task_based'</w:t>
      </w:r>
      <w:r>
        <w:t xml:space="preserve">), applicants must provide a specific bid amount, proposed duration, and approach description. This enables competitive evaluation.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1042"/>
        <w:gridCol w:w="1042"/>
        <w:gridCol w:w="3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task-bid-amount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amount in SAR, min: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task-bid-duration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duration in days, min: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task-bid-comments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approach/methodology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Displayed Information</w:t>
      </w:r>
      <w:r>
        <w:t xml:space="preserve"> </w:t>
      </w:r>
      <w:r>
        <w:t xml:space="preserve">- Task title (from opportunity attributes)</w:t>
      </w:r>
      <w:r>
        <w:t xml:space="preserve"> </w:t>
      </w:r>
      <w:r>
        <w:t xml:space="preserve">- Task scope (from opportunity attributes)</w:t>
      </w:r>
      <w:r>
        <w:t xml:space="preserve"> </w:t>
      </w:r>
      <w:r>
        <w:t xml:space="preserve">- Budget range (from opportunity exchange data)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This entire step is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if the opportunity’s sub-model is NOT</w:t>
      </w:r>
      <w:r>
        <w:t xml:space="preserve"> </w:t>
      </w:r>
      <w:r>
        <w:rPr>
          <w:rStyle w:val="VerbatimChar"/>
        </w:rPr>
        <w:t xml:space="preserve">task_based</w:t>
      </w:r>
      <w:r>
        <w:t xml:space="preserve">.</w:t>
      </w:r>
      <w:r>
        <w:t xml:space="preserve"> </w:t>
      </w:r>
      <w:r>
        <w:t xml:space="preserve">- When skipped, the wizard advances directly from Step 4 to Step 6.</w:t>
      </w:r>
      <w:r>
        <w:t xml:space="preserve"> </w:t>
      </w:r>
      <w:r>
        <w:t xml:space="preserve">- The step indicator for Step 5 is hidden when the step is skipped.</w:t>
      </w:r>
      <w:r>
        <w:t xml:space="preserve"> </w:t>
      </w:r>
      <w:r>
        <w:t xml:space="preserve">- When Step 5 is hidden, the Review step (Step 6) is renumbered to display as</w:t>
      </w:r>
      <w:r>
        <w:t xml:space="preserve"> </w:t>
      </w:r>
      <w:r>
        <w:t xml:space="preserve">“</w:t>
      </w:r>
      <w:r>
        <w:t xml:space="preserve">Step 5</w:t>
      </w:r>
      <w:r>
        <w:t xml:space="preserve">”</w:t>
      </w:r>
      <w:r>
        <w:t xml:space="preserve"> </w:t>
      </w:r>
      <w:r>
        <w:t xml:space="preserve">in the UI.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task-bid-amount</w:t>
      </w:r>
      <w:r>
        <w:t xml:space="preserve"> </w:t>
      </w:r>
      <w:r>
        <w:t xml:space="preserve">– Required. Error:</w:t>
      </w:r>
      <w:r>
        <w:t xml:space="preserve"> </w:t>
      </w:r>
      <w:r>
        <w:t xml:space="preserve">“</w:t>
      </w:r>
      <w:r>
        <w:t xml:space="preserve">Please provide a bid amount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task-bid-comments</w:t>
      </w:r>
      <w:r>
        <w:t xml:space="preserve"> </w:t>
      </w:r>
      <w:r>
        <w:t xml:space="preserve">– Required. Error:</w:t>
      </w:r>
      <w:r>
        <w:t xml:space="preserve"> </w:t>
      </w:r>
      <w:r>
        <w:t xml:space="preserve">“</w:t>
      </w:r>
      <w:r>
        <w:t xml:space="preserve">Please provide comments about your approach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bid data (</w:t>
      </w:r>
      <w:r>
        <w:rPr>
          <w:rStyle w:val="VerbatimChar"/>
        </w:rPr>
        <w:t xml:space="preserve">taskBidAmount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taskBidDuration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taskBidComments</w:t>
      </w:r>
      <w:r>
        <w:t xml:space="preserve">) in application responses.</w:t>
      </w:r>
      <w:r>
        <w:t xml:space="preserve"> </w:t>
      </w:r>
      <w:r>
        <w:t xml:space="preserve">- Navigate to Step 6.</w:t>
      </w:r>
    </w:p>
    <w:p>
      <w:r>
        <w:pict>
          <v:rect style="width:0;height:1.5pt" o:hralign="center" o:hrstd="t" o:hr="t"/>
        </w:pict>
      </w:r>
    </w:p>
    <w:bookmarkEnd w:id="27"/>
    <w:bookmarkStart w:id="28" w:name="step-6-review-and-submit"/>
    <w:p>
      <w:pPr>
        <w:pStyle w:val="Heading3"/>
      </w:pPr>
      <w:r>
        <w:t xml:space="preserve">Step 6 – Review and Submit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Review your application before submitting.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A final review step allows the applicant to verify their proposal, responses, payment preference, and bid before submission.</w:t>
      </w:r>
    </w:p>
    <w:p>
      <w:pPr>
        <w:pStyle w:val="BodyText"/>
      </w:pPr>
      <w:r>
        <w:rPr>
          <w:b/>
          <w:bCs/>
        </w:rPr>
        <w:t xml:space="preserve">User Inputs</w:t>
      </w:r>
      <w:r>
        <w:t xml:space="preserve"> </w:t>
      </w:r>
      <w:r>
        <w:t xml:space="preserve">None (read-only review).</w:t>
      </w:r>
    </w:p>
    <w:p>
      <w:pPr>
        <w:pStyle w:val="BodyText"/>
      </w:pPr>
      <w:r>
        <w:rPr>
          <w:b/>
          <w:bCs/>
        </w:rPr>
        <w:t xml:space="preserve">Displayed Sections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Proposal</w:t>
      </w:r>
      <w:r>
        <w:t xml:space="preserve"> </w:t>
      </w:r>
      <w:r>
        <w:t xml:space="preserve">– Full text of the proposal.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Detailed Responses</w:t>
      </w:r>
      <w:r>
        <w:t xml:space="preserve"> </w:t>
      </w:r>
      <w:r>
        <w:t xml:space="preserve">(if Step 3 was active) – Each response with its label and value.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Payment Preference</w:t>
      </w:r>
      <w:r>
        <w:t xml:space="preserve"> </w:t>
      </w:r>
      <w:r>
        <w:t xml:space="preserve">– Selected preference label and any comments.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Task Bidding</w:t>
      </w:r>
      <w:r>
        <w:t xml:space="preserve"> </w:t>
      </w:r>
      <w:r>
        <w:t xml:space="preserve">(if Step 5 was active) – Bid amount, duration, and approach.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Detailed Responses section hidden if Step 3 was skipped.</w:t>
      </w:r>
      <w:r>
        <w:t xml:space="preserve"> </w:t>
      </w:r>
      <w:r>
        <w:t xml:space="preserve">- Task Bidding section hidden if Step 5 was skipped.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None on the review step itself.</w:t>
      </w:r>
    </w:p>
    <w:p>
      <w:pPr>
        <w:pStyle w:val="BodyText"/>
      </w:pPr>
      <w:r>
        <w:rPr>
          <w:b/>
          <w:bCs/>
        </w:rPr>
        <w:t xml:space="preserve">System Actions – New Application</w:t>
      </w:r>
      <w:r>
        <w:t xml:space="preserve"> </w:t>
      </w:r>
      <w:r>
        <w:t xml:space="preserve">1. Collect all data: proposal, detailed responses, payment preference, task bids.</w:t>
      </w:r>
      <w:r>
        <w:t xml:space="preserve"> </w:t>
      </w:r>
      <w:r>
        <w:t xml:space="preserve">2. Create application via</w:t>
      </w:r>
      <w:r>
        <w:t xml:space="preserve"> </w:t>
      </w:r>
      <w:r>
        <w:rPr>
          <w:rStyle w:val="VerbatimChar"/>
        </w:rPr>
        <w:t xml:space="preserve">dataService.createApplication()</w:t>
      </w:r>
      <w:r>
        <w:t xml:space="preserve">:</w:t>
      </w:r>
      <w:r>
        <w:t xml:space="preserve"> </w:t>
      </w:r>
      <w:r>
        <w:rPr>
          <w:rStyle w:val="VerbatimChar"/>
        </w:rPr>
        <w:t xml:space="preserve">{      opportunityId: string,      applicantId:   string,      proposal:      string,      responses: {        response_{key}: string,   // per model attribute        paymentPreference: string,        paymentComments:   string,        taskBidAmount:     number, // if task-based        taskBidDuration:   number, // if task-based        taskBidComments:   string  // if task-based      }    }</w:t>
      </w:r>
      <w:r>
        <w:t xml:space="preserve"> </w:t>
      </w:r>
      <w:r>
        <w:t xml:space="preserve">3. Default status: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  <w:r>
        <w:t xml:space="preserve"> </w:t>
      </w:r>
      <w:r>
        <w:t xml:space="preserve">4. If this is the first application for the opportunity AND the opportunity status is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: update opportunity status to</w:t>
      </w:r>
      <w:r>
        <w:t xml:space="preserve"> </w:t>
      </w:r>
      <w:r>
        <w:rPr>
          <w:rStyle w:val="VerbatimChar"/>
        </w:rPr>
        <w:t xml:space="preserve">in_negotiation</w:t>
      </w:r>
      <w:r>
        <w:t xml:space="preserve">.</w:t>
      </w:r>
      <w:r>
        <w:t xml:space="preserve"> </w:t>
      </w:r>
      <w:r>
        <w:t xml:space="preserve">5. Send notification to opportunity creator: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application_received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New Application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 received a new application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”</w:t>
      </w:r>
      <w:r>
        <w:t xml:space="preserve"> </w:t>
      </w:r>
      <w:r>
        <w:t xml:space="preserve">6. Reload the page to reflect the updated state.</w:t>
      </w:r>
    </w:p>
    <w:p>
      <w:pPr>
        <w:pStyle w:val="BodyText"/>
      </w:pPr>
      <w:r>
        <w:rPr>
          <w:b/>
          <w:bCs/>
        </w:rPr>
        <w:t xml:space="preserve">System Actions – Edit Application (Update)</w:t>
      </w:r>
      <w:r>
        <w:t xml:space="preserve"> </w:t>
      </w:r>
      <w:r>
        <w:t xml:space="preserve">1. Update existing application via</w:t>
      </w:r>
      <w:r>
        <w:t xml:space="preserve"> </w:t>
      </w:r>
      <w:r>
        <w:rPr>
          <w:rStyle w:val="VerbatimChar"/>
        </w:rPr>
        <w:t xml:space="preserve">dataService.updateApplication()</w:t>
      </w:r>
      <w:r>
        <w:t xml:space="preserve">.</w:t>
      </w:r>
      <w:r>
        <w:t xml:space="preserve"> </w:t>
      </w:r>
      <w:r>
        <w:t xml:space="preserve">2. Merge new responses with existing responses.</w:t>
      </w:r>
      <w:r>
        <w:t xml:space="preserve"> </w:t>
      </w:r>
      <w:r>
        <w:t xml:space="preserve">3. Send notification to opportunity creator: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application_updated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Application Updated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[applicant email] updated their application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”</w:t>
      </w:r>
      <w:r>
        <w:t xml:space="preserve"> </w:t>
      </w:r>
      <w:r>
        <w:t xml:space="preserve">4. Reload the page.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pplication-management-owner-view"/>
    <w:p>
      <w:pPr>
        <w:pStyle w:val="Heading2"/>
      </w:pPr>
      <w:r>
        <w:t xml:space="preserve">Application Management (Owner View)</w:t>
      </w:r>
    </w:p>
    <w:bookmarkStart w:id="30" w:name="applications-list"/>
    <w:p>
      <w:pPr>
        <w:pStyle w:val="Heading3"/>
      </w:pPr>
      <w:r>
        <w:t xml:space="preserve">Applications List</w:t>
      </w:r>
    </w:p>
    <w:p>
      <w:pPr>
        <w:pStyle w:val="FirstParagraph"/>
      </w:pPr>
      <w:r>
        <w:t xml:space="preserve">When the opportunity owner views the detail page, an</w:t>
      </w:r>
      <w:r>
        <w:t xml:space="preserve"> </w:t>
      </w:r>
      <w:r>
        <w:t xml:space="preserve">“</w:t>
      </w:r>
      <w:r>
        <w:t xml:space="preserve">Applications</w:t>
      </w:r>
      <w:r>
        <w:t xml:space="preserve">”</w:t>
      </w:r>
      <w:r>
        <w:t xml:space="preserve"> </w:t>
      </w:r>
      <w:r>
        <w:t xml:space="preserve">section is shown with the count of applications and a list of application cards.</w:t>
      </w:r>
    </w:p>
    <w:p>
      <w:pPr>
        <w:pStyle w:val="BodyText"/>
      </w:pPr>
      <w:r>
        <w:t xml:space="preserve">Each application card displays:</w:t>
      </w:r>
      <w:r>
        <w:t xml:space="preserve"> </w:t>
      </w:r>
      <w:r>
        <w:t xml:space="preserve">- Applicant name or email</w:t>
      </w:r>
      <w:r>
        <w:t xml:space="preserve"> </w:t>
      </w:r>
      <w:r>
        <w:t xml:space="preserve">- Application status badge</w:t>
      </w:r>
      <w:r>
        <w:t xml:space="preserve"> </w:t>
      </w:r>
      <w:r>
        <w:t xml:space="preserve">- Proposal text (truncated)</w:t>
      </w:r>
      <w:r>
        <w:t xml:space="preserve"> </w:t>
      </w:r>
      <w:r>
        <w:t xml:space="preserve">- Application date</w:t>
      </w:r>
      <w:r>
        <w:t xml:space="preserve"> </w:t>
      </w:r>
      <w:r>
        <w:t xml:space="preserve">- Action buttons: Accept, Reject</w:t>
      </w:r>
    </w:p>
    <w:bookmarkEnd w:id="30"/>
    <w:bookmarkStart w:id="31" w:name="accept-application"/>
    <w:p>
      <w:pPr>
        <w:pStyle w:val="Heading3"/>
      </w:pPr>
      <w:r>
        <w:t xml:space="preserve">Accept Application</w:t>
      </w:r>
    </w:p>
    <w:p>
      <w:pPr>
        <w:pStyle w:val="FirstParagraph"/>
      </w:pPr>
      <w:r>
        <w:rPr>
          <w:b/>
          <w:bCs/>
        </w:rPr>
        <w:t xml:space="preserve">System Actions:</w:t>
      </w:r>
      <w:r>
        <w:t xml:space="preserve"> </w:t>
      </w:r>
      <w:r>
        <w:t xml:space="preserve">1. Update application status to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  <w:r>
        <w:t xml:space="preserve"> </w:t>
      </w:r>
      <w:r>
        <w:t xml:space="preserve">2. Create a contract record automatically:</w:t>
      </w:r>
      <w:r>
        <w:t xml:space="preserve"> </w:t>
      </w:r>
      <w:r>
        <w:rPr>
          <w:rStyle w:val="VerbatimChar"/>
        </w:rPr>
        <w:t xml:space="preserve">{      opportunityId:  string,      applicationId:  string,      creatorId:      string (opportunity creator),      contractorId:   string (applicant),      scope:          string (opportunity title),      paymentMode:    string (opportunity exchange mode),      duration:       string,      status:         "pending"    }</w:t>
      </w:r>
      <w:r>
        <w:t xml:space="preserve"> </w:t>
      </w:r>
      <w:r>
        <w:t xml:space="preserve">3. Update opportunity status to</w:t>
      </w:r>
      <w:r>
        <w:t xml:space="preserve"> </w:t>
      </w:r>
      <w:r>
        <w:rPr>
          <w:rStyle w:val="VerbatimChar"/>
        </w:rPr>
        <w:t xml:space="preserve">contracted</w:t>
      </w:r>
      <w:r>
        <w:t xml:space="preserve">.</w:t>
      </w:r>
      <w:r>
        <w:t xml:space="preserve"> </w:t>
      </w:r>
      <w:r>
        <w:t xml:space="preserve">4. Send notification to applicant: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application_status_changed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Application Status Updated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Your application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 </w:t>
      </w:r>
      <w:r>
        <w:t xml:space="preserve">has been accepted</w:t>
      </w:r>
      <w:r>
        <w:t xml:space="preserve">”</w:t>
      </w:r>
      <w:r>
        <w:t xml:space="preserve"> </w:t>
      </w:r>
      <w:r>
        <w:t xml:space="preserve">5. Reload applications list.</w:t>
      </w:r>
    </w:p>
    <w:bookmarkEnd w:id="31"/>
    <w:bookmarkStart w:id="32" w:name="reject-application"/>
    <w:p>
      <w:pPr>
        <w:pStyle w:val="Heading3"/>
      </w:pPr>
      <w:r>
        <w:t xml:space="preserve">Reject Application</w:t>
      </w:r>
    </w:p>
    <w:p>
      <w:pPr>
        <w:pStyle w:val="FirstParagraph"/>
      </w:pPr>
      <w:r>
        <w:rPr>
          <w:b/>
          <w:bCs/>
        </w:rPr>
        <w:t xml:space="preserve">System Actions:</w:t>
      </w:r>
      <w:r>
        <w:t xml:space="preserve"> </w:t>
      </w:r>
      <w:r>
        <w:t xml:space="preserve">1. Update application status to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  <w:r>
        <w:t xml:space="preserve"> </w:t>
      </w:r>
      <w:r>
        <w:t xml:space="preserve">2. Send notification to applicant: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application_status_changed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Application Status Updated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Your application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 </w:t>
      </w:r>
      <w:r>
        <w:t xml:space="preserve">has been rejected</w:t>
      </w:r>
      <w:r>
        <w:t xml:space="preserve">”</w:t>
      </w:r>
      <w:r>
        <w:t xml:space="preserve"> </w:t>
      </w:r>
      <w:r>
        <w:t xml:space="preserve">3. Reload applications list.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atching-algorithm"/>
    <w:p>
      <w:pPr>
        <w:pStyle w:val="Heading2"/>
      </w:pPr>
      <w:r>
        <w:t xml:space="preserve">Matching Algorithm</w:t>
      </w:r>
    </w:p>
    <w:p>
      <w:pPr>
        <w:pStyle w:val="FirstParagraph"/>
      </w:pPr>
      <w:r>
        <w:t xml:space="preserve">The matching algorithm calculates a compatibility score (0.0 to 1.0) between an opportunity and a candidate. It runs automatically when an opportunity is published.</w:t>
      </w:r>
    </w:p>
    <w:bookmarkStart w:id="34" w:name="scoring-breakdown"/>
    <w:p>
      <w:pPr>
        <w:pStyle w:val="Heading3"/>
      </w:pPr>
      <w:r>
        <w:t xml:space="preserve">Scoring Breakdown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46"/>
        <w:gridCol w:w="805"/>
        <w:gridCol w:w="5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opportunity</w:t>
            </w:r>
            <w:r>
              <w:t xml:space="preserve"> </w:t>
            </w:r>
            <w:r>
              <w:rPr>
                <w:rStyle w:val="VerbatimChar"/>
              </w:rPr>
              <w:t xml:space="preserve">requiredSkills</w:t>
            </w:r>
            <w:r>
              <w:t xml:space="preserve">/</w:t>
            </w:r>
            <w:r>
              <w:rPr>
                <w:rStyle w:val="VerbatimChar"/>
              </w:rPr>
              <w:t xml:space="preserve">offeredSkills</w:t>
            </w:r>
            <w:r>
              <w:t xml:space="preserve"> </w:t>
            </w:r>
            <w:r>
              <w:t xml:space="preserve">against candidate</w:t>
            </w:r>
            <w:r>
              <w:t xml:space="preserve"> </w:t>
            </w:r>
            <w:r>
              <w:rPr>
                <w:rStyle w:val="VerbatimChar"/>
              </w:rPr>
              <w:t xml:space="preserve">specializations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classifications</w:t>
            </w:r>
            <w:r>
              <w:t xml:space="preserve">. Score = (matched / total) * 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if any opportunity</w:t>
            </w:r>
            <w:r>
              <w:t xml:space="preserve"> </w:t>
            </w:r>
            <w:r>
              <w:rPr>
                <w:rStyle w:val="VerbatimChar"/>
              </w:rPr>
              <w:t xml:space="preserve">sectors</w:t>
            </w:r>
            <w:r>
              <w:t xml:space="preserve"> </w:t>
            </w:r>
            <w:r>
              <w:t xml:space="preserve">match candidate</w:t>
            </w:r>
            <w:r>
              <w:t xml:space="preserve"> </w:t>
            </w:r>
            <w:r>
              <w:rPr>
                <w:rStyle w:val="VerbatimChar"/>
              </w:rPr>
              <w:t xml:space="preserve">sectors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  <w:r>
              <w:t xml:space="preserve">. Binary: 15 or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opportunity</w:t>
            </w:r>
            <w:r>
              <w:t xml:space="preserve"> </w:t>
            </w:r>
            <w:r>
              <w:rPr>
                <w:rStyle w:val="VerbatimChar"/>
              </w:rPr>
              <w:t xml:space="preserve">certifications</w:t>
            </w:r>
            <w:r>
              <w:t xml:space="preserve"> </w:t>
            </w:r>
            <w:r>
              <w:t xml:space="preserve">against candidate</w:t>
            </w:r>
            <w:r>
              <w:t xml:space="preserve"> </w:t>
            </w:r>
            <w:r>
              <w:rPr>
                <w:rStyle w:val="VerbatimChar"/>
              </w:rPr>
              <w:t xml:space="preserve">certifications</w:t>
            </w:r>
            <w:r>
              <w:t xml:space="preserve">. Score = (matched / total) * 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if opportunity</w:t>
            </w:r>
            <w:r>
              <w:t xml:space="preserve"> </w:t>
            </w:r>
            <w:r>
              <w:rPr>
                <w:rStyle w:val="VerbatimChar"/>
              </w:rPr>
              <w:t xml:space="preserve">paymentModes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exchangeMode</w:t>
            </w:r>
            <w:r>
              <w:t xml:space="preserve"> </w:t>
            </w:r>
            <w:r>
              <w:t xml:space="preserve">matches candidate</w:t>
            </w:r>
            <w:r>
              <w:t xml:space="preserve"> </w:t>
            </w:r>
            <w:r>
              <w:rPr>
                <w:rStyle w:val="VerbatimChar"/>
              </w:rPr>
              <w:t xml:space="preserve">preferredPaymentModes</w:t>
            </w:r>
            <w:r>
              <w:t xml:space="preserve">. Match = 10, no prefs = 5, mismatch =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Model-Specific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model type (see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candidate’s acceptance rate from past applications. New users get default 10 points. Score = acceptanceRate * 20.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possible points vary</w:t>
      </w:r>
      <w:r>
        <w:t xml:space="preserve"> </w:t>
      </w:r>
      <w:r>
        <w:t xml:space="preserve">depending on which criteria are present. Final score = totalScore / maxScore.</w:t>
      </w:r>
    </w:p>
    <w:bookmarkEnd w:id="34"/>
    <w:bookmarkStart w:id="35" w:name="model-specific-matching"/>
    <w:p>
      <w:pPr>
        <w:pStyle w:val="Heading3"/>
      </w:pPr>
      <w:r>
        <w:t xml:space="preserve">Model-Specific Matching</w:t>
      </w:r>
    </w:p>
    <w:p>
      <w:pPr>
        <w:pStyle w:val="FirstParagraph"/>
      </w:pPr>
      <w:r>
        <w:rPr>
          <w:b/>
          <w:bCs/>
        </w:rPr>
        <w:t xml:space="preserve">Task-Based Engagement (task_based):</w:t>
      </w:r>
      <w:r>
        <w:t xml:space="preserve"> </w:t>
      </w:r>
      <w:r>
        <w:t xml:space="preserve">- Skill match: 40 points</w:t>
      </w:r>
      <w:r>
        <w:t xml:space="preserve"> </w:t>
      </w:r>
      <w:r>
        <w:t xml:space="preserve">- Experience match: 20 points (compares experience level to years)</w:t>
      </w:r>
      <w:r>
        <w:t xml:space="preserve"> </w:t>
      </w:r>
      <w:r>
        <w:t xml:space="preserve">- Budget compatibility: 20 points</w:t>
      </w:r>
      <w:r>
        <w:t xml:space="preserve"> </w:t>
      </w:r>
      <w:r>
        <w:t xml:space="preserve">- Location compatibility: 10 points</w:t>
      </w:r>
      <w:r>
        <w:t xml:space="preserve"> </w:t>
      </w:r>
      <w:r>
        <w:t xml:space="preserve">- Availability match: 10 points</w:t>
      </w:r>
    </w:p>
    <w:p>
      <w:pPr>
        <w:pStyle w:val="BodyText"/>
      </w:pPr>
      <w:r>
        <w:rPr>
          <w:b/>
          <w:bCs/>
        </w:rPr>
        <w:t xml:space="preserve">Consortium / Project JV:</w:t>
      </w:r>
      <w:r>
        <w:t xml:space="preserve"> </w:t>
      </w:r>
      <w:r>
        <w:t xml:space="preserve">- Scope match (roles): 30 points</w:t>
      </w:r>
      <w:r>
        <w:t xml:space="preserve"> </w:t>
      </w:r>
      <w:r>
        <w:t xml:space="preserve">- Financial capacity: 30 points (candidate needs &gt;= 10% of project value)</w:t>
      </w:r>
      <w:r>
        <w:t xml:space="preserve"> </w:t>
      </w:r>
      <w:r>
        <w:t xml:space="preserve">- Experience match: 20 points</w:t>
      </w:r>
      <w:r>
        <w:t xml:space="preserve"> </w:t>
      </w:r>
      <w:r>
        <w:t xml:space="preserve">- Geographic proximity: 20 points</w:t>
      </w:r>
    </w:p>
    <w:p>
      <w:pPr>
        <w:pStyle w:val="BodyText"/>
      </w:pPr>
      <w:r>
        <w:rPr>
          <w:b/>
          <w:bCs/>
        </w:rPr>
        <w:t xml:space="preserve">SPV:</w:t>
      </w:r>
      <w:r>
        <w:t xml:space="preserve"> </w:t>
      </w:r>
      <w:r>
        <w:t xml:space="preserve">- Financial capacity: 50 points (50M SAR minimum)</w:t>
      </w:r>
      <w:r>
        <w:t xml:space="preserve"> </w:t>
      </w:r>
      <w:r>
        <w:t xml:space="preserve">- Sector expertise: 30 points</w:t>
      </w:r>
      <w:r>
        <w:t xml:space="preserve"> </w:t>
      </w:r>
      <w:r>
        <w:t xml:space="preserve">- Project experience: 20 points (10+ years for full score)</w:t>
      </w:r>
    </w:p>
    <w:p>
      <w:pPr>
        <w:pStyle w:val="BodyText"/>
      </w:pPr>
      <w:r>
        <w:rPr>
          <w:b/>
          <w:bCs/>
        </w:rPr>
        <w:t xml:space="preserve">Strategic Partnership:</w:t>
      </w:r>
      <w:r>
        <w:t xml:space="preserve"> </w:t>
      </w:r>
      <w:r>
        <w:t xml:space="preserve">- Strategic alignment: 40 points</w:t>
      </w:r>
      <w:r>
        <w:t xml:space="preserve"> </w:t>
      </w:r>
      <w:r>
        <w:t xml:space="preserve">- Complementary strengths: 30 points</w:t>
      </w:r>
      <w:r>
        <w:t xml:space="preserve"> </w:t>
      </w:r>
      <w:r>
        <w:t xml:space="preserve">- Financial capacity: 20 points</w:t>
      </w:r>
      <w:r>
        <w:t xml:space="preserve"> </w:t>
      </w:r>
      <w:r>
        <w:t xml:space="preserve">- Market presence: 10 points</w:t>
      </w:r>
    </w:p>
    <w:p>
      <w:pPr>
        <w:pStyle w:val="BodyText"/>
      </w:pPr>
      <w:r>
        <w:rPr>
          <w:b/>
          <w:bCs/>
        </w:rPr>
        <w:t xml:space="preserve">Resource Pooling:</w:t>
      </w:r>
      <w:r>
        <w:t xml:space="preserve"> </w:t>
      </w:r>
      <w:r>
        <w:t xml:space="preserve">- Resource match: 50 points</w:t>
      </w:r>
      <w:r>
        <w:t xml:space="preserve"> </w:t>
      </w:r>
      <w:r>
        <w:t xml:space="preserve">- Quantity alignment: 20 points</w:t>
      </w:r>
      <w:r>
        <w:t xml:space="preserve"> </w:t>
      </w:r>
      <w:r>
        <w:t xml:space="preserve">- Timeline alignment: 20 points</w:t>
      </w:r>
      <w:r>
        <w:t xml:space="preserve"> </w:t>
      </w:r>
      <w:r>
        <w:t xml:space="preserve">- Geographic proximity: 10 points</w:t>
      </w:r>
    </w:p>
    <w:p>
      <w:pPr>
        <w:pStyle w:val="BodyText"/>
      </w:pPr>
      <w:r>
        <w:rPr>
          <w:b/>
          <w:bCs/>
        </w:rPr>
        <w:t xml:space="preserve">Hiring:</w:t>
      </w:r>
      <w:r>
        <w:t xml:space="preserve"> </w:t>
      </w:r>
      <w:r>
        <w:t xml:space="preserve">- Qualification match: 30 points</w:t>
      </w:r>
      <w:r>
        <w:t xml:space="preserve"> </w:t>
      </w:r>
      <w:r>
        <w:t xml:space="preserve">- Experience match: 30 points</w:t>
      </w:r>
      <w:r>
        <w:t xml:space="preserve"> </w:t>
      </w:r>
      <w:r>
        <w:t xml:space="preserve">- Skill match: 30 points</w:t>
      </w:r>
      <w:r>
        <w:t xml:space="preserve"> </w:t>
      </w:r>
      <w:r>
        <w:t xml:space="preserve">- Location compatibility: 10 points</w:t>
      </w:r>
    </w:p>
    <w:p>
      <w:pPr>
        <w:pStyle w:val="BodyText"/>
      </w:pPr>
      <w:r>
        <w:rPr>
          <w:b/>
          <w:bCs/>
        </w:rPr>
        <w:t xml:space="preserve">Competition:</w:t>
      </w:r>
      <w:r>
        <w:t xml:space="preserve"> </w:t>
      </w:r>
      <w:r>
        <w:t xml:space="preserve">- Eligibility criteria: 60 points</w:t>
      </w:r>
      <w:r>
        <w:t xml:space="preserve"> </w:t>
      </w:r>
      <w:r>
        <w:t xml:space="preserve">- Experience match: 40 points</w:t>
      </w:r>
    </w:p>
    <w:bookmarkEnd w:id="35"/>
    <w:bookmarkStart w:id="36" w:name="thresholds"/>
    <w:p>
      <w:pPr>
        <w:pStyle w:val="Heading3"/>
      </w:pPr>
      <w:r>
        <w:t xml:space="preserve">Thresholds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8"/>
        <w:gridCol w:w="644"/>
        <w:gridCol w:w="51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70% score to be considered a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AUTO_NOTIFY_THRESHOLD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Candidates with &gt;= 80% score are automatically notified</w:t>
            </w:r>
          </w:p>
        </w:tc>
      </w:tr>
    </w:tbl>
    <w:bookmarkEnd w:id="36"/>
    <w:bookmarkStart w:id="37" w:name="auto-notification"/>
    <w:p>
      <w:pPr>
        <w:pStyle w:val="Heading3"/>
      </w:pPr>
      <w:r>
        <w:t xml:space="preserve">Auto-Notification</w:t>
      </w:r>
    </w:p>
    <w:p>
      <w:pPr>
        <w:pStyle w:val="FirstParagraph"/>
      </w:pPr>
      <w:r>
        <w:t xml:space="preserve">When a match score &gt;= 80%, the system automatically:</w:t>
      </w:r>
      <w:r>
        <w:t xml:space="preserve"> </w:t>
      </w:r>
      <w:r>
        <w:t xml:space="preserve">1. Creates a notification for the candidate: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match_found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New Match Found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 have a [X]% match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”</w:t>
      </w:r>
      <w:r>
        <w:t xml:space="preserve"> </w:t>
      </w:r>
      <w:r>
        <w:t xml:space="preserve">2. Updates the match record as</w:t>
      </w:r>
      <w:r>
        <w:t xml:space="preserve"> </w:t>
      </w:r>
      <w:r>
        <w:rPr>
          <w:rStyle w:val="VerbatimChar"/>
        </w:rPr>
        <w:t xml:space="preserve">notified: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ipeline-kanban-view"/>
    <w:p>
      <w:pPr>
        <w:pStyle w:val="Heading2"/>
      </w:pPr>
      <w:r>
        <w:t xml:space="preserve">Pipeline / Kanban View</w:t>
      </w:r>
    </w:p>
    <w:p>
      <w:pPr>
        <w:pStyle w:val="FirstParagraph"/>
      </w:pPr>
      <w:r>
        <w:t xml:space="preserve">Applications can be viewed in a kanban board layout at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, organized into columns by status: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</w:tr>
    </w:tbl>
    <w:p>
      <w:pPr>
        <w:pStyle w:val="BodyText"/>
      </w:pPr>
      <w:r>
        <w:t xml:space="preserve">The pipeline view includes tabs for Opportunities, Applications, and Matches.</w:t>
      </w:r>
    </w:p>
    <w:p>
      <w:r>
        <w:pict>
          <v:rect style="width:0;height:1.5pt" o:hralign="center" o:hrstd="t" o:hr="t"/>
        </w:pict>
      </w:r>
    </w:p>
    <w:bookmarkEnd w:id="39"/>
    <w:bookmarkStart w:id="42" w:name="state-changes"/>
    <w:p>
      <w:pPr>
        <w:pStyle w:val="Heading2"/>
      </w:pPr>
      <w:r>
        <w:t xml:space="preserve">State Changes</w:t>
      </w:r>
    </w:p>
    <w:bookmarkStart w:id="40" w:name="application-status-transitions"/>
    <w:p>
      <w:pPr>
        <w:pStyle w:val="Heading3"/>
      </w:pPr>
      <w:r>
        <w:t xml:space="preserve">Application Status Transitions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starts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shortlists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shortlists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withdraws</w:t>
            </w:r>
          </w:p>
        </w:tc>
      </w:tr>
    </w:tbl>
    <w:bookmarkEnd w:id="40"/>
    <w:bookmarkStart w:id="41" w:name="X18a63ff639f073095e039db57034f46daede6bb"/>
    <w:p>
      <w:pPr>
        <w:pStyle w:val="Heading3"/>
      </w:pPr>
      <w:r>
        <w:t xml:space="preserve">Opportunity Status Transitions Triggered by Applications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 Status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application received (status: published)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in_negotiation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in_negotiation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contracted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error-and-edge-cases"/>
    <w:p>
      <w:pPr>
        <w:pStyle w:val="Heading2"/>
      </w:pPr>
      <w:r>
        <w:t xml:space="preserve">Error and Edge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52"/>
        <w:gridCol w:w="43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not 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must be logged in to apply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provide a proposal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preference not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select your payment preference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bid amount missing (task-based)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provide a bid amount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bid comments missing (task-based)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provide comments about your approach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application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dialog:</w:t>
            </w:r>
            <w:r>
              <w:t xml:space="preserve"> </w:t>
            </w:r>
            <w:r>
              <w:t xml:space="preserve">“</w:t>
            </w:r>
            <w:r>
              <w:t xml:space="preserve">Are you sure? Progress will be lost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submission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to submit application. Please try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status update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to update application status.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Opportunity not found</w:t>
            </w:r>
            <w:r>
              <w:t xml:space="preserve">”</w:t>
            </w:r>
            <w:r>
              <w:t xml:space="preserve"> </w:t>
            </w:r>
            <w:r>
              <w:t xml:space="preserve">error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 is the opportunity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button not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not published or in_negotiation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button not shown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output-data"/>
    <w:p>
      <w:pPr>
        <w:pStyle w:val="Heading2"/>
      </w:pPr>
      <w:r>
        <w:t xml:space="preserve">Output Data</w:t>
      </w:r>
    </w:p>
    <w:bookmarkStart w:id="44" w:name="application-object-stored"/>
    <w:p>
      <w:pPr>
        <w:pStyle w:val="Heading3"/>
      </w:pPr>
      <w:r>
        <w:t xml:space="preserve">Application Object (stored)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id:              string (generated),</w:t>
      </w:r>
      <w:r>
        <w:br/>
      </w:r>
      <w:r>
        <w:rPr>
          <w:rStyle w:val="VerbatimChar"/>
        </w:rPr>
        <w:t xml:space="preserve">  opportunityId:   string,</w:t>
      </w:r>
      <w:r>
        <w:br/>
      </w:r>
      <w:r>
        <w:rPr>
          <w:rStyle w:val="VerbatimChar"/>
        </w:rPr>
        <w:t xml:space="preserve">  applicantId:     string,</w:t>
      </w:r>
      <w:r>
        <w:br/>
      </w:r>
      <w:r>
        <w:rPr>
          <w:rStyle w:val="VerbatimChar"/>
        </w:rPr>
        <w:t xml:space="preserve">  status:          "pending" | "reviewing" | "shortlisted" | "accepted" | "rejected" | "withdrawn",</w:t>
      </w:r>
      <w:r>
        <w:br/>
      </w:r>
      <w:r>
        <w:rPr>
          <w:rStyle w:val="VerbatimChar"/>
        </w:rPr>
        <w:t xml:space="preserve">  proposal:        string,</w:t>
      </w:r>
      <w:r>
        <w:br/>
      </w:r>
      <w:r>
        <w:rPr>
          <w:rStyle w:val="VerbatimChar"/>
        </w:rPr>
        <w:t xml:space="preserve">  responses: {</w:t>
      </w:r>
      <w:r>
        <w:br/>
      </w:r>
      <w:r>
        <w:rPr>
          <w:rStyle w:val="VerbatimChar"/>
        </w:rPr>
        <w:t xml:space="preserve">    response_{attributeKey}: string,  // per model attribute</w:t>
      </w:r>
      <w:r>
        <w:br/>
      </w:r>
      <w:r>
        <w:rPr>
          <w:rStyle w:val="VerbatimChar"/>
        </w:rPr>
        <w:t xml:space="preserve">    paymentPreference:       string,  // "accept" | "discuss" | "custom"</w:t>
      </w:r>
      <w:r>
        <w:br/>
      </w:r>
      <w:r>
        <w:rPr>
          <w:rStyle w:val="VerbatimChar"/>
        </w:rPr>
        <w:t xml:space="preserve">    paymentComments:         string,</w:t>
      </w:r>
      <w:r>
        <w:br/>
      </w:r>
      <w:r>
        <w:rPr>
          <w:rStyle w:val="VerbatimChar"/>
        </w:rPr>
        <w:t xml:space="preserve">    taskBidAmount:           number,  // only for task-based</w:t>
      </w:r>
      <w:r>
        <w:br/>
      </w:r>
      <w:r>
        <w:rPr>
          <w:rStyle w:val="VerbatimChar"/>
        </w:rPr>
        <w:t xml:space="preserve">    taskBidDuration:         number,  // only for task-based</w:t>
      </w:r>
      <w:r>
        <w:br/>
      </w:r>
      <w:r>
        <w:rPr>
          <w:rStyle w:val="VerbatimChar"/>
        </w:rPr>
        <w:t xml:space="preserve">    taskBidComments:         string   // only for task-based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createdAt:       ISO string,</w:t>
      </w:r>
      <w:r>
        <w:br/>
      </w:r>
      <w:r>
        <w:rPr>
          <w:rStyle w:val="VerbatimChar"/>
        </w:rPr>
        <w:t xml:space="preserve">  updatedAt:       ISO string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match-object-stored"/>
    <w:p>
      <w:pPr>
        <w:pStyle w:val="Heading3"/>
      </w:pPr>
      <w:r>
        <w:t xml:space="preserve">Match Object (stored)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id:              string (generated),</w:t>
      </w:r>
      <w:r>
        <w:br/>
      </w:r>
      <w:r>
        <w:rPr>
          <w:rStyle w:val="VerbatimChar"/>
        </w:rPr>
        <w:t xml:space="preserve">  opportunityId:   string,</w:t>
      </w:r>
      <w:r>
        <w:br/>
      </w:r>
      <w:r>
        <w:rPr>
          <w:rStyle w:val="VerbatimChar"/>
        </w:rPr>
        <w:t xml:space="preserve">  candidateId:     string,</w:t>
      </w:r>
      <w:r>
        <w:br/>
      </w:r>
      <w:r>
        <w:rPr>
          <w:rStyle w:val="VerbatimChar"/>
        </w:rPr>
        <w:t xml:space="preserve">  matchScore:      number (0.0 - 1.0),</w:t>
      </w:r>
      <w:r>
        <w:br/>
      </w:r>
      <w:r>
        <w:rPr>
          <w:rStyle w:val="VerbatimChar"/>
        </w:rPr>
        <w:t xml:space="preserve">  criteria: {</w:t>
      </w:r>
      <w:r>
        <w:br/>
      </w:r>
      <w:r>
        <w:rPr>
          <w:rStyle w:val="VerbatimChar"/>
        </w:rPr>
        <w:t xml:space="preserve">    modelType:    string,</w:t>
      </w:r>
      <w:r>
        <w:br/>
      </w:r>
      <w:r>
        <w:rPr>
          <w:rStyle w:val="VerbatimChar"/>
        </w:rPr>
        <w:t xml:space="preserve">    subModelType: string,</w:t>
      </w:r>
      <w:r>
        <w:br/>
      </w:r>
      <w:r>
        <w:rPr>
          <w:rStyle w:val="VerbatimChar"/>
        </w:rPr>
        <w:t xml:space="preserve">    matchedAt:    ISO string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notified:        boolean</w:t>
      </w:r>
      <w:r>
        <w:br/>
      </w:r>
      <w:r>
        <w:rPr>
          <w:rStyle w:val="VerbatimChar"/>
        </w:rPr>
        <w:t xml:space="preserve">}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2026-02-09T12:31:27Z</dcterms:created>
  <dcterms:modified xsi:type="dcterms:W3CDTF">2026-02-09T12:31:27Z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