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y7aw6fmmiw63" w:id="0"/>
      <w:bookmarkEnd w:id="0"/>
      <w:r w:rsidDel="00000000" w:rsidR="00000000" w:rsidRPr="00000000">
        <w:rPr>
          <w:b w:val="1"/>
          <w:rtl w:val="0"/>
        </w:rPr>
        <w:t xml:space="preserve">4 Best ways to purchase pet insurance in the USA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Anybody who has ever taken a sick or harmed pet to the vet knows how costly veterinary care can be. It's in those circumstances where having a money-related security net to drop back on can be most supportive. It's too in those circumstances where you shouldn’t have to choose between the health of your pet and your family’s financial well-being.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a generally new form of insurance, the primary approach issued in 1982, pet insurance isn't as well caught on as other sorts such as homeowners, renters, or life insurance. In our fair-minded rating of the best Pet Insurance Companies of 2022, we point to assist you to select the finest insurance company for your pet and light up pet insurance by looking at what it does and doesn’t cover as well as what factors will influence the cost of a policy for your pet.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47468rjmsu67" w:id="1"/>
      <w:bookmarkEnd w:id="1"/>
      <w:r w:rsidDel="00000000" w:rsidR="00000000" w:rsidRPr="00000000">
        <w:rPr>
          <w:rtl w:val="0"/>
        </w:rPr>
        <w:t xml:space="preserve">What is Pet Insurance?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Pet owners love their pets since of the delight and companionship that they give. Be that as it may, when a pet gets to be wiped out or harmed, the veterinary bills can be overpowering. One of the strategies individuals utilize to diminish the fetched of major vet bills is by acquiring a pet insurance policy.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Pet insurance typically makes a difference to pay for scheduled care, like vaccinations and wellness visits, whereas too securing against major costs for wounds and sicknesses. What's included in your arrangement shifts on the protection supplier, the sort of approach acquired, and the choices you select.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1hep69jjtbvj" w:id="2"/>
      <w:bookmarkEnd w:id="2"/>
      <w:r w:rsidDel="00000000" w:rsidR="00000000" w:rsidRPr="00000000">
        <w:rPr>
          <w:rtl w:val="0"/>
        </w:rPr>
        <w:t xml:space="preserve">Why Pet Insurance is Important in the USA?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Purchasing pet insurance is critical for individuals who are stressed about unexpected veterinary bills. Whereas most pet owners are competent in covering ordinary vet expenses, like wellness visits and immunizations, the enormous bills when something goes off-base can rapidly overpower their funds. Buying a pet insurance approach kills that stress since most policies cover 90% or more of secured exams, medications, and strategies.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1146fm1eth4h" w:id="3"/>
      <w:bookmarkEnd w:id="3"/>
      <w:r w:rsidDel="00000000" w:rsidR="00000000" w:rsidRPr="00000000">
        <w:rPr>
          <w:rtl w:val="0"/>
        </w:rPr>
        <w:t xml:space="preserve">Pet Insurance Process and Timelines</w:t>
      </w:r>
    </w:p>
    <w:p w:rsidR="00000000" w:rsidDel="00000000" w:rsidP="00000000" w:rsidRDefault="00000000" w:rsidRPr="00000000" w14:paraId="00000013">
      <w:pPr>
        <w:rPr/>
      </w:pPr>
      <w:r w:rsidDel="00000000" w:rsidR="00000000" w:rsidRPr="00000000">
        <w:rPr>
          <w:rtl w:val="0"/>
        </w:rPr>
        <w:t xml:space="preserve">When shopping for pet insurance, most companies give instant cites online after replying to several questions. Once you've found the approach and choices that work best for you, you'll favour the quote and yield an instalment to buy the policy.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Once your application is endorsed and an instalment is made, you must hold up for the coverage to start. Each company's holding up period for sickness and mischances change, but it is commonplace to need to hold up 14 days for the scope to start. In case your pet has a qualified pre-existing condition, you'll need to hold up 180 days after the final treatment or symptom before the scope starts for that condition.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When your pet needs veterinary care, visit your qualified veterinarian to get benefits. Most approaches permit you to select your claim vet. Since most pet insurance plans repay you for qualified medicines, you'll have to pay the vet charge, at that point yield your receipts for repayment.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za5njkw67u3y" w:id="4"/>
      <w:bookmarkEnd w:id="4"/>
      <w:r w:rsidDel="00000000" w:rsidR="00000000" w:rsidRPr="00000000">
        <w:rPr>
          <w:rtl w:val="0"/>
        </w:rPr>
        <w:t xml:space="preserve">What Does Pet Insurance Cover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Treatment of accident, illness and recovery </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Surgery, hospitalization and Medical expenses</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Diagnostic testing and Imaging</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Exam and Consultation fees</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Allergies and recurring conditions</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Prescription and medication</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ER and Specialist Care.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bookmarkStart w:colFirst="0" w:colLast="0" w:name="_4l0o0p42obu3" w:id="5"/>
      <w:bookmarkEnd w:id="5"/>
      <w:r w:rsidDel="00000000" w:rsidR="00000000" w:rsidRPr="00000000">
        <w:rPr>
          <w:rtl w:val="0"/>
        </w:rPr>
        <w:t xml:space="preserve">What Does Pet Insurance Not Cover</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Cosmetics, Electricity and Preservation Prevention</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Breeding, Pregnancy and Whelping</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Prescription Diet Food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u5ztqqpz7jpx" w:id="6"/>
      <w:bookmarkEnd w:id="6"/>
      <w:r w:rsidDel="00000000" w:rsidR="00000000" w:rsidRPr="00000000">
        <w:rPr>
          <w:rtl w:val="0"/>
        </w:rPr>
        <w:t xml:space="preserve">Best Companies for Buying Pet Insurance in the USA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Here are the best companies to buy pet insurance in the USA. These are as follows: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rPr/>
      </w:pPr>
      <w:bookmarkStart w:colFirst="0" w:colLast="0" w:name="_uyzyfmq07ium" w:id="7"/>
      <w:bookmarkEnd w:id="7"/>
      <w:r w:rsidDel="00000000" w:rsidR="00000000" w:rsidRPr="00000000">
        <w:rPr>
          <w:rtl w:val="0"/>
        </w:rPr>
        <w:t xml:space="preserve">#1- Pumpkin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It covers annual wellness exam, sickness and vaccines</w:t>
      </w:r>
    </w:p>
    <w:p w:rsidR="00000000" w:rsidDel="00000000" w:rsidP="00000000" w:rsidRDefault="00000000" w:rsidRPr="00000000" w14:paraId="00000032">
      <w:pPr>
        <w:numPr>
          <w:ilvl w:val="0"/>
          <w:numId w:val="6"/>
        </w:numPr>
        <w:ind w:left="720" w:hanging="360"/>
        <w:rPr>
          <w:u w:val="none"/>
        </w:rPr>
      </w:pPr>
      <w:r w:rsidDel="00000000" w:rsidR="00000000" w:rsidRPr="00000000">
        <w:rPr>
          <w:rtl w:val="0"/>
        </w:rPr>
        <w:t xml:space="preserve">No upper age limit or breed exclusions</w:t>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90% reimbursement at your choice of vet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3"/>
        <w:rPr/>
      </w:pPr>
      <w:bookmarkStart w:colFirst="0" w:colLast="0" w:name="_wql5tl9e4erj" w:id="8"/>
      <w:bookmarkEnd w:id="8"/>
      <w:r w:rsidDel="00000000" w:rsidR="00000000" w:rsidRPr="00000000">
        <w:rPr>
          <w:rtl w:val="0"/>
        </w:rPr>
        <w:t xml:space="preserve">#2-ASPCA</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Customize your  plan to embrace  your needs and budget</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Visit and vet in USA or Canada and save 90% on reimbursement</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30 days money-back guarantee</w:t>
      </w:r>
    </w:p>
    <w:p w:rsidR="00000000" w:rsidDel="00000000" w:rsidP="00000000" w:rsidRDefault="00000000" w:rsidRPr="00000000" w14:paraId="00000039">
      <w:pPr>
        <w:pStyle w:val="Heading3"/>
        <w:rPr/>
      </w:pPr>
      <w:bookmarkStart w:colFirst="0" w:colLast="0" w:name="_j2fsd9ry3dsr" w:id="9"/>
      <w:bookmarkEnd w:id="9"/>
      <w:r w:rsidDel="00000000" w:rsidR="00000000" w:rsidRPr="00000000">
        <w:rPr>
          <w:rtl w:val="0"/>
        </w:rPr>
        <w:br w:type="textWrapping"/>
        <w:t xml:space="preserve">#3 Healthy Paws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Most claims are processed in 2 days</w:t>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No  lifetime caps on claim payouts</w:t>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Use any US-licensed or emergency vet</w:t>
      </w:r>
    </w:p>
    <w:p w:rsidR="00000000" w:rsidDel="00000000" w:rsidP="00000000" w:rsidRDefault="00000000" w:rsidRPr="00000000" w14:paraId="0000003E">
      <w:pPr>
        <w:pStyle w:val="Heading3"/>
        <w:rPr/>
      </w:pPr>
      <w:bookmarkStart w:colFirst="0" w:colLast="0" w:name="_917kpqczuk90" w:id="10"/>
      <w:bookmarkEnd w:id="10"/>
      <w:r w:rsidDel="00000000" w:rsidR="00000000" w:rsidRPr="00000000">
        <w:rPr>
          <w:rtl w:val="0"/>
        </w:rPr>
        <w:t xml:space="preserve">#4 Spot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Comprehensive coverages for your pet</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A plan offering Thousands in coverage with options</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Discounts are available as reduce the cost of insurance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bdsv5it8mkm5" w:id="11"/>
      <w:bookmarkEnd w:id="11"/>
      <w:r w:rsidDel="00000000" w:rsidR="00000000" w:rsidRPr="00000000">
        <w:rPr>
          <w:rtl w:val="0"/>
        </w:rPr>
        <w:t xml:space="preserve">Overall Best pet Insurance Plan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Pumpkin Pet Insurance is our choice for the finest in general pet insurance. Pumpkin offers both mishap &amp; sickness scope and wellness scope without costly add-on expenses. The protection scope ensures your pet when it is harmed or debilitated and does not have yearly limits or per-condition deductibles. Also, there are no 6-month or 1-year holding-up periods for knee wounds or hip dysplasia. The Preventative Basics Pack helps take care of schedule care with full scope for annual wellness exams, key immunizations, and lab tests. Discounts are too accessible once you have more than one pet insured.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With Pumpkin, you'll too get the leading scope for more seasoned pets since it has no upper age limits or breed avoidances. No matter how ancient your pet is, you'll get endorsed with Pumpkin. Its approaches let you select your possess vet and incorporate 90% repayment for all secured strategies and medications, indeed as your pet ages.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bookmarkStart w:colFirst="0" w:colLast="0" w:name="_q8oq7v519bw" w:id="12"/>
      <w:bookmarkEnd w:id="12"/>
      <w:r w:rsidDel="00000000" w:rsidR="00000000" w:rsidRPr="00000000">
        <w:rPr>
          <w:rtl w:val="0"/>
        </w:rPr>
        <w:t xml:space="preserve">How Much Pet Insurance Cost?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Pet insurance premiums change depending on the scope that you simply buy and the benefits of the arrangement. Regularly, the higher the premiums paid, the more sweeping your scope is. An emergency-only approach is just $24 per month with Pawp, whereas more strong policies begin at a fair $1 per day with GEICO Pet Insurance. As with other sorts of insurance, after you increment the deductible or qualify for discounts, your premiums can be decreased.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pezm0d5fb9x3" w:id="13"/>
      <w:bookmarkEnd w:id="13"/>
      <w:r w:rsidDel="00000000" w:rsidR="00000000" w:rsidRPr="00000000">
        <w:rPr>
          <w:rtl w:val="0"/>
        </w:rPr>
        <w:t xml:space="preserve">Do I need Pet Insurance Plan?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This will depend on several components counting whether your pet’s breed is inclined to certain genetic conditions, your monetary circumstance, and what your desires for a pet insurance approach are.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If your pet may be a breed prone to certain conditions, insuring your pet before they appear symptoms might be a way to guarantee you may be able to bear treatment for those conditions should they arise.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If your pet is already appearing with indications of the condition, at that point no company in our rating would cover treatment for that condition because it would be considered a pre-existing condition. Indeed in these circumstances, a pet insurance approach might still make sense for you as your pet may create other issues that require restorative consideration.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bookmarkStart w:colFirst="0" w:colLast="0" w:name="_pm6fyoi2juvo" w:id="14"/>
      <w:bookmarkEnd w:id="14"/>
      <w:r w:rsidDel="00000000" w:rsidR="00000000" w:rsidRPr="00000000">
        <w:rPr>
          <w:rtl w:val="0"/>
        </w:rPr>
        <w:t xml:space="preserve">Conclusion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When something terrible happens, insurance is worth the years of premiums you paid. For schedule or generally minor issues, you’re likely way better off putting the month-to-month premium into a kitty or doggy emergency support to pay for those unexpected bills. </w:t>
      </w:r>
    </w:p>
    <w:p w:rsidR="00000000" w:rsidDel="00000000" w:rsidP="00000000" w:rsidRDefault="00000000" w:rsidRPr="00000000" w14:paraId="0000005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