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u6bs4v92h5a" w:id="0"/>
      <w:bookmarkEnd w:id="0"/>
      <w:r w:rsidDel="00000000" w:rsidR="00000000" w:rsidRPr="00000000">
        <w:rPr>
          <w:b w:val="1"/>
          <w:rtl w:val="0"/>
        </w:rPr>
        <w:t xml:space="preserve">6 Pros and Cons of Blackbox Car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you’re a new or young driver, it can some of the time be pretty expensive to urge car insurance. Typically due to the increased probability of a mishap. There are several ways to spare cash on your car insurance premium but one of the most well-known may be a black box insurance bargain. So, let’s discover the pros and cons of black box car insurance.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u4dpgwfrmcno" w:id="1"/>
      <w:bookmarkEnd w:id="1"/>
      <w:r w:rsidDel="00000000" w:rsidR="00000000" w:rsidRPr="00000000">
        <w:rPr>
          <w:rtl w:val="0"/>
        </w:rPr>
        <w:t xml:space="preserve">What is Blackbox Car Insurance?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Black box car insurance, also known as ‘telematics’, is when your car insurance supplier fits a GPS box to your car which transmits information back to the supplier concerning driving execution. Your supplier calculates your premiums based on how you drive. These boxes are utilized to screen driving and ‘safer’ drivers can be compensated with lower premiums, but it can too have suggestions for poor driving as well.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objective is to base the driver's insurance premiums on how much they drive and how secure (or unsafe) they are behind the wheel.</w:t>
      </w:r>
    </w:p>
    <w:p w:rsidR="00000000" w:rsidDel="00000000" w:rsidP="00000000" w:rsidRDefault="00000000" w:rsidRPr="00000000" w14:paraId="0000000B">
      <w:pPr>
        <w:rPr/>
      </w:pPr>
      <w:r w:rsidDel="00000000" w:rsidR="00000000" w:rsidRPr="00000000">
        <w:rPr>
          <w:rtl w:val="0"/>
        </w:rPr>
        <w:t xml:space="preserve">Your supplier calculates your premiums based on how you drive. These boxes are utilized to screen driving and ‘safer’ drivers can be remunerated with lower premiums, but it can moreover have suggestions for poor driving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qqwarjqqzlta" w:id="2"/>
      <w:bookmarkEnd w:id="2"/>
      <w:r w:rsidDel="00000000" w:rsidR="00000000" w:rsidRPr="00000000">
        <w:rPr>
          <w:rtl w:val="0"/>
        </w:rPr>
        <w:t xml:space="preserve">How Does Blackbox Technology Work?</w:t>
      </w:r>
    </w:p>
    <w:p w:rsidR="00000000" w:rsidDel="00000000" w:rsidP="00000000" w:rsidRDefault="00000000" w:rsidRPr="00000000" w14:paraId="0000000F">
      <w:pPr>
        <w:rPr/>
      </w:pPr>
      <w:r w:rsidDel="00000000" w:rsidR="00000000" w:rsidRPr="00000000">
        <w:rPr>
          <w:rtl w:val="0"/>
        </w:rPr>
        <w:t xml:space="preserve">A "black box" is either physically installed in your car or downloaded as a smartphone app. It joins to a GPS device that measures and records vehicle speed, area, driving frequency, and time of day the car is in motion. Other driving performance components that can be measured include how difficult the driver applies the brakes, how rapidly the car accelerates, and how strongly the driver may take a corner.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insurer will have slightly different ways of deciding how secure and sensible a driver you're but most will take into account the following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Braking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Cornering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Steering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Speeding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time you drive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y4kjxmvpir3" w:id="3"/>
      <w:bookmarkEnd w:id="3"/>
      <w:r w:rsidDel="00000000" w:rsidR="00000000" w:rsidRPr="00000000">
        <w:rPr>
          <w:rtl w:val="0"/>
        </w:rPr>
        <w:t xml:space="preserve">Where is Blackbox fitted?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black box usually fits out of sight. It can more often than not be found behind the dashboard or on the battery, but it'll not influence driving or have any impact on your journey. Black boxes are ordinarily about the size of a portable phone and can be fitted in around an hour.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z4o6v5hern9n" w:id="4"/>
      <w:bookmarkEnd w:id="4"/>
      <w:r w:rsidDel="00000000" w:rsidR="00000000" w:rsidRPr="00000000">
        <w:rPr>
          <w:rtl w:val="0"/>
        </w:rPr>
        <w:t xml:space="preserve">Who is Beneficial for Using Black Box Insurance?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is the reason for which person, black box insurance is Beneficial.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9atrsisx9q7" w:id="5"/>
      <w:bookmarkEnd w:id="5"/>
      <w:r w:rsidDel="00000000" w:rsidR="00000000" w:rsidRPr="00000000">
        <w:rPr>
          <w:rtl w:val="0"/>
        </w:rPr>
        <w:t xml:space="preserve">#1 Young Drivers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Black box insurance is typically pointed at 17 to 24 years old. This can be because they tend to be first-time drivers and are more likely to create a claim in the event of a mishap. The probability of making a claim becomes an increment in your premium.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wz08orkiv95f" w:id="6"/>
      <w:bookmarkEnd w:id="6"/>
      <w:r w:rsidDel="00000000" w:rsidR="00000000" w:rsidRPr="00000000">
        <w:rPr>
          <w:rtl w:val="0"/>
        </w:rPr>
        <w:t xml:space="preserve">#2 Careful Drivers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case you're a more sensible and more secure driver than most then you'll be able to get an advantage for better driving. This can be done  because you're seen as less of a chance to the insurance company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yhjkenav72q" w:id="7"/>
      <w:bookmarkEnd w:id="7"/>
      <w:r w:rsidDel="00000000" w:rsidR="00000000" w:rsidRPr="00000000">
        <w:rPr>
          <w:rtl w:val="0"/>
        </w:rPr>
        <w:t xml:space="preserve">#3 Day Time Driver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Some black box insurers may take into consideration the time of day you drive. You're more likely to be involved in a mishap when driving at night so if you rarely drive from 11 pm to 6 am, at that point, you'll save cash!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z330d8kd51b1" w:id="8"/>
      <w:bookmarkEnd w:id="8"/>
      <w:r w:rsidDel="00000000" w:rsidR="00000000" w:rsidRPr="00000000">
        <w:rPr>
          <w:rtl w:val="0"/>
        </w:rPr>
        <w:t xml:space="preserve">Pros Of Black Box Insurance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are the pros of black box insurance.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1ri9x6vhtvtc" w:id="9"/>
      <w:bookmarkEnd w:id="9"/>
      <w:r w:rsidDel="00000000" w:rsidR="00000000" w:rsidRPr="00000000">
        <w:rPr>
          <w:rtl w:val="0"/>
        </w:rPr>
        <w:t xml:space="preserve">#1 Improving Driving Skills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Everyone needs to save cash where possible and using a black box insurance deal will empower you to drive secure and in the long run,  you'll be a more sensible driver, it can also move forward your driving abilities such as controlling and cornering.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35qcmq8v41ct" w:id="10"/>
      <w:bookmarkEnd w:id="10"/>
      <w:r w:rsidDel="00000000" w:rsidR="00000000" w:rsidRPr="00000000">
        <w:rPr>
          <w:rtl w:val="0"/>
        </w:rPr>
        <w:t xml:space="preserve">#2 Locate Stolen Car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Black box insurance includes a little more security as the GPS tracking framework can be utilized if your car has been stolen. The GPS box is usually covered up behind the dashboard or battery and can be tricky to find so it can’t be stolen.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nwk5jbcu4rcz" w:id="11"/>
      <w:bookmarkEnd w:id="11"/>
      <w:r w:rsidDel="00000000" w:rsidR="00000000" w:rsidRPr="00000000">
        <w:rPr>
          <w:rtl w:val="0"/>
        </w:rPr>
        <w:t xml:space="preserve">#3 Accident Alert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Many black boxes are fitted with an accident alert framework which advises the backup plans if you're involved in cash. This will include an additional level of security and can mean faster recovery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p54fnooj7poa" w:id="12"/>
      <w:bookmarkEnd w:id="12"/>
      <w:r w:rsidDel="00000000" w:rsidR="00000000" w:rsidRPr="00000000">
        <w:rPr>
          <w:rtl w:val="0"/>
        </w:rPr>
        <w:t xml:space="preserve">Cons of Black Box Insurance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 are the cons of Black Box Insurance.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jr5rnem4x95k" w:id="13"/>
      <w:bookmarkEnd w:id="13"/>
      <w:r w:rsidDel="00000000" w:rsidR="00000000" w:rsidRPr="00000000">
        <w:rPr>
          <w:rtl w:val="0"/>
        </w:rPr>
        <w:t xml:space="preserve">#1 Bad Driving Might Increase your Cost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 have terrible driving habits and don’t use your black box to adjust them, you'll end up paying more for your insurance premium. Ridiculous braking, driving over the speed constrain and fast Speeding can lead to higher premiums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9cd098zc0b33" w:id="14"/>
      <w:bookmarkEnd w:id="14"/>
      <w:r w:rsidDel="00000000" w:rsidR="00000000" w:rsidRPr="00000000">
        <w:rPr>
          <w:rtl w:val="0"/>
        </w:rPr>
        <w:t xml:space="preserve">#2 Journey Restrictions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a few cases, your telematics box may take note of how many journeys you make in a day. This can be done because of measurably. The more you drive, the more likely you're to be included in an accident.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f5e3sttxas13" w:id="15"/>
      <w:bookmarkEnd w:id="15"/>
      <w:r w:rsidDel="00000000" w:rsidR="00000000" w:rsidRPr="00000000">
        <w:rPr>
          <w:rtl w:val="0"/>
        </w:rPr>
        <w:t xml:space="preserve">#3  Additional Charges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Most suppliers will charge you for several things which might end up costly, for example, there's usually a charge for fitting the box, changing the box over if you get an unused car or black box disconnection.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9ekh8t2r2rsg" w:id="16"/>
      <w:bookmarkEnd w:id="16"/>
      <w:r w:rsidDel="00000000" w:rsidR="00000000" w:rsidRPr="00000000">
        <w:rPr>
          <w:rtl w:val="0"/>
        </w:rPr>
        <w:t xml:space="preserve">Is Black Box Insurance Cheaper?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Black box car insurance isn't continuously cheaper than traditional car insurance.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It's best to check both when shopping around – especially in that case when you're Fighting to discover reasonable car insurance.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Make sure you have to check carefully and get your policy Documents - in specific how your policy might reward you for great driving and punish you for awful habits.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maibq3bjnjfg" w:id="17"/>
      <w:bookmarkEnd w:id="17"/>
      <w:r w:rsidDel="00000000" w:rsidR="00000000" w:rsidRPr="00000000">
        <w:rPr>
          <w:rtl w:val="0"/>
        </w:rPr>
        <w:t xml:space="preserve">What Happens if I am a safe Driver?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your information shows that you are a secure driver, your premium may be adjusted at set focuses during your policy or once you renew.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may also be compensated in another way for your driving habits. As an example, some policies will set a limit of how many miles you'll drive over some time and will charge in case you go over this. Secure driving habits may be compensated with additional miles. You should be sent regular feedback on your driving, either online or using an app.</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