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ltl0gny6v8i3" w:id="0"/>
      <w:bookmarkEnd w:id="0"/>
      <w:r w:rsidDel="00000000" w:rsidR="00000000" w:rsidRPr="00000000">
        <w:rPr>
          <w:b w:val="1"/>
          <w:rtl w:val="0"/>
        </w:rPr>
        <w:t xml:space="preserve">A guide on a different type of small business insurance.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Purchasing Insurance for small businesses might be a difficult task. It is very important to understand that you bought the right amount so that you are not facing issues if a problem arises and pay too much coverage you don't need.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To determine what is necessary, Consider the value of company assets. It includes property, equipment and inventory. Several types of insurance policies exist to help you to protect what is most important. You might be required legal way to buy a specific kind of insurance based on Law.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As you are leading your company, it is very important to understand what other types of commercial insurance need for your small business. Having the right time small business insurance policies helps your company and accident to recover accident, loss and strategic risk management.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this article, we will guide on a different type of small business insurance.  But before discussing, let’s discuss what is business insurance, why small businesses need insurance and the different types of business insurance.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6651vhlyaqq9" w:id="1"/>
      <w:bookmarkEnd w:id="1"/>
      <w:r w:rsidDel="00000000" w:rsidR="00000000" w:rsidRPr="00000000">
        <w:rPr>
          <w:rtl w:val="0"/>
        </w:rPr>
        <w:t xml:space="preserve">What is Business Insurance?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Business insurance is a type of insurance that protects businesses against losses in the course of their normal activities particularly when businesses face compensation calm. it includes professional insurance, liability insurance and employee liability insurance. </w:t>
      </w:r>
    </w:p>
    <w:p w:rsidR="00000000" w:rsidDel="00000000" w:rsidP="00000000" w:rsidRDefault="00000000" w:rsidRPr="00000000" w14:paraId="00000011">
      <w:pPr>
        <w:rPr/>
      </w:pPr>
      <w:r w:rsidDel="00000000" w:rsidR="00000000" w:rsidRPr="00000000">
        <w:rPr>
          <w:rtl w:val="0"/>
        </w:rPr>
        <w:t xml:space="preserve">As a business owner, your company face risk every day.  The purpose of insurance is to help protect businesses from these risks. Business insurance helps you to protect business financial assets and intellectual and physical property forms.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m759x6wo7d55" w:id="2"/>
      <w:bookmarkEnd w:id="2"/>
      <w:r w:rsidDel="00000000" w:rsidR="00000000" w:rsidRPr="00000000">
        <w:rPr>
          <w:rtl w:val="0"/>
        </w:rPr>
        <w:t xml:space="preserve">Why do Businesses need insurance?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Owing small business means you are expecting the unexpected. One day, your business will rise like a sky. the very next day, your business will be dead. your business will be destroyed in a cyberattack and you must spend ten to thousands of dollars to recover. Your Employee might be injured in the car while driving a company vehicle on behalf. </w:t>
      </w:r>
    </w:p>
    <w:p w:rsidR="00000000" w:rsidDel="00000000" w:rsidP="00000000" w:rsidRDefault="00000000" w:rsidRPr="00000000" w14:paraId="00000017">
      <w:pPr>
        <w:rPr/>
      </w:pPr>
      <w:r w:rsidDel="00000000" w:rsidR="00000000" w:rsidRPr="00000000">
        <w:rPr>
          <w:rtl w:val="0"/>
        </w:rPr>
        <w:t xml:space="preserve">In both cases, your company is on the hook for costs involved and with an inappropriate insurance plan, you will have to pay these costs out of your pocket.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Every small and large business needs to protect its business against the everyday risk that comes while running a business. Business insurance helps you to protect against the things like professional mistakes, accidents, thefts, damages and legal fees.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7mppitjp9gf5" w:id="3"/>
      <w:bookmarkEnd w:id="3"/>
      <w:r w:rsidDel="00000000" w:rsidR="00000000" w:rsidRPr="00000000">
        <w:rPr>
          <w:rtl w:val="0"/>
        </w:rPr>
        <w:t xml:space="preserve">Types of small business insurance.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Here are the different types of small business insurance. These are as follows: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rPr/>
      </w:pPr>
      <w:bookmarkStart w:colFirst="0" w:colLast="0" w:name="_e2ip4nd1chd3" w:id="4"/>
      <w:bookmarkEnd w:id="4"/>
      <w:r w:rsidDel="00000000" w:rsidR="00000000" w:rsidRPr="00000000">
        <w:rPr>
          <w:rtl w:val="0"/>
        </w:rPr>
        <w:t xml:space="preserve">#1 Business Liability Insurance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Business Liability insurance is a type of insurance which helps to protect small businesses from claims of property damage and bodily injury. As a small business owner, you are responsible for your business if a person's property gets damaged while visiting your company or store and if your business is responsible for someone's injuries, Business liability insurance would pay for their medical bills.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Other claims that are handled by Business liability insurance include Advertising injury and copyright  claim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With the help of business liability, Your business would be able to maintain financial stability if you get work from customers and other businesses. A general Liability policy always pays for your local costs attached with judgement.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rPr/>
      </w:pPr>
      <w:bookmarkStart w:colFirst="0" w:colLast="0" w:name="_6zxoduua539c" w:id="5"/>
      <w:bookmarkEnd w:id="5"/>
      <w:r w:rsidDel="00000000" w:rsidR="00000000" w:rsidRPr="00000000">
        <w:rPr>
          <w:rtl w:val="0"/>
        </w:rPr>
        <w:t xml:space="preserve">#2 Commercial Property Insurance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Commercial property insurance is another type of insurance for small business that protect the physical location of your small business and office furniture. It is owned and leased business equipment that is both covered by this policy.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It takes a lot of time to run a small business and there are a lot of things covered in a commercial insurance property policy.  Tools, inventory, supplies and valuable papers are all covered in this insurance. Commercial insurance also covers outdoors fixtures such as signs and fences.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 Commercial property insurance policy is applied to loss to your small business property such as lightning, wind hails and fire. Commercial property insurance also helps you to cover theft and act of vandalism.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rPr>
          <w:color w:val="333330"/>
          <w:sz w:val="30"/>
          <w:szCs w:val="30"/>
        </w:rPr>
      </w:pPr>
      <w:bookmarkStart w:colFirst="0" w:colLast="0" w:name="_hz3ioxpy9v2" w:id="6"/>
      <w:bookmarkEnd w:id="6"/>
      <w:r w:rsidDel="00000000" w:rsidR="00000000" w:rsidRPr="00000000">
        <w:rPr>
          <w:rtl w:val="0"/>
        </w:rPr>
        <w:t xml:space="preserve">#3 </w:t>
      </w:r>
      <w:r w:rsidDel="00000000" w:rsidR="00000000" w:rsidRPr="00000000">
        <w:rPr>
          <w:color w:val="333330"/>
          <w:sz w:val="30"/>
          <w:szCs w:val="30"/>
          <w:rtl w:val="0"/>
        </w:rPr>
        <w:t xml:space="preserve">Business Interruption Insurance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If any of these problems occur in your small business, The Business interruption insurance pays for your loss of money because it damages to merchandise, loss of earnings and additional expenses such as  moving your business from your current location to a new location </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Business Interruption insurance cost is between $30 to $120 a month.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rPr/>
      </w:pPr>
      <w:bookmarkStart w:colFirst="0" w:colLast="0" w:name="_2igc7yplnahi" w:id="7"/>
      <w:bookmarkEnd w:id="7"/>
      <w:r w:rsidDel="00000000" w:rsidR="00000000" w:rsidRPr="00000000">
        <w:rPr>
          <w:rtl w:val="0"/>
        </w:rPr>
        <w:t xml:space="preserve">#4 Business Owner Policy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 business Interruption insurance policy replaces lost income from small businesses if you need to shut down your business temporary due to a loss covered by a policy such as a lightning strike or fire. Other Services that are covered by business interruption insurance include theft, wind and falling objects.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Business Owner Policy is another type of insurance for small businesses that bundles general liability insurance and business interruption insurance together. It is an affordable way to buy small business insurance. if you bought the insurance separately, it will cost high prices.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Companies with more than or less than 100 employees are up to $5 Million are good candidates for BOP, according to the insurance information institute.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rPr/>
      </w:pPr>
      <w:bookmarkStart w:colFirst="0" w:colLast="0" w:name="_1xeekeihuvm4" w:id="8"/>
      <w:bookmarkEnd w:id="8"/>
      <w:r w:rsidDel="00000000" w:rsidR="00000000" w:rsidRPr="00000000">
        <w:rPr>
          <w:rtl w:val="0"/>
        </w:rPr>
        <w:t xml:space="preserve">#5 Commercial Auto Insurance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 business Interruption insurance policy replaces lost income from small businesses if you need to shut down your business temporary due to a loss covered by a policy such as a lightning strike or fire. Other Services that are covered by business interruption insurance include theft, wind and falling objects.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Business Owner Policy is another type of insurance for small businesses that bundles general liability insurance and business interruption insurance together. It is an affordable way to buy small business insurance. if you bought the insurance separately, it will cost high prices.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Companies with more than or less than 100 employees are up to $5 Million are good candidates for BOP, according to the insurance information institute.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rPr/>
      </w:pPr>
      <w:bookmarkStart w:colFirst="0" w:colLast="0" w:name="_2hz1ufhhrau7" w:id="9"/>
      <w:bookmarkEnd w:id="9"/>
      <w:r w:rsidDel="00000000" w:rsidR="00000000" w:rsidRPr="00000000">
        <w:rPr>
          <w:rtl w:val="0"/>
        </w:rPr>
        <w:t xml:space="preserve">#6 Cyber liability Insurance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 cyber risk insurance arrangement makes a difference in the costs of attacks and information breaches. Let’s say a few private client data gets spilt from your company’s database. If the client records a claim against your company, cyber risk protections will offer assistance pay for the costs.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Cyber obligation insurance too will help in paying for things such as informing clients affected by an information breach and advertising them free credit monitoring. The middle cost of cyber obligation insurance is $120 per month for little businesses, agreeing to Insureon.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rPr/>
      </w:pPr>
      <w:bookmarkStart w:colFirst="0" w:colLast="0" w:name="_ck17wivo0jna" w:id="10"/>
      <w:bookmarkEnd w:id="10"/>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