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s9jkqype6au" w:id="0"/>
      <w:bookmarkEnd w:id="0"/>
      <w:r w:rsidDel="00000000" w:rsidR="00000000" w:rsidRPr="00000000">
        <w:rPr>
          <w:b w:val="1"/>
          <w:rtl w:val="0"/>
        </w:rPr>
        <w:t xml:space="preserve">Tecbeck Private Limited - Contact 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oao8opxr280h" w:id="1"/>
      <w:bookmarkEnd w:id="1"/>
      <w:r w:rsidDel="00000000" w:rsidR="00000000" w:rsidRPr="00000000">
        <w:rPr>
          <w:rtl w:val="0"/>
        </w:rPr>
        <w:t xml:space="preserve">Address: 103 W Canal Rd, near Boulevard mall, Saeed Colony Amin Town, Faisalabad, Punjab 38000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123qx22jebbg" w:id="2"/>
      <w:bookmarkEnd w:id="2"/>
      <w:r w:rsidDel="00000000" w:rsidR="00000000" w:rsidRPr="00000000">
        <w:rPr>
          <w:rtl w:val="0"/>
        </w:rPr>
        <w:t xml:space="preserve">Phone: 0332 7500404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Email: admin@tecbeck.com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