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4E75" w14:textId="77777777" w:rsidR="005E6A03" w:rsidRPr="00B6166C" w:rsidRDefault="00B6166C" w:rsidP="00B6166C">
      <w:pPr>
        <w:jc w:val="center"/>
        <w:rPr>
          <w:b/>
        </w:rPr>
      </w:pPr>
      <w:r w:rsidRPr="00B6166C">
        <w:rPr>
          <w:b/>
        </w:rPr>
        <w:t>Statystyka dla Inżynierów</w:t>
      </w:r>
    </w:p>
    <w:p w14:paraId="235CBA85" w14:textId="6B8BE7CD" w:rsidR="00B6166C" w:rsidRDefault="009D6BF8" w:rsidP="00B6166C">
      <w:pPr>
        <w:jc w:val="center"/>
        <w:rPr>
          <w:b/>
        </w:rPr>
      </w:pPr>
      <w:r>
        <w:rPr>
          <w:b/>
        </w:rPr>
        <w:t>Laboratorium 11</w:t>
      </w:r>
    </w:p>
    <w:p w14:paraId="59E033AE" w14:textId="714D5927" w:rsidR="00C7518B" w:rsidRDefault="00225ACF" w:rsidP="00B6166C">
      <w:pPr>
        <w:jc w:val="center"/>
        <w:rPr>
          <w:b/>
        </w:rPr>
      </w:pPr>
      <w:r>
        <w:rPr>
          <w:b/>
        </w:rPr>
        <w:t xml:space="preserve">Testy </w:t>
      </w:r>
      <w:r w:rsidR="00D21A4E">
        <w:rPr>
          <w:b/>
        </w:rPr>
        <w:t>Niezależności i Zgodności</w:t>
      </w:r>
    </w:p>
    <w:p w14:paraId="0ED8A7A4" w14:textId="77777777" w:rsidR="00470818" w:rsidRDefault="00470818" w:rsidP="00B6166C">
      <w:pPr>
        <w:jc w:val="center"/>
        <w:rPr>
          <w:b/>
        </w:rPr>
      </w:pPr>
    </w:p>
    <w:p w14:paraId="24864429" w14:textId="7B496AF3" w:rsidR="005E1E35" w:rsidRPr="00470818" w:rsidRDefault="00225ACF" w:rsidP="005E1E35">
      <w:pPr>
        <w:jc w:val="both"/>
        <w:rPr>
          <w:b/>
          <w:sz w:val="22"/>
          <w:szCs w:val="22"/>
        </w:rPr>
      </w:pPr>
      <w:r w:rsidRPr="00470818">
        <w:rPr>
          <w:b/>
          <w:sz w:val="22"/>
          <w:szCs w:val="22"/>
        </w:rPr>
        <w:t xml:space="preserve">Dane </w:t>
      </w:r>
      <w:r w:rsidR="00D00731" w:rsidRPr="00470818">
        <w:rPr>
          <w:b/>
          <w:sz w:val="22"/>
          <w:szCs w:val="22"/>
        </w:rPr>
        <w:t xml:space="preserve">do zadań 3-6 </w:t>
      </w:r>
      <w:r w:rsidR="00D21A4E" w:rsidRPr="00470818">
        <w:rPr>
          <w:b/>
          <w:sz w:val="22"/>
          <w:szCs w:val="22"/>
        </w:rPr>
        <w:t>znajdują się w pliku mieszkania</w:t>
      </w:r>
      <w:r w:rsidR="005E1E35" w:rsidRPr="00470818">
        <w:rPr>
          <w:b/>
          <w:sz w:val="22"/>
          <w:szCs w:val="22"/>
        </w:rPr>
        <w:t xml:space="preserve">.xlsx </w:t>
      </w:r>
    </w:p>
    <w:p w14:paraId="5E84A08A" w14:textId="77777777" w:rsidR="005E1E35" w:rsidRPr="00E77729" w:rsidRDefault="005E1E35" w:rsidP="005E1E35">
      <w:pPr>
        <w:jc w:val="both"/>
        <w:rPr>
          <w:sz w:val="16"/>
          <w:szCs w:val="16"/>
        </w:rPr>
      </w:pPr>
    </w:p>
    <w:p w14:paraId="59CAA5B4" w14:textId="6DAAC03D" w:rsidR="00B9767C" w:rsidRPr="006E1C7F" w:rsidRDefault="00B9767C" w:rsidP="00B9767C">
      <w:pPr>
        <w:pStyle w:val="ListParagraph"/>
        <w:numPr>
          <w:ilvl w:val="0"/>
          <w:numId w:val="36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>Tablica poniżej opisuje wyniki z rzutów kostką</w:t>
      </w:r>
    </w:p>
    <w:p w14:paraId="4E43C188" w14:textId="77777777" w:rsidR="00B9767C" w:rsidRPr="006E1C7F" w:rsidRDefault="00B9767C" w:rsidP="00B9767C">
      <w:pPr>
        <w:pStyle w:val="ListParagraph"/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1"/>
        <w:gridCol w:w="1191"/>
        <w:gridCol w:w="1191"/>
        <w:gridCol w:w="1192"/>
        <w:gridCol w:w="1192"/>
        <w:gridCol w:w="1192"/>
        <w:gridCol w:w="1193"/>
      </w:tblGrid>
      <w:tr w:rsidR="00B9767C" w:rsidRPr="006E1C7F" w14:paraId="44ADA4CF" w14:textId="77777777" w:rsidTr="00B9767C">
        <w:tc>
          <w:tcPr>
            <w:tcW w:w="1411" w:type="dxa"/>
          </w:tcPr>
          <w:p w14:paraId="186461C4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Wynik</w:t>
            </w:r>
          </w:p>
        </w:tc>
        <w:tc>
          <w:tcPr>
            <w:tcW w:w="1191" w:type="dxa"/>
          </w:tcPr>
          <w:p w14:paraId="5E074A22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1</w:t>
            </w:r>
          </w:p>
        </w:tc>
        <w:tc>
          <w:tcPr>
            <w:tcW w:w="1191" w:type="dxa"/>
          </w:tcPr>
          <w:p w14:paraId="58B3E174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2</w:t>
            </w:r>
          </w:p>
        </w:tc>
        <w:tc>
          <w:tcPr>
            <w:tcW w:w="1192" w:type="dxa"/>
          </w:tcPr>
          <w:p w14:paraId="07DCF696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3</w:t>
            </w:r>
          </w:p>
        </w:tc>
        <w:tc>
          <w:tcPr>
            <w:tcW w:w="1192" w:type="dxa"/>
          </w:tcPr>
          <w:p w14:paraId="42EC8AFE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4</w:t>
            </w:r>
          </w:p>
        </w:tc>
        <w:tc>
          <w:tcPr>
            <w:tcW w:w="1192" w:type="dxa"/>
          </w:tcPr>
          <w:p w14:paraId="079D1C73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5</w:t>
            </w:r>
          </w:p>
        </w:tc>
        <w:tc>
          <w:tcPr>
            <w:tcW w:w="1193" w:type="dxa"/>
          </w:tcPr>
          <w:p w14:paraId="31592A04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6</w:t>
            </w:r>
          </w:p>
        </w:tc>
      </w:tr>
      <w:tr w:rsidR="00B9767C" w:rsidRPr="006E1C7F" w14:paraId="5FCAE545" w14:textId="77777777" w:rsidTr="00B9767C">
        <w:tc>
          <w:tcPr>
            <w:tcW w:w="1411" w:type="dxa"/>
          </w:tcPr>
          <w:p w14:paraId="54986C5E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Frekwencja</w:t>
            </w:r>
          </w:p>
        </w:tc>
        <w:tc>
          <w:tcPr>
            <w:tcW w:w="1191" w:type="dxa"/>
          </w:tcPr>
          <w:p w14:paraId="768243D0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171</w:t>
            </w:r>
          </w:p>
        </w:tc>
        <w:tc>
          <w:tcPr>
            <w:tcW w:w="1191" w:type="dxa"/>
          </w:tcPr>
          <w:p w14:paraId="7E707174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200</w:t>
            </w:r>
          </w:p>
        </w:tc>
        <w:tc>
          <w:tcPr>
            <w:tcW w:w="1192" w:type="dxa"/>
          </w:tcPr>
          <w:p w14:paraId="3ABD68C0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168</w:t>
            </w:r>
          </w:p>
        </w:tc>
        <w:tc>
          <w:tcPr>
            <w:tcW w:w="1192" w:type="dxa"/>
          </w:tcPr>
          <w:p w14:paraId="0F686019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213</w:t>
            </w:r>
          </w:p>
        </w:tc>
        <w:tc>
          <w:tcPr>
            <w:tcW w:w="1192" w:type="dxa"/>
          </w:tcPr>
          <w:p w14:paraId="323B6A76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226</w:t>
            </w:r>
          </w:p>
        </w:tc>
        <w:tc>
          <w:tcPr>
            <w:tcW w:w="1193" w:type="dxa"/>
          </w:tcPr>
          <w:p w14:paraId="2C70005E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222</w:t>
            </w:r>
          </w:p>
        </w:tc>
      </w:tr>
    </w:tbl>
    <w:p w14:paraId="05CA8114" w14:textId="2214F452" w:rsidR="00B9767C" w:rsidRPr="006E1C7F" w:rsidRDefault="0093355E" w:rsidP="00470818">
      <w:pPr>
        <w:jc w:val="both"/>
        <w:rPr>
          <w:sz w:val="20"/>
          <w:szCs w:val="20"/>
        </w:rPr>
      </w:pPr>
      <w:r>
        <w:rPr>
          <w:sz w:val="20"/>
          <w:szCs w:val="20"/>
        </w:rPr>
        <w:t>Za pomocą R</w:t>
      </w:r>
    </w:p>
    <w:p w14:paraId="44C69D27" w14:textId="77777777" w:rsidR="00B9767C" w:rsidRPr="006E1C7F" w:rsidRDefault="00B9767C" w:rsidP="00B9767C">
      <w:pPr>
        <w:pStyle w:val="ListParagraph"/>
        <w:numPr>
          <w:ilvl w:val="0"/>
          <w:numId w:val="35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>Wyznaczyć tablicę oczekiwanych frekwencji przy hipotezie że kostka jest symetryczna.</w:t>
      </w:r>
    </w:p>
    <w:p w14:paraId="1287C68D" w14:textId="77777777" w:rsidR="00B9767C" w:rsidRPr="006E1C7F" w:rsidRDefault="00B9767C" w:rsidP="00B9767C">
      <w:pPr>
        <w:pStyle w:val="ListParagraph"/>
        <w:numPr>
          <w:ilvl w:val="0"/>
          <w:numId w:val="35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>Wyznaczyć realizację statystki testowej dla odpowiedniego testu zgodności.</w:t>
      </w:r>
    </w:p>
    <w:p w14:paraId="7DD8B97B" w14:textId="77777777" w:rsidR="00B9767C" w:rsidRPr="006E1C7F" w:rsidRDefault="00B9767C" w:rsidP="00B9767C">
      <w:pPr>
        <w:pStyle w:val="ListParagraph"/>
        <w:numPr>
          <w:ilvl w:val="0"/>
          <w:numId w:val="35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 xml:space="preserve">Wyznaczyć wartość </w:t>
      </w:r>
      <w:r w:rsidRPr="006E1C7F">
        <w:rPr>
          <w:i/>
          <w:sz w:val="20"/>
          <w:szCs w:val="20"/>
        </w:rPr>
        <w:t>p</w:t>
      </w:r>
      <w:r w:rsidRPr="006E1C7F">
        <w:rPr>
          <w:sz w:val="20"/>
          <w:szCs w:val="20"/>
        </w:rPr>
        <w:t xml:space="preserve"> dla tego testu.</w:t>
      </w:r>
    </w:p>
    <w:p w14:paraId="7E508E9A" w14:textId="77777777" w:rsidR="00B9767C" w:rsidRDefault="00B9767C" w:rsidP="00B9767C">
      <w:pPr>
        <w:pStyle w:val="ListParagraph"/>
        <w:numPr>
          <w:ilvl w:val="0"/>
          <w:numId w:val="35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>Jaki jest wniosek tego testu?</w:t>
      </w:r>
    </w:p>
    <w:p w14:paraId="2538BE3A" w14:textId="04E00A09" w:rsidR="00F75FA1" w:rsidRPr="006E1C7F" w:rsidRDefault="00F75FA1" w:rsidP="00B9767C">
      <w:pPr>
        <w:pStyle w:val="ListParagraph"/>
        <w:numPr>
          <w:ilvl w:val="0"/>
          <w:numId w:val="3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Wykonać ten test za pomocą </w:t>
      </w:r>
      <w:r w:rsidR="001353B1">
        <w:rPr>
          <w:sz w:val="20"/>
          <w:szCs w:val="20"/>
        </w:rPr>
        <w:t>polecenia chisq.test</w:t>
      </w:r>
    </w:p>
    <w:p w14:paraId="7980B5C8" w14:textId="77777777" w:rsidR="00B9767C" w:rsidRPr="006E1C7F" w:rsidRDefault="00B9767C" w:rsidP="005E1E35">
      <w:pPr>
        <w:jc w:val="both"/>
        <w:rPr>
          <w:sz w:val="20"/>
          <w:szCs w:val="20"/>
        </w:rPr>
      </w:pPr>
    </w:p>
    <w:p w14:paraId="337380A3" w14:textId="6B0E15B6" w:rsidR="00D00731" w:rsidRPr="006E1C7F" w:rsidRDefault="00D00731" w:rsidP="00B9767C">
      <w:pPr>
        <w:pStyle w:val="ListParagraph"/>
        <w:numPr>
          <w:ilvl w:val="0"/>
          <w:numId w:val="36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 xml:space="preserve">Tablica poniżej opisuje poziom wykształcenia według płci. </w:t>
      </w:r>
    </w:p>
    <w:p w14:paraId="711ABE96" w14:textId="77777777" w:rsidR="00D00731" w:rsidRPr="006E1C7F" w:rsidRDefault="00D00731" w:rsidP="00D00731">
      <w:pPr>
        <w:pStyle w:val="ListParagraph"/>
        <w:ind w:left="1080"/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828"/>
        <w:gridCol w:w="2873"/>
        <w:gridCol w:w="2873"/>
      </w:tblGrid>
      <w:tr w:rsidR="00D00731" w:rsidRPr="006E1C7F" w14:paraId="774ECC52" w14:textId="77777777" w:rsidTr="00315362">
        <w:tc>
          <w:tcPr>
            <w:tcW w:w="3068" w:type="dxa"/>
          </w:tcPr>
          <w:p w14:paraId="2A0E6460" w14:textId="77777777" w:rsidR="00D00731" w:rsidRPr="006E1C7F" w:rsidRDefault="00D00731" w:rsidP="003153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052D6F4D" w14:textId="77777777" w:rsidR="00D00731" w:rsidRPr="006E1C7F" w:rsidRDefault="00D00731" w:rsidP="00315362">
            <w:pPr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Wykształcenie Wyższe</w:t>
            </w:r>
          </w:p>
        </w:tc>
        <w:tc>
          <w:tcPr>
            <w:tcW w:w="3069" w:type="dxa"/>
          </w:tcPr>
          <w:p w14:paraId="3B1387D5" w14:textId="77777777" w:rsidR="00D00731" w:rsidRPr="006E1C7F" w:rsidRDefault="00D00731" w:rsidP="00315362">
            <w:pPr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Wykształcenie średnie</w:t>
            </w:r>
          </w:p>
        </w:tc>
      </w:tr>
      <w:tr w:rsidR="00D00731" w:rsidRPr="006E1C7F" w14:paraId="2453E903" w14:textId="77777777" w:rsidTr="00315362">
        <w:tc>
          <w:tcPr>
            <w:tcW w:w="3068" w:type="dxa"/>
          </w:tcPr>
          <w:p w14:paraId="25014CBE" w14:textId="77777777" w:rsidR="00D00731" w:rsidRPr="006E1C7F" w:rsidRDefault="00D00731" w:rsidP="00315362">
            <w:pPr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Kobiety</w:t>
            </w:r>
          </w:p>
        </w:tc>
        <w:tc>
          <w:tcPr>
            <w:tcW w:w="3069" w:type="dxa"/>
          </w:tcPr>
          <w:p w14:paraId="3DE9DEAE" w14:textId="77777777" w:rsidR="00D00731" w:rsidRPr="006E1C7F" w:rsidRDefault="00D00731" w:rsidP="00315362">
            <w:pPr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200</w:t>
            </w:r>
          </w:p>
        </w:tc>
        <w:tc>
          <w:tcPr>
            <w:tcW w:w="3069" w:type="dxa"/>
          </w:tcPr>
          <w:p w14:paraId="501081E4" w14:textId="77777777" w:rsidR="00D00731" w:rsidRPr="006E1C7F" w:rsidRDefault="00D00731" w:rsidP="00315362">
            <w:pPr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300</w:t>
            </w:r>
          </w:p>
        </w:tc>
      </w:tr>
      <w:tr w:rsidR="00D00731" w:rsidRPr="006E1C7F" w14:paraId="250DCA78" w14:textId="77777777" w:rsidTr="00315362">
        <w:tc>
          <w:tcPr>
            <w:tcW w:w="3068" w:type="dxa"/>
          </w:tcPr>
          <w:p w14:paraId="421EE21F" w14:textId="77777777" w:rsidR="00D00731" w:rsidRPr="006E1C7F" w:rsidRDefault="00D00731" w:rsidP="00315362">
            <w:pPr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Mężczyźni</w:t>
            </w:r>
          </w:p>
        </w:tc>
        <w:tc>
          <w:tcPr>
            <w:tcW w:w="3069" w:type="dxa"/>
          </w:tcPr>
          <w:p w14:paraId="35D5846C" w14:textId="77777777" w:rsidR="00D00731" w:rsidRPr="006E1C7F" w:rsidRDefault="00D00731" w:rsidP="00315362">
            <w:pPr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150</w:t>
            </w:r>
          </w:p>
        </w:tc>
        <w:tc>
          <w:tcPr>
            <w:tcW w:w="3069" w:type="dxa"/>
          </w:tcPr>
          <w:p w14:paraId="5B45EFCF" w14:textId="77777777" w:rsidR="00D00731" w:rsidRPr="006E1C7F" w:rsidRDefault="00D00731" w:rsidP="00315362">
            <w:pPr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350</w:t>
            </w:r>
          </w:p>
        </w:tc>
      </w:tr>
    </w:tbl>
    <w:p w14:paraId="1D1D1126" w14:textId="77777777" w:rsidR="00D00731" w:rsidRPr="006E1C7F" w:rsidRDefault="00D00731" w:rsidP="00D00731">
      <w:pPr>
        <w:ind w:left="708"/>
        <w:jc w:val="both"/>
        <w:rPr>
          <w:sz w:val="20"/>
          <w:szCs w:val="20"/>
        </w:rPr>
      </w:pPr>
    </w:p>
    <w:p w14:paraId="7F279114" w14:textId="77777777" w:rsidR="00D00731" w:rsidRPr="006E1C7F" w:rsidRDefault="00D00731" w:rsidP="00D00731">
      <w:pPr>
        <w:pStyle w:val="ListParagraph"/>
        <w:numPr>
          <w:ilvl w:val="0"/>
          <w:numId w:val="30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>Wyznaczyć tablicę oczekiwanych frekwencji przy hipotezie o niezależności tych cech.</w:t>
      </w:r>
    </w:p>
    <w:p w14:paraId="2BF5A7E6" w14:textId="77777777" w:rsidR="00D00731" w:rsidRPr="006E1C7F" w:rsidRDefault="00D00731" w:rsidP="00D00731">
      <w:pPr>
        <w:pStyle w:val="ListParagraph"/>
        <w:numPr>
          <w:ilvl w:val="0"/>
          <w:numId w:val="30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>Wyznaczyć realizację statystki testowej dla testu niezależności Pearsona</w:t>
      </w:r>
    </w:p>
    <w:p w14:paraId="0A36F14F" w14:textId="00E40E89" w:rsidR="00D00731" w:rsidRPr="006E1C7F" w:rsidRDefault="00D00731" w:rsidP="00D00731">
      <w:pPr>
        <w:pStyle w:val="ListParagraph"/>
        <w:numPr>
          <w:ilvl w:val="0"/>
          <w:numId w:val="30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 xml:space="preserve">Wyznaczyć wartość </w:t>
      </w:r>
      <w:r w:rsidRPr="006E1C7F">
        <w:rPr>
          <w:i/>
          <w:sz w:val="20"/>
          <w:szCs w:val="20"/>
        </w:rPr>
        <w:t>p</w:t>
      </w:r>
      <w:r w:rsidR="00315362" w:rsidRPr="006E1C7F">
        <w:rPr>
          <w:sz w:val="20"/>
          <w:szCs w:val="20"/>
        </w:rPr>
        <w:t xml:space="preserve"> dla tego testu.</w:t>
      </w:r>
    </w:p>
    <w:p w14:paraId="480E4B7A" w14:textId="67725984" w:rsidR="00315362" w:rsidRDefault="00315362" w:rsidP="00D00731">
      <w:pPr>
        <w:pStyle w:val="ListParagraph"/>
        <w:numPr>
          <w:ilvl w:val="0"/>
          <w:numId w:val="30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>Jaki jest wniosek tego testu?</w:t>
      </w:r>
    </w:p>
    <w:p w14:paraId="35E86BF9" w14:textId="2772E31F" w:rsidR="001353B1" w:rsidRDefault="001353B1" w:rsidP="00D00731">
      <w:pPr>
        <w:pStyle w:val="ListParagraph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Wykonać test </w:t>
      </w:r>
      <w:r w:rsidR="005F0A99">
        <w:rPr>
          <w:sz w:val="20"/>
          <w:szCs w:val="20"/>
        </w:rPr>
        <w:t xml:space="preserve">ten </w:t>
      </w:r>
      <w:r>
        <w:rPr>
          <w:sz w:val="20"/>
          <w:szCs w:val="20"/>
        </w:rPr>
        <w:t>za pomocą polecenia chisq.test</w:t>
      </w:r>
    </w:p>
    <w:p w14:paraId="6D9FB04C" w14:textId="6D102B99" w:rsidR="0042444C" w:rsidRPr="006E1C7F" w:rsidRDefault="00885AD9" w:rsidP="00D00731">
      <w:pPr>
        <w:pStyle w:val="ListParagraph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Wykonać test </w:t>
      </w:r>
      <w:r w:rsidR="005F0A99">
        <w:rPr>
          <w:sz w:val="20"/>
          <w:szCs w:val="20"/>
        </w:rPr>
        <w:t xml:space="preserve">ten </w:t>
      </w:r>
      <w:r>
        <w:rPr>
          <w:sz w:val="20"/>
          <w:szCs w:val="20"/>
        </w:rPr>
        <w:t xml:space="preserve">za pomocą </w:t>
      </w:r>
      <w:r w:rsidR="005F0A99">
        <w:rPr>
          <w:sz w:val="20"/>
          <w:szCs w:val="20"/>
        </w:rPr>
        <w:t>dokładnego testu Fishera (</w:t>
      </w:r>
      <w:r w:rsidR="00AB1ED2">
        <w:rPr>
          <w:sz w:val="20"/>
          <w:szCs w:val="20"/>
        </w:rPr>
        <w:t>fisher.test)</w:t>
      </w:r>
    </w:p>
    <w:p w14:paraId="2B419AE9" w14:textId="77777777" w:rsidR="00315362" w:rsidRPr="006E1C7F" w:rsidRDefault="00315362" w:rsidP="00315362">
      <w:pPr>
        <w:jc w:val="both"/>
        <w:rPr>
          <w:sz w:val="20"/>
          <w:szCs w:val="20"/>
        </w:rPr>
      </w:pPr>
    </w:p>
    <w:p w14:paraId="6F997ED7" w14:textId="30A73BAD" w:rsidR="001377AC" w:rsidRPr="006E1C7F" w:rsidRDefault="00D21A4E" w:rsidP="00B9767C">
      <w:pPr>
        <w:pStyle w:val="ListParagraph"/>
        <w:numPr>
          <w:ilvl w:val="0"/>
          <w:numId w:val="36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>a) Sporządzić tabelę rozdzielczą opisującą rozkład liczby pokoi w zależnoś</w:t>
      </w:r>
      <w:r w:rsidR="00F67150" w:rsidRPr="006E1C7F">
        <w:rPr>
          <w:sz w:val="20"/>
          <w:szCs w:val="20"/>
        </w:rPr>
        <w:t>ci od dzielnicy (rejonu).</w:t>
      </w:r>
    </w:p>
    <w:p w14:paraId="2E208CF2" w14:textId="31426616" w:rsidR="00F67150" w:rsidRPr="006E1C7F" w:rsidRDefault="00F67150" w:rsidP="00F67150">
      <w:pPr>
        <w:pStyle w:val="ListParagraph"/>
        <w:ind w:left="1080"/>
        <w:jc w:val="both"/>
        <w:rPr>
          <w:sz w:val="20"/>
          <w:szCs w:val="20"/>
        </w:rPr>
      </w:pPr>
      <w:r w:rsidRPr="006E1C7F">
        <w:rPr>
          <w:sz w:val="20"/>
          <w:szCs w:val="20"/>
        </w:rPr>
        <w:t>b) Skoro mieszkania rzadko mają więcej niż 4 pokoje, stworzyć nową zmienną, która przyjmuje wartość 4 gdy liczba pokoi jest co najmniej 4, a inaczej równa się liczbie pokoi.</w:t>
      </w:r>
    </w:p>
    <w:p w14:paraId="1F20329D" w14:textId="193909E0" w:rsidR="00F67150" w:rsidRPr="006E1C7F" w:rsidRDefault="00F67150" w:rsidP="00F67150">
      <w:pPr>
        <w:pStyle w:val="ListParagraph"/>
        <w:ind w:left="1080"/>
        <w:jc w:val="both"/>
        <w:rPr>
          <w:sz w:val="20"/>
          <w:szCs w:val="20"/>
        </w:rPr>
      </w:pPr>
      <w:r w:rsidRPr="006E1C7F">
        <w:rPr>
          <w:sz w:val="20"/>
          <w:szCs w:val="20"/>
        </w:rPr>
        <w:t>c) Przetestować hipotezę</w:t>
      </w:r>
      <w:r w:rsidR="00006A9E">
        <w:rPr>
          <w:sz w:val="20"/>
          <w:szCs w:val="20"/>
        </w:rPr>
        <w:t>,</w:t>
      </w:r>
      <w:r w:rsidRPr="006E1C7F">
        <w:rPr>
          <w:sz w:val="20"/>
          <w:szCs w:val="20"/>
        </w:rPr>
        <w:t xml:space="preserve"> iż liczba pokoi jest niezależna od dzielnicy.</w:t>
      </w:r>
    </w:p>
    <w:p w14:paraId="6EBC9976" w14:textId="77777777" w:rsidR="008313AC" w:rsidRPr="006E1C7F" w:rsidRDefault="008313AC" w:rsidP="00F67150">
      <w:pPr>
        <w:jc w:val="both"/>
        <w:rPr>
          <w:sz w:val="20"/>
          <w:szCs w:val="20"/>
        </w:rPr>
      </w:pPr>
    </w:p>
    <w:p w14:paraId="5B53248B" w14:textId="61750C59" w:rsidR="00F67150" w:rsidRPr="006E1C7F" w:rsidRDefault="00315362" w:rsidP="00D00731">
      <w:pPr>
        <w:jc w:val="both"/>
        <w:rPr>
          <w:sz w:val="20"/>
          <w:szCs w:val="20"/>
        </w:rPr>
      </w:pPr>
      <w:r w:rsidRPr="006E1C7F">
        <w:rPr>
          <w:sz w:val="20"/>
          <w:szCs w:val="20"/>
        </w:rPr>
        <w:t xml:space="preserve">4. </w:t>
      </w:r>
      <w:r w:rsidR="008313AC" w:rsidRPr="006E1C7F">
        <w:rPr>
          <w:sz w:val="20"/>
          <w:szCs w:val="20"/>
        </w:rPr>
        <w:t xml:space="preserve">a) </w:t>
      </w:r>
      <w:r w:rsidR="00F67150" w:rsidRPr="006E1C7F">
        <w:rPr>
          <w:sz w:val="20"/>
          <w:szCs w:val="20"/>
        </w:rPr>
        <w:t>Tworzyć zmienną, która wskazuje czy cena za m</w:t>
      </w:r>
      <w:r w:rsidR="00F67150" w:rsidRPr="006E1C7F">
        <w:rPr>
          <w:sz w:val="20"/>
          <w:szCs w:val="20"/>
          <w:vertAlign w:val="superscript"/>
        </w:rPr>
        <w:t>2</w:t>
      </w:r>
      <w:r w:rsidR="008313AC" w:rsidRPr="006E1C7F">
        <w:rPr>
          <w:sz w:val="20"/>
          <w:szCs w:val="20"/>
        </w:rPr>
        <w:t xml:space="preserve"> jest większa niż 6000zł czy nie.</w:t>
      </w:r>
    </w:p>
    <w:p w14:paraId="69C17A6F" w14:textId="0088BFF7" w:rsidR="008313AC" w:rsidRPr="006E1C7F" w:rsidRDefault="008313AC" w:rsidP="008313AC">
      <w:pPr>
        <w:ind w:left="708"/>
        <w:jc w:val="both"/>
        <w:rPr>
          <w:sz w:val="20"/>
          <w:szCs w:val="20"/>
        </w:rPr>
      </w:pPr>
      <w:r w:rsidRPr="006E1C7F">
        <w:rPr>
          <w:sz w:val="20"/>
          <w:szCs w:val="20"/>
        </w:rPr>
        <w:t>b) Przetestować hipotezę iż prawdopodobieństwo tego</w:t>
      </w:r>
      <w:r w:rsidR="00006A9E">
        <w:rPr>
          <w:sz w:val="20"/>
          <w:szCs w:val="20"/>
        </w:rPr>
        <w:t>,</w:t>
      </w:r>
      <w:r w:rsidRPr="006E1C7F">
        <w:rPr>
          <w:sz w:val="20"/>
          <w:szCs w:val="20"/>
        </w:rPr>
        <w:t xml:space="preserve"> że cena za m</w:t>
      </w:r>
      <w:r w:rsidRPr="006E1C7F">
        <w:rPr>
          <w:sz w:val="20"/>
          <w:szCs w:val="20"/>
          <w:vertAlign w:val="superscript"/>
        </w:rPr>
        <w:t>2</w:t>
      </w:r>
      <w:r w:rsidRPr="006E1C7F">
        <w:rPr>
          <w:sz w:val="20"/>
          <w:szCs w:val="20"/>
        </w:rPr>
        <w:t xml:space="preserve"> jest większa niż 6000zł zależy od dzielnicy.</w:t>
      </w:r>
    </w:p>
    <w:p w14:paraId="557FCE99" w14:textId="77777777" w:rsidR="00F567D3" w:rsidRPr="006E1C7F" w:rsidRDefault="00F567D3" w:rsidP="00D00731">
      <w:pPr>
        <w:jc w:val="both"/>
        <w:rPr>
          <w:sz w:val="20"/>
          <w:szCs w:val="20"/>
        </w:rPr>
      </w:pPr>
    </w:p>
    <w:p w14:paraId="6CB808DE" w14:textId="14621CC8" w:rsidR="00F567D3" w:rsidRPr="006E1C7F" w:rsidRDefault="00315362" w:rsidP="00315362">
      <w:pPr>
        <w:jc w:val="both"/>
        <w:rPr>
          <w:sz w:val="20"/>
          <w:szCs w:val="20"/>
        </w:rPr>
      </w:pPr>
      <w:r w:rsidRPr="006E1C7F">
        <w:rPr>
          <w:sz w:val="20"/>
          <w:szCs w:val="20"/>
        </w:rPr>
        <w:t xml:space="preserve">5. </w:t>
      </w:r>
      <w:r w:rsidR="00B2774A" w:rsidRPr="006E1C7F">
        <w:rPr>
          <w:sz w:val="20"/>
          <w:szCs w:val="20"/>
        </w:rPr>
        <w:t xml:space="preserve">a) </w:t>
      </w:r>
      <w:r w:rsidR="00F567D3" w:rsidRPr="006E1C7F">
        <w:rPr>
          <w:sz w:val="20"/>
          <w:szCs w:val="20"/>
        </w:rPr>
        <w:t>Przetestować hipotezę</w:t>
      </w:r>
      <w:r w:rsidR="0078165D">
        <w:rPr>
          <w:sz w:val="20"/>
          <w:szCs w:val="20"/>
        </w:rPr>
        <w:t>,</w:t>
      </w:r>
      <w:r w:rsidR="00F567D3" w:rsidRPr="006E1C7F">
        <w:rPr>
          <w:sz w:val="20"/>
          <w:szCs w:val="20"/>
        </w:rPr>
        <w:t xml:space="preserve"> iż cena za m</w:t>
      </w:r>
      <w:r w:rsidR="00F567D3" w:rsidRPr="006E1C7F">
        <w:rPr>
          <w:sz w:val="20"/>
          <w:szCs w:val="20"/>
          <w:vertAlign w:val="superscript"/>
        </w:rPr>
        <w:t>2</w:t>
      </w:r>
      <w:r w:rsidR="00F567D3" w:rsidRPr="006E1C7F">
        <w:rPr>
          <w:sz w:val="20"/>
          <w:szCs w:val="20"/>
        </w:rPr>
        <w:t xml:space="preserve"> ma rozkład normalny.</w:t>
      </w:r>
    </w:p>
    <w:p w14:paraId="0A751941" w14:textId="12F6E074" w:rsidR="00B2774A" w:rsidRPr="006E1C7F" w:rsidRDefault="00B2774A" w:rsidP="00B2774A">
      <w:pPr>
        <w:pStyle w:val="ListParagraph"/>
        <w:jc w:val="both"/>
        <w:rPr>
          <w:sz w:val="20"/>
          <w:szCs w:val="20"/>
        </w:rPr>
      </w:pPr>
      <w:r w:rsidRPr="006E1C7F">
        <w:rPr>
          <w:sz w:val="20"/>
          <w:szCs w:val="20"/>
        </w:rPr>
        <w:t>b) Przetestować hipotezę</w:t>
      </w:r>
      <w:r w:rsidR="0078165D">
        <w:rPr>
          <w:sz w:val="20"/>
          <w:szCs w:val="20"/>
        </w:rPr>
        <w:t>,</w:t>
      </w:r>
      <w:r w:rsidRPr="006E1C7F">
        <w:rPr>
          <w:sz w:val="20"/>
          <w:szCs w:val="20"/>
        </w:rPr>
        <w:t xml:space="preserve"> iż metraż mieszkań na Śródmieściu ma rozkład normalny.</w:t>
      </w:r>
    </w:p>
    <w:p w14:paraId="600D6A75" w14:textId="7DB9E441" w:rsidR="004F5CFF" w:rsidRPr="006E1C7F" w:rsidRDefault="004F5CFF" w:rsidP="00B2774A">
      <w:pPr>
        <w:pStyle w:val="ListParagraph"/>
        <w:jc w:val="both"/>
        <w:rPr>
          <w:sz w:val="20"/>
          <w:szCs w:val="20"/>
        </w:rPr>
      </w:pPr>
      <w:r w:rsidRPr="006E1C7F">
        <w:rPr>
          <w:sz w:val="20"/>
          <w:szCs w:val="20"/>
        </w:rPr>
        <w:t>W obu przypadkach, narysować estymator gęstości odpowiedniej zmiennej.</w:t>
      </w:r>
    </w:p>
    <w:p w14:paraId="12CF0AC9" w14:textId="77777777" w:rsidR="002732DF" w:rsidRPr="006E1C7F" w:rsidRDefault="002732DF" w:rsidP="002732DF">
      <w:pPr>
        <w:pStyle w:val="ListParagraph"/>
        <w:jc w:val="both"/>
        <w:rPr>
          <w:sz w:val="20"/>
          <w:szCs w:val="20"/>
        </w:rPr>
      </w:pPr>
    </w:p>
    <w:p w14:paraId="0B8CA12E" w14:textId="74652C33" w:rsidR="00F567D3" w:rsidRPr="006E1C7F" w:rsidRDefault="00F567D3" w:rsidP="00315362">
      <w:pPr>
        <w:pStyle w:val="ListParagraph"/>
        <w:numPr>
          <w:ilvl w:val="0"/>
          <w:numId w:val="34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 xml:space="preserve">a) Wygenerować próbę </w:t>
      </w:r>
      <w:r w:rsidR="007563F4" w:rsidRPr="006E1C7F">
        <w:rPr>
          <w:sz w:val="20"/>
          <w:szCs w:val="20"/>
        </w:rPr>
        <w:t xml:space="preserve">1000 </w:t>
      </w:r>
      <w:r w:rsidRPr="006E1C7F">
        <w:rPr>
          <w:sz w:val="20"/>
          <w:szCs w:val="20"/>
        </w:rPr>
        <w:t>realizacji z rozkładu wykładniczego o wartości oczekiwanej 1.</w:t>
      </w:r>
    </w:p>
    <w:p w14:paraId="6D48E47A" w14:textId="5ECCCD0F" w:rsidR="00F567D3" w:rsidRPr="006E1C7F" w:rsidRDefault="00F567D3" w:rsidP="00F567D3">
      <w:pPr>
        <w:pStyle w:val="ListParagraph"/>
        <w:jc w:val="both"/>
        <w:rPr>
          <w:sz w:val="20"/>
          <w:szCs w:val="20"/>
        </w:rPr>
      </w:pPr>
      <w:r w:rsidRPr="006E1C7F">
        <w:rPr>
          <w:sz w:val="20"/>
          <w:szCs w:val="20"/>
        </w:rPr>
        <w:t xml:space="preserve">b) Przetestować hipotezę iż próba ta pochodzi i) z rozkładu </w:t>
      </w:r>
      <w:r w:rsidR="00E77729" w:rsidRPr="006E1C7F">
        <w:rPr>
          <w:sz w:val="20"/>
          <w:szCs w:val="20"/>
        </w:rPr>
        <w:t>normalnego</w:t>
      </w:r>
      <w:r w:rsidR="006E1C7F" w:rsidRPr="006E1C7F">
        <w:rPr>
          <w:sz w:val="20"/>
          <w:szCs w:val="20"/>
        </w:rPr>
        <w:t xml:space="preserve"> o średniej </w:t>
      </w:r>
      <m:oMath>
        <m:r>
          <w:rPr>
            <w:rFonts w:ascii="Cambria Math" w:hAnsi="Cambria Math"/>
            <w:sz w:val="20"/>
            <w:szCs w:val="20"/>
          </w:rPr>
          <m:t>μ=1</m:t>
        </m:r>
      </m:oMath>
      <w:r w:rsidR="006E1C7F" w:rsidRPr="006E1C7F">
        <w:rPr>
          <w:sz w:val="20"/>
          <w:szCs w:val="20"/>
        </w:rPr>
        <w:t xml:space="preserve"> i odchylenie </w:t>
      </w:r>
      <m:oMath>
        <m:r>
          <w:rPr>
            <w:rFonts w:ascii="Cambria Math" w:hAnsi="Cambria Math"/>
            <w:sz w:val="20"/>
            <w:szCs w:val="20"/>
          </w:rPr>
          <m:t>σ=1</m:t>
        </m:r>
      </m:oMath>
      <w:r w:rsidR="006E1C7F" w:rsidRPr="006E1C7F">
        <w:rPr>
          <w:sz w:val="20"/>
          <w:szCs w:val="20"/>
        </w:rPr>
        <w:t xml:space="preserve"> </w:t>
      </w:r>
      <w:r w:rsidR="00E77729" w:rsidRPr="006E1C7F">
        <w:rPr>
          <w:sz w:val="20"/>
          <w:szCs w:val="20"/>
        </w:rPr>
        <w:t>, ii) z rozkładu wykładniczego</w:t>
      </w:r>
      <w:r w:rsidR="006E1C7F" w:rsidRPr="006E1C7F">
        <w:rPr>
          <w:sz w:val="20"/>
          <w:szCs w:val="20"/>
        </w:rPr>
        <w:t xml:space="preserve"> z parametrem </w:t>
      </w:r>
      <m:oMath>
        <m:r>
          <w:rPr>
            <w:rFonts w:ascii="Cambria Math" w:hAnsi="Cambria Math"/>
            <w:sz w:val="20"/>
            <w:szCs w:val="20"/>
          </w:rPr>
          <m:t>λ=1</m:t>
        </m:r>
      </m:oMath>
      <w:r w:rsidRPr="006E1C7F">
        <w:rPr>
          <w:sz w:val="20"/>
          <w:szCs w:val="20"/>
        </w:rPr>
        <w:t>.</w:t>
      </w:r>
    </w:p>
    <w:p w14:paraId="09A01406" w14:textId="2309741F" w:rsidR="008A7A03" w:rsidRPr="006E1C7F" w:rsidRDefault="008A7A03" w:rsidP="008A7A03">
      <w:pPr>
        <w:pStyle w:val="ListParagraph"/>
        <w:jc w:val="both"/>
        <w:rPr>
          <w:sz w:val="20"/>
          <w:szCs w:val="20"/>
        </w:rPr>
      </w:pPr>
      <w:r w:rsidRPr="006E1C7F">
        <w:rPr>
          <w:sz w:val="20"/>
          <w:szCs w:val="20"/>
        </w:rPr>
        <w:t xml:space="preserve">c) Wygenerować próbę </w:t>
      </w:r>
      <w:r w:rsidR="00E77729" w:rsidRPr="006E1C7F">
        <w:rPr>
          <w:sz w:val="20"/>
          <w:szCs w:val="20"/>
        </w:rPr>
        <w:t xml:space="preserve">1000 </w:t>
      </w:r>
      <w:r w:rsidRPr="006E1C7F">
        <w:rPr>
          <w:sz w:val="20"/>
          <w:szCs w:val="20"/>
        </w:rPr>
        <w:t>realizacji z rozkładu Gamma o parametrze kształtu 100 a parametrze skali 1.</w:t>
      </w:r>
    </w:p>
    <w:p w14:paraId="5D2CD15E" w14:textId="7E4D6250" w:rsidR="008A7A03" w:rsidRDefault="008A7A03" w:rsidP="008A7A03">
      <w:pPr>
        <w:pStyle w:val="ListParagraph"/>
        <w:jc w:val="both"/>
        <w:rPr>
          <w:sz w:val="20"/>
          <w:szCs w:val="20"/>
        </w:rPr>
      </w:pPr>
      <w:r w:rsidRPr="006E1C7F">
        <w:rPr>
          <w:sz w:val="20"/>
          <w:szCs w:val="20"/>
        </w:rPr>
        <w:t>d) Przetestować hipotezę iż próba ta pochodzi i) z rozkładu normalnego</w:t>
      </w:r>
      <w:r w:rsidR="006E1C7F" w:rsidRPr="006E1C7F">
        <w:rPr>
          <w:sz w:val="20"/>
          <w:szCs w:val="20"/>
        </w:rPr>
        <w:t xml:space="preserve"> o średniej </w:t>
      </w:r>
      <m:oMath>
        <m:r>
          <w:rPr>
            <w:rFonts w:ascii="Cambria Math" w:hAnsi="Cambria Math"/>
            <w:sz w:val="20"/>
            <w:szCs w:val="20"/>
          </w:rPr>
          <m:t>μ=100</m:t>
        </m:r>
      </m:oMath>
      <w:r w:rsidR="006E1C7F" w:rsidRPr="006E1C7F">
        <w:rPr>
          <w:sz w:val="20"/>
          <w:szCs w:val="20"/>
        </w:rPr>
        <w:t xml:space="preserve"> i odchylenie </w:t>
      </w:r>
      <m:oMath>
        <m:r>
          <w:rPr>
            <w:rFonts w:ascii="Cambria Math" w:hAnsi="Cambria Math"/>
            <w:sz w:val="20"/>
            <w:szCs w:val="20"/>
          </w:rPr>
          <m:t>σ=10</m:t>
        </m:r>
      </m:oMath>
      <w:r w:rsidRPr="006E1C7F">
        <w:rPr>
          <w:sz w:val="20"/>
          <w:szCs w:val="20"/>
        </w:rPr>
        <w:t>, ii) z rozkładu Gamma</w:t>
      </w:r>
      <w:r w:rsidR="00E77729" w:rsidRPr="006E1C7F">
        <w:rPr>
          <w:sz w:val="20"/>
          <w:szCs w:val="20"/>
        </w:rPr>
        <w:t xml:space="preserve"> z parametrami 100 i 1</w:t>
      </w:r>
      <w:r w:rsidRPr="006E1C7F">
        <w:rPr>
          <w:sz w:val="20"/>
          <w:szCs w:val="20"/>
        </w:rPr>
        <w:t>.</w:t>
      </w:r>
    </w:p>
    <w:p w14:paraId="14CBE6E5" w14:textId="77777777" w:rsidR="006E1C7F" w:rsidRPr="006E1C7F" w:rsidRDefault="006E1C7F" w:rsidP="008A7A03">
      <w:pPr>
        <w:pStyle w:val="ListParagraph"/>
        <w:jc w:val="both"/>
        <w:rPr>
          <w:sz w:val="20"/>
          <w:szCs w:val="20"/>
        </w:rPr>
      </w:pPr>
    </w:p>
    <w:p w14:paraId="6A8BA0AE" w14:textId="00BB9713" w:rsidR="008A7A03" w:rsidRPr="006E1C7F" w:rsidRDefault="00E77729" w:rsidP="006E1C7F">
      <w:pPr>
        <w:pStyle w:val="ListParagraph"/>
        <w:jc w:val="both"/>
        <w:rPr>
          <w:sz w:val="20"/>
          <w:szCs w:val="20"/>
        </w:rPr>
      </w:pPr>
      <w:r w:rsidRPr="006E1C7F">
        <w:rPr>
          <w:b/>
          <w:sz w:val="20"/>
          <w:szCs w:val="20"/>
        </w:rPr>
        <w:t xml:space="preserve">Uwaga: </w:t>
      </w:r>
      <w:r w:rsidRPr="006E1C7F">
        <w:rPr>
          <w:sz w:val="20"/>
          <w:szCs w:val="20"/>
        </w:rPr>
        <w:t xml:space="preserve">Suma </w:t>
      </w:r>
      <w:r w:rsidRPr="006E1C7F">
        <w:rPr>
          <w:i/>
          <w:sz w:val="20"/>
          <w:szCs w:val="20"/>
        </w:rPr>
        <w:t xml:space="preserve">n </w:t>
      </w:r>
      <w:r w:rsidRPr="006E1C7F">
        <w:rPr>
          <w:sz w:val="20"/>
          <w:szCs w:val="20"/>
        </w:rPr>
        <w:t>zmiennych o rozkładzie Exp(</w:t>
      </w:r>
      <m:oMath>
        <m:r>
          <w:rPr>
            <w:rFonts w:ascii="Cambria Math" w:hAnsi="Cambria Math"/>
            <w:sz w:val="20"/>
            <w:szCs w:val="20"/>
          </w:rPr>
          <m:t>λ)</m:t>
        </m:r>
      </m:oMath>
      <w:r w:rsidRPr="006E1C7F">
        <w:rPr>
          <w:i/>
          <w:sz w:val="20"/>
          <w:szCs w:val="20"/>
        </w:rPr>
        <w:t xml:space="preserve"> </w:t>
      </w:r>
      <w:r w:rsidRPr="006E1C7F">
        <w:rPr>
          <w:sz w:val="20"/>
          <w:szCs w:val="20"/>
        </w:rPr>
        <w:t>ma rozkład Gamma(n,</w:t>
      </w:r>
      <m:oMath>
        <m:r>
          <w:rPr>
            <w:rFonts w:ascii="Cambria Math" w:hAnsi="Cambria Math"/>
            <w:sz w:val="20"/>
            <w:szCs w:val="20"/>
          </w:rPr>
          <m:t>λ)</m:t>
        </m:r>
      </m:oMath>
      <w:r w:rsidRPr="006E1C7F">
        <w:rPr>
          <w:sz w:val="20"/>
          <w:szCs w:val="20"/>
        </w:rPr>
        <w:t>. Zadanie to ilustruje centralne twierdzenie graniczne.</w:t>
      </w:r>
      <w:r w:rsidR="006E1C7F" w:rsidRPr="006E1C7F">
        <w:rPr>
          <w:sz w:val="20"/>
          <w:szCs w:val="20"/>
        </w:rPr>
        <w:t xml:space="preserve"> Parametry rozkładów z hipotez zerowych odpowiada</w:t>
      </w:r>
      <w:r w:rsidR="004868BB">
        <w:rPr>
          <w:sz w:val="20"/>
          <w:szCs w:val="20"/>
        </w:rPr>
        <w:t>ją</w:t>
      </w:r>
      <w:r w:rsidR="006E1C7F" w:rsidRPr="006E1C7F">
        <w:rPr>
          <w:sz w:val="20"/>
          <w:szCs w:val="20"/>
        </w:rPr>
        <w:t xml:space="preserve"> średniej i odchyleniu standardowemu rozkładów, z którego wygenerowano realizacje.</w:t>
      </w:r>
    </w:p>
    <w:sectPr w:rsidR="008A7A03" w:rsidRPr="006E1C7F" w:rsidSect="005E6A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5A5"/>
    <w:multiLevelType w:val="hybridMultilevel"/>
    <w:tmpl w:val="EF88D9E6"/>
    <w:lvl w:ilvl="0" w:tplc="379CC33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3277C1"/>
    <w:multiLevelType w:val="hybridMultilevel"/>
    <w:tmpl w:val="E6B8C376"/>
    <w:lvl w:ilvl="0" w:tplc="B30670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DF777B"/>
    <w:multiLevelType w:val="hybridMultilevel"/>
    <w:tmpl w:val="E9949298"/>
    <w:lvl w:ilvl="0" w:tplc="0F9656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6722D9"/>
    <w:multiLevelType w:val="hybridMultilevel"/>
    <w:tmpl w:val="7496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43B5C"/>
    <w:multiLevelType w:val="hybridMultilevel"/>
    <w:tmpl w:val="59C2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44BB6"/>
    <w:multiLevelType w:val="hybridMultilevel"/>
    <w:tmpl w:val="BB263536"/>
    <w:lvl w:ilvl="0" w:tplc="48D450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E42297"/>
    <w:multiLevelType w:val="hybridMultilevel"/>
    <w:tmpl w:val="C16A73C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74748"/>
    <w:multiLevelType w:val="hybridMultilevel"/>
    <w:tmpl w:val="B15ED65E"/>
    <w:lvl w:ilvl="0" w:tplc="774640EA">
      <w:start w:val="1"/>
      <w:numFmt w:val="lowerLetter"/>
      <w:lvlText w:val="%1)"/>
      <w:lvlJc w:val="left"/>
      <w:pPr>
        <w:ind w:left="1428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DC153FB"/>
    <w:multiLevelType w:val="hybridMultilevel"/>
    <w:tmpl w:val="96D60CD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A58F3"/>
    <w:multiLevelType w:val="hybridMultilevel"/>
    <w:tmpl w:val="D27EC34A"/>
    <w:lvl w:ilvl="0" w:tplc="422E5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846942"/>
    <w:multiLevelType w:val="hybridMultilevel"/>
    <w:tmpl w:val="04104088"/>
    <w:lvl w:ilvl="0" w:tplc="80060D4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982EC5"/>
    <w:multiLevelType w:val="hybridMultilevel"/>
    <w:tmpl w:val="12524C1E"/>
    <w:lvl w:ilvl="0" w:tplc="561CC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8A531B"/>
    <w:multiLevelType w:val="hybridMultilevel"/>
    <w:tmpl w:val="0736F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27B59"/>
    <w:multiLevelType w:val="hybridMultilevel"/>
    <w:tmpl w:val="ED2C3C64"/>
    <w:lvl w:ilvl="0" w:tplc="67C44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C20FE7"/>
    <w:multiLevelType w:val="hybridMultilevel"/>
    <w:tmpl w:val="D6588AB4"/>
    <w:lvl w:ilvl="0" w:tplc="00B203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F426F"/>
    <w:multiLevelType w:val="hybridMultilevel"/>
    <w:tmpl w:val="9CE46E12"/>
    <w:lvl w:ilvl="0" w:tplc="487E7E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77B20"/>
    <w:multiLevelType w:val="hybridMultilevel"/>
    <w:tmpl w:val="7C70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01DD6"/>
    <w:multiLevelType w:val="hybridMultilevel"/>
    <w:tmpl w:val="2264C3E0"/>
    <w:lvl w:ilvl="0" w:tplc="DAA8F5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460984"/>
    <w:multiLevelType w:val="hybridMultilevel"/>
    <w:tmpl w:val="1728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2279D"/>
    <w:multiLevelType w:val="hybridMultilevel"/>
    <w:tmpl w:val="0D02513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B2377"/>
    <w:multiLevelType w:val="hybridMultilevel"/>
    <w:tmpl w:val="B15ED65E"/>
    <w:lvl w:ilvl="0" w:tplc="774640EA">
      <w:start w:val="1"/>
      <w:numFmt w:val="lowerLetter"/>
      <w:lvlText w:val="%1)"/>
      <w:lvlJc w:val="left"/>
      <w:pPr>
        <w:ind w:left="1428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BDB7865"/>
    <w:multiLevelType w:val="hybridMultilevel"/>
    <w:tmpl w:val="11C07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D96FA2"/>
    <w:multiLevelType w:val="hybridMultilevel"/>
    <w:tmpl w:val="87F8D894"/>
    <w:lvl w:ilvl="0" w:tplc="7ED2D8AA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A9D2277"/>
    <w:multiLevelType w:val="hybridMultilevel"/>
    <w:tmpl w:val="59520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4125B"/>
    <w:multiLevelType w:val="hybridMultilevel"/>
    <w:tmpl w:val="82B6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560D4"/>
    <w:multiLevelType w:val="hybridMultilevel"/>
    <w:tmpl w:val="E5EA0176"/>
    <w:lvl w:ilvl="0" w:tplc="5936C59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707D56"/>
    <w:multiLevelType w:val="hybridMultilevel"/>
    <w:tmpl w:val="71344C30"/>
    <w:lvl w:ilvl="0" w:tplc="C72C9C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6018F3"/>
    <w:multiLevelType w:val="hybridMultilevel"/>
    <w:tmpl w:val="66064F3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8B2185"/>
    <w:multiLevelType w:val="hybridMultilevel"/>
    <w:tmpl w:val="45E61CDC"/>
    <w:lvl w:ilvl="0" w:tplc="BB2E5C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7902E3"/>
    <w:multiLevelType w:val="hybridMultilevel"/>
    <w:tmpl w:val="58B8E0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D438A"/>
    <w:multiLevelType w:val="hybridMultilevel"/>
    <w:tmpl w:val="0E7AC460"/>
    <w:lvl w:ilvl="0" w:tplc="489E57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584813"/>
    <w:multiLevelType w:val="hybridMultilevel"/>
    <w:tmpl w:val="F56263CE"/>
    <w:lvl w:ilvl="0" w:tplc="A0E4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1E1DF1"/>
    <w:multiLevelType w:val="hybridMultilevel"/>
    <w:tmpl w:val="D5E8B73E"/>
    <w:lvl w:ilvl="0" w:tplc="4D88D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7D7987"/>
    <w:multiLevelType w:val="hybridMultilevel"/>
    <w:tmpl w:val="4DB46D8A"/>
    <w:lvl w:ilvl="0" w:tplc="DF4280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497DFB"/>
    <w:multiLevelType w:val="hybridMultilevel"/>
    <w:tmpl w:val="6478CA2A"/>
    <w:lvl w:ilvl="0" w:tplc="698A6D7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E84667"/>
    <w:multiLevelType w:val="hybridMultilevel"/>
    <w:tmpl w:val="94DAE492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6337656">
    <w:abstractNumId w:val="18"/>
  </w:num>
  <w:num w:numId="2" w16cid:durableId="2068062172">
    <w:abstractNumId w:val="32"/>
  </w:num>
  <w:num w:numId="3" w16cid:durableId="598876688">
    <w:abstractNumId w:val="24"/>
  </w:num>
  <w:num w:numId="4" w16cid:durableId="784814625">
    <w:abstractNumId w:val="26"/>
  </w:num>
  <w:num w:numId="5" w16cid:durableId="1301227661">
    <w:abstractNumId w:val="33"/>
  </w:num>
  <w:num w:numId="6" w16cid:durableId="720250956">
    <w:abstractNumId w:val="11"/>
  </w:num>
  <w:num w:numId="7" w16cid:durableId="288825552">
    <w:abstractNumId w:val="2"/>
  </w:num>
  <w:num w:numId="8" w16cid:durableId="773285537">
    <w:abstractNumId w:val="35"/>
  </w:num>
  <w:num w:numId="9" w16cid:durableId="1154368529">
    <w:abstractNumId w:val="5"/>
  </w:num>
  <w:num w:numId="10" w16cid:durableId="438068173">
    <w:abstractNumId w:val="17"/>
  </w:num>
  <w:num w:numId="11" w16cid:durableId="264316046">
    <w:abstractNumId w:val="19"/>
  </w:num>
  <w:num w:numId="12" w16cid:durableId="1228221956">
    <w:abstractNumId w:val="15"/>
  </w:num>
  <w:num w:numId="13" w16cid:durableId="1805848262">
    <w:abstractNumId w:val="31"/>
  </w:num>
  <w:num w:numId="14" w16cid:durableId="575550816">
    <w:abstractNumId w:val="1"/>
  </w:num>
  <w:num w:numId="15" w16cid:durableId="941498567">
    <w:abstractNumId w:val="0"/>
  </w:num>
  <w:num w:numId="16" w16cid:durableId="1006982121">
    <w:abstractNumId w:val="25"/>
  </w:num>
  <w:num w:numId="17" w16cid:durableId="1026296312">
    <w:abstractNumId w:val="10"/>
  </w:num>
  <w:num w:numId="18" w16cid:durableId="1708410109">
    <w:abstractNumId w:val="4"/>
  </w:num>
  <w:num w:numId="19" w16cid:durableId="836771607">
    <w:abstractNumId w:val="22"/>
  </w:num>
  <w:num w:numId="20" w16cid:durableId="1229346127">
    <w:abstractNumId w:val="14"/>
  </w:num>
  <w:num w:numId="21" w16cid:durableId="898708029">
    <w:abstractNumId w:val="30"/>
  </w:num>
  <w:num w:numId="22" w16cid:durableId="337738470">
    <w:abstractNumId w:val="3"/>
  </w:num>
  <w:num w:numId="23" w16cid:durableId="1998722315">
    <w:abstractNumId w:val="16"/>
  </w:num>
  <w:num w:numId="24" w16cid:durableId="620840291">
    <w:abstractNumId w:val="34"/>
  </w:num>
  <w:num w:numId="25" w16cid:durableId="70322873">
    <w:abstractNumId w:val="28"/>
  </w:num>
  <w:num w:numId="26" w16cid:durableId="102265993">
    <w:abstractNumId w:val="21"/>
  </w:num>
  <w:num w:numId="27" w16cid:durableId="2132243661">
    <w:abstractNumId w:val="9"/>
  </w:num>
  <w:num w:numId="28" w16cid:durableId="751704449">
    <w:abstractNumId w:val="13"/>
  </w:num>
  <w:num w:numId="29" w16cid:durableId="697661557">
    <w:abstractNumId w:val="8"/>
  </w:num>
  <w:num w:numId="30" w16cid:durableId="683826978">
    <w:abstractNumId w:val="7"/>
  </w:num>
  <w:num w:numId="31" w16cid:durableId="700126402">
    <w:abstractNumId w:val="12"/>
  </w:num>
  <w:num w:numId="32" w16cid:durableId="1681658218">
    <w:abstractNumId w:val="6"/>
  </w:num>
  <w:num w:numId="33" w16cid:durableId="662125047">
    <w:abstractNumId w:val="29"/>
  </w:num>
  <w:num w:numId="34" w16cid:durableId="1121656349">
    <w:abstractNumId w:val="27"/>
  </w:num>
  <w:num w:numId="35" w16cid:durableId="535964828">
    <w:abstractNumId w:val="20"/>
  </w:num>
  <w:num w:numId="36" w16cid:durableId="14960691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66C"/>
    <w:rsid w:val="00006A9E"/>
    <w:rsid w:val="00026A3E"/>
    <w:rsid w:val="000613B4"/>
    <w:rsid w:val="000E3189"/>
    <w:rsid w:val="000F3B95"/>
    <w:rsid w:val="001323A8"/>
    <w:rsid w:val="001353B1"/>
    <w:rsid w:val="001377AC"/>
    <w:rsid w:val="00143255"/>
    <w:rsid w:val="001814B9"/>
    <w:rsid w:val="001E5563"/>
    <w:rsid w:val="00225ACF"/>
    <w:rsid w:val="002732DF"/>
    <w:rsid w:val="002D6DCB"/>
    <w:rsid w:val="002F34A7"/>
    <w:rsid w:val="00315362"/>
    <w:rsid w:val="00323071"/>
    <w:rsid w:val="00342030"/>
    <w:rsid w:val="003B7E62"/>
    <w:rsid w:val="003E3BC0"/>
    <w:rsid w:val="004066EA"/>
    <w:rsid w:val="004150C5"/>
    <w:rsid w:val="004215B3"/>
    <w:rsid w:val="0042444C"/>
    <w:rsid w:val="00426DB3"/>
    <w:rsid w:val="00443DE4"/>
    <w:rsid w:val="00470818"/>
    <w:rsid w:val="004868BB"/>
    <w:rsid w:val="004A2559"/>
    <w:rsid w:val="004E62F0"/>
    <w:rsid w:val="004F5CFF"/>
    <w:rsid w:val="00511535"/>
    <w:rsid w:val="005272C2"/>
    <w:rsid w:val="005D6444"/>
    <w:rsid w:val="005E1E35"/>
    <w:rsid w:val="005E3F54"/>
    <w:rsid w:val="005E6A03"/>
    <w:rsid w:val="005F0A99"/>
    <w:rsid w:val="00600166"/>
    <w:rsid w:val="00644BBC"/>
    <w:rsid w:val="006E1C7F"/>
    <w:rsid w:val="006F159F"/>
    <w:rsid w:val="00711201"/>
    <w:rsid w:val="007563F4"/>
    <w:rsid w:val="00770822"/>
    <w:rsid w:val="0078165D"/>
    <w:rsid w:val="007E55FC"/>
    <w:rsid w:val="00805843"/>
    <w:rsid w:val="00812081"/>
    <w:rsid w:val="008122DA"/>
    <w:rsid w:val="008313AC"/>
    <w:rsid w:val="00833CB5"/>
    <w:rsid w:val="008740C9"/>
    <w:rsid w:val="00885AD9"/>
    <w:rsid w:val="00895DEB"/>
    <w:rsid w:val="008A7A03"/>
    <w:rsid w:val="0093355E"/>
    <w:rsid w:val="00943111"/>
    <w:rsid w:val="009A01ED"/>
    <w:rsid w:val="009C211A"/>
    <w:rsid w:val="009D6BF8"/>
    <w:rsid w:val="00A30384"/>
    <w:rsid w:val="00A31759"/>
    <w:rsid w:val="00A5049A"/>
    <w:rsid w:val="00A51F74"/>
    <w:rsid w:val="00AB1ED2"/>
    <w:rsid w:val="00AC0E9C"/>
    <w:rsid w:val="00B2774A"/>
    <w:rsid w:val="00B34FB1"/>
    <w:rsid w:val="00B6166C"/>
    <w:rsid w:val="00B713CF"/>
    <w:rsid w:val="00B730EB"/>
    <w:rsid w:val="00B9767C"/>
    <w:rsid w:val="00BA710C"/>
    <w:rsid w:val="00BD7451"/>
    <w:rsid w:val="00BD78EA"/>
    <w:rsid w:val="00BF1FAB"/>
    <w:rsid w:val="00C7518B"/>
    <w:rsid w:val="00C85575"/>
    <w:rsid w:val="00C87CC7"/>
    <w:rsid w:val="00C91178"/>
    <w:rsid w:val="00CA00F7"/>
    <w:rsid w:val="00D00731"/>
    <w:rsid w:val="00D21A4E"/>
    <w:rsid w:val="00D27998"/>
    <w:rsid w:val="00D41D4F"/>
    <w:rsid w:val="00DB4751"/>
    <w:rsid w:val="00DE11BE"/>
    <w:rsid w:val="00E77729"/>
    <w:rsid w:val="00F01A40"/>
    <w:rsid w:val="00F37132"/>
    <w:rsid w:val="00F567D3"/>
    <w:rsid w:val="00F67150"/>
    <w:rsid w:val="00F75FA1"/>
    <w:rsid w:val="00F95087"/>
    <w:rsid w:val="00FA7072"/>
    <w:rsid w:val="00FB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C651D7"/>
  <w14:defaultImageDpi w14:val="300"/>
  <w15:docId w15:val="{5C17D2A5-1D69-4540-977A-D5611FCC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6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66C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6C"/>
    <w:rPr>
      <w:rFonts w:ascii="Lucida Grande CE" w:hAnsi="Lucida Grande C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B61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360</Words>
  <Characters>2160</Characters>
  <Application>Microsoft Office Word</Application>
  <DocSecurity>0</DocSecurity>
  <Lines>18</Lines>
  <Paragraphs>5</Paragraphs>
  <ScaleCrop>false</ScaleCrop>
  <Company>Politechnika Wrocławska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Mark Ramsey</dc:creator>
  <cp:keywords/>
  <dc:description/>
  <cp:lastModifiedBy>David</cp:lastModifiedBy>
  <cp:revision>15</cp:revision>
  <dcterms:created xsi:type="dcterms:W3CDTF">2023-01-17T08:25:00Z</dcterms:created>
  <dcterms:modified xsi:type="dcterms:W3CDTF">2024-02-14T11:39:00Z</dcterms:modified>
</cp:coreProperties>
</file>