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9782" w:type="dxa"/>
        <w:jc w:val="start"/>
        <w:tblInd w:w="-43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4"/>
        <w:gridCol w:w="482"/>
        <w:gridCol w:w="762"/>
        <w:gridCol w:w="1389"/>
        <w:gridCol w:w="113"/>
        <w:gridCol w:w="279"/>
        <w:gridCol w:w="855"/>
        <w:gridCol w:w="855"/>
        <w:gridCol w:w="142"/>
        <w:gridCol w:w="518"/>
        <w:gridCol w:w="759"/>
        <w:gridCol w:w="851"/>
        <w:gridCol w:w="283"/>
        <w:gridCol w:w="424"/>
        <w:gridCol w:w="568"/>
        <w:gridCol w:w="135"/>
        <w:gridCol w:w="147"/>
        <w:gridCol w:w="706"/>
      </w:tblGrid>
      <w:tr>
        <w:trPr>
          <w:trHeight w:val="487" w:hRule="atLeast"/>
        </w:trPr>
        <w:tc>
          <w:tcPr>
            <w:tcW w:w="9782" w:type="dxa"/>
            <w:gridSpan w:val="18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pl-PL" w:eastAsia="en-US" w:bidi="ar-SA"/>
              </w:rPr>
              <w:t xml:space="preserve">Raport z walidacji procesu przechowywania nr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pl-PL" w:eastAsia="en-US" w:bidi="ar-SA"/>
              </w:rPr>
              <w:t>$NrRPW$/$skrotPracowni$/$rokRPW$</w:t>
            </w:r>
          </w:p>
        </w:tc>
      </w:tr>
      <w:tr>
        <w:trPr>
          <w:trHeight w:val="454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1.</w:t>
            </w:r>
          </w:p>
        </w:tc>
        <w:tc>
          <w:tcPr>
            <w:tcW w:w="4735" w:type="dxa"/>
            <w:gridSpan w:val="7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Dział</w:t>
            </w:r>
          </w:p>
        </w:tc>
        <w:tc>
          <w:tcPr>
            <w:tcW w:w="4533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$dzial$ $pracownia$</w:t>
            </w:r>
          </w:p>
        </w:tc>
      </w:tr>
      <w:tr>
        <w:trPr>
          <w:trHeight w:val="454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2.</w:t>
            </w:r>
          </w:p>
        </w:tc>
        <w:tc>
          <w:tcPr>
            <w:tcW w:w="4735" w:type="dxa"/>
            <w:gridSpan w:val="7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Cel walidacji warunków przechowywania</w:t>
            </w:r>
          </w:p>
        </w:tc>
        <w:tc>
          <w:tcPr>
            <w:tcW w:w="4533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$CelWalidacji$</w:t>
            </w:r>
          </w:p>
        </w:tc>
      </w:tr>
      <w:tr>
        <w:trPr>
          <w:trHeight w:val="454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3</w:t>
            </w:r>
          </w:p>
        </w:tc>
        <w:tc>
          <w:tcPr>
            <w:tcW w:w="4735" w:type="dxa"/>
            <w:gridSpan w:val="7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Rodzaj materiału dla którego przeprowadzono walidację warunków przechowywania</w:t>
            </w:r>
          </w:p>
        </w:tc>
        <w:tc>
          <w:tcPr>
            <w:tcW w:w="4533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$typMaterialu$</w:t>
            </w:r>
          </w:p>
        </w:tc>
      </w:tr>
      <w:tr>
        <w:trPr>
          <w:trHeight w:val="454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4.</w:t>
            </w:r>
          </w:p>
        </w:tc>
        <w:tc>
          <w:tcPr>
            <w:tcW w:w="4735" w:type="dxa"/>
            <w:gridSpan w:val="7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Data walidacji</w:t>
            </w:r>
          </w:p>
        </w:tc>
        <w:tc>
          <w:tcPr>
            <w:tcW w:w="4533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$data1odczytu$ - $dataOstatniegoOdczytu$</w:t>
            </w:r>
          </w:p>
        </w:tc>
      </w:tr>
      <w:tr>
        <w:trPr>
          <w:trHeight w:val="454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5.</w:t>
            </w:r>
          </w:p>
        </w:tc>
        <w:tc>
          <w:tcPr>
            <w:tcW w:w="4735" w:type="dxa"/>
            <w:gridSpan w:val="7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Nazwa urządzenia</w:t>
            </w:r>
          </w:p>
        </w:tc>
        <w:tc>
          <w:tcPr>
            <w:tcW w:w="4533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$nazwaUrzadzenia$ - $typKomory$</w:t>
            </w:r>
          </w:p>
        </w:tc>
      </w:tr>
      <w:tr>
        <w:trPr>
          <w:trHeight w:val="454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6.</w:t>
            </w:r>
          </w:p>
        </w:tc>
        <w:tc>
          <w:tcPr>
            <w:tcW w:w="4735" w:type="dxa"/>
            <w:gridSpan w:val="7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nr seryjny/ewidencyjny urządzenia</w:t>
            </w:r>
          </w:p>
        </w:tc>
        <w:tc>
          <w:tcPr>
            <w:tcW w:w="4533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$numerSeryjnyUrzadzenia$</w:t>
            </w:r>
          </w:p>
        </w:tc>
      </w:tr>
      <w:tr>
        <w:trPr/>
        <w:tc>
          <w:tcPr>
            <w:tcW w:w="9782" w:type="dxa"/>
            <w:gridSpan w:val="18"/>
            <w:tcBorders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514" w:type="dxa"/>
            <w:vMerge w:val="restart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7.</w:t>
            </w:r>
          </w:p>
        </w:tc>
        <w:tc>
          <w:tcPr>
            <w:tcW w:w="7288" w:type="dxa"/>
            <w:gridSpan w:val="12"/>
            <w:vMerge w:val="restart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 xml:space="preserve">Kryteria akceptacji: </w:t>
            </w:r>
          </w:p>
        </w:tc>
        <w:tc>
          <w:tcPr>
            <w:tcW w:w="1980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 xml:space="preserve">Temperatura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°C</w:t>
            </w:r>
          </w:p>
        </w:tc>
      </w:tr>
      <w:tr>
        <w:trPr>
          <w:trHeight w:val="231" w:hRule="atLeast"/>
        </w:trPr>
        <w:tc>
          <w:tcPr>
            <w:tcW w:w="514" w:type="dxa"/>
            <w:vMerge w:val="continue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288" w:type="dxa"/>
            <w:gridSpan w:val="12"/>
            <w:vMerge w:val="continue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od</w:t>
            </w:r>
          </w:p>
        </w:tc>
        <w:tc>
          <w:tcPr>
            <w:tcW w:w="988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do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restart"/>
            <w:tcBorders/>
            <w:shd w:color="auto" w:fill="D9D9D9" w:themeFill="background1" w:themeFillShade="d9" w:val="clear"/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113" w:end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pl-PL" w:eastAsia="en-US" w:bidi="ar-SA"/>
              </w:rPr>
              <w:t>Zaznaczyć właściwe (X)</w:t>
            </w:r>
          </w:p>
        </w:tc>
        <w:tc>
          <w:tcPr>
            <w:tcW w:w="482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$o1$</w:t>
            </w:r>
          </w:p>
        </w:tc>
        <w:tc>
          <w:tcPr>
            <w:tcW w:w="6806" w:type="dxa"/>
            <w:gridSpan w:val="11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zamrażarka/mroźnia</w:t>
            </w:r>
          </w:p>
        </w:tc>
        <w:tc>
          <w:tcPr>
            <w:tcW w:w="1980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&lt; -25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2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$o2$</w:t>
            </w:r>
          </w:p>
        </w:tc>
        <w:tc>
          <w:tcPr>
            <w:tcW w:w="6806" w:type="dxa"/>
            <w:gridSpan w:val="11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zamrażarka do przechowywania FFP do 3 miesięcy</w:t>
            </w:r>
          </w:p>
        </w:tc>
        <w:tc>
          <w:tcPr>
            <w:tcW w:w="1980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&lt; -18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2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$o3$</w:t>
            </w:r>
          </w:p>
        </w:tc>
        <w:tc>
          <w:tcPr>
            <w:tcW w:w="6806" w:type="dxa"/>
            <w:gridSpan w:val="11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zamrażarka do przechowywania odczynników/prób</w:t>
            </w:r>
          </w:p>
        </w:tc>
        <w:tc>
          <w:tcPr>
            <w:tcW w:w="1980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&lt; -20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2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$o4$</w:t>
            </w:r>
          </w:p>
        </w:tc>
        <w:tc>
          <w:tcPr>
            <w:tcW w:w="6806" w:type="dxa"/>
            <w:gridSpan w:val="11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chłodnia/lodówka do przechowywania KKCz</w:t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2</w:t>
            </w:r>
          </w:p>
        </w:tc>
        <w:tc>
          <w:tcPr>
            <w:tcW w:w="988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6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2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$o5$</w:t>
            </w:r>
          </w:p>
        </w:tc>
        <w:tc>
          <w:tcPr>
            <w:tcW w:w="6806" w:type="dxa"/>
            <w:gridSpan w:val="11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inkubator do przechowywania KKP</w:t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20</w:t>
            </w:r>
          </w:p>
        </w:tc>
        <w:tc>
          <w:tcPr>
            <w:tcW w:w="988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24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2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$o6$</w:t>
            </w:r>
          </w:p>
        </w:tc>
        <w:tc>
          <w:tcPr>
            <w:tcW w:w="6806" w:type="dxa"/>
            <w:gridSpan w:val="11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lodówka do przechowywania odczynników/prób</w:t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2</w:t>
            </w:r>
          </w:p>
        </w:tc>
        <w:tc>
          <w:tcPr>
            <w:tcW w:w="988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8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2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$o7$</w:t>
            </w:r>
          </w:p>
        </w:tc>
        <w:tc>
          <w:tcPr>
            <w:tcW w:w="6806" w:type="dxa"/>
            <w:gridSpan w:val="11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 xml:space="preserve">Inne: </w:t>
            </w:r>
            <w:r>
              <w:rPr>
                <w:rFonts w:eastAsia="Calibri" w:cs="Times New Roman" w:ascii="ui-monospace;SFMono-Regular;Menlo;Monaco;Consolas;Liberation Mono;Courier New;monospace" w:hAnsi="ui-monospace;SFMono-Regular;Menlo;Monaco;Consolas;Liberation Mono;Courier New;monospace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0"/>
                <w:szCs w:val="20"/>
                <w:lang w:val="pl-PL" w:eastAsia="en-US" w:bidi="ar-SA"/>
              </w:rPr>
              <w:t>$InneOpis$</w:t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$InneMin$</w:t>
            </w:r>
          </w:p>
        </w:tc>
        <w:tc>
          <w:tcPr>
            <w:tcW w:w="988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$InneMax$</w:t>
            </w:r>
          </w:p>
        </w:tc>
      </w:tr>
      <w:tr>
        <w:trPr/>
        <w:tc>
          <w:tcPr>
            <w:tcW w:w="9782" w:type="dxa"/>
            <w:gridSpan w:val="18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8.</w:t>
            </w:r>
          </w:p>
        </w:tc>
        <w:tc>
          <w:tcPr>
            <w:tcW w:w="3025" w:type="dxa"/>
            <w:gridSpan w:val="5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Stosowana metoda przeprowadzania walidacji</w:t>
            </w:r>
          </w:p>
        </w:tc>
        <w:tc>
          <w:tcPr>
            <w:tcW w:w="6243" w:type="dxa"/>
            <w:gridSpan w:val="1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Pomiar temperatury rejestraorami Testo</w:t>
            </w:r>
          </w:p>
        </w:tc>
      </w:tr>
      <w:tr>
        <w:trPr/>
        <w:tc>
          <w:tcPr>
            <w:tcW w:w="9782" w:type="dxa"/>
            <w:gridSpan w:val="18"/>
            <w:tcBorders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463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9.</w:t>
            </w:r>
          </w:p>
        </w:tc>
        <w:tc>
          <w:tcPr>
            <w:tcW w:w="9268" w:type="dxa"/>
            <w:gridSpan w:val="17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Graficzny schemat rozmieszczenia czujników temperatury – załącznik nr 8</w:t>
            </w:r>
          </w:p>
        </w:tc>
      </w:tr>
      <w:tr>
        <w:trPr/>
        <w:tc>
          <w:tcPr>
            <w:tcW w:w="9782" w:type="dxa"/>
            <w:gridSpan w:val="18"/>
            <w:tcBorders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90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10.</w:t>
            </w:r>
          </w:p>
        </w:tc>
        <w:tc>
          <w:tcPr>
            <w:tcW w:w="9268" w:type="dxa"/>
            <w:gridSpan w:val="17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Wyniki walidacji</w:t>
            </w:r>
          </w:p>
        </w:tc>
      </w:tr>
      <w:tr>
        <w:trPr>
          <w:trHeight w:val="437" w:hRule="atLeast"/>
        </w:trPr>
        <w:tc>
          <w:tcPr>
            <w:tcW w:w="514" w:type="dxa"/>
            <w:vMerge w:val="restart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44" w:type="dxa"/>
            <w:gridSpan w:val="2"/>
            <w:vMerge w:val="restart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Numer rejestratora</w:t>
            </w:r>
          </w:p>
        </w:tc>
        <w:tc>
          <w:tcPr>
            <w:tcW w:w="1389" w:type="dxa"/>
            <w:vMerge w:val="restart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Data wzorcowania</w:t>
            </w:r>
          </w:p>
        </w:tc>
        <w:tc>
          <w:tcPr>
            <w:tcW w:w="1247" w:type="dxa"/>
            <w:gridSpan w:val="3"/>
            <w:vMerge w:val="restart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Numer świadectwa</w:t>
            </w:r>
          </w:p>
        </w:tc>
        <w:tc>
          <w:tcPr>
            <w:tcW w:w="3125" w:type="dxa"/>
            <w:gridSpan w:val="5"/>
            <w:vMerge w:val="restart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Lokalizacja w urządzeniu</w:t>
            </w:r>
          </w:p>
        </w:tc>
        <w:tc>
          <w:tcPr>
            <w:tcW w:w="2263" w:type="dxa"/>
            <w:gridSpan w:val="6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Temperatura °C</w:t>
            </w:r>
          </w:p>
        </w:tc>
      </w:tr>
      <w:tr>
        <w:trPr>
          <w:trHeight w:val="428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44" w:type="dxa"/>
            <w:gridSpan w:val="2"/>
            <w:vMerge w:val="continue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89" w:type="dxa"/>
            <w:vMerge w:val="continue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247" w:type="dxa"/>
            <w:gridSpan w:val="3"/>
            <w:vMerge w:val="continue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125" w:type="dxa"/>
            <w:gridSpan w:val="5"/>
            <w:vMerge w:val="continue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7" w:type="dxa"/>
            <w:gridSpan w:val="2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Min.</w:t>
            </w:r>
          </w:p>
        </w:tc>
        <w:tc>
          <w:tcPr>
            <w:tcW w:w="703" w:type="dxa"/>
            <w:gridSpan w:val="2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Max.</w:t>
            </w:r>
          </w:p>
        </w:tc>
        <w:tc>
          <w:tcPr>
            <w:tcW w:w="853" w:type="dxa"/>
            <w:gridSpan w:val="2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pl-PL" w:eastAsia="en-US" w:bidi="ar-SA"/>
              </w:rPr>
              <w:t>średnia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4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$nrSerRej1$</w:t>
            </w:r>
          </w:p>
        </w:tc>
        <w:tc>
          <w:tcPr>
            <w:tcW w:w="13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$dataWzorcowaniaRej1$</w:t>
            </w:r>
          </w:p>
        </w:tc>
        <w:tc>
          <w:tcPr>
            <w:tcW w:w="1247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$NrCertRej1$</w:t>
            </w:r>
          </w:p>
        </w:tc>
        <w:tc>
          <w:tcPr>
            <w:tcW w:w="3125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$lokalizacjaRej1$</w:t>
            </w:r>
          </w:p>
        </w:tc>
        <w:tc>
          <w:tcPr>
            <w:tcW w:w="70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$TminRej1$</w:t>
            </w:r>
          </w:p>
        </w:tc>
        <w:tc>
          <w:tcPr>
            <w:tcW w:w="70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$TmaxRej1$</w:t>
            </w:r>
          </w:p>
        </w:tc>
        <w:tc>
          <w:tcPr>
            <w:tcW w:w="8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$TavgRej1$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4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$nrSerRej2$</w:t>
            </w:r>
          </w:p>
        </w:tc>
        <w:tc>
          <w:tcPr>
            <w:tcW w:w="13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$dataWzorcowaniaRej2$</w:t>
            </w:r>
          </w:p>
        </w:tc>
        <w:tc>
          <w:tcPr>
            <w:tcW w:w="1247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$NrCertRej2$</w:t>
            </w:r>
          </w:p>
        </w:tc>
        <w:tc>
          <w:tcPr>
            <w:tcW w:w="3125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$lokalizacjaRej2$</w:t>
            </w:r>
          </w:p>
        </w:tc>
        <w:tc>
          <w:tcPr>
            <w:tcW w:w="70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$TminRej2$</w:t>
            </w:r>
          </w:p>
        </w:tc>
        <w:tc>
          <w:tcPr>
            <w:tcW w:w="70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$TmaxRej2$</w:t>
            </w:r>
          </w:p>
        </w:tc>
        <w:tc>
          <w:tcPr>
            <w:tcW w:w="8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$TavgRej2$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4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$nrSerRej3$</w:t>
            </w:r>
          </w:p>
        </w:tc>
        <w:tc>
          <w:tcPr>
            <w:tcW w:w="13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$dataWzorcowaniaRej3$</w:t>
            </w:r>
          </w:p>
        </w:tc>
        <w:tc>
          <w:tcPr>
            <w:tcW w:w="1247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$NrCertRej3$</w:t>
            </w:r>
          </w:p>
        </w:tc>
        <w:tc>
          <w:tcPr>
            <w:tcW w:w="3125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$lokalizacjaRej3$</w:t>
            </w:r>
          </w:p>
        </w:tc>
        <w:tc>
          <w:tcPr>
            <w:tcW w:w="70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$TminRej3$</w:t>
            </w:r>
          </w:p>
        </w:tc>
        <w:tc>
          <w:tcPr>
            <w:tcW w:w="70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$TmaxRej3$</w:t>
            </w:r>
          </w:p>
        </w:tc>
        <w:tc>
          <w:tcPr>
            <w:tcW w:w="8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$TavgRej3$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4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$nrSerRej4$</w:t>
            </w:r>
          </w:p>
        </w:tc>
        <w:tc>
          <w:tcPr>
            <w:tcW w:w="13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$dataWzorcowaniaRej4$</w:t>
            </w:r>
          </w:p>
        </w:tc>
        <w:tc>
          <w:tcPr>
            <w:tcW w:w="1247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$NrCertRej4$</w:t>
            </w:r>
          </w:p>
        </w:tc>
        <w:tc>
          <w:tcPr>
            <w:tcW w:w="3125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$lokalizacjaRej4$</w:t>
            </w:r>
          </w:p>
        </w:tc>
        <w:tc>
          <w:tcPr>
            <w:tcW w:w="70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$TminRej4$</w:t>
            </w:r>
          </w:p>
        </w:tc>
        <w:tc>
          <w:tcPr>
            <w:tcW w:w="70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$TmaxRej4$</w:t>
            </w:r>
          </w:p>
        </w:tc>
        <w:tc>
          <w:tcPr>
            <w:tcW w:w="8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$TavgRej4$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4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$nrSerRej5$</w:t>
            </w:r>
          </w:p>
        </w:tc>
        <w:tc>
          <w:tcPr>
            <w:tcW w:w="13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$dataWzorcowaniaRej5$</w:t>
            </w:r>
          </w:p>
        </w:tc>
        <w:tc>
          <w:tcPr>
            <w:tcW w:w="1247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$NrCertRej5$</w:t>
            </w:r>
          </w:p>
        </w:tc>
        <w:tc>
          <w:tcPr>
            <w:tcW w:w="3125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$lokalizacjaRej5$</w:t>
            </w:r>
          </w:p>
        </w:tc>
        <w:tc>
          <w:tcPr>
            <w:tcW w:w="70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$TminRej5$</w:t>
            </w:r>
          </w:p>
        </w:tc>
        <w:tc>
          <w:tcPr>
            <w:tcW w:w="70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$TmaxRej5$</w:t>
            </w:r>
          </w:p>
        </w:tc>
        <w:tc>
          <w:tcPr>
            <w:tcW w:w="8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$TavgRej5$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4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$nrSerRej6$</w:t>
            </w:r>
          </w:p>
        </w:tc>
        <w:tc>
          <w:tcPr>
            <w:tcW w:w="13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$dataWzorcowaniaRej6$</w:t>
            </w:r>
          </w:p>
        </w:tc>
        <w:tc>
          <w:tcPr>
            <w:tcW w:w="1247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$NrCertRej6$</w:t>
            </w:r>
          </w:p>
        </w:tc>
        <w:tc>
          <w:tcPr>
            <w:tcW w:w="3125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$lokalizacjaRej6$</w:t>
            </w:r>
          </w:p>
        </w:tc>
        <w:tc>
          <w:tcPr>
            <w:tcW w:w="70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$TminRej6$</w:t>
            </w:r>
          </w:p>
        </w:tc>
        <w:tc>
          <w:tcPr>
            <w:tcW w:w="70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$TmaxRej6$</w:t>
            </w:r>
          </w:p>
        </w:tc>
        <w:tc>
          <w:tcPr>
            <w:tcW w:w="8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$TavgRej6$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4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$nrSerRej7$</w:t>
            </w:r>
          </w:p>
        </w:tc>
        <w:tc>
          <w:tcPr>
            <w:tcW w:w="13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$dataWzorcowaniaRej7$</w:t>
            </w:r>
          </w:p>
        </w:tc>
        <w:tc>
          <w:tcPr>
            <w:tcW w:w="1247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$NrCertRej7$</w:t>
            </w:r>
          </w:p>
        </w:tc>
        <w:tc>
          <w:tcPr>
            <w:tcW w:w="3125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$lokalizacjaRej7$</w:t>
            </w:r>
          </w:p>
        </w:tc>
        <w:tc>
          <w:tcPr>
            <w:tcW w:w="70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$TminRej7$</w:t>
            </w:r>
          </w:p>
        </w:tc>
        <w:tc>
          <w:tcPr>
            <w:tcW w:w="70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$TmaxRej7$</w:t>
            </w:r>
          </w:p>
        </w:tc>
        <w:tc>
          <w:tcPr>
            <w:tcW w:w="8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$TavgRej7$</w:t>
            </w:r>
          </w:p>
        </w:tc>
      </w:tr>
      <w:tr>
        <w:trPr>
          <w:trHeight w:val="397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4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$nrSerRej8$</w:t>
            </w:r>
          </w:p>
        </w:tc>
        <w:tc>
          <w:tcPr>
            <w:tcW w:w="13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$dataWzorcowaniaRej8$</w:t>
            </w:r>
          </w:p>
        </w:tc>
        <w:tc>
          <w:tcPr>
            <w:tcW w:w="1247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$NrCertRej8$</w:t>
            </w:r>
          </w:p>
        </w:tc>
        <w:tc>
          <w:tcPr>
            <w:tcW w:w="3125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$lokalizacjaRej8$</w:t>
            </w:r>
          </w:p>
        </w:tc>
        <w:tc>
          <w:tcPr>
            <w:tcW w:w="70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$TminRej8$</w:t>
            </w:r>
          </w:p>
        </w:tc>
        <w:tc>
          <w:tcPr>
            <w:tcW w:w="70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$TmaxRej8$</w:t>
            </w:r>
          </w:p>
        </w:tc>
        <w:tc>
          <w:tcPr>
            <w:tcW w:w="8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$TavgRej8$</w:t>
            </w:r>
          </w:p>
        </w:tc>
      </w:tr>
      <w:tr>
        <w:trPr>
          <w:trHeight w:val="434" w:hRule="atLeast"/>
        </w:trPr>
        <w:tc>
          <w:tcPr>
            <w:tcW w:w="514" w:type="dxa"/>
            <w:vMerge w:val="continue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77" w:type="dxa"/>
            <w:gridSpan w:val="8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Średnia temperatura w urządzeniu:</w:t>
            </w:r>
          </w:p>
        </w:tc>
        <w:tc>
          <w:tcPr>
            <w:tcW w:w="4391" w:type="dxa"/>
            <w:gridSpan w:val="9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$AVGTemUrzadzenia$</w:t>
            </w:r>
          </w:p>
        </w:tc>
      </w:tr>
      <w:tr>
        <w:trPr>
          <w:trHeight w:val="912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11.</w:t>
            </w:r>
          </w:p>
        </w:tc>
        <w:tc>
          <w:tcPr>
            <w:tcW w:w="2746" w:type="dxa"/>
            <w:gridSpan w:val="4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Wnioski:</w:t>
            </w:r>
          </w:p>
        </w:tc>
        <w:tc>
          <w:tcPr>
            <w:tcW w:w="6522" w:type="dxa"/>
            <w:gridSpan w:val="1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$Wnioski$</w:t>
            </w:r>
          </w:p>
        </w:tc>
      </w:tr>
      <w:tr>
        <w:trPr/>
        <w:tc>
          <w:tcPr>
            <w:tcW w:w="9782" w:type="dxa"/>
            <w:gridSpan w:val="18"/>
            <w:tcBorders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43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12.</w:t>
            </w:r>
          </w:p>
        </w:tc>
        <w:tc>
          <w:tcPr>
            <w:tcW w:w="2746" w:type="dxa"/>
            <w:gridSpan w:val="4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Uwagi:</w:t>
            </w:r>
          </w:p>
        </w:tc>
        <w:tc>
          <w:tcPr>
            <w:tcW w:w="6522" w:type="dxa"/>
            <w:gridSpan w:val="1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$Uwagi$</w:t>
            </w:r>
          </w:p>
        </w:tc>
      </w:tr>
      <w:tr>
        <w:trPr/>
        <w:tc>
          <w:tcPr>
            <w:tcW w:w="9782" w:type="dxa"/>
            <w:gridSpan w:val="18"/>
            <w:tcBorders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13.</w:t>
            </w:r>
          </w:p>
        </w:tc>
        <w:tc>
          <w:tcPr>
            <w:tcW w:w="2746" w:type="dxa"/>
            <w:gridSpan w:val="4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Akceptacja</w:t>
            </w:r>
          </w:p>
        </w:tc>
        <w:tc>
          <w:tcPr>
            <w:tcW w:w="2649" w:type="dxa"/>
            <w:gridSpan w:val="5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TAK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$tak$</w:t>
            </w:r>
          </w:p>
        </w:tc>
        <w:tc>
          <w:tcPr>
            <w:tcW w:w="2408" w:type="dxa"/>
            <w:gridSpan w:val="6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NIE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$nie$</w:t>
            </w:r>
          </w:p>
        </w:tc>
      </w:tr>
      <w:tr>
        <w:trPr/>
        <w:tc>
          <w:tcPr>
            <w:tcW w:w="9782" w:type="dxa"/>
            <w:gridSpan w:val="18"/>
            <w:tcBorders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45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14.</w:t>
            </w:r>
          </w:p>
        </w:tc>
        <w:tc>
          <w:tcPr>
            <w:tcW w:w="2746" w:type="dxa"/>
            <w:gridSpan w:val="4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Data następnej walidacji</w:t>
            </w:r>
          </w:p>
        </w:tc>
        <w:tc>
          <w:tcPr>
            <w:tcW w:w="6522" w:type="dxa"/>
            <w:gridSpan w:val="1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$dataNastepnejWalidacji$</w:t>
            </w:r>
          </w:p>
        </w:tc>
      </w:tr>
      <w:tr>
        <w:trPr/>
        <w:tc>
          <w:tcPr>
            <w:tcW w:w="9782" w:type="dxa"/>
            <w:gridSpan w:val="18"/>
            <w:tcBorders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005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14.</w:t>
            </w:r>
          </w:p>
        </w:tc>
        <w:tc>
          <w:tcPr>
            <w:tcW w:w="5395" w:type="dxa"/>
            <w:gridSpan w:val="9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Podpis osoby wykonującej walidację</w:t>
            </w:r>
          </w:p>
        </w:tc>
        <w:tc>
          <w:tcPr>
            <w:tcW w:w="3873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782" w:type="dxa"/>
            <w:gridSpan w:val="18"/>
            <w:tcBorders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981" w:hRule="atLeast"/>
        </w:trPr>
        <w:tc>
          <w:tcPr>
            <w:tcW w:w="514" w:type="dxa"/>
            <w:tcBorders/>
            <w:shd w:color="auto" w:fill="A6A6A6" w:themeFill="background1" w:themeFillShade="a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15.</w:t>
            </w:r>
          </w:p>
        </w:tc>
        <w:tc>
          <w:tcPr>
            <w:tcW w:w="5395" w:type="dxa"/>
            <w:gridSpan w:val="9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pl-PL" w:eastAsia="en-US" w:bidi="ar-SA"/>
              </w:rPr>
              <w:t>Podpis osoby zatwierdzającej protokół (DZJ)</w:t>
            </w:r>
          </w:p>
        </w:tc>
        <w:tc>
          <w:tcPr>
            <w:tcW w:w="3873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1417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  <w:font w:name="ui-monospace">
    <w:altName w:val="SFMono-Regular"/>
    <w:charset w:val="ee" w:characterSet="windows-125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-Siatka3"/>
      <w:tblW w:w="906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0" w:val="04a0"/>
    </w:tblPr>
    <w:tblGrid>
      <w:gridCol w:w="3070"/>
      <w:gridCol w:w="2929"/>
      <w:gridCol w:w="3063"/>
    </w:tblGrid>
    <w:tr>
      <w:trPr/>
      <w:tc>
        <w:tcPr>
          <w:tcW w:w="9062" w:type="dxa"/>
          <w:gridSpan w:val="3"/>
          <w:tcBorders/>
        </w:tcPr>
        <w:p>
          <w:pPr>
            <w:pStyle w:val="Normal"/>
            <w:widowControl/>
            <w:tabs>
              <w:tab w:val="clear" w:pos="708"/>
              <w:tab w:val="left" w:pos="2880" w:leader="none"/>
              <w:tab w:val="center" w:pos="4493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Regionalne Centrum Krwiodawstwa i Krwiolecznictwa w Poznaniu</w:t>
          </w:r>
        </w:p>
      </w:tc>
    </w:tr>
    <w:tr>
      <w:trPr/>
      <w:tc>
        <w:tcPr>
          <w:tcW w:w="3070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Nr wersji: 2</w:t>
          </w:r>
        </w:p>
      </w:tc>
      <w:tc>
        <w:tcPr>
          <w:tcW w:w="2929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SOP-CKiK-DZJ-WK-004</w:t>
          </w:r>
        </w:p>
      </w:tc>
      <w:tc>
        <w:tcPr>
          <w:tcW w:w="3063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 xml:space="preserve">Strona zał. </w:t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fldChar w:fldCharType="begin"/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instrText xml:space="preserve"> PAGE </w:instrText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fldChar w:fldCharType="separate"/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2</w:t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fldChar w:fldCharType="end"/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 xml:space="preserve"> z </w:t>
          </w:r>
          <w:r>
            <w:fldChar w:fldCharType="begin"/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instrText xml:space="preserve">SECTIONPAGES   \* MERGEFORMAT</w:instrText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fldChar w:fldCharType="separate"/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2</w:t>
          </w:r>
          <w:r/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fldChar w:fldCharType="end"/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</w:r>
        </w:p>
      </w:tc>
    </w:tr>
    <w:tr>
      <w:trPr/>
      <w:tc>
        <w:tcPr>
          <w:tcW w:w="3070" w:type="dxa"/>
          <w:tcBorders>
            <w:top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pl-PL" w:eastAsia="en-US" w:bidi="ar-SA"/>
            </w:rPr>
            <w:t xml:space="preserve">Załącznik nr: </w:t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3</w:t>
          </w:r>
        </w:p>
      </w:tc>
      <w:tc>
        <w:tcPr>
          <w:tcW w:w="2929" w:type="dxa"/>
          <w:tcBorders>
            <w:top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pl-PL" w:eastAsia="en-US" w:bidi="ar-SA"/>
            </w:rPr>
            <w:t>Wersja zał. nr: 1</w:t>
          </w:r>
        </w:p>
      </w:tc>
      <w:tc>
        <w:tcPr>
          <w:tcW w:w="3063" w:type="dxa"/>
          <w:tcBorders>
            <w:start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Data: 01.03.2025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-Siatka3"/>
      <w:tblW w:w="906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0" w:val="04a0"/>
    </w:tblPr>
    <w:tblGrid>
      <w:gridCol w:w="3070"/>
      <w:gridCol w:w="2929"/>
      <w:gridCol w:w="3063"/>
    </w:tblGrid>
    <w:tr>
      <w:trPr/>
      <w:tc>
        <w:tcPr>
          <w:tcW w:w="9062" w:type="dxa"/>
          <w:gridSpan w:val="3"/>
          <w:tcBorders/>
        </w:tcPr>
        <w:p>
          <w:pPr>
            <w:pStyle w:val="Normal"/>
            <w:widowControl/>
            <w:tabs>
              <w:tab w:val="clear" w:pos="708"/>
              <w:tab w:val="left" w:pos="2880" w:leader="none"/>
              <w:tab w:val="center" w:pos="4493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Regionalne Centrum Krwiodawstwa i Krwiolecznictwa w Poznaniu</w:t>
          </w:r>
        </w:p>
      </w:tc>
    </w:tr>
    <w:tr>
      <w:trPr/>
      <w:tc>
        <w:tcPr>
          <w:tcW w:w="3070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Nr wersji: 2</w:t>
          </w:r>
        </w:p>
      </w:tc>
      <w:tc>
        <w:tcPr>
          <w:tcW w:w="2929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SOP-CKiK-DZJ-WK-004</w:t>
          </w:r>
        </w:p>
      </w:tc>
      <w:tc>
        <w:tcPr>
          <w:tcW w:w="3063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 xml:space="preserve">Strona zał. </w:t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fldChar w:fldCharType="begin"/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instrText xml:space="preserve"> PAGE </w:instrText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fldChar w:fldCharType="separate"/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2</w:t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fldChar w:fldCharType="end"/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 xml:space="preserve"> z </w:t>
          </w:r>
          <w:r>
            <w:fldChar w:fldCharType="begin"/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instrText xml:space="preserve">SECTIONPAGES   \* MERGEFORMAT</w:instrText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fldChar w:fldCharType="separate"/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2</w:t>
          </w:r>
          <w:r/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fldChar w:fldCharType="end"/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</w:r>
        </w:p>
      </w:tc>
    </w:tr>
    <w:tr>
      <w:trPr/>
      <w:tc>
        <w:tcPr>
          <w:tcW w:w="3070" w:type="dxa"/>
          <w:tcBorders>
            <w:top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pl-PL" w:eastAsia="en-US" w:bidi="ar-SA"/>
            </w:rPr>
            <w:t xml:space="preserve">Załącznik nr: </w:t>
          </w: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3</w:t>
          </w:r>
        </w:p>
      </w:tc>
      <w:tc>
        <w:tcPr>
          <w:tcW w:w="2929" w:type="dxa"/>
          <w:tcBorders>
            <w:top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pl-PL" w:eastAsia="en-US" w:bidi="ar-SA"/>
            </w:rPr>
            <w:t>Wersja zał. nr: 1</w:t>
          </w:r>
        </w:p>
      </w:tc>
      <w:tc>
        <w:tcPr>
          <w:tcW w:w="3063" w:type="dxa"/>
          <w:tcBorders>
            <w:start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kern w:val="0"/>
              <w:sz w:val="22"/>
              <w:szCs w:val="22"/>
              <w:lang w:val="pl-PL" w:eastAsia="en-US" w:bidi="ar-SA"/>
            </w:rPr>
            <w:t>Data: 01.03.2025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4d426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4d426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4d426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4d426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4d426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4d426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4d426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4d426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4d426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4d426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Nagwek2Znak" w:customStyle="1">
    <w:name w:val="Nagłówek 2 Znak"/>
    <w:basedOn w:val="DefaultParagraphFont"/>
    <w:uiPriority w:val="9"/>
    <w:semiHidden/>
    <w:qFormat/>
    <w:rsid w:val="004d426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Nagwek3Znak" w:customStyle="1">
    <w:name w:val="Nagłówek 3 Znak"/>
    <w:basedOn w:val="DefaultParagraphFont"/>
    <w:uiPriority w:val="9"/>
    <w:semiHidden/>
    <w:qFormat/>
    <w:rsid w:val="004d426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Nagwek4Znak" w:customStyle="1">
    <w:name w:val="Nagłówek 4 Znak"/>
    <w:basedOn w:val="DefaultParagraphFont"/>
    <w:uiPriority w:val="9"/>
    <w:semiHidden/>
    <w:qFormat/>
    <w:rsid w:val="004d4267"/>
    <w:rPr>
      <w:rFonts w:eastAsia="" w:cs="" w:cstheme="majorBidi" w:eastAsiaTheme="majorEastAsia"/>
      <w:i/>
      <w:iCs/>
      <w:color w:themeColor="accent1" w:themeShade="bf" w:val="2F5496"/>
    </w:rPr>
  </w:style>
  <w:style w:type="character" w:styleId="Nagwek5Znak" w:customStyle="1">
    <w:name w:val="Nagłówek 5 Znak"/>
    <w:basedOn w:val="DefaultParagraphFont"/>
    <w:uiPriority w:val="9"/>
    <w:semiHidden/>
    <w:qFormat/>
    <w:rsid w:val="004d4267"/>
    <w:rPr>
      <w:rFonts w:eastAsia="" w:cs="" w:cstheme="majorBidi" w:eastAsiaTheme="majorEastAsia"/>
      <w:color w:themeColor="accent1" w:themeShade="bf" w:val="2F5496"/>
    </w:rPr>
  </w:style>
  <w:style w:type="character" w:styleId="Nagwek6Znak" w:customStyle="1">
    <w:name w:val="Nagłówek 6 Znak"/>
    <w:basedOn w:val="DefaultParagraphFont"/>
    <w:uiPriority w:val="9"/>
    <w:semiHidden/>
    <w:qFormat/>
    <w:rsid w:val="004d4267"/>
    <w:rPr>
      <w:rFonts w:eastAsia="" w:cs="" w:cstheme="majorBidi" w:eastAsiaTheme="majorEastAsia"/>
      <w:i/>
      <w:iCs/>
      <w:color w:themeColor="text1" w:themeTint="a6" w:val="595959"/>
    </w:rPr>
  </w:style>
  <w:style w:type="character" w:styleId="Nagwek7Znak" w:customStyle="1">
    <w:name w:val="Nagłówek 7 Znak"/>
    <w:basedOn w:val="DefaultParagraphFont"/>
    <w:uiPriority w:val="9"/>
    <w:semiHidden/>
    <w:qFormat/>
    <w:rsid w:val="004d4267"/>
    <w:rPr>
      <w:rFonts w:eastAsia="" w:cs="" w:cstheme="majorBidi" w:eastAsiaTheme="majorEastAsia"/>
      <w:color w:themeColor="text1" w:themeTint="a6" w:val="595959"/>
    </w:rPr>
  </w:style>
  <w:style w:type="character" w:styleId="Nagwek8Znak" w:customStyle="1">
    <w:name w:val="Nagłówek 8 Znak"/>
    <w:basedOn w:val="DefaultParagraphFont"/>
    <w:uiPriority w:val="9"/>
    <w:semiHidden/>
    <w:qFormat/>
    <w:rsid w:val="004d4267"/>
    <w:rPr>
      <w:rFonts w:eastAsia="" w:cs="" w:cstheme="majorBidi" w:eastAsiaTheme="majorEastAsia"/>
      <w:i/>
      <w:iCs/>
      <w:color w:themeColor="text1" w:themeTint="d8" w:val="272727"/>
    </w:rPr>
  </w:style>
  <w:style w:type="character" w:styleId="Nagwek9Znak" w:customStyle="1">
    <w:name w:val="Nagłówek 9 Znak"/>
    <w:basedOn w:val="DefaultParagraphFont"/>
    <w:uiPriority w:val="9"/>
    <w:semiHidden/>
    <w:qFormat/>
    <w:rsid w:val="004d4267"/>
    <w:rPr>
      <w:rFonts w:eastAsia="" w:cs="" w:cstheme="majorBidi" w:eastAsiaTheme="majorEastAsia"/>
      <w:color w:themeColor="text1" w:themeTint="d8" w:val="272727"/>
    </w:rPr>
  </w:style>
  <w:style w:type="character" w:styleId="TytuZnak" w:customStyle="1">
    <w:name w:val="Tytuł Znak"/>
    <w:basedOn w:val="DefaultParagraphFont"/>
    <w:uiPriority w:val="10"/>
    <w:qFormat/>
    <w:rsid w:val="004d426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uiPriority w:val="11"/>
    <w:qFormat/>
    <w:rsid w:val="004d426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4d426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d4267"/>
    <w:rPr>
      <w:i/>
      <w:iCs/>
      <w:color w:themeColor="accent1" w:themeShade="bf" w:val="2F5496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4d426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d4267"/>
    <w:rPr>
      <w:b/>
      <w:bCs/>
      <w:smallCaps/>
      <w:color w:themeColor="accent1" w:themeShade="bf" w:val="2F5496"/>
      <w:spacing w:val="5"/>
    </w:rPr>
  </w:style>
  <w:style w:type="character" w:styleId="NagwekZnak" w:customStyle="1">
    <w:name w:val="Nagłówek Znak"/>
    <w:basedOn w:val="DefaultParagraphFont"/>
    <w:uiPriority w:val="99"/>
    <w:qFormat/>
    <w:rsid w:val="00336e7a"/>
    <w:rPr/>
  </w:style>
  <w:style w:type="character" w:styleId="StopkaZnak" w:customStyle="1">
    <w:name w:val="Stopka Znak"/>
    <w:basedOn w:val="DefaultParagraphFont"/>
    <w:uiPriority w:val="99"/>
    <w:qFormat/>
    <w:rsid w:val="00336e7a"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4d426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4d426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4d426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d426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4d4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336e7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336e7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Zawartotabeliuser">
    <w:name w:val="Zawartość tabeli (user)"/>
    <w:basedOn w:val="Normal"/>
    <w:qFormat/>
    <w:pPr>
      <w:widowControl w:val="false"/>
      <w:suppressLineNumbers/>
    </w:pPr>
    <w:rPr/>
  </w:style>
  <w:style w:type="paragraph" w:styleId="Nagwektabeliuser">
    <w:name w:val="Nagłówek tabeli (user)"/>
    <w:basedOn w:val="Zawartotabeliuser"/>
    <w:qFormat/>
    <w:pPr>
      <w:suppressLineNumbers/>
      <w:jc w:val="center"/>
    </w:pPr>
    <w:rPr>
      <w:b/>
      <w:bCs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4d426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a-Siatka3">
    <w:name w:val="Tabela - Siatka3"/>
    <w:basedOn w:val="Standardowy"/>
    <w:uiPriority w:val="39"/>
    <w:rsid w:val="00336e7a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Application>LibreOffice/25.8.6.2$Windows_X86_64 LibreOffice_project/b4b39682cd9868fa725bc664aff94278d315bd04</Application>
  <AppVersion>15.0000</AppVersion>
  <Pages>2</Pages>
  <Words>275</Words>
  <Characters>2227</Characters>
  <CharactersWithSpaces>2348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2025-01-13T13:33:00Z</dcterms:created>
  <dc:creator>pcs</dc:creator>
  <dc:description/>
  <dc:language>pl-PL</dc:language>
  <cp:lastModifiedBy/>
  <cp:lastPrinted>2025-02-14T11:53:00Z</cp:lastPrinted>
  <dcterms:modified xsi:type="dcterms:W3CDTF">2026-05-26T18:40:48Z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