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35F6888" wp14:paraId="2C078E63" wp14:textId="7222F449">
      <w:pPr>
        <w:jc w:val="center"/>
        <w:rPr>
          <w:b w:val="1"/>
          <w:bCs w:val="1"/>
        </w:rPr>
      </w:pPr>
      <w:r w:rsidRPr="135F6888" w:rsidR="363A1A09">
        <w:rPr>
          <w:b w:val="1"/>
          <w:bCs w:val="1"/>
        </w:rPr>
        <w:t>Surface Tension Standard Operating Procedure</w:t>
      </w:r>
    </w:p>
    <w:p w:rsidR="135F6888" w:rsidP="135F6888" w:rsidRDefault="135F6888" w14:paraId="43FDEC43" w14:textId="5A0B1D6A">
      <w:pPr>
        <w:jc w:val="center"/>
        <w:rPr>
          <w:b w:val="1"/>
          <w:bCs w:val="1"/>
        </w:rPr>
      </w:pPr>
    </w:p>
    <w:p w:rsidR="363A1A09" w:rsidP="135F6888" w:rsidRDefault="363A1A09" w14:paraId="721E9B16" w14:textId="48F1FD2F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135F6888" w:rsidR="363A1A09">
        <w:rPr>
          <w:b w:val="0"/>
          <w:bCs w:val="0"/>
          <w:sz w:val="24"/>
          <w:szCs w:val="24"/>
        </w:rPr>
        <w:t>Download and Extract Surface Tension .zip file. If not installed already, install</w:t>
      </w:r>
      <w:r w:rsidRPr="135F6888" w:rsidR="25F0B128">
        <w:rPr>
          <w:b w:val="0"/>
          <w:bCs w:val="0"/>
          <w:sz w:val="24"/>
          <w:szCs w:val="24"/>
        </w:rPr>
        <w:t xml:space="preserve"> the following MATLAB Add-ons (these may be founding using the Add-on explorer):</w:t>
      </w:r>
    </w:p>
    <w:p w:rsidR="25F0B128" w:rsidP="135F6888" w:rsidRDefault="25F0B128" w14:paraId="155E630D" w14:textId="10A9446B">
      <w:pPr>
        <w:pStyle w:val="ListParagraph"/>
        <w:numPr>
          <w:ilvl w:val="1"/>
          <w:numId w:val="1"/>
        </w:numPr>
        <w:jc w:val="left"/>
        <w:rPr>
          <w:noProof w:val="0"/>
          <w:lang w:val="en-US"/>
        </w:rPr>
      </w:pPr>
      <w:r w:rsidRPr="135F6888" w:rsidR="25F0B128">
        <w:rPr>
          <w:noProof w:val="0"/>
          <w:lang w:val="en-US"/>
        </w:rPr>
        <w:t>Image Acquisition Toolbox</w:t>
      </w:r>
    </w:p>
    <w:p w:rsidR="25F0B128" w:rsidP="135F6888" w:rsidRDefault="25F0B128" w14:paraId="695F9C92" w14:textId="6DA1F77B">
      <w:pPr>
        <w:pStyle w:val="ListParagraph"/>
        <w:numPr>
          <w:ilvl w:val="1"/>
          <w:numId w:val="1"/>
        </w:numPr>
        <w:jc w:val="left"/>
        <w:rPr>
          <w:noProof w:val="0"/>
          <w:lang w:val="en-US"/>
        </w:rPr>
      </w:pPr>
      <w:r w:rsidRPr="135F6888" w:rsidR="25F0B128">
        <w:rPr>
          <w:noProof w:val="0"/>
          <w:lang w:val="en-US"/>
        </w:rPr>
        <w:t>Image Processing Toolbox</w:t>
      </w:r>
    </w:p>
    <w:p w:rsidR="25F0B128" w:rsidP="135F6888" w:rsidRDefault="25F0B128" w14:paraId="4B9081B5" w14:textId="74511252">
      <w:pPr>
        <w:pStyle w:val="ListParagraph"/>
        <w:numPr>
          <w:ilvl w:val="1"/>
          <w:numId w:val="1"/>
        </w:numPr>
        <w:jc w:val="left"/>
        <w:rPr>
          <w:noProof w:val="0"/>
          <w:lang w:val="en-US"/>
        </w:rPr>
      </w:pPr>
      <w:r w:rsidRPr="135F6888" w:rsidR="25F0B128">
        <w:rPr>
          <w:noProof w:val="0"/>
          <w:lang w:val="en-US"/>
        </w:rPr>
        <w:t>MATLAB Support Package for USB Webcams</w:t>
      </w:r>
    </w:p>
    <w:p w:rsidR="25F0B128" w:rsidP="135F6888" w:rsidRDefault="25F0B128" w14:paraId="3F4F9B40" w14:textId="4150348C">
      <w:pPr>
        <w:pStyle w:val="ListParagraph"/>
        <w:numPr>
          <w:ilvl w:val="1"/>
          <w:numId w:val="1"/>
        </w:numPr>
        <w:jc w:val="left"/>
        <w:rPr>
          <w:noProof w:val="0"/>
          <w:lang w:val="en-US"/>
        </w:rPr>
      </w:pPr>
      <w:r w:rsidRPr="135F6888" w:rsidR="25F0B128">
        <w:rPr>
          <w:noProof w:val="0"/>
          <w:lang w:val="en-US"/>
        </w:rPr>
        <w:t>Image Acquisition Toolbox Support Package for OS Generic Video Interface</w:t>
      </w:r>
    </w:p>
    <w:p w:rsidR="25F0B128" w:rsidP="135F6888" w:rsidRDefault="25F0B128" w14:paraId="69F32CCE" w14:textId="038143A6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135F6888" w:rsidR="25F0B128">
        <w:rPr>
          <w:noProof w:val="0"/>
          <w:lang w:val="en-US"/>
        </w:rPr>
        <w:t xml:space="preserve">Place Surface Tension test apparatus on a flat surface. Power backlight with a </w:t>
      </w:r>
      <w:r w:rsidRPr="135F6888" w:rsidR="255EDA4B">
        <w:rPr>
          <w:noProof w:val="0"/>
          <w:lang w:val="en-US"/>
        </w:rPr>
        <w:t>micro-USB</w:t>
      </w:r>
      <w:r w:rsidRPr="135F6888" w:rsidR="0B3897A0">
        <w:rPr>
          <w:noProof w:val="0"/>
          <w:lang w:val="en-US"/>
        </w:rPr>
        <w:t xml:space="preserve"> </w:t>
      </w:r>
      <w:r w:rsidRPr="135F6888" w:rsidR="25F0B128">
        <w:rPr>
          <w:noProof w:val="0"/>
          <w:lang w:val="en-US"/>
        </w:rPr>
        <w:t xml:space="preserve">and connect </w:t>
      </w:r>
      <w:r w:rsidRPr="135F6888" w:rsidR="21898C9C">
        <w:rPr>
          <w:noProof w:val="0"/>
          <w:lang w:val="en-US"/>
        </w:rPr>
        <w:t>the USB camera</w:t>
      </w:r>
      <w:r w:rsidRPr="135F6888" w:rsidR="15FFAA04">
        <w:rPr>
          <w:noProof w:val="0"/>
          <w:lang w:val="en-US"/>
        </w:rPr>
        <w:t xml:space="preserve"> </w:t>
      </w:r>
      <w:r w:rsidRPr="135F6888" w:rsidR="25F0B128">
        <w:rPr>
          <w:noProof w:val="0"/>
          <w:lang w:val="en-US"/>
        </w:rPr>
        <w:t xml:space="preserve">to </w:t>
      </w:r>
      <w:r w:rsidRPr="135F6888" w:rsidR="65A2A4E6">
        <w:rPr>
          <w:noProof w:val="0"/>
          <w:lang w:val="en-US"/>
        </w:rPr>
        <w:t>your laptop.</w:t>
      </w:r>
    </w:p>
    <w:p w:rsidR="65A2A4E6" w:rsidP="135F6888" w:rsidRDefault="65A2A4E6" w14:paraId="55172B59" w14:textId="783EED14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135F6888" w:rsidR="65A2A4E6">
        <w:rPr>
          <w:noProof w:val="0"/>
          <w:lang w:val="en-US"/>
        </w:rPr>
        <w:t xml:space="preserve">Run </w:t>
      </w:r>
      <w:r w:rsidRPr="135F6888" w:rsidR="1D1C5912">
        <w:rPr>
          <w:noProof w:val="0"/>
          <w:lang w:val="en-US"/>
        </w:rPr>
        <w:t>“</w:t>
      </w:r>
      <w:r w:rsidRPr="135F6888" w:rsidR="65A2A4E6">
        <w:rPr>
          <w:noProof w:val="0"/>
          <w:lang w:val="en-US"/>
        </w:rPr>
        <w:t>imageCaptureGUI</w:t>
      </w:r>
      <w:r w:rsidRPr="135F6888" w:rsidR="4D16227F">
        <w:rPr>
          <w:noProof w:val="0"/>
          <w:lang w:val="en-US"/>
        </w:rPr>
        <w:t>.m</w:t>
      </w:r>
      <w:r w:rsidRPr="135F6888" w:rsidR="4D16227F">
        <w:rPr>
          <w:noProof w:val="0"/>
          <w:lang w:val="en-US"/>
        </w:rPr>
        <w:t>”</w:t>
      </w:r>
      <w:r w:rsidRPr="135F6888" w:rsidR="786FE5DF">
        <w:rPr>
          <w:noProof w:val="0"/>
          <w:lang w:val="en-US"/>
        </w:rPr>
        <w:t>.</w:t>
      </w:r>
      <w:r w:rsidRPr="135F6888" w:rsidR="786FE5DF">
        <w:rPr>
          <w:noProof w:val="0"/>
          <w:lang w:val="en-US"/>
        </w:rPr>
        <w:t xml:space="preserve"> The image capture interface will</w:t>
      </w:r>
      <w:r w:rsidRPr="135F6888" w:rsidR="6A13A425">
        <w:rPr>
          <w:noProof w:val="0"/>
          <w:lang w:val="en-US"/>
        </w:rPr>
        <w:t xml:space="preserve"> open, revealing a live feed of the camera. Dials on the camera stand move the camera up and down, and towards and away from the needle</w:t>
      </w:r>
      <w:r w:rsidRPr="135F6888" w:rsidR="7686F93C">
        <w:rPr>
          <w:noProof w:val="0"/>
          <w:lang w:val="en-US"/>
        </w:rPr>
        <w:t xml:space="preserve">. Zoom, focus and aperture may be adjusted on the camera lens. </w:t>
      </w:r>
      <w:r w:rsidRPr="135F6888" w:rsidR="3947D565">
        <w:rPr>
          <w:noProof w:val="0"/>
          <w:lang w:val="en-US"/>
        </w:rPr>
        <w:t xml:space="preserve">Ensure that the needle is focused </w:t>
      </w:r>
      <w:r w:rsidRPr="135F6888" w:rsidR="3947D565">
        <w:rPr>
          <w:noProof w:val="0"/>
          <w:lang w:val="en-US"/>
        </w:rPr>
        <w:t>on</w:t>
      </w:r>
      <w:r w:rsidRPr="135F6888" w:rsidR="3947D565">
        <w:rPr>
          <w:noProof w:val="0"/>
          <w:lang w:val="en-US"/>
        </w:rPr>
        <w:t xml:space="preserve"> the center of the camera display.</w:t>
      </w:r>
    </w:p>
    <w:p w:rsidR="3947D565" w:rsidP="135F6888" w:rsidRDefault="3947D565" w14:paraId="59A99C89" w14:textId="41864F7A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135F6888" w:rsidR="3947D565">
        <w:rPr>
          <w:noProof w:val="0"/>
          <w:lang w:val="en-US"/>
        </w:rPr>
        <w:t>Input material name, needle gauge and the total number of images to take in the burst (80-120 images is recommended).</w:t>
      </w:r>
    </w:p>
    <w:p w:rsidR="3947D565" w:rsidP="135F6888" w:rsidRDefault="3947D565" w14:paraId="0734703E" w14:textId="6ECB4DAF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135F6888" w:rsidR="3947D565">
        <w:rPr>
          <w:noProof w:val="0"/>
          <w:lang w:val="en-US"/>
        </w:rPr>
        <w:t>Once ready to sample data, select “Start Capture” and slowly drop droplets from the needle during the camera capture. 3-4 different drops while</w:t>
      </w:r>
      <w:r w:rsidRPr="135F6888" w:rsidR="208F5976">
        <w:rPr>
          <w:noProof w:val="0"/>
          <w:lang w:val="en-US"/>
        </w:rPr>
        <w:t xml:space="preserve"> the camera is capturing is ideal.</w:t>
      </w:r>
    </w:p>
    <w:p w:rsidR="208F5976" w:rsidP="135F6888" w:rsidRDefault="208F5976" w14:paraId="5927132C" w14:textId="7EE4BAF2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135F6888" w:rsidR="208F5976">
        <w:rPr>
          <w:noProof w:val="0"/>
          <w:lang w:val="en-US"/>
        </w:rPr>
        <w:t xml:space="preserve">Once the camera has captured droplet images, photos taken will show on the left side of the interface. Select 4-5 droplet images that appear </w:t>
      </w:r>
      <w:r w:rsidRPr="135F6888" w:rsidR="2620CD52">
        <w:rPr>
          <w:noProof w:val="0"/>
          <w:lang w:val="en-US"/>
        </w:rPr>
        <w:t>"good"</w:t>
      </w:r>
      <w:r w:rsidRPr="135F6888" w:rsidR="208F5976">
        <w:rPr>
          <w:noProof w:val="0"/>
          <w:lang w:val="en-US"/>
        </w:rPr>
        <w:t>. A</w:t>
      </w:r>
      <w:r w:rsidRPr="135F6888" w:rsidR="3947D565">
        <w:rPr>
          <w:noProof w:val="0"/>
          <w:lang w:val="en-US"/>
        </w:rPr>
        <w:t xml:space="preserve"> </w:t>
      </w:r>
      <w:r w:rsidRPr="135F6888" w:rsidR="071A855D">
        <w:rPr>
          <w:noProof w:val="0"/>
          <w:lang w:val="en-US"/>
        </w:rPr>
        <w:t>“good” droplet image is given below:</w:t>
      </w:r>
    </w:p>
    <w:p w:rsidR="071A855D" w:rsidP="135F6888" w:rsidRDefault="071A855D" w14:paraId="0080E2D0" w14:textId="598E7E0C">
      <w:pPr>
        <w:pStyle w:val="ListParagraph"/>
        <w:ind w:left="1440"/>
        <w:jc w:val="left"/>
        <w:rPr>
          <w:noProof w:val="0"/>
          <w:lang w:val="en-US"/>
        </w:rPr>
      </w:pPr>
      <w:r w:rsidR="071A855D">
        <w:drawing>
          <wp:inline wp14:editId="42B514EA" wp14:anchorId="03F0D4C0">
            <wp:extent cx="2246760" cy="1263803"/>
            <wp:effectExtent l="0" t="0" r="0" b="0"/>
            <wp:docPr id="5956956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ba984267ae4d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6760" cy="126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1A855D" w:rsidP="135F6888" w:rsidRDefault="071A855D" w14:paraId="6AFFE1E4" w14:textId="70121926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135F6888" w:rsidR="071A855D">
        <w:rPr>
          <w:noProof w:val="0"/>
          <w:lang w:val="en-US"/>
        </w:rPr>
        <w:t>Run “</w:t>
      </w:r>
      <w:r w:rsidRPr="135F6888" w:rsidR="071A855D">
        <w:rPr>
          <w:noProof w:val="0"/>
          <w:lang w:val="en-US"/>
        </w:rPr>
        <w:t>pendant_drop_analysis.m</w:t>
      </w:r>
      <w:r w:rsidRPr="135F6888" w:rsidR="071A855D">
        <w:rPr>
          <w:noProof w:val="0"/>
          <w:lang w:val="en-US"/>
        </w:rPr>
        <w:t>”.</w:t>
      </w:r>
      <w:r w:rsidRPr="135F6888" w:rsidR="071A855D">
        <w:rPr>
          <w:noProof w:val="0"/>
          <w:lang w:val="en-US"/>
        </w:rPr>
        <w:t xml:space="preserve"> </w:t>
      </w:r>
      <w:r w:rsidRPr="135F6888" w:rsidR="72A3865C">
        <w:rPr>
          <w:noProof w:val="0"/>
          <w:lang w:val="en-US"/>
        </w:rPr>
        <w:t>Navigate to the correct material and needle gauge folders</w:t>
      </w:r>
      <w:r w:rsidRPr="135F6888" w:rsidR="72A3865C">
        <w:rPr>
          <w:noProof w:val="0"/>
          <w:lang w:val="en-US"/>
        </w:rPr>
        <w:t xml:space="preserve"> </w:t>
      </w:r>
      <w:r w:rsidRPr="135F6888" w:rsidR="3CC8584B">
        <w:rPr>
          <w:noProof w:val="0"/>
          <w:lang w:val="en-US"/>
        </w:rPr>
        <w:t>and select the “Images” folder to have the script analyze the droplet</w:t>
      </w:r>
      <w:r w:rsidRPr="135F6888" w:rsidR="5E3CD8CE">
        <w:rPr>
          <w:noProof w:val="0"/>
          <w:lang w:val="en-US"/>
        </w:rPr>
        <w:t xml:space="preserve"> photos</w:t>
      </w:r>
      <w:r w:rsidRPr="135F6888" w:rsidR="3CC8584B">
        <w:rPr>
          <w:noProof w:val="0"/>
          <w:lang w:val="en-US"/>
        </w:rPr>
        <w:t xml:space="preserve">. </w:t>
      </w:r>
    </w:p>
    <w:p w:rsidR="3478647C" w:rsidP="135F6888" w:rsidRDefault="3478647C" w14:paraId="12720693" w14:textId="4EBB9539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135F6888" w:rsidR="3478647C">
        <w:rPr>
          <w:noProof w:val="0"/>
          <w:lang w:val="en-US"/>
        </w:rPr>
        <w:t>Input the density of your material, as well as the surrounding air density (Boulder, Co is default.)</w:t>
      </w:r>
    </w:p>
    <w:p w:rsidR="3478647C" w:rsidP="135F6888" w:rsidRDefault="3478647C" w14:paraId="699E8298" w14:textId="57C7B98E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135F6888" w:rsidR="3478647C">
        <w:rPr>
          <w:noProof w:val="0"/>
          <w:lang w:val="en-US"/>
        </w:rPr>
        <w:t>Select the needle meniscus location, and the left and right sides of the needle</w:t>
      </w:r>
      <w:r w:rsidRPr="135F6888" w:rsidR="6BF3EC35">
        <w:rPr>
          <w:noProof w:val="0"/>
          <w:lang w:val="en-US"/>
        </w:rPr>
        <w:t>. Input the width of the needle (outer diameter).</w:t>
      </w:r>
    </w:p>
    <w:p w:rsidR="6BF3EC35" w:rsidP="135F6888" w:rsidRDefault="6BF3EC35" w14:paraId="5BE35875" w14:textId="40A4928A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135F6888" w:rsidR="6BF3EC35">
        <w:rPr>
          <w:noProof w:val="0"/>
          <w:lang w:val="en-US"/>
        </w:rPr>
        <w:t>After the script runs, the average surface tension of selected droplet photos is outputted to the user.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cd6b1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267FBB"/>
    <w:rsid w:val="06D0CA2D"/>
    <w:rsid w:val="071A855D"/>
    <w:rsid w:val="08F024CC"/>
    <w:rsid w:val="09D79AAE"/>
    <w:rsid w:val="0B3897A0"/>
    <w:rsid w:val="0FBEA11E"/>
    <w:rsid w:val="1231584A"/>
    <w:rsid w:val="132CEBA4"/>
    <w:rsid w:val="135F6888"/>
    <w:rsid w:val="15FFAA04"/>
    <w:rsid w:val="1D1C5912"/>
    <w:rsid w:val="208F5976"/>
    <w:rsid w:val="21898C9C"/>
    <w:rsid w:val="22A935E4"/>
    <w:rsid w:val="255EDA4B"/>
    <w:rsid w:val="25F0B128"/>
    <w:rsid w:val="2620CD52"/>
    <w:rsid w:val="27882BAA"/>
    <w:rsid w:val="2FB2B243"/>
    <w:rsid w:val="30E2CF8E"/>
    <w:rsid w:val="324B60BA"/>
    <w:rsid w:val="337C9148"/>
    <w:rsid w:val="3478647C"/>
    <w:rsid w:val="363A1A09"/>
    <w:rsid w:val="3947D565"/>
    <w:rsid w:val="3CC8584B"/>
    <w:rsid w:val="3DBFAB8E"/>
    <w:rsid w:val="3E5AB7BE"/>
    <w:rsid w:val="457C51F5"/>
    <w:rsid w:val="45B7DD63"/>
    <w:rsid w:val="4BB9C89C"/>
    <w:rsid w:val="4CC2C7ED"/>
    <w:rsid w:val="4D16227F"/>
    <w:rsid w:val="53E899F6"/>
    <w:rsid w:val="5587751E"/>
    <w:rsid w:val="5899EC55"/>
    <w:rsid w:val="5907086D"/>
    <w:rsid w:val="5B59DE2D"/>
    <w:rsid w:val="5E3CD8CE"/>
    <w:rsid w:val="5F3241A3"/>
    <w:rsid w:val="5F61FA23"/>
    <w:rsid w:val="62D29F21"/>
    <w:rsid w:val="65A2A4E6"/>
    <w:rsid w:val="6A13A425"/>
    <w:rsid w:val="6A4DBE3F"/>
    <w:rsid w:val="6BF3EC35"/>
    <w:rsid w:val="6CC67B51"/>
    <w:rsid w:val="72A3865C"/>
    <w:rsid w:val="742495D2"/>
    <w:rsid w:val="7686F93C"/>
    <w:rsid w:val="76E06A99"/>
    <w:rsid w:val="78267FBB"/>
    <w:rsid w:val="786FE5DF"/>
    <w:rsid w:val="7E2D284F"/>
    <w:rsid w:val="7E2D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3D274"/>
  <w15:chartTrackingRefBased/>
  <w15:docId w15:val="{E9469191-394C-4609-8348-F85A8E9EA7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35F688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tiff" Id="R24ba984267ae4d99" /><Relationship Type="http://schemas.openxmlformats.org/officeDocument/2006/relationships/numbering" Target="numbering.xml" Id="R8909e469a80348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2025-04-09T22:25:51.5455809Z</dcterms:created>
  <dcterms:modified xsi:type="dcterms:W3CDTF">2025-04-10T15:20:34.1419583Z</dcterms:modified>
  <dc:creator>Joseph Passarello</dc:creator>
  <lastModifiedBy>Joseph Passarello</lastModifiedBy>
</coreProperties>
</file>