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E9" w:rsidRDefault="00960EE9" w:rsidP="00960EE9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</w:t>
      </w:r>
      <w:r>
        <w:rPr>
          <w:b/>
          <w:sz w:val="28"/>
          <w:szCs w:val="28"/>
        </w:rPr>
        <w:br/>
        <w:t xml:space="preserve"> Российской Федерации</w:t>
      </w: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:rsidR="00960EE9" w:rsidRDefault="00960EE9" w:rsidP="00960EE9">
      <w:pPr>
        <w:spacing w:before="120" w:line="240" w:lineRule="auto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rPr>
          <w:sz w:val="28"/>
          <w:szCs w:val="28"/>
        </w:rPr>
      </w:pPr>
    </w:p>
    <w:p w:rsidR="002C2C37" w:rsidRDefault="002C2C37" w:rsidP="00960EE9">
      <w:pPr>
        <w:spacing w:before="120"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ФОРМЫ ДЛЯ ПРОСМОТРА И ВВОДА ДАННЫХ</w:t>
      </w:r>
    </w:p>
    <w:p w:rsidR="002C2C37" w:rsidRDefault="002C2C37" w:rsidP="00960EE9">
      <w:pPr>
        <w:spacing w:before="120" w:line="240" w:lineRule="auto"/>
        <w:ind w:firstLine="0"/>
        <w:jc w:val="center"/>
        <w:rPr>
          <w:sz w:val="28"/>
          <w:szCs w:val="28"/>
        </w:rPr>
      </w:pPr>
    </w:p>
    <w:p w:rsidR="00960EE9" w:rsidRDefault="002C2C37" w:rsidP="00960EE9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960EE9" w:rsidRDefault="00960EE9" w:rsidP="00960EE9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960EE9" w:rsidRDefault="00960EE9" w:rsidP="00960EE9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960EE9" w:rsidRDefault="00960EE9" w:rsidP="00960EE9">
      <w:pPr>
        <w:spacing w:before="120" w:line="240" w:lineRule="auto"/>
        <w:jc w:val="center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ind w:left="1416"/>
        <w:jc w:val="center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гр. 437-1</w:t>
      </w:r>
    </w:p>
    <w:p w:rsidR="00960EE9" w:rsidRDefault="00960EE9" w:rsidP="00960EE9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__________ </w:t>
      </w:r>
      <w:proofErr w:type="spellStart"/>
      <w:r>
        <w:rPr>
          <w:sz w:val="28"/>
          <w:szCs w:val="28"/>
        </w:rPr>
        <w:t>Чернышов</w:t>
      </w:r>
      <w:proofErr w:type="spellEnd"/>
      <w:r>
        <w:rPr>
          <w:sz w:val="28"/>
          <w:szCs w:val="28"/>
        </w:rPr>
        <w:t xml:space="preserve"> И.Ю.</w:t>
      </w:r>
    </w:p>
    <w:p w:rsidR="00960EE9" w:rsidRDefault="00960EE9" w:rsidP="00960EE9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«___»___________ 2019 г.</w:t>
      </w:r>
    </w:p>
    <w:p w:rsidR="00960EE9" w:rsidRDefault="00960EE9" w:rsidP="00960EE9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АСУ </w:t>
      </w:r>
    </w:p>
    <w:p w:rsidR="00960EE9" w:rsidRDefault="00960EE9" w:rsidP="00960EE9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60EE9" w:rsidRDefault="00960EE9" w:rsidP="00960EE9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960EE9" w:rsidRDefault="00960EE9" w:rsidP="00960EE9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proofErr w:type="spellStart"/>
      <w:r>
        <w:rPr>
          <w:sz w:val="28"/>
          <w:szCs w:val="28"/>
        </w:rPr>
        <w:t>Сибилев</w:t>
      </w:r>
      <w:proofErr w:type="spellEnd"/>
      <w:r>
        <w:rPr>
          <w:sz w:val="28"/>
          <w:szCs w:val="28"/>
        </w:rPr>
        <w:t xml:space="preserve"> В.Д.</w:t>
      </w:r>
    </w:p>
    <w:p w:rsidR="00960EE9" w:rsidRDefault="00960EE9" w:rsidP="00960EE9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«___»___________ 2019 г.</w:t>
      </w:r>
    </w:p>
    <w:p w:rsidR="00960EE9" w:rsidRDefault="00960EE9" w:rsidP="00960EE9">
      <w:pPr>
        <w:spacing w:before="120" w:line="240" w:lineRule="auto"/>
        <w:ind w:left="4962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ind w:left="4962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ind w:left="4962"/>
        <w:rPr>
          <w:sz w:val="28"/>
          <w:szCs w:val="28"/>
        </w:rPr>
      </w:pPr>
    </w:p>
    <w:p w:rsidR="00960EE9" w:rsidRDefault="00960EE9" w:rsidP="00960EE9">
      <w:pPr>
        <w:spacing w:before="120" w:line="240" w:lineRule="auto"/>
        <w:ind w:left="4962"/>
        <w:rPr>
          <w:sz w:val="28"/>
          <w:szCs w:val="28"/>
        </w:rPr>
      </w:pPr>
    </w:p>
    <w:p w:rsidR="00960EE9" w:rsidRDefault="00960EE9" w:rsidP="00960EE9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2019</w:t>
      </w:r>
    </w:p>
    <w:p w:rsidR="00960EE9" w:rsidRDefault="00960EE9" w:rsidP="00960EE9">
      <w:pPr>
        <w:spacing w:after="160" w:line="256" w:lineRule="auto"/>
        <w:ind w:firstLine="0"/>
        <w:jc w:val="left"/>
        <w:rPr>
          <w:sz w:val="28"/>
          <w:szCs w:val="28"/>
        </w:rPr>
      </w:pPr>
    </w:p>
    <w:p w:rsidR="00960EE9" w:rsidRDefault="007E04CF" w:rsidP="00960EE9">
      <w:pPr>
        <w:pStyle w:val="1"/>
        <w:numPr>
          <w:ilvl w:val="0"/>
          <w:numId w:val="0"/>
        </w:numPr>
        <w:ind w:left="432"/>
      </w:pPr>
      <w:bookmarkStart w:id="0" w:name="_Toc465865887"/>
      <w:r>
        <w:t>1</w:t>
      </w:r>
      <w:r w:rsidR="00960EE9">
        <w:t xml:space="preserve"> Цели работы</w:t>
      </w:r>
      <w:bookmarkEnd w:id="0"/>
    </w:p>
    <w:p w:rsidR="00960EE9" w:rsidRDefault="00960EE9" w:rsidP="00960EE9"/>
    <w:p w:rsidR="00960EE9" w:rsidRDefault="00960EE9" w:rsidP="00960EE9">
      <w:r>
        <w:t xml:space="preserve">1. </w:t>
      </w:r>
      <w:r w:rsidRPr="00960EE9">
        <w:t>Научиться созда</w:t>
      </w:r>
      <w:r>
        <w:t>вать экранные формы и обработчи</w:t>
      </w:r>
      <w:r w:rsidRPr="00960EE9">
        <w:t>ки событий.</w:t>
      </w:r>
    </w:p>
    <w:p w:rsidR="00960EE9" w:rsidRDefault="007E04CF" w:rsidP="00960EE9">
      <w:pPr>
        <w:pStyle w:val="1"/>
        <w:numPr>
          <w:ilvl w:val="0"/>
          <w:numId w:val="0"/>
        </w:numPr>
        <w:ind w:left="432"/>
      </w:pPr>
      <w:r>
        <w:t>2</w:t>
      </w:r>
      <w:r w:rsidR="00960EE9">
        <w:t xml:space="preserve"> </w:t>
      </w:r>
      <w:r w:rsidR="00960EE9" w:rsidRPr="00960EE9">
        <w:t>Описание требований к формам</w:t>
      </w:r>
    </w:p>
    <w:p w:rsidR="00960EE9" w:rsidRDefault="00960EE9" w:rsidP="00960EE9"/>
    <w:p w:rsidR="00960EE9" w:rsidRDefault="00960EE9" w:rsidP="00960EE9">
      <w:pPr>
        <w:ind w:firstLine="432"/>
      </w:pPr>
      <w:r>
        <w:t>По заданию необходимо создать следующие формы:</w:t>
      </w:r>
    </w:p>
    <w:p w:rsidR="00960EE9" w:rsidRDefault="00960EE9" w:rsidP="00960EE9">
      <w:pPr>
        <w:ind w:firstLine="432"/>
      </w:pPr>
    </w:p>
    <w:p w:rsidR="00960EE9" w:rsidRDefault="00960EE9" w:rsidP="00960EE9">
      <w:pPr>
        <w:ind w:firstLine="432"/>
      </w:pPr>
      <w:r>
        <w:t>1. Ленточная форма для просмотра, добавления, удаления и обновления записей о книгах. Создается мастером ленточных форм. Отредактировать конструктором, изменив при необходимости свойства полей, надписи и т.п.</w:t>
      </w:r>
    </w:p>
    <w:p w:rsidR="00960EE9" w:rsidRDefault="00960EE9" w:rsidP="00960EE9">
      <w:pPr>
        <w:ind w:firstLine="432"/>
      </w:pPr>
      <w:r>
        <w:t>2. Форма для регистрации читателя. Обеспечивает просмотр, обновление, добавление и удаление записей о читателях.</w:t>
      </w:r>
    </w:p>
    <w:p w:rsidR="00960EE9" w:rsidRDefault="00960EE9" w:rsidP="00960EE9">
      <w:pPr>
        <w:ind w:firstLine="432"/>
      </w:pPr>
      <w:r>
        <w:t>3. Форма для ведения формуляров читателей. Обеспечивает просмотр формуляров и создание/обновление записей в формулярах.</w:t>
      </w:r>
    </w:p>
    <w:p w:rsidR="00960EE9" w:rsidRPr="00960EE9" w:rsidRDefault="00960EE9" w:rsidP="00960EE9"/>
    <w:p w:rsidR="00960EE9" w:rsidRDefault="007E04CF" w:rsidP="00960EE9">
      <w:pPr>
        <w:pStyle w:val="1"/>
        <w:numPr>
          <w:ilvl w:val="0"/>
          <w:numId w:val="0"/>
        </w:numPr>
      </w:pPr>
      <w:r>
        <w:t>3</w:t>
      </w:r>
      <w:r w:rsidR="00960EE9" w:rsidRPr="00960EE9">
        <w:t xml:space="preserve"> Описание процесса реализации форм</w:t>
      </w:r>
    </w:p>
    <w:p w:rsidR="002C2C37" w:rsidRDefault="002C2C37" w:rsidP="002C2C37">
      <w:pPr>
        <w:ind w:firstLine="0"/>
      </w:pPr>
    </w:p>
    <w:p w:rsidR="00B57684" w:rsidRDefault="002C2C37" w:rsidP="007E04CF">
      <w:pPr>
        <w:ind w:firstLine="432"/>
        <w:rPr>
          <w:color w:val="FF0000"/>
        </w:rPr>
      </w:pPr>
      <w:r>
        <w:t>В ходе выполнения работы использовался мастер фор</w:t>
      </w:r>
      <w:r w:rsidR="00B57684">
        <w:t xml:space="preserve">м для одиночной таблицы в виде ленточной и табличной формы. А также создание формы с использованием нескольких </w:t>
      </w:r>
      <w:r w:rsidR="00B57684" w:rsidRPr="007E04CF">
        <w:t>таблиц в форме подчинения.</w:t>
      </w:r>
    </w:p>
    <w:p w:rsidR="007E04CF" w:rsidRPr="007E04CF" w:rsidRDefault="007E04CF" w:rsidP="007E04CF">
      <w:pPr>
        <w:ind w:firstLine="432"/>
        <w:rPr>
          <w:color w:val="FF0000"/>
        </w:rPr>
      </w:pPr>
    </w:p>
    <w:p w:rsidR="00960EE9" w:rsidRDefault="00B57684" w:rsidP="00960EE9">
      <w:pPr>
        <w:ind w:firstLine="432"/>
      </w:pPr>
      <w:r>
        <w:t xml:space="preserve">Следующие формы представлены на рисунках </w:t>
      </w:r>
      <w:r w:rsidR="007E04CF">
        <w:t>3.1, 3.2, 3.3, 3.4, 3.5</w:t>
      </w:r>
      <w:r>
        <w:t>:</w:t>
      </w:r>
    </w:p>
    <w:p w:rsidR="002C2C37" w:rsidRDefault="002C2C37" w:rsidP="00960EE9">
      <w:pPr>
        <w:ind w:firstLine="432"/>
      </w:pPr>
    </w:p>
    <w:p w:rsidR="002C2C37" w:rsidRDefault="002C2C37" w:rsidP="00960EE9">
      <w:pPr>
        <w:ind w:firstLine="432"/>
      </w:pPr>
      <w:r>
        <w:rPr>
          <w:noProof/>
          <w:lang w:eastAsia="ru-RU"/>
        </w:rPr>
        <w:drawing>
          <wp:inline distT="0" distB="0" distL="0" distR="0" wp14:anchorId="220182FD" wp14:editId="2F0AF775">
            <wp:extent cx="5486400" cy="18473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51" cy="18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0" w:rsidRDefault="009A6BA0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lastRenderedPageBreak/>
        <w:t>Рисунок 3.1 – Ленточная форма записей книг</w:t>
      </w:r>
    </w:p>
    <w:p w:rsidR="002C2C37" w:rsidRDefault="002C2C37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rPr>
          <w:noProof/>
          <w:lang w:eastAsia="ru-RU"/>
        </w:rPr>
        <w:drawing>
          <wp:inline distT="0" distB="0" distL="0" distR="0" wp14:anchorId="430729B5" wp14:editId="04D7D0BC">
            <wp:extent cx="5940425" cy="3322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0" w:rsidRDefault="009A6BA0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t>Рисунок 3.2 – Форма регистрации читателя</w:t>
      </w:r>
    </w:p>
    <w:p w:rsidR="002C2C37" w:rsidRDefault="002C2C37" w:rsidP="002C2C37">
      <w:pPr>
        <w:ind w:firstLine="432"/>
        <w:jc w:val="center"/>
      </w:pPr>
    </w:p>
    <w:p w:rsidR="002C2C37" w:rsidRDefault="002C2C37" w:rsidP="00960EE9">
      <w:pPr>
        <w:ind w:firstLine="432"/>
      </w:pPr>
      <w:r>
        <w:rPr>
          <w:noProof/>
          <w:lang w:eastAsia="ru-RU"/>
        </w:rPr>
        <w:drawing>
          <wp:inline distT="0" distB="0" distL="0" distR="0" wp14:anchorId="7D33E4B7" wp14:editId="4ADA4853">
            <wp:extent cx="5940425" cy="3384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3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0" w:rsidRDefault="009A6BA0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t xml:space="preserve">Рисунок 3.3 – </w:t>
      </w:r>
      <w:r w:rsidRPr="007E04CF">
        <w:t>Р</w:t>
      </w:r>
      <w:r w:rsidR="007E04CF" w:rsidRPr="007E04CF">
        <w:t xml:space="preserve">ежим </w:t>
      </w:r>
      <w:r w:rsidRPr="007E04CF">
        <w:t>поиска</w:t>
      </w:r>
      <w:r>
        <w:t xml:space="preserve"> читателя</w:t>
      </w:r>
    </w:p>
    <w:p w:rsidR="002C2C37" w:rsidRDefault="002C2C37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9FCC0E" wp14:editId="206408B5">
            <wp:extent cx="5940425" cy="4211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3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0" w:rsidRDefault="009A6BA0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t xml:space="preserve">Рисунок 3.4 – </w:t>
      </w:r>
      <w:r w:rsidRPr="002C2C37">
        <w:t>Форма для ведения формуляров читателей</w:t>
      </w:r>
    </w:p>
    <w:p w:rsidR="002C2C37" w:rsidRDefault="002C2C37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rPr>
          <w:noProof/>
          <w:lang w:eastAsia="ru-RU"/>
        </w:rPr>
        <w:drawing>
          <wp:inline distT="0" distB="0" distL="0" distR="0" wp14:anchorId="63BA6EE4" wp14:editId="023D0A7B">
            <wp:extent cx="5940425" cy="3257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3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CF" w:rsidRDefault="007E04CF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 w:rsidRPr="007E04CF">
        <w:t>Рисунок 3.5 –Режим поиска читателя</w:t>
      </w:r>
    </w:p>
    <w:p w:rsidR="002C2C37" w:rsidRDefault="002C2C37" w:rsidP="002C2C37">
      <w:pPr>
        <w:ind w:firstLine="432"/>
        <w:jc w:val="center"/>
      </w:pPr>
      <w:bookmarkStart w:id="1" w:name="_GoBack"/>
      <w:bookmarkEnd w:id="1"/>
    </w:p>
    <w:p w:rsidR="002C2C37" w:rsidRDefault="002C2C37" w:rsidP="002C2C37">
      <w:pPr>
        <w:ind w:firstLine="432"/>
        <w:jc w:val="center"/>
      </w:pPr>
    </w:p>
    <w:p w:rsidR="002C2C37" w:rsidRPr="00B57684" w:rsidRDefault="00B57684" w:rsidP="00B57684">
      <w:pPr>
        <w:ind w:firstLine="432"/>
        <w:jc w:val="left"/>
      </w:pPr>
      <w:r>
        <w:t xml:space="preserve">На рисунке 3.6 представлен </w:t>
      </w:r>
      <w:proofErr w:type="gramStart"/>
      <w:r>
        <w:t>обработчик события</w:t>
      </w:r>
      <w:proofErr w:type="gramEnd"/>
      <w:r>
        <w:t xml:space="preserve"> представленный на языке </w:t>
      </w:r>
      <w:r>
        <w:rPr>
          <w:lang w:val="en-US"/>
        </w:rPr>
        <w:t>Visual</w:t>
      </w:r>
      <w:r w:rsidRPr="00B57684">
        <w:t xml:space="preserve"> </w:t>
      </w:r>
      <w:r>
        <w:rPr>
          <w:lang w:val="en-US"/>
        </w:rPr>
        <w:t>Basic</w:t>
      </w:r>
      <w:r w:rsidRPr="00B57684">
        <w:t xml:space="preserve"> </w:t>
      </w:r>
      <w:r>
        <w:rPr>
          <w:lang w:val="en-US"/>
        </w:rPr>
        <w:t>for</w:t>
      </w:r>
      <w:r w:rsidRPr="00B57684">
        <w:t xml:space="preserve"> </w:t>
      </w:r>
      <w:r>
        <w:rPr>
          <w:lang w:val="en-US"/>
        </w:rPr>
        <w:t>Application</w:t>
      </w:r>
      <w:r>
        <w:t>:</w:t>
      </w:r>
    </w:p>
    <w:p w:rsidR="00B57684" w:rsidRDefault="00B57684" w:rsidP="002C2C37">
      <w:pPr>
        <w:ind w:firstLine="432"/>
        <w:jc w:val="center"/>
      </w:pPr>
    </w:p>
    <w:p w:rsidR="002C2C37" w:rsidRDefault="002C2C37" w:rsidP="002C2C37">
      <w:pPr>
        <w:ind w:firstLine="432"/>
        <w:jc w:val="center"/>
      </w:pPr>
      <w:r>
        <w:rPr>
          <w:noProof/>
          <w:lang w:eastAsia="ru-RU"/>
        </w:rPr>
        <w:drawing>
          <wp:inline distT="0" distB="0" distL="0" distR="0" wp14:anchorId="4DC13A05" wp14:editId="08DBAA03">
            <wp:extent cx="5940425" cy="2007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3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CF" w:rsidRDefault="007E04CF" w:rsidP="002C2C37">
      <w:pPr>
        <w:ind w:firstLine="432"/>
        <w:jc w:val="center"/>
      </w:pPr>
    </w:p>
    <w:p w:rsidR="002C2C37" w:rsidRPr="00C73211" w:rsidRDefault="002C2C37" w:rsidP="002C2C37">
      <w:pPr>
        <w:ind w:firstLine="432"/>
        <w:jc w:val="center"/>
      </w:pPr>
      <w:r>
        <w:t>Рисунок</w:t>
      </w:r>
      <w:r w:rsidRPr="00C73211">
        <w:t xml:space="preserve"> 3.6 –</w:t>
      </w:r>
      <w:r>
        <w:t>Обработка события на языке</w:t>
      </w:r>
      <w:r w:rsidRPr="00C73211">
        <w:t xml:space="preserve"> </w:t>
      </w:r>
      <w:r>
        <w:rPr>
          <w:lang w:val="en-US"/>
        </w:rPr>
        <w:t>Visual</w:t>
      </w:r>
      <w:r w:rsidRPr="00C73211">
        <w:t xml:space="preserve"> </w:t>
      </w:r>
      <w:r>
        <w:rPr>
          <w:lang w:val="en-US"/>
        </w:rPr>
        <w:t>Basic</w:t>
      </w:r>
      <w:r w:rsidRPr="00C73211">
        <w:t xml:space="preserve"> </w:t>
      </w:r>
      <w:r>
        <w:rPr>
          <w:lang w:val="en-US"/>
        </w:rPr>
        <w:t>for</w:t>
      </w:r>
      <w:r w:rsidRPr="00C73211">
        <w:t xml:space="preserve"> </w:t>
      </w:r>
      <w:r>
        <w:rPr>
          <w:lang w:val="en-US"/>
        </w:rPr>
        <w:t>Application</w:t>
      </w:r>
      <w:r w:rsidRPr="00C73211">
        <w:t xml:space="preserve"> </w:t>
      </w:r>
    </w:p>
    <w:p w:rsidR="002C2C37" w:rsidRPr="00C73211" w:rsidRDefault="002C2C37" w:rsidP="002C2C37">
      <w:pPr>
        <w:ind w:firstLine="432"/>
        <w:jc w:val="center"/>
      </w:pPr>
    </w:p>
    <w:p w:rsidR="00B57684" w:rsidRPr="00B57684" w:rsidRDefault="00B57684" w:rsidP="00B57684">
      <w:pPr>
        <w:ind w:firstLine="432"/>
        <w:jc w:val="left"/>
      </w:pPr>
      <w:r>
        <w:t xml:space="preserve">Альтернативой языку </w:t>
      </w:r>
      <w:r>
        <w:rPr>
          <w:lang w:val="en-US"/>
        </w:rPr>
        <w:t>VBA</w:t>
      </w:r>
      <w:r w:rsidRPr="00B57684">
        <w:t xml:space="preserve"> </w:t>
      </w:r>
      <w:r>
        <w:t>могут служить встроенные макросы.</w:t>
      </w:r>
    </w:p>
    <w:p w:rsidR="00960EE9" w:rsidRPr="00960EE9" w:rsidRDefault="007E04CF" w:rsidP="00960EE9">
      <w:pPr>
        <w:pStyle w:val="1"/>
        <w:numPr>
          <w:ilvl w:val="0"/>
          <w:numId w:val="0"/>
        </w:numPr>
        <w:ind w:left="432"/>
      </w:pPr>
      <w:r>
        <w:t>4</w:t>
      </w:r>
      <w:r w:rsidR="00960EE9">
        <w:t xml:space="preserve"> Вывод</w:t>
      </w:r>
    </w:p>
    <w:p w:rsidR="00960EE9" w:rsidRPr="00960EE9" w:rsidRDefault="00960EE9" w:rsidP="00960EE9">
      <w:pPr>
        <w:tabs>
          <w:tab w:val="left" w:pos="6570"/>
        </w:tabs>
      </w:pPr>
      <w:r>
        <w:tab/>
      </w:r>
    </w:p>
    <w:p w:rsidR="0067180F" w:rsidRDefault="00B57684">
      <w:r>
        <w:t>При выполнении лабораторной научил</w:t>
      </w:r>
      <w:r w:rsidRPr="00960EE9">
        <w:t>ся созда</w:t>
      </w:r>
      <w:r>
        <w:t>вать экранные формы и обработчи</w:t>
      </w:r>
      <w:r w:rsidRPr="00960EE9">
        <w:t>ки событий.</w:t>
      </w:r>
      <w:r>
        <w:t xml:space="preserve"> А также создавать формы для одиночных и подчиненных таблиц. </w:t>
      </w:r>
    </w:p>
    <w:p w:rsidR="00C73211" w:rsidRDefault="00B57684" w:rsidP="009A6BA0">
      <w:r>
        <w:t xml:space="preserve">Научился обрабатываться базовые события с помощью макросов, а также создавать новые события с помощью языка </w:t>
      </w:r>
      <w:r>
        <w:rPr>
          <w:lang w:val="en-US"/>
        </w:rPr>
        <w:t>Visual</w:t>
      </w:r>
      <w:r w:rsidRPr="00B57684">
        <w:t xml:space="preserve"> </w:t>
      </w:r>
      <w:r>
        <w:rPr>
          <w:lang w:val="en-US"/>
        </w:rPr>
        <w:t>Basic</w:t>
      </w:r>
      <w:r w:rsidRPr="00B57684">
        <w:t xml:space="preserve"> </w:t>
      </w:r>
      <w:r>
        <w:rPr>
          <w:lang w:val="en-US"/>
        </w:rPr>
        <w:t>for</w:t>
      </w:r>
      <w:r w:rsidRPr="00B57684">
        <w:t xml:space="preserve"> </w:t>
      </w:r>
      <w:r>
        <w:rPr>
          <w:lang w:val="en-US"/>
        </w:rPr>
        <w:t>Application</w:t>
      </w:r>
      <w:r>
        <w:t>.</w:t>
      </w:r>
    </w:p>
    <w:p w:rsidR="00C73211" w:rsidRPr="00B57684" w:rsidRDefault="00C73211">
      <w:r>
        <w:t>Полученные знания будут полезны при создании и настройке форм, а также при создании обработчика событий.</w:t>
      </w:r>
    </w:p>
    <w:sectPr w:rsidR="00C73211" w:rsidRPr="00B57684" w:rsidSect="007A704C"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C1E" w:rsidRDefault="00CB0C1E" w:rsidP="007A704C">
      <w:pPr>
        <w:spacing w:line="240" w:lineRule="auto"/>
      </w:pPr>
      <w:r>
        <w:separator/>
      </w:r>
    </w:p>
  </w:endnote>
  <w:endnote w:type="continuationSeparator" w:id="0">
    <w:p w:rsidR="00CB0C1E" w:rsidRDefault="00CB0C1E" w:rsidP="007A7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C1E" w:rsidRDefault="00CB0C1E" w:rsidP="007A704C">
      <w:pPr>
        <w:spacing w:line="240" w:lineRule="auto"/>
      </w:pPr>
      <w:r>
        <w:separator/>
      </w:r>
    </w:p>
  </w:footnote>
  <w:footnote w:type="continuationSeparator" w:id="0">
    <w:p w:rsidR="00CB0C1E" w:rsidRDefault="00CB0C1E" w:rsidP="007A7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448239"/>
      <w:docPartObj>
        <w:docPartGallery w:val="Page Numbers (Top of Page)"/>
        <w:docPartUnique/>
      </w:docPartObj>
    </w:sdtPr>
    <w:sdtEndPr/>
    <w:sdtContent>
      <w:p w:rsidR="007A704C" w:rsidRDefault="007A70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A8E">
          <w:rPr>
            <w:noProof/>
          </w:rPr>
          <w:t>5</w:t>
        </w:r>
        <w:r>
          <w:fldChar w:fldCharType="end"/>
        </w:r>
      </w:p>
    </w:sdtContent>
  </w:sdt>
  <w:p w:rsidR="007A704C" w:rsidRDefault="007A704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4C" w:rsidRDefault="007A704C" w:rsidP="009E7A8E">
    <w:pPr>
      <w:pStyle w:val="a5"/>
      <w:ind w:firstLine="0"/>
    </w:pPr>
  </w:p>
  <w:p w:rsidR="007A704C" w:rsidRDefault="007A70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5CCB"/>
    <w:multiLevelType w:val="hybridMultilevel"/>
    <w:tmpl w:val="B100DF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11"/>
    <w:rsid w:val="001C4211"/>
    <w:rsid w:val="002C2C37"/>
    <w:rsid w:val="0067180F"/>
    <w:rsid w:val="006F2573"/>
    <w:rsid w:val="007A704C"/>
    <w:rsid w:val="007E04CF"/>
    <w:rsid w:val="0088120B"/>
    <w:rsid w:val="00960EE9"/>
    <w:rsid w:val="009A6BA0"/>
    <w:rsid w:val="009E7A8E"/>
    <w:rsid w:val="00B57684"/>
    <w:rsid w:val="00C73211"/>
    <w:rsid w:val="00C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30E6E6-8AB7-460D-834E-13055AEF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E9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960EE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EE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EE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EE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E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E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E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E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E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EE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0EE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0EE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0EE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60EE9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60EE9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60EE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60E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E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960EE9"/>
    <w:pPr>
      <w:ind w:left="720"/>
      <w:contextualSpacing/>
    </w:pPr>
  </w:style>
  <w:style w:type="paragraph" w:styleId="a4">
    <w:name w:val="No Spacing"/>
    <w:uiPriority w:val="1"/>
    <w:qFormat/>
    <w:rsid w:val="00960EE9"/>
    <w:pPr>
      <w:spacing w:after="0" w:line="24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7A704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704C"/>
    <w:rPr>
      <w:rFonts w:ascii="Arial" w:hAnsi="Arial" w:cs="Times New Roman"/>
      <w:sz w:val="24"/>
      <w:szCs w:val="32"/>
    </w:rPr>
  </w:style>
  <w:style w:type="paragraph" w:styleId="a7">
    <w:name w:val="footer"/>
    <w:basedOn w:val="a"/>
    <w:link w:val="a8"/>
    <w:uiPriority w:val="99"/>
    <w:unhideWhenUsed/>
    <w:rsid w:val="007A70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704C"/>
    <w:rPr>
      <w:rFonts w:ascii="Arial" w:hAnsi="Arial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12</cp:revision>
  <dcterms:created xsi:type="dcterms:W3CDTF">2019-12-16T15:49:00Z</dcterms:created>
  <dcterms:modified xsi:type="dcterms:W3CDTF">2019-12-18T12:09:00Z</dcterms:modified>
</cp:coreProperties>
</file>