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316E6" w14:textId="77777777" w:rsidR="002F34EE" w:rsidRDefault="002F34EE">
      <w:pPr>
        <w:spacing w:after="480"/>
        <w:jc w:val="center"/>
        <w:outlineLvl w:val="1"/>
        <w:divId w:val="326710966"/>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41323AA4" w14:textId="77777777" w:rsidR="002F34EE" w:rsidRDefault="002F34EE">
      <w:pPr>
        <w:pStyle w:val="ondertitel2"/>
        <w:divId w:val="326710966"/>
        <w:rPr>
          <w:lang w:val="nl-NL"/>
        </w:rPr>
      </w:pPr>
      <w:r>
        <w:rPr>
          <w:lang w:val="nl-NL"/>
        </w:rPr>
        <w:t>Grensoverschrijdend bevoegdheidsvacuüm in de sociale zekerheid</w:t>
      </w:r>
    </w:p>
    <w:p w14:paraId="3F006B30" w14:textId="77777777" w:rsidR="002F34EE" w:rsidRDefault="002F34EE">
      <w:pPr>
        <w:pStyle w:val="documentaanduiding2"/>
        <w:divId w:val="326710966"/>
        <w:rPr>
          <w:lang w:val="nl-NL"/>
        </w:rPr>
      </w:pPr>
      <w:r>
        <w:rPr>
          <w:lang w:val="nl-NL"/>
        </w:rPr>
        <w:t>Document A — De narratieve audit</w:t>
      </w:r>
    </w:p>
    <w:p w14:paraId="0E1CE077" w14:textId="77777777" w:rsidR="002F34EE" w:rsidRDefault="002F34EE">
      <w:pPr>
        <w:pStyle w:val="auteur2"/>
        <w:divId w:val="326710966"/>
        <w:rPr>
          <w:lang w:val="nl-NL"/>
        </w:rPr>
      </w:pPr>
      <w:r>
        <w:rPr>
          <w:lang w:val="nl-NL"/>
        </w:rPr>
        <w:t>Auteur: Eric Messa</w:t>
      </w:r>
    </w:p>
    <w:p w14:paraId="04DBE869" w14:textId="77777777" w:rsidR="002F34EE" w:rsidRDefault="002F34EE">
      <w:pPr>
        <w:pStyle w:val="meta-lijn2"/>
        <w:divId w:val="326710966"/>
        <w:rPr>
          <w:lang w:val="nl-NL"/>
        </w:rPr>
      </w:pPr>
      <w:r>
        <w:rPr>
          <w:lang w:val="nl-NL"/>
        </w:rPr>
        <w:t>Versie bijgewerkt: 2 oktober 2026, 14:42</w:t>
      </w:r>
    </w:p>
    <w:p w14:paraId="086907B6" w14:textId="77777777" w:rsidR="002F34EE" w:rsidRDefault="002F34EE">
      <w:pPr>
        <w:pStyle w:val="marker"/>
        <w:ind w:left="800" w:right="800"/>
        <w:divId w:val="503590360"/>
        <w:rPr>
          <w:lang w:val="nl-NL"/>
        </w:rPr>
      </w:pPr>
      <w:r>
        <w:br w:type="page"/>
      </w:r>
    </w:p>
    <w:p w14:paraId="703D3C6C" w14:textId="77777777" w:rsidR="002F34EE" w:rsidRDefault="002F34EE" w:rsidP="002F34EE">
      <w:pPr>
        <w:pStyle w:val="Kop2"/>
        <w:pageBreakBefore/>
        <w:divId w:val="58020284"/>
        <w:rPr>
          <w:rFonts w:eastAsia="Times New Roman"/>
          <w:lang w:val="nl-NL"/>
        </w:rPr>
      </w:pPr>
      <w:bookmarkStart w:id="0" w:name="_Toc241845046"/>
      <w:r>
        <w:rPr>
          <w:rFonts w:eastAsia="Times New Roman"/>
          <w:lang w:val="nl-NL"/>
        </w:rPr>
        <w:lastRenderedPageBreak/>
        <w:t>Inhoudsopgave</w:t>
      </w:r>
      <w:bookmarkEnd w:id="0"/>
    </w:p>
    <w:p w14:paraId="630FDDF0" w14:textId="2572E91D"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50D25">
        <w:rPr>
          <w:rFonts w:eastAsia="Times New Roman"/>
          <w:noProof/>
          <w:lang w:val="nl-NL"/>
        </w:rPr>
        <w:t>Inhoudsopgave</w:t>
      </w:r>
      <w:r>
        <w:rPr>
          <w:noProof/>
        </w:rPr>
        <w:tab/>
      </w:r>
      <w:r>
        <w:rPr>
          <w:noProof/>
        </w:rPr>
        <w:fldChar w:fldCharType="begin"/>
      </w:r>
      <w:r>
        <w:rPr>
          <w:noProof/>
        </w:rPr>
        <w:instrText xml:space="preserve"> PAGEREF _Toc241845046 \h </w:instrText>
      </w:r>
      <w:r>
        <w:rPr>
          <w:noProof/>
        </w:rPr>
      </w:r>
      <w:r>
        <w:rPr>
          <w:noProof/>
        </w:rPr>
        <w:fldChar w:fldCharType="separate"/>
      </w:r>
      <w:r>
        <w:rPr>
          <w:noProof/>
        </w:rPr>
        <w:t>3</w:t>
      </w:r>
      <w:r>
        <w:rPr>
          <w:noProof/>
        </w:rPr>
        <w:fldChar w:fldCharType="end"/>
      </w:r>
    </w:p>
    <w:p w14:paraId="72C234ED" w14:textId="572C1FCF" w:rsidR="002F34EE" w:rsidRDefault="002F34EE" w:rsidP="002F34EE">
      <w:pPr>
        <w:pStyle w:val="Inhopg1"/>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I. België</w:t>
      </w:r>
      <w:r>
        <w:rPr>
          <w:noProof/>
        </w:rPr>
        <w:tab/>
      </w:r>
      <w:r>
        <w:rPr>
          <w:noProof/>
        </w:rPr>
        <w:fldChar w:fldCharType="begin"/>
      </w:r>
      <w:r>
        <w:rPr>
          <w:noProof/>
        </w:rPr>
        <w:instrText xml:space="preserve"> PAGEREF _Toc241845047 \h </w:instrText>
      </w:r>
      <w:r>
        <w:rPr>
          <w:noProof/>
        </w:rPr>
      </w:r>
      <w:r>
        <w:rPr>
          <w:noProof/>
        </w:rPr>
        <w:fldChar w:fldCharType="separate"/>
      </w:r>
      <w:r>
        <w:rPr>
          <w:noProof/>
        </w:rPr>
        <w:t>6</w:t>
      </w:r>
      <w:r>
        <w:rPr>
          <w:noProof/>
        </w:rPr>
        <w:fldChar w:fldCharType="end"/>
      </w:r>
    </w:p>
    <w:p w14:paraId="1F7558CB" w14:textId="1DBA6E91"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Zorg &amp; Fysieke Realiteit</w:t>
      </w:r>
      <w:r>
        <w:rPr>
          <w:noProof/>
        </w:rPr>
        <w:tab/>
      </w:r>
      <w:r>
        <w:rPr>
          <w:noProof/>
        </w:rPr>
        <w:fldChar w:fldCharType="begin"/>
      </w:r>
      <w:r>
        <w:rPr>
          <w:noProof/>
        </w:rPr>
        <w:instrText xml:space="preserve"> PAGEREF _Toc241845048 \h </w:instrText>
      </w:r>
      <w:r>
        <w:rPr>
          <w:noProof/>
        </w:rPr>
      </w:r>
      <w:r>
        <w:rPr>
          <w:noProof/>
        </w:rPr>
        <w:fldChar w:fldCharType="separate"/>
      </w:r>
      <w:r>
        <w:rPr>
          <w:noProof/>
        </w:rPr>
        <w:t>6</w:t>
      </w:r>
      <w:r>
        <w:rPr>
          <w:noProof/>
        </w:rPr>
        <w:fldChar w:fldCharType="end"/>
      </w:r>
    </w:p>
    <w:p w14:paraId="73DC1E6A" w14:textId="631C4AAE"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VITAZ</w:t>
      </w:r>
      <w:r>
        <w:rPr>
          <w:noProof/>
        </w:rPr>
        <w:tab/>
      </w:r>
      <w:r>
        <w:rPr>
          <w:noProof/>
        </w:rPr>
        <w:fldChar w:fldCharType="begin"/>
      </w:r>
      <w:r>
        <w:rPr>
          <w:noProof/>
        </w:rPr>
        <w:instrText xml:space="preserve"> PAGEREF _Toc241845049 \h </w:instrText>
      </w:r>
      <w:r>
        <w:rPr>
          <w:noProof/>
        </w:rPr>
      </w:r>
      <w:r>
        <w:rPr>
          <w:noProof/>
        </w:rPr>
        <w:fldChar w:fldCharType="separate"/>
      </w:r>
      <w:r>
        <w:rPr>
          <w:noProof/>
        </w:rPr>
        <w:t>6</w:t>
      </w:r>
      <w:r>
        <w:rPr>
          <w:noProof/>
        </w:rPr>
        <w:fldChar w:fldCharType="end"/>
      </w:r>
    </w:p>
    <w:p w14:paraId="5E87AAF6" w14:textId="1096D2E9"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UZ GENT</w:t>
      </w:r>
      <w:r>
        <w:rPr>
          <w:noProof/>
        </w:rPr>
        <w:tab/>
      </w:r>
      <w:r>
        <w:rPr>
          <w:noProof/>
        </w:rPr>
        <w:fldChar w:fldCharType="begin"/>
      </w:r>
      <w:r>
        <w:rPr>
          <w:noProof/>
        </w:rPr>
        <w:instrText xml:space="preserve"> PAGEREF _Toc241845050 \h </w:instrText>
      </w:r>
      <w:r>
        <w:rPr>
          <w:noProof/>
        </w:rPr>
      </w:r>
      <w:r>
        <w:rPr>
          <w:noProof/>
        </w:rPr>
        <w:fldChar w:fldCharType="separate"/>
      </w:r>
      <w:r>
        <w:rPr>
          <w:noProof/>
        </w:rPr>
        <w:t>8</w:t>
      </w:r>
      <w:r>
        <w:rPr>
          <w:noProof/>
        </w:rPr>
        <w:fldChar w:fldCharType="end"/>
      </w:r>
    </w:p>
    <w:p w14:paraId="15B69349" w14:textId="5F95C63E"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OOGARTSEN SINT-NIKLAAS</w:t>
      </w:r>
      <w:r>
        <w:rPr>
          <w:noProof/>
        </w:rPr>
        <w:tab/>
      </w:r>
      <w:r>
        <w:rPr>
          <w:noProof/>
        </w:rPr>
        <w:fldChar w:fldCharType="begin"/>
      </w:r>
      <w:r>
        <w:rPr>
          <w:noProof/>
        </w:rPr>
        <w:instrText xml:space="preserve"> PAGEREF _Toc241845051 \h </w:instrText>
      </w:r>
      <w:r>
        <w:rPr>
          <w:noProof/>
        </w:rPr>
      </w:r>
      <w:r>
        <w:rPr>
          <w:noProof/>
        </w:rPr>
        <w:fldChar w:fldCharType="separate"/>
      </w:r>
      <w:r>
        <w:rPr>
          <w:noProof/>
        </w:rPr>
        <w:t>10</w:t>
      </w:r>
      <w:r>
        <w:rPr>
          <w:noProof/>
        </w:rPr>
        <w:fldChar w:fldCharType="end"/>
      </w:r>
    </w:p>
    <w:p w14:paraId="183D0AEC" w14:textId="276899ED"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HUISARTSENPRAKTIJK TER VIERSCHAAR</w:t>
      </w:r>
      <w:r>
        <w:rPr>
          <w:noProof/>
        </w:rPr>
        <w:tab/>
      </w:r>
      <w:r>
        <w:rPr>
          <w:noProof/>
        </w:rPr>
        <w:fldChar w:fldCharType="begin"/>
      </w:r>
      <w:r>
        <w:rPr>
          <w:noProof/>
        </w:rPr>
        <w:instrText xml:space="preserve"> PAGEREF _Toc241845052 \h </w:instrText>
      </w:r>
      <w:r>
        <w:rPr>
          <w:noProof/>
        </w:rPr>
      </w:r>
      <w:r>
        <w:rPr>
          <w:noProof/>
        </w:rPr>
        <w:fldChar w:fldCharType="separate"/>
      </w:r>
      <w:r>
        <w:rPr>
          <w:noProof/>
        </w:rPr>
        <w:t>12</w:t>
      </w:r>
      <w:r>
        <w:rPr>
          <w:noProof/>
        </w:rPr>
        <w:fldChar w:fldCharType="end"/>
      </w:r>
    </w:p>
    <w:p w14:paraId="78D8CA6F" w14:textId="69E63B7B"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ONAFHANKELIJKE EXPERTS (BE)</w:t>
      </w:r>
      <w:r>
        <w:rPr>
          <w:noProof/>
        </w:rPr>
        <w:tab/>
      </w:r>
      <w:r>
        <w:rPr>
          <w:noProof/>
        </w:rPr>
        <w:fldChar w:fldCharType="begin"/>
      </w:r>
      <w:r>
        <w:rPr>
          <w:noProof/>
        </w:rPr>
        <w:instrText xml:space="preserve"> PAGEREF _Toc241845053 \h </w:instrText>
      </w:r>
      <w:r>
        <w:rPr>
          <w:noProof/>
        </w:rPr>
      </w:r>
      <w:r>
        <w:rPr>
          <w:noProof/>
        </w:rPr>
        <w:fldChar w:fldCharType="separate"/>
      </w:r>
      <w:r>
        <w:rPr>
          <w:noProof/>
        </w:rPr>
        <w:t>13</w:t>
      </w:r>
      <w:r>
        <w:rPr>
          <w:noProof/>
        </w:rPr>
        <w:fldChar w:fldCharType="end"/>
      </w:r>
    </w:p>
    <w:p w14:paraId="2FDB0833" w14:textId="398E384E"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Financiën, Rechten &amp; Sociale Zekerheid</w:t>
      </w:r>
      <w:r>
        <w:rPr>
          <w:noProof/>
        </w:rPr>
        <w:tab/>
      </w:r>
      <w:r>
        <w:rPr>
          <w:noProof/>
        </w:rPr>
        <w:fldChar w:fldCharType="begin"/>
      </w:r>
      <w:r>
        <w:rPr>
          <w:noProof/>
        </w:rPr>
        <w:instrText xml:space="preserve"> PAGEREF _Toc241845054 \h </w:instrText>
      </w:r>
      <w:r>
        <w:rPr>
          <w:noProof/>
        </w:rPr>
      </w:r>
      <w:r>
        <w:rPr>
          <w:noProof/>
        </w:rPr>
        <w:fldChar w:fldCharType="separate"/>
      </w:r>
      <w:r>
        <w:rPr>
          <w:noProof/>
        </w:rPr>
        <w:t>14</w:t>
      </w:r>
      <w:r>
        <w:rPr>
          <w:noProof/>
        </w:rPr>
        <w:fldChar w:fldCharType="end"/>
      </w:r>
    </w:p>
    <w:p w14:paraId="00D65A62" w14:textId="5AD87842"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VERTICO BUSINESS SOLUTIONS</w:t>
      </w:r>
      <w:r>
        <w:rPr>
          <w:noProof/>
        </w:rPr>
        <w:tab/>
      </w:r>
      <w:r>
        <w:rPr>
          <w:noProof/>
        </w:rPr>
        <w:fldChar w:fldCharType="begin"/>
      </w:r>
      <w:r>
        <w:rPr>
          <w:noProof/>
        </w:rPr>
        <w:instrText xml:space="preserve"> PAGEREF _Toc241845055 \h </w:instrText>
      </w:r>
      <w:r>
        <w:rPr>
          <w:noProof/>
        </w:rPr>
      </w:r>
      <w:r>
        <w:rPr>
          <w:noProof/>
        </w:rPr>
        <w:fldChar w:fldCharType="separate"/>
      </w:r>
      <w:r>
        <w:rPr>
          <w:noProof/>
        </w:rPr>
        <w:t>14</w:t>
      </w:r>
      <w:r>
        <w:rPr>
          <w:noProof/>
        </w:rPr>
        <w:fldChar w:fldCharType="end"/>
      </w:r>
    </w:p>
    <w:p w14:paraId="3A560A83" w14:textId="6A70E729"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CHRISTELIJKE MUTUALITEIT</w:t>
      </w:r>
      <w:r>
        <w:rPr>
          <w:noProof/>
        </w:rPr>
        <w:tab/>
      </w:r>
      <w:r>
        <w:rPr>
          <w:noProof/>
        </w:rPr>
        <w:fldChar w:fldCharType="begin"/>
      </w:r>
      <w:r>
        <w:rPr>
          <w:noProof/>
        </w:rPr>
        <w:instrText xml:space="preserve"> PAGEREF _Toc241845056 \h </w:instrText>
      </w:r>
      <w:r>
        <w:rPr>
          <w:noProof/>
        </w:rPr>
      </w:r>
      <w:r>
        <w:rPr>
          <w:noProof/>
        </w:rPr>
        <w:fldChar w:fldCharType="separate"/>
      </w:r>
      <w:r>
        <w:rPr>
          <w:noProof/>
        </w:rPr>
        <w:t>15</w:t>
      </w:r>
      <w:r>
        <w:rPr>
          <w:noProof/>
        </w:rPr>
        <w:fldChar w:fldCharType="end"/>
      </w:r>
    </w:p>
    <w:p w14:paraId="11DE242D" w14:textId="5FCD048E"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FOD FINANCIËN</w:t>
      </w:r>
      <w:r>
        <w:rPr>
          <w:noProof/>
        </w:rPr>
        <w:tab/>
      </w:r>
      <w:r>
        <w:rPr>
          <w:noProof/>
        </w:rPr>
        <w:fldChar w:fldCharType="begin"/>
      </w:r>
      <w:r>
        <w:rPr>
          <w:noProof/>
        </w:rPr>
        <w:instrText xml:space="preserve"> PAGEREF _Toc241845057 \h </w:instrText>
      </w:r>
      <w:r>
        <w:rPr>
          <w:noProof/>
        </w:rPr>
      </w:r>
      <w:r>
        <w:rPr>
          <w:noProof/>
        </w:rPr>
        <w:fldChar w:fldCharType="separate"/>
      </w:r>
      <w:r>
        <w:rPr>
          <w:noProof/>
        </w:rPr>
        <w:t>17</w:t>
      </w:r>
      <w:r>
        <w:rPr>
          <w:noProof/>
        </w:rPr>
        <w:fldChar w:fldCharType="end"/>
      </w:r>
    </w:p>
    <w:p w14:paraId="121E9676" w14:textId="3EEE8DE1"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FOD SOCIALE ZEKERHEID (DG HAN)</w:t>
      </w:r>
      <w:r>
        <w:rPr>
          <w:noProof/>
        </w:rPr>
        <w:tab/>
      </w:r>
      <w:r>
        <w:rPr>
          <w:noProof/>
        </w:rPr>
        <w:fldChar w:fldCharType="begin"/>
      </w:r>
      <w:r>
        <w:rPr>
          <w:noProof/>
        </w:rPr>
        <w:instrText xml:space="preserve"> PAGEREF _Toc241845058 \h </w:instrText>
      </w:r>
      <w:r>
        <w:rPr>
          <w:noProof/>
        </w:rPr>
      </w:r>
      <w:r>
        <w:rPr>
          <w:noProof/>
        </w:rPr>
        <w:fldChar w:fldCharType="separate"/>
      </w:r>
      <w:r>
        <w:rPr>
          <w:noProof/>
        </w:rPr>
        <w:t>19</w:t>
      </w:r>
      <w:r>
        <w:rPr>
          <w:noProof/>
        </w:rPr>
        <w:fldChar w:fldCharType="end"/>
      </w:r>
    </w:p>
    <w:p w14:paraId="3A7EE49D" w14:textId="6E07AD0E"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RVA</w:t>
      </w:r>
      <w:r>
        <w:rPr>
          <w:noProof/>
        </w:rPr>
        <w:tab/>
      </w:r>
      <w:r>
        <w:rPr>
          <w:noProof/>
        </w:rPr>
        <w:fldChar w:fldCharType="begin"/>
      </w:r>
      <w:r>
        <w:rPr>
          <w:noProof/>
        </w:rPr>
        <w:instrText xml:space="preserve"> PAGEREF _Toc241845059 \h </w:instrText>
      </w:r>
      <w:r>
        <w:rPr>
          <w:noProof/>
        </w:rPr>
      </w:r>
      <w:r>
        <w:rPr>
          <w:noProof/>
        </w:rPr>
        <w:fldChar w:fldCharType="separate"/>
      </w:r>
      <w:r>
        <w:rPr>
          <w:noProof/>
        </w:rPr>
        <w:t>21</w:t>
      </w:r>
      <w:r>
        <w:rPr>
          <w:noProof/>
        </w:rPr>
        <w:fldChar w:fldCharType="end"/>
      </w:r>
    </w:p>
    <w:p w14:paraId="31153A45" w14:textId="54AEFBB8"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PARENTIA</w:t>
      </w:r>
      <w:r>
        <w:rPr>
          <w:noProof/>
        </w:rPr>
        <w:tab/>
      </w:r>
      <w:r>
        <w:rPr>
          <w:noProof/>
        </w:rPr>
        <w:fldChar w:fldCharType="begin"/>
      </w:r>
      <w:r>
        <w:rPr>
          <w:noProof/>
        </w:rPr>
        <w:instrText xml:space="preserve"> PAGEREF _Toc241845060 \h </w:instrText>
      </w:r>
      <w:r>
        <w:rPr>
          <w:noProof/>
        </w:rPr>
      </w:r>
      <w:r>
        <w:rPr>
          <w:noProof/>
        </w:rPr>
        <w:fldChar w:fldCharType="separate"/>
      </w:r>
      <w:r>
        <w:rPr>
          <w:noProof/>
        </w:rPr>
        <w:t>23</w:t>
      </w:r>
      <w:r>
        <w:rPr>
          <w:noProof/>
        </w:rPr>
        <w:fldChar w:fldCharType="end"/>
      </w:r>
    </w:p>
    <w:p w14:paraId="16693DBD" w14:textId="1AF35BA2"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ALGEMENE CHRISTELIJKE VAKBOND (ACV)</w:t>
      </w:r>
      <w:r>
        <w:rPr>
          <w:noProof/>
        </w:rPr>
        <w:tab/>
      </w:r>
      <w:r>
        <w:rPr>
          <w:noProof/>
        </w:rPr>
        <w:fldChar w:fldCharType="begin"/>
      </w:r>
      <w:r>
        <w:rPr>
          <w:noProof/>
        </w:rPr>
        <w:instrText xml:space="preserve"> PAGEREF _Toc241845061 \h </w:instrText>
      </w:r>
      <w:r>
        <w:rPr>
          <w:noProof/>
        </w:rPr>
      </w:r>
      <w:r>
        <w:rPr>
          <w:noProof/>
        </w:rPr>
        <w:fldChar w:fldCharType="separate"/>
      </w:r>
      <w:r>
        <w:rPr>
          <w:noProof/>
        </w:rPr>
        <w:t>24</w:t>
      </w:r>
      <w:r>
        <w:rPr>
          <w:noProof/>
        </w:rPr>
        <w:fldChar w:fldCharType="end"/>
      </w:r>
    </w:p>
    <w:p w14:paraId="5E7238E0" w14:textId="5E807D6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AGODI</w:t>
      </w:r>
      <w:r>
        <w:rPr>
          <w:noProof/>
        </w:rPr>
        <w:tab/>
      </w:r>
      <w:r>
        <w:rPr>
          <w:noProof/>
        </w:rPr>
        <w:fldChar w:fldCharType="begin"/>
      </w:r>
      <w:r>
        <w:rPr>
          <w:noProof/>
        </w:rPr>
        <w:instrText xml:space="preserve"> PAGEREF _Toc241845062 \h </w:instrText>
      </w:r>
      <w:r>
        <w:rPr>
          <w:noProof/>
        </w:rPr>
      </w:r>
      <w:r>
        <w:rPr>
          <w:noProof/>
        </w:rPr>
        <w:fldChar w:fldCharType="separate"/>
      </w:r>
      <w:r>
        <w:rPr>
          <w:noProof/>
        </w:rPr>
        <w:t>25</w:t>
      </w:r>
      <w:r>
        <w:rPr>
          <w:noProof/>
        </w:rPr>
        <w:fldChar w:fldCharType="end"/>
      </w:r>
    </w:p>
    <w:p w14:paraId="5EFCD293" w14:textId="16F3C76D"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Escalatie &amp; Controle</w:t>
      </w:r>
      <w:r>
        <w:rPr>
          <w:noProof/>
        </w:rPr>
        <w:tab/>
      </w:r>
      <w:r>
        <w:rPr>
          <w:noProof/>
        </w:rPr>
        <w:fldChar w:fldCharType="begin"/>
      </w:r>
      <w:r>
        <w:rPr>
          <w:noProof/>
        </w:rPr>
        <w:instrText xml:space="preserve"> PAGEREF _Toc241845063 \h </w:instrText>
      </w:r>
      <w:r>
        <w:rPr>
          <w:noProof/>
        </w:rPr>
      </w:r>
      <w:r>
        <w:rPr>
          <w:noProof/>
        </w:rPr>
        <w:fldChar w:fldCharType="separate"/>
      </w:r>
      <w:r>
        <w:rPr>
          <w:noProof/>
        </w:rPr>
        <w:t>26</w:t>
      </w:r>
      <w:r>
        <w:rPr>
          <w:noProof/>
        </w:rPr>
        <w:fldChar w:fldCharType="end"/>
      </w:r>
    </w:p>
    <w:p w14:paraId="24272C24" w14:textId="733065E3"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ARBEIDSAUDITORAAT GENT</w:t>
      </w:r>
      <w:r>
        <w:rPr>
          <w:noProof/>
        </w:rPr>
        <w:tab/>
      </w:r>
      <w:r>
        <w:rPr>
          <w:noProof/>
        </w:rPr>
        <w:fldChar w:fldCharType="begin"/>
      </w:r>
      <w:r>
        <w:rPr>
          <w:noProof/>
        </w:rPr>
        <w:instrText xml:space="preserve"> PAGEREF _Toc241845064 \h </w:instrText>
      </w:r>
      <w:r>
        <w:rPr>
          <w:noProof/>
        </w:rPr>
      </w:r>
      <w:r>
        <w:rPr>
          <w:noProof/>
        </w:rPr>
        <w:fldChar w:fldCharType="separate"/>
      </w:r>
      <w:r>
        <w:rPr>
          <w:noProof/>
        </w:rPr>
        <w:t>26</w:t>
      </w:r>
      <w:r>
        <w:rPr>
          <w:noProof/>
        </w:rPr>
        <w:fldChar w:fldCharType="end"/>
      </w:r>
    </w:p>
    <w:p w14:paraId="0DD539A6" w14:textId="5978554B"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RIZIV</w:t>
      </w:r>
      <w:r>
        <w:rPr>
          <w:noProof/>
        </w:rPr>
        <w:tab/>
      </w:r>
      <w:r>
        <w:rPr>
          <w:noProof/>
        </w:rPr>
        <w:fldChar w:fldCharType="begin"/>
      </w:r>
      <w:r>
        <w:rPr>
          <w:noProof/>
        </w:rPr>
        <w:instrText xml:space="preserve"> PAGEREF _Toc241845065 \h </w:instrText>
      </w:r>
      <w:r>
        <w:rPr>
          <w:noProof/>
        </w:rPr>
      </w:r>
      <w:r>
        <w:rPr>
          <w:noProof/>
        </w:rPr>
        <w:fldChar w:fldCharType="separate"/>
      </w:r>
      <w:r>
        <w:rPr>
          <w:noProof/>
        </w:rPr>
        <w:t>27</w:t>
      </w:r>
      <w:r>
        <w:rPr>
          <w:noProof/>
        </w:rPr>
        <w:fldChar w:fldCharType="end"/>
      </w:r>
    </w:p>
    <w:p w14:paraId="48113D3E" w14:textId="54611B2F"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CONTROLEDIENST VOOR DE ZIEKENFONDSEN (CDZ)</w:t>
      </w:r>
      <w:r>
        <w:rPr>
          <w:noProof/>
        </w:rPr>
        <w:tab/>
      </w:r>
      <w:r>
        <w:rPr>
          <w:noProof/>
        </w:rPr>
        <w:fldChar w:fldCharType="begin"/>
      </w:r>
      <w:r>
        <w:rPr>
          <w:noProof/>
        </w:rPr>
        <w:instrText xml:space="preserve"> PAGEREF _Toc241845066 \h </w:instrText>
      </w:r>
      <w:r>
        <w:rPr>
          <w:noProof/>
        </w:rPr>
      </w:r>
      <w:r>
        <w:rPr>
          <w:noProof/>
        </w:rPr>
        <w:fldChar w:fldCharType="separate"/>
      </w:r>
      <w:r>
        <w:rPr>
          <w:noProof/>
        </w:rPr>
        <w:t>28</w:t>
      </w:r>
      <w:r>
        <w:rPr>
          <w:noProof/>
        </w:rPr>
        <w:fldChar w:fldCharType="end"/>
      </w:r>
    </w:p>
    <w:p w14:paraId="5867463E" w14:textId="722CAE99"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DE FEDERALE OMBUDSMAN</w:t>
      </w:r>
      <w:r>
        <w:rPr>
          <w:noProof/>
        </w:rPr>
        <w:tab/>
      </w:r>
      <w:r>
        <w:rPr>
          <w:noProof/>
        </w:rPr>
        <w:fldChar w:fldCharType="begin"/>
      </w:r>
      <w:r>
        <w:rPr>
          <w:noProof/>
        </w:rPr>
        <w:instrText xml:space="preserve"> PAGEREF _Toc241845067 \h </w:instrText>
      </w:r>
      <w:r>
        <w:rPr>
          <w:noProof/>
        </w:rPr>
      </w:r>
      <w:r>
        <w:rPr>
          <w:noProof/>
        </w:rPr>
        <w:fldChar w:fldCharType="separate"/>
      </w:r>
      <w:r>
        <w:rPr>
          <w:noProof/>
        </w:rPr>
        <w:t>29</w:t>
      </w:r>
      <w:r>
        <w:rPr>
          <w:noProof/>
        </w:rPr>
        <w:fldChar w:fldCharType="end"/>
      </w:r>
    </w:p>
    <w:p w14:paraId="0CFEA6BF" w14:textId="44293E6C"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DE KAMER (COMMISSIE SOCIALE ZAKEN)</w:t>
      </w:r>
      <w:r>
        <w:rPr>
          <w:noProof/>
        </w:rPr>
        <w:tab/>
      </w:r>
      <w:r>
        <w:rPr>
          <w:noProof/>
        </w:rPr>
        <w:fldChar w:fldCharType="begin"/>
      </w:r>
      <w:r>
        <w:rPr>
          <w:noProof/>
        </w:rPr>
        <w:instrText xml:space="preserve"> PAGEREF _Toc241845068 \h </w:instrText>
      </w:r>
      <w:r>
        <w:rPr>
          <w:noProof/>
        </w:rPr>
      </w:r>
      <w:r>
        <w:rPr>
          <w:noProof/>
        </w:rPr>
        <w:fldChar w:fldCharType="separate"/>
      </w:r>
      <w:r>
        <w:rPr>
          <w:noProof/>
        </w:rPr>
        <w:t>30</w:t>
      </w:r>
      <w:r>
        <w:rPr>
          <w:noProof/>
        </w:rPr>
        <w:fldChar w:fldCharType="end"/>
      </w:r>
    </w:p>
    <w:p w14:paraId="204FA848" w14:textId="2534D02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COMMISSIE VOOR VERZOEKSCHRIFTEN</w:t>
      </w:r>
      <w:r>
        <w:rPr>
          <w:noProof/>
        </w:rPr>
        <w:tab/>
      </w:r>
      <w:r>
        <w:rPr>
          <w:noProof/>
        </w:rPr>
        <w:fldChar w:fldCharType="begin"/>
      </w:r>
      <w:r>
        <w:rPr>
          <w:noProof/>
        </w:rPr>
        <w:instrText xml:space="preserve"> PAGEREF _Toc241845069 \h </w:instrText>
      </w:r>
      <w:r>
        <w:rPr>
          <w:noProof/>
        </w:rPr>
      </w:r>
      <w:r>
        <w:rPr>
          <w:noProof/>
        </w:rPr>
        <w:fldChar w:fldCharType="separate"/>
      </w:r>
      <w:r>
        <w:rPr>
          <w:noProof/>
        </w:rPr>
        <w:t>31</w:t>
      </w:r>
      <w:r>
        <w:rPr>
          <w:noProof/>
        </w:rPr>
        <w:fldChar w:fldCharType="end"/>
      </w:r>
    </w:p>
    <w:p w14:paraId="2AF7A328" w14:textId="1596871D"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UNIA</w:t>
      </w:r>
      <w:r>
        <w:rPr>
          <w:noProof/>
        </w:rPr>
        <w:tab/>
      </w:r>
      <w:r>
        <w:rPr>
          <w:noProof/>
        </w:rPr>
        <w:fldChar w:fldCharType="begin"/>
      </w:r>
      <w:r>
        <w:rPr>
          <w:noProof/>
        </w:rPr>
        <w:instrText xml:space="preserve"> PAGEREF _Toc241845070 \h </w:instrText>
      </w:r>
      <w:r>
        <w:rPr>
          <w:noProof/>
        </w:rPr>
      </w:r>
      <w:r>
        <w:rPr>
          <w:noProof/>
        </w:rPr>
        <w:fldChar w:fldCharType="separate"/>
      </w:r>
      <w:r>
        <w:rPr>
          <w:noProof/>
        </w:rPr>
        <w:t>32</w:t>
      </w:r>
      <w:r>
        <w:rPr>
          <w:noProof/>
        </w:rPr>
        <w:fldChar w:fldCharType="end"/>
      </w:r>
    </w:p>
    <w:p w14:paraId="793AF691" w14:textId="055C66A9"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KONINKLIJK PALEIS VAN BELGIË</w:t>
      </w:r>
      <w:r>
        <w:rPr>
          <w:noProof/>
        </w:rPr>
        <w:tab/>
      </w:r>
      <w:r>
        <w:rPr>
          <w:noProof/>
        </w:rPr>
        <w:fldChar w:fldCharType="begin"/>
      </w:r>
      <w:r>
        <w:rPr>
          <w:noProof/>
        </w:rPr>
        <w:instrText xml:space="preserve"> PAGEREF _Toc241845071 \h </w:instrText>
      </w:r>
      <w:r>
        <w:rPr>
          <w:noProof/>
        </w:rPr>
      </w:r>
      <w:r>
        <w:rPr>
          <w:noProof/>
        </w:rPr>
        <w:fldChar w:fldCharType="separate"/>
      </w:r>
      <w:r>
        <w:rPr>
          <w:noProof/>
        </w:rPr>
        <w:t>33</w:t>
      </w:r>
      <w:r>
        <w:rPr>
          <w:noProof/>
        </w:rPr>
        <w:fldChar w:fldCharType="end"/>
      </w:r>
    </w:p>
    <w:p w14:paraId="66120BFD" w14:textId="7053850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POLITIEKE PARTIJEN &amp; FRACTIES</w:t>
      </w:r>
      <w:r>
        <w:rPr>
          <w:noProof/>
        </w:rPr>
        <w:tab/>
      </w:r>
      <w:r>
        <w:rPr>
          <w:noProof/>
        </w:rPr>
        <w:fldChar w:fldCharType="begin"/>
      </w:r>
      <w:r>
        <w:rPr>
          <w:noProof/>
        </w:rPr>
        <w:instrText xml:space="preserve"> PAGEREF _Toc241845072 \h </w:instrText>
      </w:r>
      <w:r>
        <w:rPr>
          <w:noProof/>
        </w:rPr>
      </w:r>
      <w:r>
        <w:rPr>
          <w:noProof/>
        </w:rPr>
        <w:fldChar w:fldCharType="separate"/>
      </w:r>
      <w:r>
        <w:rPr>
          <w:noProof/>
        </w:rPr>
        <w:t>34</w:t>
      </w:r>
      <w:r>
        <w:rPr>
          <w:noProof/>
        </w:rPr>
        <w:fldChar w:fldCharType="end"/>
      </w:r>
    </w:p>
    <w:p w14:paraId="5D62D7BA" w14:textId="49540010"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ORDE DER ARTSEN</w:t>
      </w:r>
      <w:r>
        <w:rPr>
          <w:noProof/>
        </w:rPr>
        <w:tab/>
      </w:r>
      <w:r>
        <w:rPr>
          <w:noProof/>
        </w:rPr>
        <w:fldChar w:fldCharType="begin"/>
      </w:r>
      <w:r>
        <w:rPr>
          <w:noProof/>
        </w:rPr>
        <w:instrText xml:space="preserve"> PAGEREF _Toc241845073 \h </w:instrText>
      </w:r>
      <w:r>
        <w:rPr>
          <w:noProof/>
        </w:rPr>
      </w:r>
      <w:r>
        <w:rPr>
          <w:noProof/>
        </w:rPr>
        <w:fldChar w:fldCharType="separate"/>
      </w:r>
      <w:r>
        <w:rPr>
          <w:noProof/>
        </w:rPr>
        <w:t>35</w:t>
      </w:r>
      <w:r>
        <w:rPr>
          <w:noProof/>
        </w:rPr>
        <w:fldChar w:fldCharType="end"/>
      </w:r>
    </w:p>
    <w:p w14:paraId="33FAED36" w14:textId="16937746"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Overheid / Ministeries</w:t>
      </w:r>
      <w:r>
        <w:rPr>
          <w:noProof/>
        </w:rPr>
        <w:tab/>
      </w:r>
      <w:r>
        <w:rPr>
          <w:noProof/>
        </w:rPr>
        <w:fldChar w:fldCharType="begin"/>
      </w:r>
      <w:r>
        <w:rPr>
          <w:noProof/>
        </w:rPr>
        <w:instrText xml:space="preserve"> PAGEREF _Toc241845074 \h </w:instrText>
      </w:r>
      <w:r>
        <w:rPr>
          <w:noProof/>
        </w:rPr>
      </w:r>
      <w:r>
        <w:rPr>
          <w:noProof/>
        </w:rPr>
        <w:fldChar w:fldCharType="separate"/>
      </w:r>
      <w:r>
        <w:rPr>
          <w:noProof/>
        </w:rPr>
        <w:t>36</w:t>
      </w:r>
      <w:r>
        <w:rPr>
          <w:noProof/>
        </w:rPr>
        <w:fldChar w:fldCharType="end"/>
      </w:r>
    </w:p>
    <w:p w14:paraId="3C6B0703" w14:textId="01D13B66"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FOD IBZ</w:t>
      </w:r>
      <w:r>
        <w:rPr>
          <w:noProof/>
        </w:rPr>
        <w:tab/>
      </w:r>
      <w:r>
        <w:rPr>
          <w:noProof/>
        </w:rPr>
        <w:fldChar w:fldCharType="begin"/>
      </w:r>
      <w:r>
        <w:rPr>
          <w:noProof/>
        </w:rPr>
        <w:instrText xml:space="preserve"> PAGEREF _Toc241845075 \h </w:instrText>
      </w:r>
      <w:r>
        <w:rPr>
          <w:noProof/>
        </w:rPr>
      </w:r>
      <w:r>
        <w:rPr>
          <w:noProof/>
        </w:rPr>
        <w:fldChar w:fldCharType="separate"/>
      </w:r>
      <w:r>
        <w:rPr>
          <w:noProof/>
        </w:rPr>
        <w:t>36</w:t>
      </w:r>
      <w:r>
        <w:rPr>
          <w:noProof/>
        </w:rPr>
        <w:fldChar w:fldCharType="end"/>
      </w:r>
    </w:p>
    <w:p w14:paraId="70F8C21F" w14:textId="4F13F766"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SFPD</w:t>
      </w:r>
      <w:r>
        <w:rPr>
          <w:noProof/>
        </w:rPr>
        <w:tab/>
      </w:r>
      <w:r>
        <w:rPr>
          <w:noProof/>
        </w:rPr>
        <w:fldChar w:fldCharType="begin"/>
      </w:r>
      <w:r>
        <w:rPr>
          <w:noProof/>
        </w:rPr>
        <w:instrText xml:space="preserve"> PAGEREF _Toc241845076 \h </w:instrText>
      </w:r>
      <w:r>
        <w:rPr>
          <w:noProof/>
        </w:rPr>
      </w:r>
      <w:r>
        <w:rPr>
          <w:noProof/>
        </w:rPr>
        <w:fldChar w:fldCharType="separate"/>
      </w:r>
      <w:r>
        <w:rPr>
          <w:noProof/>
        </w:rPr>
        <w:t>37</w:t>
      </w:r>
      <w:r>
        <w:rPr>
          <w:noProof/>
        </w:rPr>
        <w:fldChar w:fldCharType="end"/>
      </w:r>
    </w:p>
    <w:p w14:paraId="123C1CC5" w14:textId="0C64799D" w:rsidR="002F34EE" w:rsidRDefault="002F34EE" w:rsidP="002F34EE">
      <w:pPr>
        <w:pStyle w:val="Inhopg1"/>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II. Nederland</w:t>
      </w:r>
      <w:r>
        <w:rPr>
          <w:noProof/>
        </w:rPr>
        <w:tab/>
      </w:r>
      <w:r>
        <w:rPr>
          <w:noProof/>
        </w:rPr>
        <w:fldChar w:fldCharType="begin"/>
      </w:r>
      <w:r>
        <w:rPr>
          <w:noProof/>
        </w:rPr>
        <w:instrText xml:space="preserve"> PAGEREF _Toc241845077 \h </w:instrText>
      </w:r>
      <w:r>
        <w:rPr>
          <w:noProof/>
        </w:rPr>
      </w:r>
      <w:r>
        <w:rPr>
          <w:noProof/>
        </w:rPr>
        <w:fldChar w:fldCharType="separate"/>
      </w:r>
      <w:r>
        <w:rPr>
          <w:noProof/>
        </w:rPr>
        <w:t>38</w:t>
      </w:r>
      <w:r>
        <w:rPr>
          <w:noProof/>
        </w:rPr>
        <w:fldChar w:fldCharType="end"/>
      </w:r>
    </w:p>
    <w:p w14:paraId="27286EA3" w14:textId="795F6B5C"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Zorg &amp; Verzekering</w:t>
      </w:r>
      <w:r>
        <w:rPr>
          <w:noProof/>
        </w:rPr>
        <w:tab/>
      </w:r>
      <w:r>
        <w:rPr>
          <w:noProof/>
        </w:rPr>
        <w:fldChar w:fldCharType="begin"/>
      </w:r>
      <w:r>
        <w:rPr>
          <w:noProof/>
        </w:rPr>
        <w:instrText xml:space="preserve"> PAGEREF _Toc241845078 \h </w:instrText>
      </w:r>
      <w:r>
        <w:rPr>
          <w:noProof/>
        </w:rPr>
      </w:r>
      <w:r>
        <w:rPr>
          <w:noProof/>
        </w:rPr>
        <w:fldChar w:fldCharType="separate"/>
      </w:r>
      <w:r>
        <w:rPr>
          <w:noProof/>
        </w:rPr>
        <w:t>38</w:t>
      </w:r>
      <w:r>
        <w:rPr>
          <w:noProof/>
        </w:rPr>
        <w:fldChar w:fldCharType="end"/>
      </w:r>
    </w:p>
    <w:p w14:paraId="5529181D" w14:textId="64EBA588"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ZORGSAAM</w:t>
      </w:r>
      <w:r>
        <w:rPr>
          <w:noProof/>
        </w:rPr>
        <w:tab/>
      </w:r>
      <w:r>
        <w:rPr>
          <w:noProof/>
        </w:rPr>
        <w:fldChar w:fldCharType="begin"/>
      </w:r>
      <w:r>
        <w:rPr>
          <w:noProof/>
        </w:rPr>
        <w:instrText xml:space="preserve"> PAGEREF _Toc241845079 \h </w:instrText>
      </w:r>
      <w:r>
        <w:rPr>
          <w:noProof/>
        </w:rPr>
      </w:r>
      <w:r>
        <w:rPr>
          <w:noProof/>
        </w:rPr>
        <w:fldChar w:fldCharType="separate"/>
      </w:r>
      <w:r>
        <w:rPr>
          <w:noProof/>
        </w:rPr>
        <w:t>38</w:t>
      </w:r>
      <w:r>
        <w:rPr>
          <w:noProof/>
        </w:rPr>
        <w:fldChar w:fldCharType="end"/>
      </w:r>
    </w:p>
    <w:p w14:paraId="248EF384" w14:textId="5BD32063"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CZ</w:t>
      </w:r>
      <w:r>
        <w:rPr>
          <w:noProof/>
        </w:rPr>
        <w:tab/>
      </w:r>
      <w:r>
        <w:rPr>
          <w:noProof/>
        </w:rPr>
        <w:fldChar w:fldCharType="begin"/>
      </w:r>
      <w:r>
        <w:rPr>
          <w:noProof/>
        </w:rPr>
        <w:instrText xml:space="preserve"> PAGEREF _Toc241845080 \h </w:instrText>
      </w:r>
      <w:r>
        <w:rPr>
          <w:noProof/>
        </w:rPr>
      </w:r>
      <w:r>
        <w:rPr>
          <w:noProof/>
        </w:rPr>
        <w:fldChar w:fldCharType="separate"/>
      </w:r>
      <w:r>
        <w:rPr>
          <w:noProof/>
        </w:rPr>
        <w:t>39</w:t>
      </w:r>
      <w:r>
        <w:rPr>
          <w:noProof/>
        </w:rPr>
        <w:fldChar w:fldCharType="end"/>
      </w:r>
    </w:p>
    <w:p w14:paraId="1B20E6C6" w14:textId="3696011F"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CAK</w:t>
      </w:r>
      <w:r>
        <w:rPr>
          <w:noProof/>
        </w:rPr>
        <w:tab/>
      </w:r>
      <w:r>
        <w:rPr>
          <w:noProof/>
        </w:rPr>
        <w:fldChar w:fldCharType="begin"/>
      </w:r>
      <w:r>
        <w:rPr>
          <w:noProof/>
        </w:rPr>
        <w:instrText xml:space="preserve"> PAGEREF _Toc241845081 \h </w:instrText>
      </w:r>
      <w:r>
        <w:rPr>
          <w:noProof/>
        </w:rPr>
      </w:r>
      <w:r>
        <w:rPr>
          <w:noProof/>
        </w:rPr>
        <w:fldChar w:fldCharType="separate"/>
      </w:r>
      <w:r>
        <w:rPr>
          <w:noProof/>
        </w:rPr>
        <w:t>40</w:t>
      </w:r>
      <w:r>
        <w:rPr>
          <w:noProof/>
        </w:rPr>
        <w:fldChar w:fldCharType="end"/>
      </w:r>
    </w:p>
    <w:p w14:paraId="5841E8E9" w14:textId="5F1435BB"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ZORGINSTITUUT NEDERLAND (ZIN)</w:t>
      </w:r>
      <w:r>
        <w:rPr>
          <w:noProof/>
        </w:rPr>
        <w:tab/>
      </w:r>
      <w:r>
        <w:rPr>
          <w:noProof/>
        </w:rPr>
        <w:fldChar w:fldCharType="begin"/>
      </w:r>
      <w:r>
        <w:rPr>
          <w:noProof/>
        </w:rPr>
        <w:instrText xml:space="preserve"> PAGEREF _Toc241845082 \h </w:instrText>
      </w:r>
      <w:r>
        <w:rPr>
          <w:noProof/>
        </w:rPr>
      </w:r>
      <w:r>
        <w:rPr>
          <w:noProof/>
        </w:rPr>
        <w:fldChar w:fldCharType="separate"/>
      </w:r>
      <w:r>
        <w:rPr>
          <w:noProof/>
        </w:rPr>
        <w:t>41</w:t>
      </w:r>
      <w:r>
        <w:rPr>
          <w:noProof/>
        </w:rPr>
        <w:fldChar w:fldCharType="end"/>
      </w:r>
    </w:p>
    <w:p w14:paraId="73910836" w14:textId="1B54F193"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PALLION HUISARTSENPRAKTIJK</w:t>
      </w:r>
      <w:r>
        <w:rPr>
          <w:noProof/>
        </w:rPr>
        <w:tab/>
      </w:r>
      <w:r>
        <w:rPr>
          <w:noProof/>
        </w:rPr>
        <w:fldChar w:fldCharType="begin"/>
      </w:r>
      <w:r>
        <w:rPr>
          <w:noProof/>
        </w:rPr>
        <w:instrText xml:space="preserve"> PAGEREF _Toc241845083 \h </w:instrText>
      </w:r>
      <w:r>
        <w:rPr>
          <w:noProof/>
        </w:rPr>
      </w:r>
      <w:r>
        <w:rPr>
          <w:noProof/>
        </w:rPr>
        <w:fldChar w:fldCharType="separate"/>
      </w:r>
      <w:r>
        <w:rPr>
          <w:noProof/>
        </w:rPr>
        <w:t>42</w:t>
      </w:r>
      <w:r>
        <w:rPr>
          <w:noProof/>
        </w:rPr>
        <w:fldChar w:fldCharType="end"/>
      </w:r>
    </w:p>
    <w:p w14:paraId="1DF4EA18" w14:textId="444E449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ONAFHANKELIJKE EXPERTS (NL)</w:t>
      </w:r>
      <w:r>
        <w:rPr>
          <w:noProof/>
        </w:rPr>
        <w:tab/>
      </w:r>
      <w:r>
        <w:rPr>
          <w:noProof/>
        </w:rPr>
        <w:fldChar w:fldCharType="begin"/>
      </w:r>
      <w:r>
        <w:rPr>
          <w:noProof/>
        </w:rPr>
        <w:instrText xml:space="preserve"> PAGEREF _Toc241845084 \h </w:instrText>
      </w:r>
      <w:r>
        <w:rPr>
          <w:noProof/>
        </w:rPr>
      </w:r>
      <w:r>
        <w:rPr>
          <w:noProof/>
        </w:rPr>
        <w:fldChar w:fldCharType="separate"/>
      </w:r>
      <w:r>
        <w:rPr>
          <w:noProof/>
        </w:rPr>
        <w:t>43</w:t>
      </w:r>
      <w:r>
        <w:rPr>
          <w:noProof/>
        </w:rPr>
        <w:fldChar w:fldCharType="end"/>
      </w:r>
    </w:p>
    <w:p w14:paraId="57C5528A" w14:textId="2A92CAC8"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Financiën &amp; Sociale Zekerheid</w:t>
      </w:r>
      <w:r>
        <w:rPr>
          <w:noProof/>
        </w:rPr>
        <w:tab/>
      </w:r>
      <w:r>
        <w:rPr>
          <w:noProof/>
        </w:rPr>
        <w:fldChar w:fldCharType="begin"/>
      </w:r>
      <w:r>
        <w:rPr>
          <w:noProof/>
        </w:rPr>
        <w:instrText xml:space="preserve"> PAGEREF _Toc241845085 \h </w:instrText>
      </w:r>
      <w:r>
        <w:rPr>
          <w:noProof/>
        </w:rPr>
      </w:r>
      <w:r>
        <w:rPr>
          <w:noProof/>
        </w:rPr>
        <w:fldChar w:fldCharType="separate"/>
      </w:r>
      <w:r>
        <w:rPr>
          <w:noProof/>
        </w:rPr>
        <w:t>44</w:t>
      </w:r>
      <w:r>
        <w:rPr>
          <w:noProof/>
        </w:rPr>
        <w:fldChar w:fldCharType="end"/>
      </w:r>
    </w:p>
    <w:p w14:paraId="47FC5E56" w14:textId="78270D77"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UWV</w:t>
      </w:r>
      <w:r>
        <w:rPr>
          <w:noProof/>
        </w:rPr>
        <w:tab/>
      </w:r>
      <w:r>
        <w:rPr>
          <w:noProof/>
        </w:rPr>
        <w:fldChar w:fldCharType="begin"/>
      </w:r>
      <w:r>
        <w:rPr>
          <w:noProof/>
        </w:rPr>
        <w:instrText xml:space="preserve"> PAGEREF _Toc241845086 \h </w:instrText>
      </w:r>
      <w:r>
        <w:rPr>
          <w:noProof/>
        </w:rPr>
      </w:r>
      <w:r>
        <w:rPr>
          <w:noProof/>
        </w:rPr>
        <w:fldChar w:fldCharType="separate"/>
      </w:r>
      <w:r>
        <w:rPr>
          <w:noProof/>
        </w:rPr>
        <w:t>44</w:t>
      </w:r>
      <w:r>
        <w:rPr>
          <w:noProof/>
        </w:rPr>
        <w:fldChar w:fldCharType="end"/>
      </w:r>
    </w:p>
    <w:p w14:paraId="37BBD9CA" w14:textId="08840D50"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SVB &amp; BBZ</w:t>
      </w:r>
      <w:r>
        <w:rPr>
          <w:noProof/>
        </w:rPr>
        <w:tab/>
      </w:r>
      <w:r>
        <w:rPr>
          <w:noProof/>
        </w:rPr>
        <w:fldChar w:fldCharType="begin"/>
      </w:r>
      <w:r>
        <w:rPr>
          <w:noProof/>
        </w:rPr>
        <w:instrText xml:space="preserve"> PAGEREF _Toc241845087 \h </w:instrText>
      </w:r>
      <w:r>
        <w:rPr>
          <w:noProof/>
        </w:rPr>
      </w:r>
      <w:r>
        <w:rPr>
          <w:noProof/>
        </w:rPr>
        <w:fldChar w:fldCharType="separate"/>
      </w:r>
      <w:r>
        <w:rPr>
          <w:noProof/>
        </w:rPr>
        <w:t>46</w:t>
      </w:r>
      <w:r>
        <w:rPr>
          <w:noProof/>
        </w:rPr>
        <w:fldChar w:fldCharType="end"/>
      </w:r>
    </w:p>
    <w:p w14:paraId="3C9EFE56" w14:textId="166FE139"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BELASTINGDIENST</w:t>
      </w:r>
      <w:r>
        <w:rPr>
          <w:noProof/>
        </w:rPr>
        <w:tab/>
      </w:r>
      <w:r>
        <w:rPr>
          <w:noProof/>
        </w:rPr>
        <w:fldChar w:fldCharType="begin"/>
      </w:r>
      <w:r>
        <w:rPr>
          <w:noProof/>
        </w:rPr>
        <w:instrText xml:space="preserve"> PAGEREF _Toc241845088 \h </w:instrText>
      </w:r>
      <w:r>
        <w:rPr>
          <w:noProof/>
        </w:rPr>
      </w:r>
      <w:r>
        <w:rPr>
          <w:noProof/>
        </w:rPr>
        <w:fldChar w:fldCharType="separate"/>
      </w:r>
      <w:r>
        <w:rPr>
          <w:noProof/>
        </w:rPr>
        <w:t>47</w:t>
      </w:r>
      <w:r>
        <w:rPr>
          <w:noProof/>
        </w:rPr>
        <w:fldChar w:fldCharType="end"/>
      </w:r>
    </w:p>
    <w:p w14:paraId="3A900EEC" w14:textId="1EB23D9E"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ING NEDERLAND</w:t>
      </w:r>
      <w:r>
        <w:rPr>
          <w:noProof/>
        </w:rPr>
        <w:tab/>
      </w:r>
      <w:r>
        <w:rPr>
          <w:noProof/>
        </w:rPr>
        <w:fldChar w:fldCharType="begin"/>
      </w:r>
      <w:r>
        <w:rPr>
          <w:noProof/>
        </w:rPr>
        <w:instrText xml:space="preserve"> PAGEREF _Toc241845089 \h </w:instrText>
      </w:r>
      <w:r>
        <w:rPr>
          <w:noProof/>
        </w:rPr>
      </w:r>
      <w:r>
        <w:rPr>
          <w:noProof/>
        </w:rPr>
        <w:fldChar w:fldCharType="separate"/>
      </w:r>
      <w:r>
        <w:rPr>
          <w:noProof/>
        </w:rPr>
        <w:t>48</w:t>
      </w:r>
      <w:r>
        <w:rPr>
          <w:noProof/>
        </w:rPr>
        <w:fldChar w:fldCharType="end"/>
      </w:r>
    </w:p>
    <w:p w14:paraId="439939DE" w14:textId="456C7DF0"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VATTENFALL</w:t>
      </w:r>
      <w:r>
        <w:rPr>
          <w:noProof/>
        </w:rPr>
        <w:tab/>
      </w:r>
      <w:r>
        <w:rPr>
          <w:noProof/>
        </w:rPr>
        <w:fldChar w:fldCharType="begin"/>
      </w:r>
      <w:r>
        <w:rPr>
          <w:noProof/>
        </w:rPr>
        <w:instrText xml:space="preserve"> PAGEREF _Toc241845090 \h </w:instrText>
      </w:r>
      <w:r>
        <w:rPr>
          <w:noProof/>
        </w:rPr>
      </w:r>
      <w:r>
        <w:rPr>
          <w:noProof/>
        </w:rPr>
        <w:fldChar w:fldCharType="separate"/>
      </w:r>
      <w:r>
        <w:rPr>
          <w:noProof/>
        </w:rPr>
        <w:t>49</w:t>
      </w:r>
      <w:r>
        <w:rPr>
          <w:noProof/>
        </w:rPr>
        <w:fldChar w:fldCharType="end"/>
      </w:r>
    </w:p>
    <w:p w14:paraId="684DD416" w14:textId="6EC59B53"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STEDIN</w:t>
      </w:r>
      <w:r>
        <w:rPr>
          <w:noProof/>
        </w:rPr>
        <w:tab/>
      </w:r>
      <w:r>
        <w:rPr>
          <w:noProof/>
        </w:rPr>
        <w:fldChar w:fldCharType="begin"/>
      </w:r>
      <w:r>
        <w:rPr>
          <w:noProof/>
        </w:rPr>
        <w:instrText xml:space="preserve"> PAGEREF _Toc241845091 \h </w:instrText>
      </w:r>
      <w:r>
        <w:rPr>
          <w:noProof/>
        </w:rPr>
      </w:r>
      <w:r>
        <w:rPr>
          <w:noProof/>
        </w:rPr>
        <w:fldChar w:fldCharType="separate"/>
      </w:r>
      <w:r>
        <w:rPr>
          <w:noProof/>
        </w:rPr>
        <w:t>50</w:t>
      </w:r>
      <w:r>
        <w:rPr>
          <w:noProof/>
        </w:rPr>
        <w:fldChar w:fldCharType="end"/>
      </w:r>
    </w:p>
    <w:p w14:paraId="0CCE330D" w14:textId="1672F7BD"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GEMEENTE HULST &amp; HULST VOOR ELKAAR</w:t>
      </w:r>
      <w:r>
        <w:rPr>
          <w:noProof/>
        </w:rPr>
        <w:tab/>
      </w:r>
      <w:r>
        <w:rPr>
          <w:noProof/>
        </w:rPr>
        <w:fldChar w:fldCharType="begin"/>
      </w:r>
      <w:r>
        <w:rPr>
          <w:noProof/>
        </w:rPr>
        <w:instrText xml:space="preserve"> PAGEREF _Toc241845092 \h </w:instrText>
      </w:r>
      <w:r>
        <w:rPr>
          <w:noProof/>
        </w:rPr>
      </w:r>
      <w:r>
        <w:rPr>
          <w:noProof/>
        </w:rPr>
        <w:fldChar w:fldCharType="separate"/>
      </w:r>
      <w:r>
        <w:rPr>
          <w:noProof/>
        </w:rPr>
        <w:t>51</w:t>
      </w:r>
      <w:r>
        <w:rPr>
          <w:noProof/>
        </w:rPr>
        <w:fldChar w:fldCharType="end"/>
      </w:r>
    </w:p>
    <w:p w14:paraId="5D893224" w14:textId="67F667B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REIZEN DOOR ZEELAND</w:t>
      </w:r>
      <w:r>
        <w:rPr>
          <w:noProof/>
        </w:rPr>
        <w:tab/>
      </w:r>
      <w:r>
        <w:rPr>
          <w:noProof/>
        </w:rPr>
        <w:fldChar w:fldCharType="begin"/>
      </w:r>
      <w:r>
        <w:rPr>
          <w:noProof/>
        </w:rPr>
        <w:instrText xml:space="preserve"> PAGEREF _Toc241845093 \h </w:instrText>
      </w:r>
      <w:r>
        <w:rPr>
          <w:noProof/>
        </w:rPr>
      </w:r>
      <w:r>
        <w:rPr>
          <w:noProof/>
        </w:rPr>
        <w:fldChar w:fldCharType="separate"/>
      </w:r>
      <w:r>
        <w:rPr>
          <w:noProof/>
        </w:rPr>
        <w:t>52</w:t>
      </w:r>
      <w:r>
        <w:rPr>
          <w:noProof/>
        </w:rPr>
        <w:fldChar w:fldCharType="end"/>
      </w:r>
    </w:p>
    <w:p w14:paraId="735586A9" w14:textId="3734EFF8"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VALYS</w:t>
      </w:r>
      <w:r>
        <w:rPr>
          <w:noProof/>
        </w:rPr>
        <w:tab/>
      </w:r>
      <w:r>
        <w:rPr>
          <w:noProof/>
        </w:rPr>
        <w:fldChar w:fldCharType="begin"/>
      </w:r>
      <w:r>
        <w:rPr>
          <w:noProof/>
        </w:rPr>
        <w:instrText xml:space="preserve"> PAGEREF _Toc241845094 \h </w:instrText>
      </w:r>
      <w:r>
        <w:rPr>
          <w:noProof/>
        </w:rPr>
      </w:r>
      <w:r>
        <w:rPr>
          <w:noProof/>
        </w:rPr>
        <w:fldChar w:fldCharType="separate"/>
      </w:r>
      <w:r>
        <w:rPr>
          <w:noProof/>
        </w:rPr>
        <w:t>53</w:t>
      </w:r>
      <w:r>
        <w:rPr>
          <w:noProof/>
        </w:rPr>
        <w:fldChar w:fldCharType="end"/>
      </w:r>
    </w:p>
    <w:p w14:paraId="331BFDB4" w14:textId="075A42AC"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Escalatie &amp; Controle</w:t>
      </w:r>
      <w:r>
        <w:rPr>
          <w:noProof/>
        </w:rPr>
        <w:tab/>
      </w:r>
      <w:r>
        <w:rPr>
          <w:noProof/>
        </w:rPr>
        <w:fldChar w:fldCharType="begin"/>
      </w:r>
      <w:r>
        <w:rPr>
          <w:noProof/>
        </w:rPr>
        <w:instrText xml:space="preserve"> PAGEREF _Toc241845095 \h </w:instrText>
      </w:r>
      <w:r>
        <w:rPr>
          <w:noProof/>
        </w:rPr>
      </w:r>
      <w:r>
        <w:rPr>
          <w:noProof/>
        </w:rPr>
        <w:fldChar w:fldCharType="separate"/>
      </w:r>
      <w:r>
        <w:rPr>
          <w:noProof/>
        </w:rPr>
        <w:t>54</w:t>
      </w:r>
      <w:r>
        <w:rPr>
          <w:noProof/>
        </w:rPr>
        <w:fldChar w:fldCharType="end"/>
      </w:r>
    </w:p>
    <w:p w14:paraId="53E0A30E" w14:textId="1AB59FB1"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DE NATIONALE OMBUDSMAN (NL)</w:t>
      </w:r>
      <w:r>
        <w:rPr>
          <w:noProof/>
        </w:rPr>
        <w:tab/>
      </w:r>
      <w:r>
        <w:rPr>
          <w:noProof/>
        </w:rPr>
        <w:fldChar w:fldCharType="begin"/>
      </w:r>
      <w:r>
        <w:rPr>
          <w:noProof/>
        </w:rPr>
        <w:instrText xml:space="preserve"> PAGEREF _Toc241845096 \h </w:instrText>
      </w:r>
      <w:r>
        <w:rPr>
          <w:noProof/>
        </w:rPr>
      </w:r>
      <w:r>
        <w:rPr>
          <w:noProof/>
        </w:rPr>
        <w:fldChar w:fldCharType="separate"/>
      </w:r>
      <w:r>
        <w:rPr>
          <w:noProof/>
        </w:rPr>
        <w:t>54</w:t>
      </w:r>
      <w:r>
        <w:rPr>
          <w:noProof/>
        </w:rPr>
        <w:fldChar w:fldCharType="end"/>
      </w:r>
    </w:p>
    <w:p w14:paraId="6BDC208E" w14:textId="280D4E5C"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TWEEDE KAMER (COMMISSIE SZW)</w:t>
      </w:r>
      <w:r>
        <w:rPr>
          <w:noProof/>
        </w:rPr>
        <w:tab/>
      </w:r>
      <w:r>
        <w:rPr>
          <w:noProof/>
        </w:rPr>
        <w:fldChar w:fldCharType="begin"/>
      </w:r>
      <w:r>
        <w:rPr>
          <w:noProof/>
        </w:rPr>
        <w:instrText xml:space="preserve"> PAGEREF _Toc241845097 \h </w:instrText>
      </w:r>
      <w:r>
        <w:rPr>
          <w:noProof/>
        </w:rPr>
      </w:r>
      <w:r>
        <w:rPr>
          <w:noProof/>
        </w:rPr>
        <w:fldChar w:fldCharType="separate"/>
      </w:r>
      <w:r>
        <w:rPr>
          <w:noProof/>
        </w:rPr>
        <w:t>55</w:t>
      </w:r>
      <w:r>
        <w:rPr>
          <w:noProof/>
        </w:rPr>
        <w:fldChar w:fldCharType="end"/>
      </w:r>
    </w:p>
    <w:p w14:paraId="76D9EAEF" w14:textId="77A5AB97"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NEDERLANDSE POLITIEKE PARTIJEN</w:t>
      </w:r>
      <w:r>
        <w:rPr>
          <w:noProof/>
        </w:rPr>
        <w:tab/>
      </w:r>
      <w:r>
        <w:rPr>
          <w:noProof/>
        </w:rPr>
        <w:fldChar w:fldCharType="begin"/>
      </w:r>
      <w:r>
        <w:rPr>
          <w:noProof/>
        </w:rPr>
        <w:instrText xml:space="preserve"> PAGEREF _Toc241845098 \h </w:instrText>
      </w:r>
      <w:r>
        <w:rPr>
          <w:noProof/>
        </w:rPr>
      </w:r>
      <w:r>
        <w:rPr>
          <w:noProof/>
        </w:rPr>
        <w:fldChar w:fldCharType="separate"/>
      </w:r>
      <w:r>
        <w:rPr>
          <w:noProof/>
        </w:rPr>
        <w:t>56</w:t>
      </w:r>
      <w:r>
        <w:rPr>
          <w:noProof/>
        </w:rPr>
        <w:fldChar w:fldCharType="end"/>
      </w:r>
    </w:p>
    <w:p w14:paraId="2116BCB3" w14:textId="017F613A"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KONINKLIJK HUIS (NEDERLAND)</w:t>
      </w:r>
      <w:r>
        <w:rPr>
          <w:noProof/>
        </w:rPr>
        <w:tab/>
      </w:r>
      <w:r>
        <w:rPr>
          <w:noProof/>
        </w:rPr>
        <w:fldChar w:fldCharType="begin"/>
      </w:r>
      <w:r>
        <w:rPr>
          <w:noProof/>
        </w:rPr>
        <w:instrText xml:space="preserve"> PAGEREF _Toc241845099 \h </w:instrText>
      </w:r>
      <w:r>
        <w:rPr>
          <w:noProof/>
        </w:rPr>
      </w:r>
      <w:r>
        <w:rPr>
          <w:noProof/>
        </w:rPr>
        <w:fldChar w:fldCharType="separate"/>
      </w:r>
      <w:r>
        <w:rPr>
          <w:noProof/>
        </w:rPr>
        <w:t>57</w:t>
      </w:r>
      <w:r>
        <w:rPr>
          <w:noProof/>
        </w:rPr>
        <w:fldChar w:fldCharType="end"/>
      </w:r>
    </w:p>
    <w:p w14:paraId="0051EBD5" w14:textId="706E0A23" w:rsidR="002F34EE" w:rsidRDefault="002F34EE" w:rsidP="002F34EE">
      <w:pPr>
        <w:pStyle w:val="Inhopg2"/>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Overheid / Ministeries</w:t>
      </w:r>
      <w:r>
        <w:rPr>
          <w:noProof/>
        </w:rPr>
        <w:tab/>
      </w:r>
      <w:r>
        <w:rPr>
          <w:noProof/>
        </w:rPr>
        <w:fldChar w:fldCharType="begin"/>
      </w:r>
      <w:r>
        <w:rPr>
          <w:noProof/>
        </w:rPr>
        <w:instrText xml:space="preserve"> PAGEREF _Toc241845100 \h </w:instrText>
      </w:r>
      <w:r>
        <w:rPr>
          <w:noProof/>
        </w:rPr>
      </w:r>
      <w:r>
        <w:rPr>
          <w:noProof/>
        </w:rPr>
        <w:fldChar w:fldCharType="separate"/>
      </w:r>
      <w:r>
        <w:rPr>
          <w:noProof/>
        </w:rPr>
        <w:t>58</w:t>
      </w:r>
      <w:r>
        <w:rPr>
          <w:noProof/>
        </w:rPr>
        <w:fldChar w:fldCharType="end"/>
      </w:r>
    </w:p>
    <w:p w14:paraId="61D104D2" w14:textId="724A0F1B"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RvIG</w:t>
      </w:r>
      <w:r>
        <w:rPr>
          <w:noProof/>
        </w:rPr>
        <w:tab/>
      </w:r>
      <w:r>
        <w:rPr>
          <w:noProof/>
        </w:rPr>
        <w:fldChar w:fldCharType="begin"/>
      </w:r>
      <w:r>
        <w:rPr>
          <w:noProof/>
        </w:rPr>
        <w:instrText xml:space="preserve"> PAGEREF _Toc241845101 \h </w:instrText>
      </w:r>
      <w:r>
        <w:rPr>
          <w:noProof/>
        </w:rPr>
      </w:r>
      <w:r>
        <w:rPr>
          <w:noProof/>
        </w:rPr>
        <w:fldChar w:fldCharType="separate"/>
      </w:r>
      <w:r>
        <w:rPr>
          <w:noProof/>
        </w:rPr>
        <w:t>58</w:t>
      </w:r>
      <w:r>
        <w:rPr>
          <w:noProof/>
        </w:rPr>
        <w:fldChar w:fldCharType="end"/>
      </w:r>
    </w:p>
    <w:p w14:paraId="2AB2E035" w14:textId="0AA0A9FF" w:rsidR="002F34EE" w:rsidRDefault="002F34EE" w:rsidP="002F34EE">
      <w:pPr>
        <w:pStyle w:val="Inhopg1"/>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_Toc241845102 \h </w:instrText>
      </w:r>
      <w:r>
        <w:rPr>
          <w:noProof/>
        </w:rPr>
      </w:r>
      <w:r>
        <w:rPr>
          <w:noProof/>
        </w:rPr>
        <w:fldChar w:fldCharType="separate"/>
      </w:r>
      <w:r>
        <w:rPr>
          <w:noProof/>
        </w:rPr>
        <w:t>60</w:t>
      </w:r>
      <w:r>
        <w:rPr>
          <w:noProof/>
        </w:rPr>
        <w:fldChar w:fldCharType="end"/>
      </w:r>
    </w:p>
    <w:p w14:paraId="2B50130B" w14:textId="3FA6D724"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SOLVIT</w:t>
      </w:r>
      <w:r>
        <w:rPr>
          <w:noProof/>
        </w:rPr>
        <w:tab/>
      </w:r>
      <w:r>
        <w:rPr>
          <w:noProof/>
        </w:rPr>
        <w:fldChar w:fldCharType="begin"/>
      </w:r>
      <w:r>
        <w:rPr>
          <w:noProof/>
        </w:rPr>
        <w:instrText xml:space="preserve"> PAGEREF _Toc241845103 \h </w:instrText>
      </w:r>
      <w:r>
        <w:rPr>
          <w:noProof/>
        </w:rPr>
      </w:r>
      <w:r>
        <w:rPr>
          <w:noProof/>
        </w:rPr>
        <w:fldChar w:fldCharType="separate"/>
      </w:r>
      <w:r>
        <w:rPr>
          <w:noProof/>
        </w:rPr>
        <w:t>60</w:t>
      </w:r>
      <w:r>
        <w:rPr>
          <w:noProof/>
        </w:rPr>
        <w:fldChar w:fldCharType="end"/>
      </w:r>
    </w:p>
    <w:p w14:paraId="39F752E8" w14:textId="3F5A21EC"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GRENSINFOPUNT (GIP)</w:t>
      </w:r>
      <w:r>
        <w:rPr>
          <w:noProof/>
        </w:rPr>
        <w:tab/>
      </w:r>
      <w:r>
        <w:rPr>
          <w:noProof/>
        </w:rPr>
        <w:fldChar w:fldCharType="begin"/>
      </w:r>
      <w:r>
        <w:rPr>
          <w:noProof/>
        </w:rPr>
        <w:instrText xml:space="preserve"> PAGEREF _Toc241845104 \h </w:instrText>
      </w:r>
      <w:r>
        <w:rPr>
          <w:noProof/>
        </w:rPr>
      </w:r>
      <w:r>
        <w:rPr>
          <w:noProof/>
        </w:rPr>
        <w:fldChar w:fldCharType="separate"/>
      </w:r>
      <w:r>
        <w:rPr>
          <w:noProof/>
        </w:rPr>
        <w:t>61</w:t>
      </w:r>
      <w:r>
        <w:rPr>
          <w:noProof/>
        </w:rPr>
        <w:fldChar w:fldCharType="end"/>
      </w:r>
    </w:p>
    <w:p w14:paraId="603453D0" w14:textId="75279468"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BENELUX UNIE</w:t>
      </w:r>
      <w:r>
        <w:rPr>
          <w:noProof/>
        </w:rPr>
        <w:tab/>
      </w:r>
      <w:r>
        <w:rPr>
          <w:noProof/>
        </w:rPr>
        <w:fldChar w:fldCharType="begin"/>
      </w:r>
      <w:r>
        <w:rPr>
          <w:noProof/>
        </w:rPr>
        <w:instrText xml:space="preserve"> PAGEREF _Toc241845105 \h </w:instrText>
      </w:r>
      <w:r>
        <w:rPr>
          <w:noProof/>
        </w:rPr>
      </w:r>
      <w:r>
        <w:rPr>
          <w:noProof/>
        </w:rPr>
        <w:fldChar w:fldCharType="separate"/>
      </w:r>
      <w:r>
        <w:rPr>
          <w:noProof/>
        </w:rPr>
        <w:t>62</w:t>
      </w:r>
      <w:r>
        <w:rPr>
          <w:noProof/>
        </w:rPr>
        <w:fldChar w:fldCharType="end"/>
      </w:r>
    </w:p>
    <w:p w14:paraId="528041FB" w14:textId="0D4A7FC0"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STRATEGISCHE BELANGENBEHARTIGING</w:t>
      </w:r>
      <w:r>
        <w:rPr>
          <w:noProof/>
        </w:rPr>
        <w:tab/>
      </w:r>
      <w:r>
        <w:rPr>
          <w:noProof/>
        </w:rPr>
        <w:fldChar w:fldCharType="begin"/>
      </w:r>
      <w:r>
        <w:rPr>
          <w:noProof/>
        </w:rPr>
        <w:instrText xml:space="preserve"> PAGEREF _Toc241845106 \h </w:instrText>
      </w:r>
      <w:r>
        <w:rPr>
          <w:noProof/>
        </w:rPr>
      </w:r>
      <w:r>
        <w:rPr>
          <w:noProof/>
        </w:rPr>
        <w:fldChar w:fldCharType="separate"/>
      </w:r>
      <w:r>
        <w:rPr>
          <w:noProof/>
        </w:rPr>
        <w:t>63</w:t>
      </w:r>
      <w:r>
        <w:rPr>
          <w:noProof/>
        </w:rPr>
        <w:fldChar w:fldCharType="end"/>
      </w:r>
    </w:p>
    <w:p w14:paraId="1D7017D9" w14:textId="5164F372"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ACADEMISCHE OBSERVATIELAAG</w:t>
      </w:r>
      <w:r>
        <w:rPr>
          <w:noProof/>
        </w:rPr>
        <w:tab/>
      </w:r>
      <w:r>
        <w:rPr>
          <w:noProof/>
        </w:rPr>
        <w:fldChar w:fldCharType="begin"/>
      </w:r>
      <w:r>
        <w:rPr>
          <w:noProof/>
        </w:rPr>
        <w:instrText xml:space="preserve"> PAGEREF _Toc241845107 \h </w:instrText>
      </w:r>
      <w:r>
        <w:rPr>
          <w:noProof/>
        </w:rPr>
      </w:r>
      <w:r>
        <w:rPr>
          <w:noProof/>
        </w:rPr>
        <w:fldChar w:fldCharType="separate"/>
      </w:r>
      <w:r>
        <w:rPr>
          <w:noProof/>
        </w:rPr>
        <w:t>64</w:t>
      </w:r>
      <w:r>
        <w:rPr>
          <w:noProof/>
        </w:rPr>
        <w:fldChar w:fldCharType="end"/>
      </w:r>
    </w:p>
    <w:p w14:paraId="704F9541" w14:textId="166B9D08"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MEDIA &amp; PUBLIEKE INTELLECTUELEN</w:t>
      </w:r>
      <w:r>
        <w:rPr>
          <w:noProof/>
        </w:rPr>
        <w:tab/>
      </w:r>
      <w:r>
        <w:rPr>
          <w:noProof/>
        </w:rPr>
        <w:fldChar w:fldCharType="begin"/>
      </w:r>
      <w:r>
        <w:rPr>
          <w:noProof/>
        </w:rPr>
        <w:instrText xml:space="preserve"> PAGEREF _Toc241845108 \h </w:instrText>
      </w:r>
      <w:r>
        <w:rPr>
          <w:noProof/>
        </w:rPr>
      </w:r>
      <w:r>
        <w:rPr>
          <w:noProof/>
        </w:rPr>
        <w:fldChar w:fldCharType="separate"/>
      </w:r>
      <w:r>
        <w:rPr>
          <w:noProof/>
        </w:rPr>
        <w:t>66</w:t>
      </w:r>
      <w:r>
        <w:rPr>
          <w:noProof/>
        </w:rPr>
        <w:fldChar w:fldCharType="end"/>
      </w:r>
    </w:p>
    <w:p w14:paraId="381DCC02" w14:textId="681C9052" w:rsidR="002F34EE" w:rsidRDefault="002F34EE" w:rsidP="002F34EE">
      <w:pPr>
        <w:pStyle w:val="Inhopg1"/>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IV. Europa</w:t>
      </w:r>
      <w:r>
        <w:rPr>
          <w:noProof/>
        </w:rPr>
        <w:tab/>
      </w:r>
      <w:r>
        <w:rPr>
          <w:noProof/>
        </w:rPr>
        <w:fldChar w:fldCharType="begin"/>
      </w:r>
      <w:r>
        <w:rPr>
          <w:noProof/>
        </w:rPr>
        <w:instrText xml:space="preserve"> PAGEREF _Toc241845109 \h </w:instrText>
      </w:r>
      <w:r>
        <w:rPr>
          <w:noProof/>
        </w:rPr>
      </w:r>
      <w:r>
        <w:rPr>
          <w:noProof/>
        </w:rPr>
        <w:fldChar w:fldCharType="separate"/>
      </w:r>
      <w:r>
        <w:rPr>
          <w:noProof/>
        </w:rPr>
        <w:t>67</w:t>
      </w:r>
      <w:r>
        <w:rPr>
          <w:noProof/>
        </w:rPr>
        <w:fldChar w:fldCharType="end"/>
      </w:r>
    </w:p>
    <w:p w14:paraId="6A284A0E" w14:textId="6E71A1BF"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EUROPESE COMMISSIE</w:t>
      </w:r>
      <w:r>
        <w:rPr>
          <w:noProof/>
        </w:rPr>
        <w:tab/>
      </w:r>
      <w:r>
        <w:rPr>
          <w:noProof/>
        </w:rPr>
        <w:fldChar w:fldCharType="begin"/>
      </w:r>
      <w:r>
        <w:rPr>
          <w:noProof/>
        </w:rPr>
        <w:instrText xml:space="preserve"> PAGEREF _Toc241845110 \h </w:instrText>
      </w:r>
      <w:r>
        <w:rPr>
          <w:noProof/>
        </w:rPr>
      </w:r>
      <w:r>
        <w:rPr>
          <w:noProof/>
        </w:rPr>
        <w:fldChar w:fldCharType="separate"/>
      </w:r>
      <w:r>
        <w:rPr>
          <w:noProof/>
        </w:rPr>
        <w:t>67</w:t>
      </w:r>
      <w:r>
        <w:rPr>
          <w:noProof/>
        </w:rPr>
        <w:fldChar w:fldCharType="end"/>
      </w:r>
    </w:p>
    <w:p w14:paraId="26ADF96B" w14:textId="7866E14C"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EUROPEES HOF VOOR DE RECHTEN VAN DE MENS (EHRM)</w:t>
      </w:r>
      <w:r>
        <w:rPr>
          <w:noProof/>
        </w:rPr>
        <w:tab/>
      </w:r>
      <w:r>
        <w:rPr>
          <w:noProof/>
        </w:rPr>
        <w:fldChar w:fldCharType="begin"/>
      </w:r>
      <w:r>
        <w:rPr>
          <w:noProof/>
        </w:rPr>
        <w:instrText xml:space="preserve"> PAGEREF _Toc241845111 \h </w:instrText>
      </w:r>
      <w:r>
        <w:rPr>
          <w:noProof/>
        </w:rPr>
      </w:r>
      <w:r>
        <w:rPr>
          <w:noProof/>
        </w:rPr>
        <w:fldChar w:fldCharType="separate"/>
      </w:r>
      <w:r>
        <w:rPr>
          <w:noProof/>
        </w:rPr>
        <w:t>68</w:t>
      </w:r>
      <w:r>
        <w:rPr>
          <w:noProof/>
        </w:rPr>
        <w:fldChar w:fldCharType="end"/>
      </w:r>
    </w:p>
    <w:p w14:paraId="7B463AC9" w14:textId="11B54E07"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EUROPESE OMBUDSMAN</w:t>
      </w:r>
      <w:r>
        <w:rPr>
          <w:noProof/>
        </w:rPr>
        <w:tab/>
      </w:r>
      <w:r>
        <w:rPr>
          <w:noProof/>
        </w:rPr>
        <w:fldChar w:fldCharType="begin"/>
      </w:r>
      <w:r>
        <w:rPr>
          <w:noProof/>
        </w:rPr>
        <w:instrText xml:space="preserve"> PAGEREF _Toc241845112 \h </w:instrText>
      </w:r>
      <w:r>
        <w:rPr>
          <w:noProof/>
        </w:rPr>
      </w:r>
      <w:r>
        <w:rPr>
          <w:noProof/>
        </w:rPr>
        <w:fldChar w:fldCharType="separate"/>
      </w:r>
      <w:r>
        <w:rPr>
          <w:noProof/>
        </w:rPr>
        <w:t>69</w:t>
      </w:r>
      <w:r>
        <w:rPr>
          <w:noProof/>
        </w:rPr>
        <w:fldChar w:fldCharType="end"/>
      </w:r>
    </w:p>
    <w:p w14:paraId="504A24B5" w14:textId="30E938C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EUROPEES PARLEMENT</w:t>
      </w:r>
      <w:r>
        <w:rPr>
          <w:noProof/>
        </w:rPr>
        <w:tab/>
      </w:r>
      <w:r>
        <w:rPr>
          <w:noProof/>
        </w:rPr>
        <w:fldChar w:fldCharType="begin"/>
      </w:r>
      <w:r>
        <w:rPr>
          <w:noProof/>
        </w:rPr>
        <w:instrText xml:space="preserve"> PAGEREF _Toc241845113 \h </w:instrText>
      </w:r>
      <w:r>
        <w:rPr>
          <w:noProof/>
        </w:rPr>
      </w:r>
      <w:r>
        <w:rPr>
          <w:noProof/>
        </w:rPr>
        <w:fldChar w:fldCharType="separate"/>
      </w:r>
      <w:r>
        <w:rPr>
          <w:noProof/>
        </w:rPr>
        <w:t>70</w:t>
      </w:r>
      <w:r>
        <w:rPr>
          <w:noProof/>
        </w:rPr>
        <w:fldChar w:fldCharType="end"/>
      </w:r>
    </w:p>
    <w:p w14:paraId="476F1EFA" w14:textId="4423763F"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EUROPESE RAAD</w:t>
      </w:r>
      <w:r>
        <w:rPr>
          <w:noProof/>
        </w:rPr>
        <w:tab/>
      </w:r>
      <w:r>
        <w:rPr>
          <w:noProof/>
        </w:rPr>
        <w:fldChar w:fldCharType="begin"/>
      </w:r>
      <w:r>
        <w:rPr>
          <w:noProof/>
        </w:rPr>
        <w:instrText xml:space="preserve"> PAGEREF _Toc241845114 \h </w:instrText>
      </w:r>
      <w:r>
        <w:rPr>
          <w:noProof/>
        </w:rPr>
      </w:r>
      <w:r>
        <w:rPr>
          <w:noProof/>
        </w:rPr>
        <w:fldChar w:fldCharType="separate"/>
      </w:r>
      <w:r>
        <w:rPr>
          <w:noProof/>
        </w:rPr>
        <w:t>71</w:t>
      </w:r>
      <w:r>
        <w:rPr>
          <w:noProof/>
        </w:rPr>
        <w:fldChar w:fldCharType="end"/>
      </w:r>
    </w:p>
    <w:p w14:paraId="0D0433E4" w14:textId="005F8655"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EUROPESE ARBEIDSAUTORITEIT (ELA)</w:t>
      </w:r>
      <w:r>
        <w:rPr>
          <w:noProof/>
        </w:rPr>
        <w:tab/>
      </w:r>
      <w:r>
        <w:rPr>
          <w:noProof/>
        </w:rPr>
        <w:fldChar w:fldCharType="begin"/>
      </w:r>
      <w:r>
        <w:rPr>
          <w:noProof/>
        </w:rPr>
        <w:instrText xml:space="preserve"> PAGEREF _Toc241845115 \h </w:instrText>
      </w:r>
      <w:r>
        <w:rPr>
          <w:noProof/>
        </w:rPr>
      </w:r>
      <w:r>
        <w:rPr>
          <w:noProof/>
        </w:rPr>
        <w:fldChar w:fldCharType="separate"/>
      </w:r>
      <w:r>
        <w:rPr>
          <w:noProof/>
        </w:rPr>
        <w:t>72</w:t>
      </w:r>
      <w:r>
        <w:rPr>
          <w:noProof/>
        </w:rPr>
        <w:fldChar w:fldCharType="end"/>
      </w:r>
    </w:p>
    <w:p w14:paraId="754767D9" w14:textId="394F75C7" w:rsidR="002F34EE" w:rsidRDefault="002F34EE" w:rsidP="002F34EE">
      <w:pPr>
        <w:pStyle w:val="Inhopg1"/>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 Internationaal</w:t>
      </w:r>
      <w:r>
        <w:rPr>
          <w:noProof/>
        </w:rPr>
        <w:tab/>
      </w:r>
      <w:r>
        <w:rPr>
          <w:noProof/>
        </w:rPr>
        <w:fldChar w:fldCharType="begin"/>
      </w:r>
      <w:r>
        <w:rPr>
          <w:noProof/>
        </w:rPr>
        <w:instrText xml:space="preserve"> PAGEREF _Toc241845116 \h </w:instrText>
      </w:r>
      <w:r>
        <w:rPr>
          <w:noProof/>
        </w:rPr>
      </w:r>
      <w:r>
        <w:rPr>
          <w:noProof/>
        </w:rPr>
        <w:fldChar w:fldCharType="separate"/>
      </w:r>
      <w:r>
        <w:rPr>
          <w:noProof/>
        </w:rPr>
        <w:t>73</w:t>
      </w:r>
      <w:r>
        <w:rPr>
          <w:noProof/>
        </w:rPr>
        <w:fldChar w:fldCharType="end"/>
      </w:r>
    </w:p>
    <w:p w14:paraId="4F67EE9C" w14:textId="3A38E6D7" w:rsidR="002F34EE" w:rsidRDefault="002F34EE" w:rsidP="002F34EE">
      <w:pPr>
        <w:pStyle w:val="Inhopg3"/>
        <w:tabs>
          <w:tab w:val="right" w:leader="dot" w:pos="9062"/>
        </w:tabs>
        <w:divId w:val="58020284"/>
        <w:rPr>
          <w:rFonts w:asciiTheme="minorHAnsi" w:hAnsiTheme="minorHAnsi" w:cstheme="minorBidi"/>
          <w:noProof/>
          <w:kern w:val="2"/>
          <w:sz w:val="24"/>
          <w14:ligatures w14:val="standardContextual"/>
        </w:rPr>
      </w:pPr>
      <w:r w:rsidRPr="00150D25">
        <w:rPr>
          <w:rFonts w:eastAsia="Times New Roman"/>
          <w:noProof/>
          <w:lang w:val="nl-NL"/>
        </w:rPr>
        <w:t>VERENIGDE NATIES</w:t>
      </w:r>
      <w:r>
        <w:rPr>
          <w:noProof/>
        </w:rPr>
        <w:tab/>
      </w:r>
      <w:r>
        <w:rPr>
          <w:noProof/>
        </w:rPr>
        <w:fldChar w:fldCharType="begin"/>
      </w:r>
      <w:r>
        <w:rPr>
          <w:noProof/>
        </w:rPr>
        <w:instrText xml:space="preserve"> PAGEREF _Toc241845117 \h </w:instrText>
      </w:r>
      <w:r>
        <w:rPr>
          <w:noProof/>
        </w:rPr>
      </w:r>
      <w:r>
        <w:rPr>
          <w:noProof/>
        </w:rPr>
        <w:fldChar w:fldCharType="separate"/>
      </w:r>
      <w:r>
        <w:rPr>
          <w:noProof/>
        </w:rPr>
        <w:t>73</w:t>
      </w:r>
      <w:r>
        <w:rPr>
          <w:noProof/>
        </w:rPr>
        <w:fldChar w:fldCharType="end"/>
      </w:r>
    </w:p>
    <w:p w14:paraId="7843EE52" w14:textId="6139BD66" w:rsidR="002F34EE" w:rsidRDefault="002F34EE" w:rsidP="002F34EE">
      <w:pPr>
        <w:pStyle w:val="marker"/>
        <w:divId w:val="58020284"/>
        <w:rPr>
          <w:lang w:val="nl-NL"/>
        </w:rPr>
      </w:pPr>
      <w:r>
        <w:rPr>
          <w:lang w:val="nl-NL"/>
        </w:rPr>
        <w:fldChar w:fldCharType="end"/>
      </w:r>
    </w:p>
    <w:p w14:paraId="4312E5FB" w14:textId="77777777" w:rsidR="002F34EE" w:rsidRDefault="002F34EE">
      <w:pPr>
        <w:pStyle w:val="marker"/>
        <w:ind w:left="800" w:right="800"/>
        <w:divId w:val="503590360"/>
        <w:rPr>
          <w:lang w:val="nl-NL"/>
        </w:rPr>
      </w:pPr>
      <w:r>
        <w:br w:type="page"/>
      </w:r>
    </w:p>
    <w:p w14:paraId="5A444505" w14:textId="77777777" w:rsidR="002F34EE" w:rsidRDefault="002F34EE">
      <w:pPr>
        <w:divId w:val="1072658071"/>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0818B12E" w14:textId="77777777" w:rsidR="002F34EE" w:rsidRDefault="002F34EE">
      <w:pPr>
        <w:divId w:val="1072658071"/>
        <w:rPr>
          <w:i/>
          <w:iCs/>
          <w:color w:val="333333"/>
          <w:lang w:val="nl-NL"/>
        </w:rPr>
      </w:pPr>
      <w:r>
        <w:rPr>
          <w:i/>
          <w:iCs/>
          <w:color w:val="333333"/>
          <w:lang w:val="nl-NL"/>
        </w:rPr>
        <w:t>Lees het als een reeks verhalen, niet als een database.</w:t>
      </w:r>
    </w:p>
    <w:p w14:paraId="70F6CB3B" w14:textId="77777777" w:rsidR="002F34EE" w:rsidRDefault="002F34EE">
      <w:pPr>
        <w:pStyle w:val="marker"/>
        <w:ind w:left="800" w:right="800"/>
        <w:divId w:val="503590360"/>
        <w:rPr>
          <w:lang w:val="nl-NL"/>
        </w:rPr>
      </w:pPr>
      <w:r>
        <w:br w:type="page"/>
      </w:r>
    </w:p>
    <w:p w14:paraId="7C768F44" w14:textId="77777777" w:rsidR="002F34EE" w:rsidRDefault="002F34EE">
      <w:pPr>
        <w:pStyle w:val="Kop1"/>
        <w:divId w:val="503590360"/>
        <w:rPr>
          <w:rFonts w:eastAsia="Times New Roman"/>
          <w:lang w:val="nl-NL"/>
        </w:rPr>
      </w:pPr>
      <w:bookmarkStart w:id="1" w:name="_Toc241845047"/>
      <w:r>
        <w:rPr>
          <w:rFonts w:eastAsia="Times New Roman"/>
          <w:lang w:val="nl-NL"/>
        </w:rPr>
        <w:t>I. België</w:t>
      </w:r>
      <w:bookmarkEnd w:id="1"/>
    </w:p>
    <w:p w14:paraId="6B631285" w14:textId="77777777" w:rsidR="002F34EE" w:rsidRDefault="002F34EE">
      <w:pPr>
        <w:pStyle w:val="Kop2"/>
        <w:divId w:val="503590360"/>
        <w:rPr>
          <w:rFonts w:eastAsia="Times New Roman"/>
          <w:lang w:val="nl-NL"/>
        </w:rPr>
      </w:pPr>
      <w:bookmarkStart w:id="2" w:name="_Toc241845048"/>
      <w:r>
        <w:rPr>
          <w:rFonts w:eastAsia="Times New Roman"/>
          <w:lang w:val="nl-NL"/>
        </w:rPr>
        <w:t>Zorg &amp; Fysieke Realiteit</w:t>
      </w:r>
      <w:bookmarkEnd w:id="2"/>
    </w:p>
    <w:p w14:paraId="52CA6B08" w14:textId="77777777" w:rsidR="002F34EE" w:rsidRDefault="002F34EE">
      <w:pPr>
        <w:pStyle w:val="Kop3"/>
        <w:divId w:val="503590360"/>
        <w:rPr>
          <w:rFonts w:eastAsia="Times New Roman"/>
          <w:lang w:val="nl-NL"/>
        </w:rPr>
      </w:pPr>
      <w:bookmarkStart w:id="3" w:name="_Toc241845049"/>
      <w:r>
        <w:rPr>
          <w:rFonts w:eastAsia="Times New Roman"/>
          <w:lang w:val="nl-NL"/>
        </w:rPr>
        <w:t>VITAZ</w:t>
      </w:r>
      <w:bookmarkEnd w:id="3"/>
    </w:p>
    <w:p w14:paraId="3A78EF58" w14:textId="77777777" w:rsidR="002F34EE" w:rsidRDefault="002F34EE">
      <w:pPr>
        <w:pStyle w:val="subtitel"/>
        <w:divId w:val="503590360"/>
        <w:rPr>
          <w:lang w:val="nl-NL"/>
        </w:rPr>
      </w:pPr>
      <w:r>
        <w:rPr>
          <w:lang w:val="nl-NL"/>
        </w:rPr>
        <w:t>De Fysieke Basis en het Administratieve Verzuim</w:t>
      </w:r>
    </w:p>
    <w:p w14:paraId="4C82C9DA" w14:textId="77777777" w:rsidR="002F34EE" w:rsidRDefault="002F34EE">
      <w:pPr>
        <w:pStyle w:val="Normaalweb"/>
        <w:divId w:val="503590360"/>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50868397" w14:textId="77777777" w:rsidR="002F34EE" w:rsidRDefault="002F34EE">
      <w:pPr>
        <w:pStyle w:val="Normaalweb"/>
        <w:divId w:val="503590360"/>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53731810" w14:textId="77777777" w:rsidR="002F34EE" w:rsidRDefault="002F34EE">
      <w:pPr>
        <w:pStyle w:val="Normaalweb"/>
        <w:divId w:val="503590360"/>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016F0059" w14:textId="77777777" w:rsidR="002F34EE" w:rsidRDefault="002F34EE">
      <w:pPr>
        <w:pStyle w:val="Normaalweb"/>
        <w:divId w:val="503590360"/>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 xml:space="preserve">tgelopen overheidssystemen met elkaar te verbinden *1*. Deze eilandcultuur van de </w:t>
      </w:r>
      <w:r>
        <w:rPr>
          <w:lang w:val="nl-NL"/>
        </w:rPr>
        <w:lastRenderedPageBreak/>
        <w:t>eerste lijn vormt de basis voor de kettingreactie van weigeringen die zich in een latere fase bij de verzekeraars en overheidsdiensten voltrekt.</w:t>
      </w:r>
    </w:p>
    <w:p w14:paraId="1A6D0457" w14:textId="77777777" w:rsidR="002F34EE" w:rsidRDefault="002F34EE">
      <w:pPr>
        <w:divId w:val="530460266"/>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076CA1F4" w14:textId="77777777" w:rsidR="002F34EE" w:rsidRDefault="002F34EE">
      <w:pPr>
        <w:pStyle w:val="marker"/>
        <w:ind w:left="800" w:right="800"/>
        <w:divId w:val="503590360"/>
        <w:rPr>
          <w:lang w:val="nl-NL"/>
        </w:rPr>
      </w:pPr>
      <w:r>
        <w:br w:type="page"/>
      </w:r>
    </w:p>
    <w:p w14:paraId="000BECE3" w14:textId="77777777" w:rsidR="002F34EE" w:rsidRDefault="002F34EE">
      <w:pPr>
        <w:pStyle w:val="Kop3"/>
        <w:divId w:val="503590360"/>
        <w:rPr>
          <w:rFonts w:eastAsia="Times New Roman"/>
          <w:lang w:val="nl-NL"/>
        </w:rPr>
      </w:pPr>
      <w:bookmarkStart w:id="4" w:name="_Toc241845050"/>
      <w:r>
        <w:rPr>
          <w:rFonts w:eastAsia="Times New Roman"/>
          <w:lang w:val="nl-NL"/>
        </w:rPr>
        <w:t>UZ GENT</w:t>
      </w:r>
      <w:bookmarkEnd w:id="4"/>
    </w:p>
    <w:p w14:paraId="648B81F3" w14:textId="77777777" w:rsidR="002F34EE" w:rsidRDefault="002F34EE">
      <w:pPr>
        <w:pStyle w:val="subtitel"/>
        <w:divId w:val="503590360"/>
        <w:rPr>
          <w:lang w:val="nl-NL"/>
        </w:rPr>
      </w:pPr>
      <w:r>
        <w:rPr>
          <w:lang w:val="nl-NL"/>
        </w:rPr>
        <w:t>De Academische Overkoepeling en Protocollaire Frictie</w:t>
      </w:r>
    </w:p>
    <w:p w14:paraId="57053E0A" w14:textId="77777777" w:rsidR="002F34EE" w:rsidRDefault="002F34EE">
      <w:pPr>
        <w:pStyle w:val="Normaalweb"/>
        <w:divId w:val="503590360"/>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7F29E949" w14:textId="77777777" w:rsidR="002F34EE" w:rsidRDefault="002F34EE">
      <w:pPr>
        <w:pStyle w:val="Normaalweb"/>
        <w:divId w:val="503590360"/>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05E785B1" w14:textId="77777777" w:rsidR="002F34EE" w:rsidRDefault="002F34EE">
      <w:pPr>
        <w:pStyle w:val="Normaalweb"/>
        <w:divId w:val="503590360"/>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1E0087A2" w14:textId="77777777" w:rsidR="002F34EE" w:rsidRDefault="002F34EE">
      <w:pPr>
        <w:pStyle w:val="Normaalweb"/>
        <w:divId w:val="503590360"/>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5600B66" w14:textId="77777777" w:rsidR="002F34EE" w:rsidRDefault="002F34EE">
      <w:pPr>
        <w:divId w:val="871186808"/>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20A20EB7" w14:textId="77777777" w:rsidR="002F34EE" w:rsidRDefault="002F34EE">
      <w:pPr>
        <w:divId w:val="871186808"/>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041B40FA" w14:textId="77777777" w:rsidR="002F34EE" w:rsidRDefault="002F34EE">
      <w:pPr>
        <w:divId w:val="871186808"/>
        <w:rPr>
          <w:color w:val="555555"/>
          <w:sz w:val="20"/>
          <w:szCs w:val="20"/>
          <w:lang w:val="nl-NL"/>
        </w:rPr>
      </w:pPr>
      <w:r>
        <w:rPr>
          <w:color w:val="555555"/>
          <w:sz w:val="20"/>
          <w:szCs w:val="20"/>
          <w:lang w:val="nl-NL"/>
        </w:rPr>
        <w:t>*3* Een negatieve anti-GAD bloedanalyse (&lt;1.0 IU/mL).</w:t>
      </w:r>
    </w:p>
    <w:p w14:paraId="249856AB" w14:textId="77777777" w:rsidR="002F34EE" w:rsidRDefault="002F34EE">
      <w:pPr>
        <w:divId w:val="871186808"/>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0341992B" w14:textId="77777777" w:rsidR="002F34EE" w:rsidRDefault="002F34EE">
      <w:pPr>
        <w:divId w:val="871186808"/>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719854AE" w14:textId="77777777" w:rsidR="002F34EE" w:rsidRDefault="002F34EE">
      <w:pPr>
        <w:pStyle w:val="marker"/>
        <w:ind w:left="800" w:right="800"/>
        <w:divId w:val="503590360"/>
        <w:rPr>
          <w:lang w:val="nl-NL"/>
        </w:rPr>
      </w:pPr>
      <w:r>
        <w:br w:type="page"/>
      </w:r>
    </w:p>
    <w:p w14:paraId="6CBC99F6" w14:textId="77777777" w:rsidR="002F34EE" w:rsidRDefault="002F34EE">
      <w:pPr>
        <w:pStyle w:val="Kop3"/>
        <w:divId w:val="503590360"/>
        <w:rPr>
          <w:rFonts w:eastAsia="Times New Roman"/>
          <w:lang w:val="nl-NL"/>
        </w:rPr>
      </w:pPr>
      <w:bookmarkStart w:id="5" w:name="_Toc241845051"/>
      <w:r>
        <w:rPr>
          <w:rFonts w:eastAsia="Times New Roman"/>
          <w:lang w:val="nl-NL"/>
        </w:rPr>
        <w:t>OOGARTSEN SINT-NIKLAAS</w:t>
      </w:r>
      <w:bookmarkEnd w:id="5"/>
    </w:p>
    <w:p w14:paraId="1A6B5710" w14:textId="77777777" w:rsidR="002F34EE" w:rsidRDefault="002F34EE">
      <w:pPr>
        <w:pStyle w:val="subtitel"/>
        <w:divId w:val="503590360"/>
        <w:rPr>
          <w:lang w:val="nl-NL"/>
        </w:rPr>
      </w:pPr>
      <w:r>
        <w:rPr>
          <w:lang w:val="nl-NL"/>
        </w:rPr>
        <w:t>Private Isolatie en de Registratie van Context</w:t>
      </w:r>
    </w:p>
    <w:p w14:paraId="22F7D050" w14:textId="77777777" w:rsidR="002F34EE" w:rsidRDefault="002F34EE">
      <w:pPr>
        <w:pStyle w:val="Normaalweb"/>
        <w:divId w:val="503590360"/>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17FF5C31" w14:textId="77777777" w:rsidR="002F34EE" w:rsidRDefault="002F34EE">
      <w:pPr>
        <w:pStyle w:val="Normaalweb"/>
        <w:divId w:val="503590360"/>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3A807016" w14:textId="77777777" w:rsidR="002F34EE" w:rsidRDefault="002F34EE">
      <w:pPr>
        <w:pStyle w:val="Normaalweb"/>
        <w:divId w:val="503590360"/>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6C58BCE1" w14:textId="77777777" w:rsidR="002F34EE" w:rsidRDefault="002F34EE">
      <w:pPr>
        <w:pStyle w:val="Normaalweb"/>
        <w:divId w:val="503590360"/>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352E91E" w14:textId="77777777" w:rsidR="002F34EE" w:rsidRDefault="002F34EE">
      <w:pPr>
        <w:divId w:val="1037045268"/>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3EC5F499" w14:textId="77777777" w:rsidR="002F34EE" w:rsidRDefault="002F34EE">
      <w:pPr>
        <w:divId w:val="1037045268"/>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172915FB" w14:textId="77777777" w:rsidR="002F34EE" w:rsidRDefault="002F34EE">
      <w:pPr>
        <w:pStyle w:val="marker"/>
        <w:ind w:left="800" w:right="800"/>
        <w:divId w:val="503590360"/>
        <w:rPr>
          <w:lang w:val="nl-NL"/>
        </w:rPr>
      </w:pPr>
      <w:r>
        <w:br w:type="page"/>
      </w:r>
    </w:p>
    <w:p w14:paraId="3F11D89C" w14:textId="77777777" w:rsidR="002F34EE" w:rsidRDefault="002F34EE">
      <w:pPr>
        <w:pStyle w:val="Kop3"/>
        <w:divId w:val="503590360"/>
        <w:rPr>
          <w:rFonts w:eastAsia="Times New Roman"/>
          <w:lang w:val="nl-NL"/>
        </w:rPr>
      </w:pPr>
      <w:bookmarkStart w:id="6" w:name="_Toc241845052"/>
      <w:r>
        <w:rPr>
          <w:rFonts w:eastAsia="Times New Roman"/>
          <w:lang w:val="nl-NL"/>
        </w:rPr>
        <w:t>HUISARTSENPRAKTIJK TER VIERSCHAAR</w:t>
      </w:r>
      <w:bookmarkEnd w:id="6"/>
    </w:p>
    <w:p w14:paraId="2AAF9F8E" w14:textId="77777777" w:rsidR="002F34EE" w:rsidRDefault="002F34EE">
      <w:pPr>
        <w:pStyle w:val="subtitel"/>
        <w:divId w:val="503590360"/>
        <w:rPr>
          <w:lang w:val="nl-NL"/>
        </w:rPr>
      </w:pPr>
      <w:r>
        <w:rPr>
          <w:lang w:val="nl-NL"/>
        </w:rPr>
        <w:t>De Eerstelijnsbrug en Institutionele Ontkenning</w:t>
      </w:r>
    </w:p>
    <w:p w14:paraId="2E88DDFC" w14:textId="77777777" w:rsidR="002F34EE" w:rsidRDefault="002F34EE">
      <w:pPr>
        <w:pStyle w:val="Normaalweb"/>
        <w:divId w:val="503590360"/>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53B8C664" w14:textId="77777777" w:rsidR="002F34EE" w:rsidRDefault="002F34EE">
      <w:pPr>
        <w:pStyle w:val="Normaalweb"/>
        <w:divId w:val="503590360"/>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729FCCDB" w14:textId="77777777" w:rsidR="002F34EE" w:rsidRDefault="002F34EE">
      <w:pPr>
        <w:pStyle w:val="Normaalweb"/>
        <w:divId w:val="503590360"/>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782E84A" w14:textId="77777777" w:rsidR="002F34EE" w:rsidRDefault="002F34EE">
      <w:pPr>
        <w:pStyle w:val="Normaalweb"/>
        <w:divId w:val="503590360"/>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74164D19" w14:textId="77777777" w:rsidR="002F34EE" w:rsidRDefault="002F34EE">
      <w:pPr>
        <w:divId w:val="393238883"/>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276AFFE4" w14:textId="77777777" w:rsidR="002F34EE" w:rsidRDefault="002F34EE">
      <w:pPr>
        <w:pStyle w:val="marker"/>
        <w:ind w:left="800" w:right="800"/>
        <w:divId w:val="503590360"/>
        <w:rPr>
          <w:lang w:val="nl-NL"/>
        </w:rPr>
      </w:pPr>
      <w:r>
        <w:br w:type="page"/>
      </w:r>
    </w:p>
    <w:p w14:paraId="7D020D55" w14:textId="77777777" w:rsidR="002F34EE" w:rsidRDefault="002F34EE">
      <w:pPr>
        <w:pStyle w:val="Kop3"/>
        <w:divId w:val="503590360"/>
        <w:rPr>
          <w:rFonts w:eastAsia="Times New Roman"/>
          <w:lang w:val="nl-NL"/>
        </w:rPr>
      </w:pPr>
      <w:bookmarkStart w:id="7" w:name="_Toc241845053"/>
      <w:r>
        <w:rPr>
          <w:rFonts w:eastAsia="Times New Roman"/>
          <w:lang w:val="nl-NL"/>
        </w:rPr>
        <w:t>ONAFHANKELIJKE EXPERTS (BE)</w:t>
      </w:r>
      <w:bookmarkEnd w:id="7"/>
    </w:p>
    <w:p w14:paraId="52C66020" w14:textId="77777777" w:rsidR="002F34EE" w:rsidRDefault="002F34EE">
      <w:pPr>
        <w:pStyle w:val="subtitel"/>
        <w:divId w:val="503590360"/>
        <w:rPr>
          <w:lang w:val="nl-NL"/>
        </w:rPr>
      </w:pPr>
      <w:r>
        <w:rPr>
          <w:lang w:val="nl-NL"/>
        </w:rPr>
        <w:t>Private Radiostilte en het Falen van Externe Validatie</w:t>
      </w:r>
    </w:p>
    <w:p w14:paraId="1F629B58" w14:textId="77777777" w:rsidR="002F34EE" w:rsidRDefault="002F34EE">
      <w:pPr>
        <w:pStyle w:val="Normaalweb"/>
        <w:divId w:val="503590360"/>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24EE5224" w14:textId="77777777" w:rsidR="002F34EE" w:rsidRDefault="002F34EE">
      <w:pPr>
        <w:pStyle w:val="Normaalweb"/>
        <w:divId w:val="503590360"/>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65D1FA61" w14:textId="77777777" w:rsidR="002F34EE" w:rsidRDefault="002F34EE">
      <w:pPr>
        <w:pStyle w:val="Normaalweb"/>
        <w:divId w:val="503590360"/>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437F4A22" w14:textId="77777777" w:rsidR="002F34EE" w:rsidRDefault="002F34EE">
      <w:pPr>
        <w:divId w:val="1112282872"/>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054BCD9A" w14:textId="77777777" w:rsidR="002F34EE" w:rsidRDefault="002F34EE">
      <w:pPr>
        <w:divId w:val="1112282872"/>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241E8A94" w14:textId="77777777" w:rsidR="002F34EE" w:rsidRDefault="002F34EE">
      <w:pPr>
        <w:pStyle w:val="marker"/>
        <w:ind w:left="800" w:right="800"/>
        <w:divId w:val="503590360"/>
        <w:rPr>
          <w:lang w:val="nl-NL"/>
        </w:rPr>
      </w:pPr>
      <w:r>
        <w:br w:type="page"/>
      </w:r>
    </w:p>
    <w:p w14:paraId="5760EDF8" w14:textId="77777777" w:rsidR="002F34EE" w:rsidRDefault="002F34EE">
      <w:pPr>
        <w:pStyle w:val="Kop2"/>
        <w:divId w:val="503590360"/>
        <w:rPr>
          <w:rFonts w:eastAsia="Times New Roman"/>
          <w:lang w:val="nl-NL"/>
        </w:rPr>
      </w:pPr>
      <w:bookmarkStart w:id="8" w:name="_Toc241845054"/>
      <w:r>
        <w:rPr>
          <w:rFonts w:eastAsia="Times New Roman"/>
          <w:lang w:val="nl-NL"/>
        </w:rPr>
        <w:t>Financiën, Rechten &amp; Sociale Zekerheid</w:t>
      </w:r>
      <w:bookmarkEnd w:id="8"/>
    </w:p>
    <w:p w14:paraId="3C9616B7" w14:textId="77777777" w:rsidR="002F34EE" w:rsidRDefault="002F34EE">
      <w:pPr>
        <w:pStyle w:val="Kop3"/>
        <w:divId w:val="503590360"/>
        <w:rPr>
          <w:rFonts w:eastAsia="Times New Roman"/>
          <w:lang w:val="nl-NL"/>
        </w:rPr>
      </w:pPr>
      <w:bookmarkStart w:id="9" w:name="_Toc241845055"/>
      <w:r>
        <w:rPr>
          <w:rFonts w:eastAsia="Times New Roman"/>
          <w:lang w:val="nl-NL"/>
        </w:rPr>
        <w:t>VERTICO BUSINESS SOLUTIONS</w:t>
      </w:r>
      <w:bookmarkEnd w:id="9"/>
    </w:p>
    <w:p w14:paraId="64F2393A" w14:textId="77777777" w:rsidR="002F34EE" w:rsidRDefault="002F34EE">
      <w:pPr>
        <w:pStyle w:val="subtitel"/>
        <w:divId w:val="503590360"/>
        <w:rPr>
          <w:lang w:val="nl-NL"/>
        </w:rPr>
      </w:pPr>
      <w:r>
        <w:rPr>
          <w:lang w:val="nl-NL"/>
        </w:rPr>
        <w:t>De Normale Basis en het Contrast met de Overheid</w:t>
      </w:r>
    </w:p>
    <w:p w14:paraId="3B8A629A" w14:textId="77777777" w:rsidR="002F34EE" w:rsidRDefault="002F34EE">
      <w:pPr>
        <w:pStyle w:val="Normaalweb"/>
        <w:divId w:val="503590360"/>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46F58370" w14:textId="77777777" w:rsidR="002F34EE" w:rsidRDefault="002F34EE">
      <w:pPr>
        <w:pStyle w:val="Normaalweb"/>
        <w:divId w:val="503590360"/>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53C04331" w14:textId="77777777" w:rsidR="002F34EE" w:rsidRDefault="002F34EE">
      <w:pPr>
        <w:pStyle w:val="Normaalweb"/>
        <w:divId w:val="503590360"/>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1DE9109" w14:textId="77777777" w:rsidR="002F34EE" w:rsidRDefault="002F34EE">
      <w:pPr>
        <w:divId w:val="979647720"/>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021B322A" w14:textId="77777777" w:rsidR="002F34EE" w:rsidRDefault="002F34EE">
      <w:pPr>
        <w:pStyle w:val="marker"/>
        <w:ind w:left="800" w:right="800"/>
        <w:divId w:val="503590360"/>
        <w:rPr>
          <w:lang w:val="nl-NL"/>
        </w:rPr>
      </w:pPr>
      <w:r>
        <w:br w:type="page"/>
      </w:r>
    </w:p>
    <w:p w14:paraId="0D993D66" w14:textId="77777777" w:rsidR="002F34EE" w:rsidRDefault="002F34EE">
      <w:pPr>
        <w:pStyle w:val="Kop3"/>
        <w:divId w:val="503590360"/>
        <w:rPr>
          <w:rFonts w:eastAsia="Times New Roman"/>
          <w:lang w:val="nl-NL"/>
        </w:rPr>
      </w:pPr>
      <w:bookmarkStart w:id="10" w:name="_Toc241845056"/>
      <w:r>
        <w:rPr>
          <w:rFonts w:eastAsia="Times New Roman"/>
          <w:lang w:val="nl-NL"/>
        </w:rPr>
        <w:t>CHRISTELIJKE MUTUALITEIT</w:t>
      </w:r>
      <w:bookmarkEnd w:id="10"/>
    </w:p>
    <w:p w14:paraId="4AD51D83" w14:textId="77777777" w:rsidR="002F34EE" w:rsidRDefault="002F34EE">
      <w:pPr>
        <w:pStyle w:val="subtitel"/>
        <w:divId w:val="503590360"/>
        <w:rPr>
          <w:lang w:val="nl-NL"/>
        </w:rPr>
      </w:pPr>
      <w:r>
        <w:rPr>
          <w:lang w:val="nl-NL"/>
        </w:rPr>
        <w:t>De Poortwachter en de Blokkade van Gegevens</w:t>
      </w:r>
    </w:p>
    <w:p w14:paraId="6CDA11EA" w14:textId="77777777" w:rsidR="002F34EE" w:rsidRDefault="002F34EE">
      <w:pPr>
        <w:pStyle w:val="Normaalweb"/>
        <w:divId w:val="503590360"/>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04EE2A5C" w14:textId="77777777" w:rsidR="002F34EE" w:rsidRDefault="002F34EE">
      <w:pPr>
        <w:pStyle w:val="Normaalweb"/>
        <w:divId w:val="503590360"/>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3FDBB1B6" w14:textId="77777777" w:rsidR="002F34EE" w:rsidRDefault="002F34EE">
      <w:pPr>
        <w:pStyle w:val="Normaalweb"/>
        <w:divId w:val="503590360"/>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6A3D65FC" w14:textId="77777777" w:rsidR="002F34EE" w:rsidRDefault="002F34EE">
      <w:pPr>
        <w:pStyle w:val="Normaalweb"/>
        <w:divId w:val="503590360"/>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507E70B4" w14:textId="77777777" w:rsidR="002F34EE" w:rsidRDefault="002F34EE">
      <w:pPr>
        <w:pStyle w:val="Normaalweb"/>
        <w:divId w:val="503590360"/>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1DB68268" w14:textId="77777777" w:rsidR="002F34EE" w:rsidRDefault="002F34EE">
      <w:pPr>
        <w:pStyle w:val="Normaalweb"/>
        <w:divId w:val="503590360"/>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7DB5A186" w14:textId="77777777" w:rsidR="002F34EE" w:rsidRDefault="002F34EE">
      <w:pPr>
        <w:divId w:val="607781855"/>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3C029867" w14:textId="77777777" w:rsidR="002F34EE" w:rsidRDefault="002F34EE">
      <w:pPr>
        <w:divId w:val="607781855"/>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4A9D71AC" w14:textId="77777777" w:rsidR="002F34EE" w:rsidRDefault="002F34EE">
      <w:pPr>
        <w:divId w:val="607781855"/>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4CC53D6F" w14:textId="77777777" w:rsidR="002F34EE" w:rsidRDefault="002F34EE">
      <w:pPr>
        <w:pStyle w:val="marker"/>
        <w:ind w:left="800" w:right="800"/>
        <w:divId w:val="503590360"/>
        <w:rPr>
          <w:lang w:val="nl-NL"/>
        </w:rPr>
      </w:pPr>
      <w:r>
        <w:br w:type="page"/>
      </w:r>
    </w:p>
    <w:p w14:paraId="54F4BA6F" w14:textId="77777777" w:rsidR="002F34EE" w:rsidRDefault="002F34EE">
      <w:pPr>
        <w:pStyle w:val="Kop3"/>
        <w:divId w:val="503590360"/>
        <w:rPr>
          <w:rFonts w:eastAsia="Times New Roman"/>
          <w:lang w:val="nl-NL"/>
        </w:rPr>
      </w:pPr>
      <w:bookmarkStart w:id="11" w:name="_Toc241845057"/>
      <w:r>
        <w:rPr>
          <w:rFonts w:eastAsia="Times New Roman"/>
          <w:lang w:val="nl-NL"/>
        </w:rPr>
        <w:t>FOD FINANCIËN</w:t>
      </w:r>
      <w:bookmarkEnd w:id="11"/>
    </w:p>
    <w:p w14:paraId="4BA127B7" w14:textId="77777777" w:rsidR="002F34EE" w:rsidRDefault="002F34EE">
      <w:pPr>
        <w:pStyle w:val="subtitel"/>
        <w:divId w:val="503590360"/>
        <w:rPr>
          <w:lang w:val="nl-NL"/>
        </w:rPr>
      </w:pPr>
      <w:r>
        <w:rPr>
          <w:lang w:val="nl-NL"/>
        </w:rPr>
        <w:t>De Fiscale Muur en de Cirkelredenering</w:t>
      </w:r>
    </w:p>
    <w:p w14:paraId="007D66D5" w14:textId="77777777" w:rsidR="002F34EE" w:rsidRDefault="002F34EE">
      <w:pPr>
        <w:pStyle w:val="Normaalweb"/>
        <w:divId w:val="503590360"/>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5DEBA91" w14:textId="77777777" w:rsidR="002F34EE" w:rsidRDefault="002F34EE">
      <w:pPr>
        <w:pStyle w:val="Normaalweb"/>
        <w:divId w:val="503590360"/>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2CA82791" w14:textId="77777777" w:rsidR="002F34EE" w:rsidRDefault="002F34EE">
      <w:pPr>
        <w:pStyle w:val="Normaalweb"/>
        <w:divId w:val="503590360"/>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4A02B147" w14:textId="77777777" w:rsidR="002F34EE" w:rsidRDefault="002F34EE">
      <w:pPr>
        <w:pStyle w:val="Normaalweb"/>
        <w:divId w:val="503590360"/>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6457D532" w14:textId="77777777" w:rsidR="002F34EE" w:rsidRDefault="002F34EE">
      <w:pPr>
        <w:pStyle w:val="Normaalweb"/>
        <w:divId w:val="503590360"/>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189AC84B" w14:textId="77777777" w:rsidR="002F34EE" w:rsidRDefault="002F34EE">
      <w:pPr>
        <w:pStyle w:val="Normaalweb"/>
        <w:divId w:val="503590360"/>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050292A8" w14:textId="77777777" w:rsidR="002F34EE" w:rsidRDefault="002F34EE">
      <w:pPr>
        <w:divId w:val="143276517"/>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4EC0ED5B" w14:textId="77777777" w:rsidR="002F34EE" w:rsidRDefault="002F34EE">
      <w:pPr>
        <w:divId w:val="143276517"/>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3FF40CF4" w14:textId="77777777" w:rsidR="002F34EE" w:rsidRDefault="002F34EE">
      <w:pPr>
        <w:pStyle w:val="marker"/>
        <w:ind w:left="800" w:right="800"/>
        <w:divId w:val="503590360"/>
        <w:rPr>
          <w:lang w:val="nl-NL"/>
        </w:rPr>
      </w:pPr>
      <w:r>
        <w:br w:type="page"/>
      </w:r>
    </w:p>
    <w:p w14:paraId="77E05EC9" w14:textId="77777777" w:rsidR="002F34EE" w:rsidRDefault="002F34EE">
      <w:pPr>
        <w:pStyle w:val="Kop3"/>
        <w:divId w:val="503590360"/>
        <w:rPr>
          <w:rFonts w:eastAsia="Times New Roman"/>
          <w:lang w:val="nl-NL"/>
        </w:rPr>
      </w:pPr>
      <w:bookmarkStart w:id="12" w:name="_Toc241845058"/>
      <w:r>
        <w:rPr>
          <w:rFonts w:eastAsia="Times New Roman"/>
          <w:lang w:val="nl-NL"/>
        </w:rPr>
        <w:t>FOD SOCIALE ZEKERHEID (DG HAN)</w:t>
      </w:r>
      <w:bookmarkEnd w:id="12"/>
    </w:p>
    <w:p w14:paraId="75A147D7" w14:textId="77777777" w:rsidR="002F34EE" w:rsidRDefault="002F34EE">
      <w:pPr>
        <w:pStyle w:val="subtitel"/>
        <w:divId w:val="503590360"/>
        <w:rPr>
          <w:lang w:val="nl-NL"/>
        </w:rPr>
      </w:pPr>
      <w:r>
        <w:rPr>
          <w:lang w:val="nl-NL"/>
        </w:rPr>
        <w:t>De Territoriale Blokkade en Algoritmische Procedurefout</w:t>
      </w:r>
    </w:p>
    <w:p w14:paraId="474E0901" w14:textId="77777777" w:rsidR="002F34EE" w:rsidRDefault="002F34EE">
      <w:pPr>
        <w:pStyle w:val="Normaalweb"/>
        <w:divId w:val="503590360"/>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17BC359F" w14:textId="77777777" w:rsidR="002F34EE" w:rsidRDefault="002F34EE">
      <w:pPr>
        <w:pStyle w:val="Normaalweb"/>
        <w:divId w:val="503590360"/>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2A61C877" w14:textId="77777777" w:rsidR="002F34EE" w:rsidRDefault="002F34EE">
      <w:pPr>
        <w:pStyle w:val="Normaalweb"/>
        <w:divId w:val="503590360"/>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04543D73" w14:textId="77777777" w:rsidR="002F34EE" w:rsidRDefault="002F34EE">
      <w:pPr>
        <w:pStyle w:val="Normaalweb"/>
        <w:divId w:val="503590360"/>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2EC60B71" w14:textId="77777777" w:rsidR="002F34EE" w:rsidRDefault="002F34EE">
      <w:pPr>
        <w:divId w:val="702678192"/>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EB1BD65" w14:textId="77777777" w:rsidR="002F34EE" w:rsidRDefault="002F34EE">
      <w:pPr>
        <w:divId w:val="702678192"/>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26F52921" w14:textId="77777777" w:rsidR="002F34EE" w:rsidRDefault="002F34EE">
      <w:pPr>
        <w:pStyle w:val="marker"/>
        <w:ind w:left="800" w:right="800"/>
        <w:divId w:val="503590360"/>
        <w:rPr>
          <w:lang w:val="nl-NL"/>
        </w:rPr>
      </w:pPr>
      <w:r>
        <w:br w:type="page"/>
      </w:r>
    </w:p>
    <w:p w14:paraId="5897EA58" w14:textId="77777777" w:rsidR="002F34EE" w:rsidRDefault="002F34EE">
      <w:pPr>
        <w:pStyle w:val="Kop3"/>
        <w:divId w:val="503590360"/>
        <w:rPr>
          <w:rFonts w:eastAsia="Times New Roman"/>
          <w:lang w:val="nl-NL"/>
        </w:rPr>
      </w:pPr>
      <w:bookmarkStart w:id="13" w:name="_Toc241845059"/>
      <w:r>
        <w:rPr>
          <w:rFonts w:eastAsia="Times New Roman"/>
          <w:lang w:val="nl-NL"/>
        </w:rPr>
        <w:t>RVA</w:t>
      </w:r>
      <w:bookmarkEnd w:id="13"/>
    </w:p>
    <w:p w14:paraId="57062668" w14:textId="77777777" w:rsidR="002F34EE" w:rsidRDefault="002F34EE">
      <w:pPr>
        <w:pStyle w:val="subtitel"/>
        <w:divId w:val="503590360"/>
        <w:rPr>
          <w:lang w:val="nl-NL"/>
        </w:rPr>
      </w:pPr>
      <w:r>
        <w:rPr>
          <w:lang w:val="nl-NL"/>
        </w:rPr>
        <w:t>De Eenrichtingszender en het Europese Systeemfalen</w:t>
      </w:r>
    </w:p>
    <w:p w14:paraId="21FC47F6" w14:textId="77777777" w:rsidR="002F34EE" w:rsidRDefault="002F34EE">
      <w:pPr>
        <w:pStyle w:val="Normaalweb"/>
        <w:divId w:val="503590360"/>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66617C96" w14:textId="77777777" w:rsidR="002F34EE" w:rsidRDefault="002F34EE">
      <w:pPr>
        <w:pStyle w:val="Normaalweb"/>
        <w:divId w:val="503590360"/>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44F566A0" w14:textId="77777777" w:rsidR="002F34EE" w:rsidRDefault="002F34EE">
      <w:pPr>
        <w:pStyle w:val="Normaalweb"/>
        <w:divId w:val="503590360"/>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156EE3B1" w14:textId="77777777" w:rsidR="002F34EE" w:rsidRDefault="002F34EE">
      <w:pPr>
        <w:divId w:val="1445346357"/>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5A21AF6D" w14:textId="77777777" w:rsidR="002F34EE" w:rsidRDefault="002F34EE">
      <w:pPr>
        <w:divId w:val="1445346357"/>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5953D64B" w14:textId="77777777" w:rsidR="002F34EE" w:rsidRDefault="002F34EE">
      <w:pPr>
        <w:divId w:val="1445346357"/>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0050D218" w14:textId="77777777" w:rsidR="002F34EE" w:rsidRDefault="002F34EE">
      <w:pPr>
        <w:divId w:val="1445346357"/>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3D125A08" w14:textId="77777777" w:rsidR="002F34EE" w:rsidRDefault="002F34EE">
      <w:pPr>
        <w:pStyle w:val="marker"/>
        <w:ind w:left="800" w:right="800"/>
        <w:divId w:val="503590360"/>
        <w:rPr>
          <w:lang w:val="nl-NL"/>
        </w:rPr>
      </w:pPr>
      <w:r>
        <w:br w:type="page"/>
      </w:r>
    </w:p>
    <w:p w14:paraId="71068D85" w14:textId="77777777" w:rsidR="002F34EE" w:rsidRDefault="002F34EE">
      <w:pPr>
        <w:pStyle w:val="Kop3"/>
        <w:divId w:val="503590360"/>
        <w:rPr>
          <w:rFonts w:eastAsia="Times New Roman"/>
          <w:lang w:val="nl-NL"/>
        </w:rPr>
      </w:pPr>
      <w:bookmarkStart w:id="14" w:name="_Toc241845060"/>
      <w:r>
        <w:rPr>
          <w:rFonts w:eastAsia="Times New Roman"/>
          <w:lang w:val="nl-NL"/>
        </w:rPr>
        <w:t>PARENTIA</w:t>
      </w:r>
      <w:bookmarkEnd w:id="14"/>
    </w:p>
    <w:p w14:paraId="23701B4F" w14:textId="77777777" w:rsidR="002F34EE" w:rsidRDefault="002F34EE">
      <w:pPr>
        <w:pStyle w:val="subtitel"/>
        <w:divId w:val="503590360"/>
        <w:rPr>
          <w:lang w:val="nl-NL"/>
        </w:rPr>
      </w:pPr>
      <w:r>
        <w:rPr>
          <w:lang w:val="nl-NL"/>
        </w:rPr>
        <w:t>De Geautomatiseerde Patstelling en de Gesloten Cirkel</w:t>
      </w:r>
    </w:p>
    <w:p w14:paraId="1ED46012" w14:textId="77777777" w:rsidR="002F34EE" w:rsidRDefault="002F34EE">
      <w:pPr>
        <w:pStyle w:val="Normaalweb"/>
        <w:divId w:val="503590360"/>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5476591F" w14:textId="77777777" w:rsidR="002F34EE" w:rsidRDefault="002F34EE">
      <w:pPr>
        <w:pStyle w:val="Normaalweb"/>
        <w:divId w:val="503590360"/>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5B45D825" w14:textId="77777777" w:rsidR="002F34EE" w:rsidRDefault="002F34EE">
      <w:pPr>
        <w:pStyle w:val="Normaalweb"/>
        <w:divId w:val="503590360"/>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2181F423" w14:textId="77777777" w:rsidR="002F34EE" w:rsidRDefault="002F34EE">
      <w:pPr>
        <w:pStyle w:val="Normaalweb"/>
        <w:divId w:val="503590360"/>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17F9D63" w14:textId="77777777" w:rsidR="002F34EE" w:rsidRDefault="002F34EE">
      <w:pPr>
        <w:divId w:val="1559783405"/>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67C59B0E" w14:textId="77777777" w:rsidR="002F34EE" w:rsidRDefault="002F34EE">
      <w:pPr>
        <w:divId w:val="1559783405"/>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28CCEF3F" w14:textId="77777777" w:rsidR="002F34EE" w:rsidRDefault="002F34EE">
      <w:pPr>
        <w:pStyle w:val="marker"/>
        <w:ind w:left="800" w:right="800"/>
        <w:divId w:val="503590360"/>
        <w:rPr>
          <w:lang w:val="nl-NL"/>
        </w:rPr>
      </w:pPr>
      <w:r>
        <w:br w:type="page"/>
      </w:r>
    </w:p>
    <w:p w14:paraId="2E028606" w14:textId="77777777" w:rsidR="002F34EE" w:rsidRDefault="002F34EE">
      <w:pPr>
        <w:pStyle w:val="Kop3"/>
        <w:divId w:val="503590360"/>
        <w:rPr>
          <w:rFonts w:eastAsia="Times New Roman"/>
          <w:lang w:val="nl-NL"/>
        </w:rPr>
      </w:pPr>
      <w:bookmarkStart w:id="15" w:name="_Toc241845061"/>
      <w:r>
        <w:rPr>
          <w:rFonts w:eastAsia="Times New Roman"/>
          <w:lang w:val="nl-NL"/>
        </w:rPr>
        <w:t>ALGEMENE CHRISTELIJKE VAKBOND (ACV)</w:t>
      </w:r>
      <w:bookmarkEnd w:id="15"/>
    </w:p>
    <w:p w14:paraId="31DC6720" w14:textId="77777777" w:rsidR="002F34EE" w:rsidRDefault="002F34EE">
      <w:pPr>
        <w:pStyle w:val="subtitel"/>
        <w:divId w:val="503590360"/>
        <w:rPr>
          <w:lang w:val="nl-NL"/>
        </w:rPr>
      </w:pPr>
      <w:r>
        <w:rPr>
          <w:lang w:val="nl-NL"/>
        </w:rPr>
        <w:t>De Solidaire Grens en het Lidmaatschapsvacuüm</w:t>
      </w:r>
    </w:p>
    <w:p w14:paraId="6F6D1362" w14:textId="77777777" w:rsidR="002F34EE" w:rsidRDefault="002F34EE">
      <w:pPr>
        <w:pStyle w:val="Normaalweb"/>
        <w:divId w:val="503590360"/>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468D91DC" w14:textId="77777777" w:rsidR="002F34EE" w:rsidRDefault="002F34EE">
      <w:pPr>
        <w:pStyle w:val="Normaalweb"/>
        <w:divId w:val="503590360"/>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021771E" w14:textId="77777777" w:rsidR="002F34EE" w:rsidRDefault="002F34EE">
      <w:pPr>
        <w:pStyle w:val="Normaalweb"/>
        <w:divId w:val="503590360"/>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5EE39DB4" w14:textId="77777777" w:rsidR="002F34EE" w:rsidRDefault="002F34EE">
      <w:pPr>
        <w:pStyle w:val="Normaalweb"/>
        <w:divId w:val="503590360"/>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5D25DA21" w14:textId="77777777" w:rsidR="002F34EE" w:rsidRDefault="002F34EE">
      <w:pPr>
        <w:divId w:val="289171901"/>
        <w:rPr>
          <w:color w:val="555555"/>
          <w:sz w:val="20"/>
          <w:szCs w:val="20"/>
          <w:lang w:val="nl-NL"/>
        </w:rPr>
      </w:pPr>
      <w:r>
        <w:rPr>
          <w:color w:val="555555"/>
          <w:sz w:val="20"/>
          <w:szCs w:val="20"/>
          <w:lang w:val="nl-NL"/>
        </w:rPr>
        <w:t>*1* Aangesloten bij het Christelijk Onderwijzersverbond (COV), de onderwijscentrale van de overkoepelende vakbond ACV.</w:t>
      </w:r>
    </w:p>
    <w:p w14:paraId="62489769" w14:textId="77777777" w:rsidR="002F34EE" w:rsidRDefault="002F34EE">
      <w:pPr>
        <w:pStyle w:val="marker"/>
        <w:ind w:left="800" w:right="800"/>
        <w:divId w:val="503590360"/>
        <w:rPr>
          <w:lang w:val="nl-NL"/>
        </w:rPr>
      </w:pPr>
      <w:r>
        <w:br w:type="page"/>
      </w:r>
    </w:p>
    <w:p w14:paraId="53777142" w14:textId="77777777" w:rsidR="002F34EE" w:rsidRDefault="002F34EE">
      <w:pPr>
        <w:pStyle w:val="Kop3"/>
        <w:divId w:val="503590360"/>
        <w:rPr>
          <w:rFonts w:eastAsia="Times New Roman"/>
          <w:lang w:val="nl-NL"/>
        </w:rPr>
      </w:pPr>
      <w:bookmarkStart w:id="16" w:name="_Toc241845062"/>
      <w:r>
        <w:rPr>
          <w:rFonts w:eastAsia="Times New Roman"/>
          <w:lang w:val="nl-NL"/>
        </w:rPr>
        <w:t>AGODI</w:t>
      </w:r>
      <w:bookmarkEnd w:id="16"/>
    </w:p>
    <w:p w14:paraId="2840DB14" w14:textId="77777777" w:rsidR="002F34EE" w:rsidRDefault="002F34EE">
      <w:pPr>
        <w:pStyle w:val="subtitel"/>
        <w:divId w:val="503590360"/>
        <w:rPr>
          <w:lang w:val="nl-NL"/>
        </w:rPr>
      </w:pPr>
      <w:r>
        <w:rPr>
          <w:lang w:val="nl-NL"/>
        </w:rPr>
        <w:t>De Procedurele Afschuiving en de Grens van de Loonadministratie</w:t>
      </w:r>
    </w:p>
    <w:p w14:paraId="5B214988" w14:textId="77777777" w:rsidR="002F34EE" w:rsidRDefault="002F34EE">
      <w:pPr>
        <w:pStyle w:val="Normaalweb"/>
        <w:divId w:val="503590360"/>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270EDA3F" w14:textId="77777777" w:rsidR="002F34EE" w:rsidRDefault="002F34EE">
      <w:pPr>
        <w:pStyle w:val="Normaalweb"/>
        <w:divId w:val="503590360"/>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7FD775AE" w14:textId="77777777" w:rsidR="002F34EE" w:rsidRDefault="002F34EE">
      <w:pPr>
        <w:pStyle w:val="Normaalweb"/>
        <w:divId w:val="503590360"/>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07CA8967" w14:textId="77777777" w:rsidR="002F34EE" w:rsidRDefault="002F34EE">
      <w:pPr>
        <w:divId w:val="743528411"/>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0005EB32" w14:textId="77777777" w:rsidR="002F34EE" w:rsidRDefault="002F34EE">
      <w:pPr>
        <w:divId w:val="743528411"/>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7E1C882B" w14:textId="77777777" w:rsidR="002F34EE" w:rsidRDefault="002F34EE">
      <w:pPr>
        <w:divId w:val="743528411"/>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27A0E3DE" w14:textId="77777777" w:rsidR="002F34EE" w:rsidRDefault="002F34EE">
      <w:pPr>
        <w:divId w:val="743528411"/>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625281DB" w14:textId="77777777" w:rsidR="002F34EE" w:rsidRDefault="002F34EE">
      <w:pPr>
        <w:divId w:val="743528411"/>
        <w:rPr>
          <w:color w:val="555555"/>
          <w:sz w:val="20"/>
          <w:szCs w:val="20"/>
          <w:lang w:val="nl-NL"/>
        </w:rPr>
      </w:pPr>
      <w:r>
        <w:rPr>
          <w:color w:val="555555"/>
          <w:sz w:val="20"/>
          <w:szCs w:val="20"/>
          <w:lang w:val="nl-NL"/>
        </w:rPr>
        <w:t>*5* *5* Entry 25-09-2026: registratie wijziging fiscale toestand mindervalide partner via het schoolsecretariaat.</w:t>
      </w:r>
    </w:p>
    <w:p w14:paraId="22C3F054" w14:textId="77777777" w:rsidR="002F34EE" w:rsidRDefault="002F34EE">
      <w:pPr>
        <w:pStyle w:val="marker"/>
        <w:ind w:left="800" w:right="800"/>
        <w:divId w:val="503590360"/>
        <w:rPr>
          <w:lang w:val="nl-NL"/>
        </w:rPr>
      </w:pPr>
      <w:r>
        <w:br w:type="page"/>
      </w:r>
    </w:p>
    <w:p w14:paraId="1E3BD5AB" w14:textId="77777777" w:rsidR="002F34EE" w:rsidRDefault="002F34EE">
      <w:pPr>
        <w:pStyle w:val="Kop2"/>
        <w:divId w:val="503590360"/>
        <w:rPr>
          <w:rFonts w:eastAsia="Times New Roman"/>
          <w:lang w:val="nl-NL"/>
        </w:rPr>
      </w:pPr>
      <w:bookmarkStart w:id="17" w:name="_Toc241845063"/>
      <w:r>
        <w:rPr>
          <w:rFonts w:eastAsia="Times New Roman"/>
          <w:lang w:val="nl-NL"/>
        </w:rPr>
        <w:t>Escalatie &amp; Controle</w:t>
      </w:r>
      <w:bookmarkEnd w:id="17"/>
    </w:p>
    <w:p w14:paraId="7880B9EA" w14:textId="77777777" w:rsidR="002F34EE" w:rsidRDefault="002F34EE">
      <w:pPr>
        <w:pStyle w:val="Kop3"/>
        <w:divId w:val="503590360"/>
        <w:rPr>
          <w:rFonts w:eastAsia="Times New Roman"/>
          <w:lang w:val="nl-NL"/>
        </w:rPr>
      </w:pPr>
      <w:bookmarkStart w:id="18" w:name="_Toc241845064"/>
      <w:r>
        <w:rPr>
          <w:rFonts w:eastAsia="Times New Roman"/>
          <w:lang w:val="nl-NL"/>
        </w:rPr>
        <w:t>ARBEIDSAUDITORAAT GENT</w:t>
      </w:r>
      <w:bookmarkEnd w:id="18"/>
    </w:p>
    <w:p w14:paraId="7D693A11" w14:textId="77777777" w:rsidR="002F34EE" w:rsidRDefault="002F34EE">
      <w:pPr>
        <w:pStyle w:val="subtitel"/>
        <w:divId w:val="503590360"/>
        <w:rPr>
          <w:lang w:val="nl-NL"/>
        </w:rPr>
      </w:pPr>
      <w:r>
        <w:rPr>
          <w:lang w:val="nl-NL"/>
        </w:rPr>
        <w:t>De Falende Noodrem en het Afschuiven van Toezicht</w:t>
      </w:r>
    </w:p>
    <w:p w14:paraId="48E5AC51" w14:textId="77777777" w:rsidR="002F34EE" w:rsidRDefault="002F34EE">
      <w:pPr>
        <w:pStyle w:val="Normaalweb"/>
        <w:divId w:val="503590360"/>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2E1068EF" w14:textId="77777777" w:rsidR="002F34EE" w:rsidRDefault="002F34EE">
      <w:pPr>
        <w:pStyle w:val="Normaalweb"/>
        <w:divId w:val="503590360"/>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46965391" w14:textId="77777777" w:rsidR="002F34EE" w:rsidRDefault="002F34EE">
      <w:pPr>
        <w:pStyle w:val="Normaalweb"/>
        <w:divId w:val="503590360"/>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1010CB1A" w14:textId="77777777" w:rsidR="002F34EE" w:rsidRDefault="002F34EE">
      <w:pPr>
        <w:pStyle w:val="Normaalweb"/>
        <w:divId w:val="503590360"/>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6F4C6DB9" w14:textId="77777777" w:rsidR="002F34EE" w:rsidRDefault="002F34EE">
      <w:pPr>
        <w:divId w:val="2125031037"/>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388D7374" w14:textId="77777777" w:rsidR="002F34EE" w:rsidRDefault="002F34EE">
      <w:pPr>
        <w:pStyle w:val="marker"/>
        <w:ind w:left="800" w:right="800"/>
        <w:divId w:val="503590360"/>
        <w:rPr>
          <w:lang w:val="nl-NL"/>
        </w:rPr>
      </w:pPr>
      <w:r>
        <w:br w:type="page"/>
      </w:r>
    </w:p>
    <w:p w14:paraId="24CD2F6E" w14:textId="77777777" w:rsidR="002F34EE" w:rsidRDefault="002F34EE">
      <w:pPr>
        <w:pStyle w:val="Kop3"/>
        <w:divId w:val="503590360"/>
        <w:rPr>
          <w:rFonts w:eastAsia="Times New Roman"/>
          <w:lang w:val="nl-NL"/>
        </w:rPr>
      </w:pPr>
      <w:bookmarkStart w:id="19" w:name="_Toc241845065"/>
      <w:r>
        <w:rPr>
          <w:rFonts w:eastAsia="Times New Roman"/>
          <w:lang w:val="nl-NL"/>
        </w:rPr>
        <w:t>RIZIV</w:t>
      </w:r>
      <w:bookmarkEnd w:id="19"/>
    </w:p>
    <w:p w14:paraId="6EA15E15" w14:textId="77777777" w:rsidR="002F34EE" w:rsidRDefault="002F34EE">
      <w:pPr>
        <w:pStyle w:val="subtitel"/>
        <w:divId w:val="503590360"/>
        <w:rPr>
          <w:lang w:val="nl-NL"/>
        </w:rPr>
      </w:pPr>
      <w:r>
        <w:rPr>
          <w:lang w:val="nl-NL"/>
        </w:rPr>
        <w:t>De Ontwerper van de Cirkelredenering en het Toezichtsvacuüm</w:t>
      </w:r>
    </w:p>
    <w:p w14:paraId="3FA344A3" w14:textId="77777777" w:rsidR="002F34EE" w:rsidRDefault="002F34EE">
      <w:pPr>
        <w:pStyle w:val="Normaalweb"/>
        <w:divId w:val="503590360"/>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58D088A" w14:textId="77777777" w:rsidR="002F34EE" w:rsidRDefault="002F34EE">
      <w:pPr>
        <w:pStyle w:val="Normaalweb"/>
        <w:divId w:val="503590360"/>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3E8D827B" w14:textId="77777777" w:rsidR="002F34EE" w:rsidRDefault="002F34EE">
      <w:pPr>
        <w:pStyle w:val="Normaalweb"/>
        <w:divId w:val="503590360"/>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5D37556" w14:textId="77777777" w:rsidR="002F34EE" w:rsidRDefault="002F34EE">
      <w:pPr>
        <w:pStyle w:val="Normaalweb"/>
        <w:divId w:val="503590360"/>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2C49371D" w14:textId="77777777" w:rsidR="002F34EE" w:rsidRDefault="002F34EE">
      <w:pPr>
        <w:divId w:val="15204409"/>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0FD42955" w14:textId="77777777" w:rsidR="002F34EE" w:rsidRDefault="002F34EE">
      <w:pPr>
        <w:divId w:val="15204409"/>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9425487" w14:textId="77777777" w:rsidR="002F34EE" w:rsidRDefault="002F34EE">
      <w:pPr>
        <w:divId w:val="15204409"/>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1467830A" w14:textId="77777777" w:rsidR="002F34EE" w:rsidRDefault="002F34EE">
      <w:pPr>
        <w:pStyle w:val="marker"/>
        <w:ind w:left="800" w:right="800"/>
        <w:divId w:val="503590360"/>
        <w:rPr>
          <w:lang w:val="nl-NL"/>
        </w:rPr>
      </w:pPr>
      <w:r>
        <w:br w:type="page"/>
      </w:r>
    </w:p>
    <w:p w14:paraId="1CCC3387" w14:textId="77777777" w:rsidR="002F34EE" w:rsidRDefault="002F34EE">
      <w:pPr>
        <w:pStyle w:val="Kop3"/>
        <w:divId w:val="503590360"/>
        <w:rPr>
          <w:rFonts w:eastAsia="Times New Roman"/>
          <w:lang w:val="nl-NL"/>
        </w:rPr>
      </w:pPr>
      <w:bookmarkStart w:id="20" w:name="_Toc241845066"/>
      <w:r>
        <w:rPr>
          <w:rFonts w:eastAsia="Times New Roman"/>
          <w:lang w:val="nl-NL"/>
        </w:rPr>
        <w:t>CONTROLEDIENST VOOR DE ZIEKENFONDSEN (CDZ)</w:t>
      </w:r>
      <w:bookmarkEnd w:id="20"/>
    </w:p>
    <w:p w14:paraId="60E18C25" w14:textId="77777777" w:rsidR="002F34EE" w:rsidRDefault="002F34EE">
      <w:pPr>
        <w:pStyle w:val="subtitel"/>
        <w:divId w:val="503590360"/>
        <w:rPr>
          <w:lang w:val="nl-NL"/>
        </w:rPr>
      </w:pPr>
      <w:r>
        <w:rPr>
          <w:lang w:val="nl-NL"/>
        </w:rPr>
        <w:t>De Waakhond die Weigert te Bijten</w:t>
      </w:r>
    </w:p>
    <w:p w14:paraId="47CA59EF" w14:textId="77777777" w:rsidR="002F34EE" w:rsidRDefault="002F34EE">
      <w:pPr>
        <w:pStyle w:val="Normaalweb"/>
        <w:divId w:val="503590360"/>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8E8EE48" w14:textId="77777777" w:rsidR="002F34EE" w:rsidRDefault="002F34EE">
      <w:pPr>
        <w:pStyle w:val="Normaalweb"/>
        <w:divId w:val="503590360"/>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5B0A0C6F" w14:textId="77777777" w:rsidR="002F34EE" w:rsidRDefault="002F34EE">
      <w:pPr>
        <w:pStyle w:val="Normaalweb"/>
        <w:divId w:val="503590360"/>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2B8BD4B8" w14:textId="77777777" w:rsidR="002F34EE" w:rsidRDefault="002F34EE">
      <w:pPr>
        <w:divId w:val="109130140"/>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39AB7BA1" w14:textId="77777777" w:rsidR="002F34EE" w:rsidRDefault="002F34EE">
      <w:pPr>
        <w:pStyle w:val="marker"/>
        <w:ind w:left="800" w:right="800"/>
        <w:divId w:val="503590360"/>
        <w:rPr>
          <w:lang w:val="nl-NL"/>
        </w:rPr>
      </w:pPr>
      <w:r>
        <w:br w:type="page"/>
      </w:r>
    </w:p>
    <w:p w14:paraId="0DE740E2" w14:textId="77777777" w:rsidR="002F34EE" w:rsidRDefault="002F34EE">
      <w:pPr>
        <w:pStyle w:val="Kop3"/>
        <w:divId w:val="503590360"/>
        <w:rPr>
          <w:rFonts w:eastAsia="Times New Roman"/>
          <w:lang w:val="nl-NL"/>
        </w:rPr>
      </w:pPr>
      <w:bookmarkStart w:id="21" w:name="_Toc241845067"/>
      <w:r>
        <w:rPr>
          <w:rFonts w:eastAsia="Times New Roman"/>
          <w:lang w:val="nl-NL"/>
        </w:rPr>
        <w:t>DE FEDERALE OMBUDSMAN</w:t>
      </w:r>
      <w:bookmarkEnd w:id="21"/>
    </w:p>
    <w:p w14:paraId="7BB0DB17" w14:textId="77777777" w:rsidR="002F34EE" w:rsidRDefault="002F34EE">
      <w:pPr>
        <w:pStyle w:val="subtitel"/>
        <w:divId w:val="503590360"/>
        <w:rPr>
          <w:lang w:val="nl-NL"/>
        </w:rPr>
      </w:pPr>
      <w:r>
        <w:rPr>
          <w:lang w:val="nl-NL"/>
        </w:rPr>
        <w:t>De Gedesillusioneerde Bemiddelaar</w:t>
      </w:r>
    </w:p>
    <w:p w14:paraId="4AD1FC03" w14:textId="77777777" w:rsidR="002F34EE" w:rsidRDefault="002F34EE">
      <w:pPr>
        <w:pStyle w:val="Normaalweb"/>
        <w:divId w:val="503590360"/>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74BDE643" w14:textId="77777777" w:rsidR="002F34EE" w:rsidRDefault="002F34EE">
      <w:pPr>
        <w:pStyle w:val="Normaalweb"/>
        <w:divId w:val="503590360"/>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34379D1D" w14:textId="77777777" w:rsidR="002F34EE" w:rsidRDefault="002F34EE">
      <w:pPr>
        <w:pStyle w:val="Normaalweb"/>
        <w:divId w:val="503590360"/>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54933647" w14:textId="77777777" w:rsidR="002F34EE" w:rsidRDefault="002F34EE">
      <w:pPr>
        <w:pStyle w:val="Normaalweb"/>
        <w:divId w:val="503590360"/>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E962C58" w14:textId="77777777" w:rsidR="002F34EE" w:rsidRDefault="002F34EE">
      <w:pPr>
        <w:divId w:val="1194490408"/>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1839CE2B" w14:textId="77777777" w:rsidR="002F34EE" w:rsidRDefault="002F34EE">
      <w:pPr>
        <w:pStyle w:val="marker"/>
        <w:ind w:left="800" w:right="800"/>
        <w:divId w:val="503590360"/>
        <w:rPr>
          <w:lang w:val="nl-NL"/>
        </w:rPr>
      </w:pPr>
      <w:r>
        <w:br w:type="page"/>
      </w:r>
    </w:p>
    <w:p w14:paraId="134B16B1" w14:textId="77777777" w:rsidR="002F34EE" w:rsidRDefault="002F34EE">
      <w:pPr>
        <w:pStyle w:val="Kop3"/>
        <w:divId w:val="503590360"/>
        <w:rPr>
          <w:rFonts w:eastAsia="Times New Roman"/>
          <w:lang w:val="nl-NL"/>
        </w:rPr>
      </w:pPr>
      <w:bookmarkStart w:id="22" w:name="_Toc241845068"/>
      <w:r>
        <w:rPr>
          <w:rFonts w:eastAsia="Times New Roman"/>
          <w:lang w:val="nl-NL"/>
        </w:rPr>
        <w:t>DE KAMER (COMMISSIE SOCIALE ZAKEN)</w:t>
      </w:r>
      <w:bookmarkEnd w:id="22"/>
    </w:p>
    <w:p w14:paraId="42B232FB" w14:textId="77777777" w:rsidR="002F34EE" w:rsidRDefault="002F34EE">
      <w:pPr>
        <w:pStyle w:val="subtitel"/>
        <w:divId w:val="503590360"/>
        <w:rPr>
          <w:lang w:val="nl-NL"/>
        </w:rPr>
      </w:pPr>
      <w:r>
        <w:rPr>
          <w:lang w:val="nl-NL"/>
        </w:rPr>
        <w:t>De Zwijgende Volksvertegenwoordiging</w:t>
      </w:r>
    </w:p>
    <w:p w14:paraId="495AA73E" w14:textId="77777777" w:rsidR="002F34EE" w:rsidRDefault="002F34EE">
      <w:pPr>
        <w:pStyle w:val="Normaalweb"/>
        <w:divId w:val="503590360"/>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5CECA1E" w14:textId="77777777" w:rsidR="002F34EE" w:rsidRDefault="002F34EE">
      <w:pPr>
        <w:pStyle w:val="Normaalweb"/>
        <w:divId w:val="503590360"/>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592CBD82" w14:textId="77777777" w:rsidR="002F34EE" w:rsidRDefault="002F34EE">
      <w:pPr>
        <w:pStyle w:val="Normaalweb"/>
        <w:divId w:val="503590360"/>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2F2C5D8A" w14:textId="77777777" w:rsidR="002F34EE" w:rsidRDefault="002F34EE">
      <w:pPr>
        <w:pStyle w:val="marker"/>
        <w:ind w:left="800" w:right="800"/>
        <w:divId w:val="503590360"/>
        <w:rPr>
          <w:lang w:val="nl-NL"/>
        </w:rPr>
      </w:pPr>
      <w:r>
        <w:br w:type="page"/>
      </w:r>
    </w:p>
    <w:p w14:paraId="54010239" w14:textId="77777777" w:rsidR="002F34EE" w:rsidRDefault="002F34EE">
      <w:pPr>
        <w:pStyle w:val="Kop3"/>
        <w:divId w:val="503590360"/>
        <w:rPr>
          <w:rFonts w:eastAsia="Times New Roman"/>
          <w:lang w:val="nl-NL"/>
        </w:rPr>
      </w:pPr>
      <w:bookmarkStart w:id="23" w:name="_Toc241845069"/>
      <w:r>
        <w:rPr>
          <w:rFonts w:eastAsia="Times New Roman"/>
          <w:lang w:val="nl-NL"/>
        </w:rPr>
        <w:t>COMMISSIE VOOR VERZOEKSCHRIFTEN</w:t>
      </w:r>
      <w:bookmarkEnd w:id="23"/>
    </w:p>
    <w:p w14:paraId="45BF20CB" w14:textId="77777777" w:rsidR="002F34EE" w:rsidRDefault="002F34EE">
      <w:pPr>
        <w:pStyle w:val="subtitel"/>
        <w:divId w:val="503590360"/>
        <w:rPr>
          <w:lang w:val="nl-NL"/>
        </w:rPr>
      </w:pPr>
      <w:r>
        <w:rPr>
          <w:lang w:val="nl-NL"/>
        </w:rPr>
        <w:t>De Doorgeefluik-Democratie</w:t>
      </w:r>
    </w:p>
    <w:p w14:paraId="5059EEA7" w14:textId="77777777" w:rsidR="002F34EE" w:rsidRDefault="002F34EE">
      <w:pPr>
        <w:pStyle w:val="Normaalweb"/>
        <w:divId w:val="503590360"/>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25254D84" w14:textId="77777777" w:rsidR="002F34EE" w:rsidRDefault="002F34EE">
      <w:pPr>
        <w:pStyle w:val="Normaalweb"/>
        <w:divId w:val="503590360"/>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231B9A6B" w14:textId="77777777" w:rsidR="002F34EE" w:rsidRDefault="002F34EE">
      <w:pPr>
        <w:pStyle w:val="Normaalweb"/>
        <w:divId w:val="503590360"/>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74FFD010" w14:textId="77777777" w:rsidR="002F34EE" w:rsidRDefault="002F34EE">
      <w:pPr>
        <w:divId w:val="98304337"/>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1CC8BF10" w14:textId="77777777" w:rsidR="002F34EE" w:rsidRDefault="002F34EE">
      <w:pPr>
        <w:pStyle w:val="marker"/>
        <w:ind w:left="800" w:right="800"/>
        <w:divId w:val="503590360"/>
        <w:rPr>
          <w:lang w:val="nl-NL"/>
        </w:rPr>
      </w:pPr>
      <w:r>
        <w:br w:type="page"/>
      </w:r>
    </w:p>
    <w:p w14:paraId="1F79488E" w14:textId="77777777" w:rsidR="002F34EE" w:rsidRDefault="002F34EE">
      <w:pPr>
        <w:pStyle w:val="Kop3"/>
        <w:divId w:val="503590360"/>
        <w:rPr>
          <w:rFonts w:eastAsia="Times New Roman"/>
          <w:lang w:val="nl-NL"/>
        </w:rPr>
      </w:pPr>
      <w:bookmarkStart w:id="24" w:name="_Toc241845070"/>
      <w:r>
        <w:rPr>
          <w:rFonts w:eastAsia="Times New Roman"/>
          <w:lang w:val="nl-NL"/>
        </w:rPr>
        <w:t>UNIA</w:t>
      </w:r>
      <w:bookmarkEnd w:id="24"/>
    </w:p>
    <w:p w14:paraId="0AE12696" w14:textId="77777777" w:rsidR="002F34EE" w:rsidRDefault="002F34EE">
      <w:pPr>
        <w:pStyle w:val="subtitel"/>
        <w:divId w:val="503590360"/>
        <w:rPr>
          <w:lang w:val="nl-NL"/>
        </w:rPr>
      </w:pPr>
      <w:r>
        <w:rPr>
          <w:lang w:val="nl-NL"/>
        </w:rPr>
        <w:t>De Geketende Waakhond en Gelegaliseerde Discriminatie</w:t>
      </w:r>
    </w:p>
    <w:p w14:paraId="7A920867" w14:textId="77777777" w:rsidR="002F34EE" w:rsidRDefault="002F34EE">
      <w:pPr>
        <w:pStyle w:val="Normaalweb"/>
        <w:divId w:val="503590360"/>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4F59554C" w14:textId="77777777" w:rsidR="002F34EE" w:rsidRDefault="002F34EE">
      <w:pPr>
        <w:pStyle w:val="Normaalweb"/>
        <w:divId w:val="503590360"/>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312A2472" w14:textId="77777777" w:rsidR="002F34EE" w:rsidRDefault="002F34EE">
      <w:pPr>
        <w:pStyle w:val="Normaalweb"/>
        <w:divId w:val="503590360"/>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011E0431" w14:textId="77777777" w:rsidR="002F34EE" w:rsidRDefault="002F34EE">
      <w:pPr>
        <w:pStyle w:val="marker"/>
        <w:ind w:left="800" w:right="800"/>
        <w:divId w:val="503590360"/>
        <w:rPr>
          <w:lang w:val="nl-NL"/>
        </w:rPr>
      </w:pPr>
      <w:r>
        <w:br w:type="page"/>
      </w:r>
    </w:p>
    <w:p w14:paraId="752F736B" w14:textId="77777777" w:rsidR="002F34EE" w:rsidRDefault="002F34EE">
      <w:pPr>
        <w:pStyle w:val="Kop3"/>
        <w:divId w:val="503590360"/>
        <w:rPr>
          <w:rFonts w:eastAsia="Times New Roman"/>
          <w:lang w:val="nl-NL"/>
        </w:rPr>
      </w:pPr>
      <w:bookmarkStart w:id="25" w:name="_Toc241845071"/>
      <w:r>
        <w:rPr>
          <w:rFonts w:eastAsia="Times New Roman"/>
          <w:lang w:val="nl-NL"/>
        </w:rPr>
        <w:t>KONINKLIJK PALEIS VAN BELGIË</w:t>
      </w:r>
      <w:bookmarkEnd w:id="25"/>
    </w:p>
    <w:p w14:paraId="386BBC11" w14:textId="77777777" w:rsidR="002F34EE" w:rsidRDefault="002F34EE">
      <w:pPr>
        <w:pStyle w:val="subtitel"/>
        <w:divId w:val="503590360"/>
        <w:rPr>
          <w:lang w:val="nl-NL"/>
        </w:rPr>
      </w:pPr>
      <w:r>
        <w:rPr>
          <w:lang w:val="nl-NL"/>
        </w:rPr>
        <w:t>De Symbolische Eindhalte</w:t>
      </w:r>
    </w:p>
    <w:p w14:paraId="181ABD1B" w14:textId="77777777" w:rsidR="002F34EE" w:rsidRDefault="002F34EE">
      <w:pPr>
        <w:pStyle w:val="Normaalweb"/>
        <w:divId w:val="503590360"/>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54D581FC" w14:textId="77777777" w:rsidR="002F34EE" w:rsidRDefault="002F34EE">
      <w:pPr>
        <w:pStyle w:val="Normaalweb"/>
        <w:divId w:val="503590360"/>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1DE87DD6" w14:textId="77777777" w:rsidR="002F34EE" w:rsidRDefault="002F34EE">
      <w:pPr>
        <w:pStyle w:val="Normaalweb"/>
        <w:divId w:val="503590360"/>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6F72A4E1" w14:textId="77777777" w:rsidR="002F34EE" w:rsidRDefault="002F34EE">
      <w:pPr>
        <w:pStyle w:val="marker"/>
        <w:ind w:left="800" w:right="800"/>
        <w:divId w:val="503590360"/>
        <w:rPr>
          <w:lang w:val="nl-NL"/>
        </w:rPr>
      </w:pPr>
      <w:r>
        <w:br w:type="page"/>
      </w:r>
    </w:p>
    <w:p w14:paraId="033BC294" w14:textId="77777777" w:rsidR="002F34EE" w:rsidRDefault="002F34EE">
      <w:pPr>
        <w:pStyle w:val="Kop3"/>
        <w:divId w:val="503590360"/>
        <w:rPr>
          <w:rFonts w:eastAsia="Times New Roman"/>
          <w:lang w:val="nl-NL"/>
        </w:rPr>
      </w:pPr>
      <w:bookmarkStart w:id="26" w:name="_Toc241845072"/>
      <w:r>
        <w:rPr>
          <w:rFonts w:eastAsia="Times New Roman"/>
          <w:lang w:val="nl-NL"/>
        </w:rPr>
        <w:t>POLITIEKE PARTIJEN &amp; FRACTIES</w:t>
      </w:r>
      <w:bookmarkEnd w:id="26"/>
    </w:p>
    <w:p w14:paraId="26A460F0" w14:textId="77777777" w:rsidR="002F34EE" w:rsidRDefault="002F34EE">
      <w:pPr>
        <w:pStyle w:val="subtitel"/>
        <w:divId w:val="503590360"/>
        <w:rPr>
          <w:lang w:val="nl-NL"/>
        </w:rPr>
      </w:pPr>
      <w:r>
        <w:rPr>
          <w:lang w:val="nl-NL"/>
        </w:rPr>
        <w:t>De Uitzichtloze Beleidsmolen</w:t>
      </w:r>
    </w:p>
    <w:p w14:paraId="0B27A15F" w14:textId="77777777" w:rsidR="002F34EE" w:rsidRDefault="002F34EE">
      <w:pPr>
        <w:pStyle w:val="Normaalweb"/>
        <w:divId w:val="503590360"/>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0A667D40" w14:textId="77777777" w:rsidR="002F34EE" w:rsidRDefault="002F34EE">
      <w:pPr>
        <w:pStyle w:val="Normaalweb"/>
        <w:divId w:val="503590360"/>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18DFBB85" w14:textId="77777777" w:rsidR="002F34EE" w:rsidRDefault="002F34EE">
      <w:pPr>
        <w:pStyle w:val="Normaalweb"/>
        <w:divId w:val="503590360"/>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681FC8AE" w14:textId="77777777" w:rsidR="002F34EE" w:rsidRDefault="002F34EE">
      <w:pPr>
        <w:pStyle w:val="marker"/>
        <w:ind w:left="800" w:right="800"/>
        <w:divId w:val="503590360"/>
        <w:rPr>
          <w:lang w:val="nl-NL"/>
        </w:rPr>
      </w:pPr>
      <w:r>
        <w:br w:type="page"/>
      </w:r>
    </w:p>
    <w:p w14:paraId="0B8A008C" w14:textId="77777777" w:rsidR="002F34EE" w:rsidRDefault="002F34EE">
      <w:pPr>
        <w:pStyle w:val="Kop3"/>
        <w:divId w:val="503590360"/>
        <w:rPr>
          <w:rFonts w:eastAsia="Times New Roman"/>
          <w:lang w:val="nl-NL"/>
        </w:rPr>
      </w:pPr>
      <w:bookmarkStart w:id="27" w:name="_Toc241845073"/>
      <w:r>
        <w:rPr>
          <w:rFonts w:eastAsia="Times New Roman"/>
          <w:lang w:val="nl-NL"/>
        </w:rPr>
        <w:t>ORDE DER ARTSEN</w:t>
      </w:r>
      <w:bookmarkEnd w:id="27"/>
    </w:p>
    <w:p w14:paraId="4843A352" w14:textId="77777777" w:rsidR="002F34EE" w:rsidRDefault="002F34EE">
      <w:pPr>
        <w:pStyle w:val="subtitel"/>
        <w:divId w:val="503590360"/>
        <w:rPr>
          <w:lang w:val="nl-NL"/>
        </w:rPr>
      </w:pPr>
      <w:r>
        <w:rPr>
          <w:lang w:val="nl-NL"/>
        </w:rPr>
        <w:t>De Tuchtrechtelijke Grens en de Individuele Verantwoordelijkheid</w:t>
      </w:r>
    </w:p>
    <w:p w14:paraId="65DD5DEC" w14:textId="77777777" w:rsidR="002F34EE" w:rsidRDefault="002F34EE">
      <w:pPr>
        <w:pStyle w:val="Normaalweb"/>
        <w:divId w:val="503590360"/>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78691E77" w14:textId="77777777" w:rsidR="002F34EE" w:rsidRDefault="002F34EE">
      <w:pPr>
        <w:pStyle w:val="Normaalweb"/>
        <w:divId w:val="503590360"/>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73C2C578" w14:textId="77777777" w:rsidR="002F34EE" w:rsidRDefault="002F34EE">
      <w:pPr>
        <w:pStyle w:val="Normaalweb"/>
        <w:divId w:val="503590360"/>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21E91BF" w14:textId="77777777" w:rsidR="002F34EE" w:rsidRDefault="002F34EE">
      <w:pPr>
        <w:pStyle w:val="Normaalweb"/>
        <w:divId w:val="503590360"/>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2F787FD6" w14:textId="77777777" w:rsidR="002F34EE" w:rsidRDefault="002F34EE">
      <w:pPr>
        <w:pStyle w:val="marker"/>
        <w:ind w:left="800" w:right="800"/>
        <w:divId w:val="503590360"/>
        <w:rPr>
          <w:lang w:val="nl-NL"/>
        </w:rPr>
      </w:pPr>
      <w:r>
        <w:br w:type="page"/>
      </w:r>
    </w:p>
    <w:p w14:paraId="1421E1B4" w14:textId="77777777" w:rsidR="002F34EE" w:rsidRDefault="002F34EE">
      <w:pPr>
        <w:pStyle w:val="Kop2"/>
        <w:divId w:val="503590360"/>
        <w:rPr>
          <w:rFonts w:eastAsia="Times New Roman"/>
          <w:lang w:val="nl-NL"/>
        </w:rPr>
      </w:pPr>
      <w:bookmarkStart w:id="28" w:name="_Toc241845074"/>
      <w:r>
        <w:rPr>
          <w:rFonts w:eastAsia="Times New Roman"/>
          <w:lang w:val="nl-NL"/>
        </w:rPr>
        <w:t>Overheid / Ministeries</w:t>
      </w:r>
      <w:bookmarkEnd w:id="28"/>
    </w:p>
    <w:p w14:paraId="72DC72DB" w14:textId="77777777" w:rsidR="002F34EE" w:rsidRDefault="002F34EE">
      <w:pPr>
        <w:pStyle w:val="Kop3"/>
        <w:divId w:val="503590360"/>
        <w:rPr>
          <w:rFonts w:eastAsia="Times New Roman"/>
          <w:lang w:val="nl-NL"/>
        </w:rPr>
      </w:pPr>
      <w:bookmarkStart w:id="29" w:name="_Toc241845075"/>
      <w:r>
        <w:rPr>
          <w:rFonts w:eastAsia="Times New Roman"/>
          <w:lang w:val="nl-NL"/>
        </w:rPr>
        <w:t>FOD IBZ</w:t>
      </w:r>
      <w:bookmarkEnd w:id="29"/>
    </w:p>
    <w:p w14:paraId="0E2F2BCE" w14:textId="77777777" w:rsidR="002F34EE" w:rsidRDefault="002F34EE">
      <w:pPr>
        <w:pStyle w:val="subtitel"/>
        <w:divId w:val="503590360"/>
        <w:rPr>
          <w:lang w:val="nl-NL"/>
        </w:rPr>
      </w:pPr>
      <w:r>
        <w:rPr>
          <w:lang w:val="nl-NL"/>
        </w:rPr>
        <w:t>De Beheerder van het Rijksregister en de Grensoverschrijdende Datastroom</w:t>
      </w:r>
    </w:p>
    <w:p w14:paraId="42B03535" w14:textId="77777777" w:rsidR="002F34EE" w:rsidRDefault="002F34EE">
      <w:pPr>
        <w:pStyle w:val="Normaalweb"/>
        <w:divId w:val="503590360"/>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7CF61502" w14:textId="77777777" w:rsidR="002F34EE" w:rsidRDefault="002F34EE">
      <w:pPr>
        <w:pStyle w:val="Normaalweb"/>
        <w:divId w:val="503590360"/>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0790D701" w14:textId="77777777" w:rsidR="002F34EE" w:rsidRDefault="002F34EE">
      <w:pPr>
        <w:pStyle w:val="Normaalweb"/>
        <w:divId w:val="503590360"/>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5A94FCC8" w14:textId="77777777" w:rsidR="002F34EE" w:rsidRDefault="002F34EE">
      <w:pPr>
        <w:divId w:val="73019700"/>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20B26012" w14:textId="77777777" w:rsidR="002F34EE" w:rsidRDefault="002F34EE">
      <w:pPr>
        <w:divId w:val="73019700"/>
        <w:rPr>
          <w:color w:val="555555"/>
          <w:sz w:val="20"/>
          <w:szCs w:val="20"/>
          <w:lang w:val="nl-NL"/>
        </w:rPr>
      </w:pPr>
      <w:r>
        <w:rPr>
          <w:color w:val="555555"/>
          <w:sz w:val="20"/>
          <w:szCs w:val="20"/>
          <w:lang w:val="nl-NL"/>
        </w:rPr>
        <w:t>*2* FOD IBZ produceert en verdeelt de eID, vreemdelingenkaart en Kids-ID.</w:t>
      </w:r>
    </w:p>
    <w:p w14:paraId="761C5D17" w14:textId="77777777" w:rsidR="002F34EE" w:rsidRDefault="002F34EE">
      <w:pPr>
        <w:divId w:val="73019700"/>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392C314B" w14:textId="77777777" w:rsidR="002F34EE" w:rsidRDefault="002F34EE">
      <w:pPr>
        <w:divId w:val="73019700"/>
        <w:rPr>
          <w:color w:val="555555"/>
          <w:sz w:val="20"/>
          <w:szCs w:val="20"/>
          <w:lang w:val="nl-NL"/>
        </w:rPr>
      </w:pPr>
      <w:r>
        <w:rPr>
          <w:color w:val="555555"/>
          <w:sz w:val="20"/>
          <w:szCs w:val="20"/>
          <w:lang w:val="nl-NL"/>
        </w:rPr>
        <w:t>*4* Entry 02-10-2026: nieuwe aanvraag via website-interface wegens e-mailbounce.</w:t>
      </w:r>
    </w:p>
    <w:p w14:paraId="1E14C593" w14:textId="77777777" w:rsidR="002F34EE" w:rsidRDefault="002F34EE">
      <w:pPr>
        <w:pStyle w:val="marker"/>
        <w:ind w:left="800" w:right="800"/>
        <w:divId w:val="503590360"/>
        <w:rPr>
          <w:lang w:val="nl-NL"/>
        </w:rPr>
      </w:pPr>
      <w:r>
        <w:br w:type="page"/>
      </w:r>
    </w:p>
    <w:p w14:paraId="188FF7E0" w14:textId="77777777" w:rsidR="002F34EE" w:rsidRDefault="002F34EE">
      <w:pPr>
        <w:pStyle w:val="Kop3"/>
        <w:divId w:val="503590360"/>
        <w:rPr>
          <w:rFonts w:eastAsia="Times New Roman"/>
          <w:lang w:val="nl-NL"/>
        </w:rPr>
      </w:pPr>
      <w:bookmarkStart w:id="30" w:name="_Toc241845076"/>
      <w:r>
        <w:rPr>
          <w:rFonts w:eastAsia="Times New Roman"/>
          <w:lang w:val="nl-NL"/>
        </w:rPr>
        <w:t>SFPD</w:t>
      </w:r>
      <w:bookmarkEnd w:id="30"/>
    </w:p>
    <w:p w14:paraId="6625058B" w14:textId="77777777" w:rsidR="002F34EE" w:rsidRDefault="002F34EE">
      <w:pPr>
        <w:pStyle w:val="subtitel"/>
        <w:divId w:val="503590360"/>
        <w:rPr>
          <w:lang w:val="nl-NL"/>
        </w:rPr>
      </w:pPr>
      <w:r>
        <w:rPr>
          <w:lang w:val="nl-NL"/>
        </w:rPr>
        <w:t>De Federale Pensioendienst en de Grensoverschrijdende Loopbaan</w:t>
      </w:r>
    </w:p>
    <w:p w14:paraId="3552960A" w14:textId="77777777" w:rsidR="002F34EE" w:rsidRDefault="002F34EE">
      <w:pPr>
        <w:pStyle w:val="Normaalweb"/>
        <w:divId w:val="503590360"/>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3C52D0BB" w14:textId="77777777" w:rsidR="002F34EE" w:rsidRDefault="002F34EE">
      <w:pPr>
        <w:pStyle w:val="Normaalweb"/>
        <w:divId w:val="503590360"/>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01E5A44" w14:textId="77777777" w:rsidR="002F34EE" w:rsidRDefault="002F34EE">
      <w:pPr>
        <w:pStyle w:val="Normaalweb"/>
        <w:divId w:val="503590360"/>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3779D5B8" w14:textId="77777777" w:rsidR="002F34EE" w:rsidRDefault="002F34EE">
      <w:pPr>
        <w:divId w:val="497427178"/>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5808C6B7" w14:textId="77777777" w:rsidR="002F34EE" w:rsidRDefault="002F34EE">
      <w:pPr>
        <w:divId w:val="497427178"/>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63BC3046" w14:textId="77777777" w:rsidR="002F34EE" w:rsidRDefault="002F34EE">
      <w:pPr>
        <w:divId w:val="497427178"/>
        <w:rPr>
          <w:color w:val="555555"/>
          <w:sz w:val="20"/>
          <w:szCs w:val="20"/>
          <w:lang w:val="nl-NL"/>
        </w:rPr>
      </w:pPr>
      <w:r>
        <w:rPr>
          <w:color w:val="555555"/>
          <w:sz w:val="20"/>
          <w:szCs w:val="20"/>
          <w:lang w:val="nl-NL"/>
        </w:rPr>
        <w:t>*3* Entry 02-09-2026: AVG-inzageverzoek bij SFPD voor EESSI-logbestanden en BUC/SED-berichten.</w:t>
      </w:r>
    </w:p>
    <w:p w14:paraId="4594C672" w14:textId="77777777" w:rsidR="002F34EE" w:rsidRDefault="002F34EE">
      <w:pPr>
        <w:divId w:val="497427178"/>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1118BB05" w14:textId="77777777" w:rsidR="002F34EE" w:rsidRDefault="002F34EE">
      <w:pPr>
        <w:pStyle w:val="marker"/>
        <w:ind w:left="800" w:right="800"/>
        <w:divId w:val="503590360"/>
        <w:rPr>
          <w:lang w:val="nl-NL"/>
        </w:rPr>
      </w:pPr>
      <w:r>
        <w:br w:type="page"/>
      </w:r>
    </w:p>
    <w:p w14:paraId="17376641" w14:textId="77777777" w:rsidR="002F34EE" w:rsidRDefault="002F34EE">
      <w:pPr>
        <w:pStyle w:val="Kop1"/>
        <w:divId w:val="503590360"/>
        <w:rPr>
          <w:rFonts w:eastAsia="Times New Roman"/>
          <w:lang w:val="nl-NL"/>
        </w:rPr>
      </w:pPr>
      <w:bookmarkStart w:id="31" w:name="_Toc241845077"/>
      <w:r>
        <w:rPr>
          <w:rFonts w:eastAsia="Times New Roman"/>
          <w:lang w:val="nl-NL"/>
        </w:rPr>
        <w:t>II. Nederland</w:t>
      </w:r>
      <w:bookmarkEnd w:id="31"/>
    </w:p>
    <w:p w14:paraId="435A95DE" w14:textId="77777777" w:rsidR="002F34EE" w:rsidRDefault="002F34EE">
      <w:pPr>
        <w:pStyle w:val="Kop2"/>
        <w:divId w:val="503590360"/>
        <w:rPr>
          <w:rFonts w:eastAsia="Times New Roman"/>
          <w:lang w:val="nl-NL"/>
        </w:rPr>
      </w:pPr>
      <w:bookmarkStart w:id="32" w:name="_Toc241845078"/>
      <w:r>
        <w:rPr>
          <w:rFonts w:eastAsia="Times New Roman"/>
          <w:lang w:val="nl-NL"/>
        </w:rPr>
        <w:t>Zorg &amp; Verzekering</w:t>
      </w:r>
      <w:bookmarkEnd w:id="32"/>
    </w:p>
    <w:p w14:paraId="05343FB7" w14:textId="77777777" w:rsidR="002F34EE" w:rsidRDefault="002F34EE">
      <w:pPr>
        <w:pStyle w:val="Kop3"/>
        <w:divId w:val="503590360"/>
        <w:rPr>
          <w:rFonts w:eastAsia="Times New Roman"/>
          <w:lang w:val="nl-NL"/>
        </w:rPr>
      </w:pPr>
      <w:bookmarkStart w:id="33" w:name="_Toc241845079"/>
      <w:r>
        <w:rPr>
          <w:rFonts w:eastAsia="Times New Roman"/>
          <w:lang w:val="nl-NL"/>
        </w:rPr>
        <w:t>ZORGSAAM</w:t>
      </w:r>
      <w:bookmarkEnd w:id="33"/>
    </w:p>
    <w:p w14:paraId="407D0FB2" w14:textId="77777777" w:rsidR="002F34EE" w:rsidRDefault="002F34EE">
      <w:pPr>
        <w:pStyle w:val="subtitel"/>
        <w:divId w:val="503590360"/>
        <w:rPr>
          <w:lang w:val="nl-NL"/>
        </w:rPr>
      </w:pPr>
      <w:r>
        <w:rPr>
          <w:lang w:val="nl-NL"/>
        </w:rPr>
        <w:t>De Fysieke Zorg en de Onzichtbare Data</w:t>
      </w:r>
    </w:p>
    <w:p w14:paraId="18CFECB1" w14:textId="77777777" w:rsidR="002F34EE" w:rsidRDefault="002F34EE">
      <w:pPr>
        <w:pStyle w:val="Normaalweb"/>
        <w:divId w:val="503590360"/>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7BB811A6" w14:textId="77777777" w:rsidR="002F34EE" w:rsidRDefault="002F34EE">
      <w:pPr>
        <w:pStyle w:val="Normaalweb"/>
        <w:divId w:val="503590360"/>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5F89F4DB" w14:textId="77777777" w:rsidR="002F34EE" w:rsidRDefault="002F34EE">
      <w:pPr>
        <w:pStyle w:val="Normaalweb"/>
        <w:divId w:val="503590360"/>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2327762B" w14:textId="77777777" w:rsidR="002F34EE" w:rsidRDefault="002F34EE">
      <w:pPr>
        <w:pStyle w:val="marker"/>
        <w:ind w:left="800" w:right="800"/>
        <w:divId w:val="503590360"/>
        <w:rPr>
          <w:lang w:val="nl-NL"/>
        </w:rPr>
      </w:pPr>
      <w:r>
        <w:br w:type="page"/>
      </w:r>
    </w:p>
    <w:p w14:paraId="2AB7CBA9" w14:textId="77777777" w:rsidR="002F34EE" w:rsidRDefault="002F34EE">
      <w:pPr>
        <w:pStyle w:val="Kop3"/>
        <w:divId w:val="503590360"/>
        <w:rPr>
          <w:rFonts w:eastAsia="Times New Roman"/>
          <w:lang w:val="nl-NL"/>
        </w:rPr>
      </w:pPr>
      <w:bookmarkStart w:id="34" w:name="_Toc241845080"/>
      <w:r>
        <w:rPr>
          <w:rFonts w:eastAsia="Times New Roman"/>
          <w:lang w:val="nl-NL"/>
        </w:rPr>
        <w:t>CZ</w:t>
      </w:r>
      <w:bookmarkEnd w:id="34"/>
    </w:p>
    <w:p w14:paraId="680CD035" w14:textId="77777777" w:rsidR="002F34EE" w:rsidRDefault="002F34EE">
      <w:pPr>
        <w:pStyle w:val="subtitel"/>
        <w:divId w:val="503590360"/>
        <w:rPr>
          <w:lang w:val="nl-NL"/>
        </w:rPr>
      </w:pPr>
      <w:r>
        <w:rPr>
          <w:lang w:val="nl-NL"/>
        </w:rPr>
        <w:t>De Verdragspolis en Incompatibele Protocollen</w:t>
      </w:r>
    </w:p>
    <w:p w14:paraId="4E9C7BD6" w14:textId="77777777" w:rsidR="002F34EE" w:rsidRDefault="002F34EE">
      <w:pPr>
        <w:pStyle w:val="Normaalweb"/>
        <w:divId w:val="503590360"/>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6447A0E0" w14:textId="77777777" w:rsidR="002F34EE" w:rsidRDefault="002F34EE">
      <w:pPr>
        <w:pStyle w:val="Normaalweb"/>
        <w:divId w:val="503590360"/>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AF38CF0" w14:textId="77777777" w:rsidR="002F34EE" w:rsidRDefault="002F34EE">
      <w:pPr>
        <w:pStyle w:val="Normaalweb"/>
        <w:divId w:val="503590360"/>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5C72ABAD" w14:textId="77777777" w:rsidR="002F34EE" w:rsidRDefault="002F34EE">
      <w:pPr>
        <w:pStyle w:val="Normaalweb"/>
        <w:divId w:val="503590360"/>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3630F98B" w14:textId="77777777" w:rsidR="002F34EE" w:rsidRDefault="002F34EE">
      <w:pPr>
        <w:divId w:val="195773002"/>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0FE22057" w14:textId="77777777" w:rsidR="002F34EE" w:rsidRDefault="002F34EE">
      <w:pPr>
        <w:divId w:val="195773002"/>
        <w:rPr>
          <w:color w:val="555555"/>
          <w:sz w:val="20"/>
          <w:szCs w:val="20"/>
          <w:lang w:val="nl-NL"/>
        </w:rPr>
      </w:pPr>
      <w:r>
        <w:rPr>
          <w:color w:val="555555"/>
          <w:sz w:val="20"/>
          <w:szCs w:val="20"/>
          <w:lang w:val="nl-NL"/>
        </w:rPr>
        <w:t>*2* Het Referentiebestand Verzekerden Zorgverzekeringswet (RIV).</w:t>
      </w:r>
    </w:p>
    <w:p w14:paraId="10FE0C57" w14:textId="77777777" w:rsidR="002F34EE" w:rsidRDefault="002F34EE">
      <w:pPr>
        <w:pStyle w:val="marker"/>
        <w:ind w:left="800" w:right="800"/>
        <w:divId w:val="503590360"/>
        <w:rPr>
          <w:lang w:val="nl-NL"/>
        </w:rPr>
      </w:pPr>
      <w:r>
        <w:br w:type="page"/>
      </w:r>
    </w:p>
    <w:p w14:paraId="12A23DC6" w14:textId="77777777" w:rsidR="002F34EE" w:rsidRDefault="002F34EE">
      <w:pPr>
        <w:pStyle w:val="Kop3"/>
        <w:divId w:val="503590360"/>
        <w:rPr>
          <w:rFonts w:eastAsia="Times New Roman"/>
          <w:lang w:val="nl-NL"/>
        </w:rPr>
      </w:pPr>
      <w:bookmarkStart w:id="35" w:name="_Toc241845081"/>
      <w:r>
        <w:rPr>
          <w:rFonts w:eastAsia="Times New Roman"/>
          <w:lang w:val="nl-NL"/>
        </w:rPr>
        <w:t>CAK</w:t>
      </w:r>
      <w:bookmarkEnd w:id="35"/>
    </w:p>
    <w:p w14:paraId="7528943E" w14:textId="77777777" w:rsidR="002F34EE" w:rsidRDefault="002F34EE">
      <w:pPr>
        <w:pStyle w:val="subtitel"/>
        <w:divId w:val="503590360"/>
        <w:rPr>
          <w:lang w:val="nl-NL"/>
        </w:rPr>
      </w:pPr>
      <w:r>
        <w:rPr>
          <w:lang w:val="nl-NL"/>
        </w:rPr>
        <w:t>De Ontbrekende Categorie in de Databank</w:t>
      </w:r>
    </w:p>
    <w:p w14:paraId="30CBFB05" w14:textId="77777777" w:rsidR="002F34EE" w:rsidRDefault="002F34EE">
      <w:pPr>
        <w:pStyle w:val="Normaalweb"/>
        <w:divId w:val="503590360"/>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1C69C942" w14:textId="77777777" w:rsidR="002F34EE" w:rsidRDefault="002F34EE">
      <w:pPr>
        <w:pStyle w:val="Normaalweb"/>
        <w:divId w:val="503590360"/>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215AA5AC" w14:textId="77777777" w:rsidR="002F34EE" w:rsidRDefault="002F34EE">
      <w:pPr>
        <w:pStyle w:val="Normaalweb"/>
        <w:divId w:val="503590360"/>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21073E14" w14:textId="77777777" w:rsidR="002F34EE" w:rsidRDefault="002F34EE">
      <w:pPr>
        <w:pStyle w:val="marker"/>
        <w:ind w:left="800" w:right="800"/>
        <w:divId w:val="503590360"/>
        <w:rPr>
          <w:lang w:val="nl-NL"/>
        </w:rPr>
      </w:pPr>
      <w:r>
        <w:br w:type="page"/>
      </w:r>
    </w:p>
    <w:p w14:paraId="65DBE880" w14:textId="77777777" w:rsidR="002F34EE" w:rsidRDefault="002F34EE">
      <w:pPr>
        <w:pStyle w:val="Kop3"/>
        <w:divId w:val="503590360"/>
        <w:rPr>
          <w:rFonts w:eastAsia="Times New Roman"/>
          <w:lang w:val="nl-NL"/>
        </w:rPr>
      </w:pPr>
      <w:bookmarkStart w:id="36" w:name="_Toc241845082"/>
      <w:r>
        <w:rPr>
          <w:rFonts w:eastAsia="Times New Roman"/>
          <w:lang w:val="nl-NL"/>
        </w:rPr>
        <w:t>ZORGINSTITUUT NEDERLAND (ZIN)</w:t>
      </w:r>
      <w:bookmarkEnd w:id="36"/>
    </w:p>
    <w:p w14:paraId="407372CE" w14:textId="77777777" w:rsidR="002F34EE" w:rsidRDefault="002F34EE">
      <w:pPr>
        <w:pStyle w:val="subtitel"/>
        <w:divId w:val="503590360"/>
        <w:rPr>
          <w:lang w:val="nl-NL"/>
        </w:rPr>
      </w:pPr>
      <w:r>
        <w:rPr>
          <w:lang w:val="nl-NL"/>
        </w:rPr>
        <w:t>De Gesloten Driehoek</w:t>
      </w:r>
    </w:p>
    <w:p w14:paraId="28082FCA" w14:textId="77777777" w:rsidR="002F34EE" w:rsidRDefault="002F34EE">
      <w:pPr>
        <w:pStyle w:val="Normaalweb"/>
        <w:divId w:val="503590360"/>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5D1E21E3" w14:textId="77777777" w:rsidR="002F34EE" w:rsidRDefault="002F34EE">
      <w:pPr>
        <w:pStyle w:val="Normaalweb"/>
        <w:divId w:val="503590360"/>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6806E292" w14:textId="77777777" w:rsidR="002F34EE" w:rsidRDefault="002F34EE">
      <w:pPr>
        <w:pStyle w:val="Normaalweb"/>
        <w:divId w:val="503590360"/>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4EBB9750" w14:textId="77777777" w:rsidR="002F34EE" w:rsidRDefault="002F34EE">
      <w:pPr>
        <w:pStyle w:val="marker"/>
        <w:ind w:left="800" w:right="800"/>
        <w:divId w:val="503590360"/>
        <w:rPr>
          <w:lang w:val="nl-NL"/>
        </w:rPr>
      </w:pPr>
      <w:r>
        <w:br w:type="page"/>
      </w:r>
    </w:p>
    <w:p w14:paraId="00FF7284" w14:textId="77777777" w:rsidR="002F34EE" w:rsidRDefault="002F34EE">
      <w:pPr>
        <w:pStyle w:val="Kop3"/>
        <w:divId w:val="503590360"/>
        <w:rPr>
          <w:rFonts w:eastAsia="Times New Roman"/>
          <w:lang w:val="nl-NL"/>
        </w:rPr>
      </w:pPr>
      <w:bookmarkStart w:id="37" w:name="_Toc241845083"/>
      <w:r>
        <w:rPr>
          <w:rFonts w:eastAsia="Times New Roman"/>
          <w:lang w:val="nl-NL"/>
        </w:rPr>
        <w:t>PALLION HUISARTSENPRAKTIJK</w:t>
      </w:r>
      <w:bookmarkEnd w:id="37"/>
    </w:p>
    <w:p w14:paraId="62D8D7F1" w14:textId="77777777" w:rsidR="002F34EE" w:rsidRDefault="002F34EE">
      <w:pPr>
        <w:pStyle w:val="subtitel"/>
        <w:divId w:val="503590360"/>
        <w:rPr>
          <w:lang w:val="nl-NL"/>
        </w:rPr>
      </w:pPr>
      <w:r>
        <w:rPr>
          <w:lang w:val="nl-NL"/>
        </w:rPr>
        <w:t>De Wettelijke Grens van de Lokale Zorg</w:t>
      </w:r>
    </w:p>
    <w:p w14:paraId="33E115EA" w14:textId="77777777" w:rsidR="002F34EE" w:rsidRDefault="002F34EE">
      <w:pPr>
        <w:pStyle w:val="Normaalweb"/>
        <w:divId w:val="503590360"/>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5D127D62" w14:textId="77777777" w:rsidR="002F34EE" w:rsidRDefault="002F34EE">
      <w:pPr>
        <w:pStyle w:val="Normaalweb"/>
        <w:divId w:val="503590360"/>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29610E77" w14:textId="77777777" w:rsidR="002F34EE" w:rsidRDefault="002F34EE">
      <w:pPr>
        <w:pStyle w:val="Normaalweb"/>
        <w:divId w:val="503590360"/>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1ED15928" w14:textId="77777777" w:rsidR="002F34EE" w:rsidRDefault="002F34EE">
      <w:pPr>
        <w:pStyle w:val="marker"/>
        <w:ind w:left="800" w:right="800"/>
        <w:divId w:val="503590360"/>
        <w:rPr>
          <w:lang w:val="nl-NL"/>
        </w:rPr>
      </w:pPr>
      <w:r>
        <w:br w:type="page"/>
      </w:r>
    </w:p>
    <w:p w14:paraId="181E07B5" w14:textId="77777777" w:rsidR="002F34EE" w:rsidRDefault="002F34EE">
      <w:pPr>
        <w:pStyle w:val="Kop3"/>
        <w:divId w:val="503590360"/>
        <w:rPr>
          <w:rFonts w:eastAsia="Times New Roman"/>
          <w:lang w:val="nl-NL"/>
        </w:rPr>
      </w:pPr>
      <w:bookmarkStart w:id="38" w:name="_Toc241845084"/>
      <w:r>
        <w:rPr>
          <w:rFonts w:eastAsia="Times New Roman"/>
          <w:lang w:val="nl-NL"/>
        </w:rPr>
        <w:t>ONAFHANKELIJKE EXPERTS (NL)</w:t>
      </w:r>
      <w:bookmarkEnd w:id="38"/>
    </w:p>
    <w:p w14:paraId="531A6BA4" w14:textId="77777777" w:rsidR="002F34EE" w:rsidRDefault="002F34EE">
      <w:pPr>
        <w:pStyle w:val="subtitel"/>
        <w:divId w:val="503590360"/>
        <w:rPr>
          <w:lang w:val="nl-NL"/>
        </w:rPr>
      </w:pPr>
      <w:r>
        <w:rPr>
          <w:lang w:val="nl-NL"/>
        </w:rPr>
        <w:t>Het Falen van de Private Uitwijkmogelijkheid</w:t>
      </w:r>
    </w:p>
    <w:p w14:paraId="37A057F5" w14:textId="77777777" w:rsidR="002F34EE" w:rsidRDefault="002F34EE">
      <w:pPr>
        <w:pStyle w:val="Normaalweb"/>
        <w:divId w:val="503590360"/>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1D5B22A1" w14:textId="77777777" w:rsidR="002F34EE" w:rsidRDefault="002F34EE">
      <w:pPr>
        <w:pStyle w:val="Normaalweb"/>
        <w:divId w:val="503590360"/>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4C4C3F0C" w14:textId="77777777" w:rsidR="002F34EE" w:rsidRDefault="002F34EE">
      <w:pPr>
        <w:pStyle w:val="Normaalweb"/>
        <w:divId w:val="503590360"/>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628804AB" w14:textId="77777777" w:rsidR="002F34EE" w:rsidRDefault="002F34EE">
      <w:pPr>
        <w:pStyle w:val="marker"/>
        <w:ind w:left="800" w:right="800"/>
        <w:divId w:val="503590360"/>
        <w:rPr>
          <w:lang w:val="nl-NL"/>
        </w:rPr>
      </w:pPr>
      <w:r>
        <w:br w:type="page"/>
      </w:r>
    </w:p>
    <w:p w14:paraId="50934DE1" w14:textId="77777777" w:rsidR="002F34EE" w:rsidRDefault="002F34EE">
      <w:pPr>
        <w:pStyle w:val="Kop2"/>
        <w:divId w:val="503590360"/>
        <w:rPr>
          <w:rFonts w:eastAsia="Times New Roman"/>
          <w:lang w:val="nl-NL"/>
        </w:rPr>
      </w:pPr>
      <w:bookmarkStart w:id="39" w:name="_Toc241845085"/>
      <w:r>
        <w:rPr>
          <w:rFonts w:eastAsia="Times New Roman"/>
          <w:lang w:val="nl-NL"/>
        </w:rPr>
        <w:t>Financiën &amp; Sociale Zekerheid</w:t>
      </w:r>
      <w:bookmarkEnd w:id="39"/>
    </w:p>
    <w:p w14:paraId="3E1F87A8" w14:textId="77777777" w:rsidR="002F34EE" w:rsidRDefault="002F34EE">
      <w:pPr>
        <w:pStyle w:val="Kop3"/>
        <w:divId w:val="503590360"/>
        <w:rPr>
          <w:rFonts w:eastAsia="Times New Roman"/>
          <w:lang w:val="nl-NL"/>
        </w:rPr>
      </w:pPr>
      <w:bookmarkStart w:id="40" w:name="_Toc241845086"/>
      <w:r>
        <w:rPr>
          <w:rFonts w:eastAsia="Times New Roman"/>
          <w:lang w:val="nl-NL"/>
        </w:rPr>
        <w:t>UWV</w:t>
      </w:r>
      <w:bookmarkEnd w:id="40"/>
    </w:p>
    <w:p w14:paraId="5AA4067B" w14:textId="77777777" w:rsidR="002F34EE" w:rsidRDefault="002F34EE">
      <w:pPr>
        <w:pStyle w:val="subtitel"/>
        <w:divId w:val="503590360"/>
        <w:rPr>
          <w:lang w:val="nl-NL"/>
        </w:rPr>
      </w:pPr>
      <w:r>
        <w:rPr>
          <w:lang w:val="nl-NL"/>
        </w:rPr>
        <w:t>De Datablokkade en de Weigering van het Unierecht</w:t>
      </w:r>
    </w:p>
    <w:p w14:paraId="61997D57" w14:textId="77777777" w:rsidR="002F34EE" w:rsidRDefault="002F34EE">
      <w:pPr>
        <w:pStyle w:val="Normaalweb"/>
        <w:divId w:val="503590360"/>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586A5895" w14:textId="77777777" w:rsidR="002F34EE" w:rsidRDefault="002F34EE">
      <w:pPr>
        <w:pStyle w:val="Normaalweb"/>
        <w:divId w:val="503590360"/>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02D52E24" w14:textId="77777777" w:rsidR="002F34EE" w:rsidRDefault="002F34EE">
      <w:pPr>
        <w:pStyle w:val="Normaalweb"/>
        <w:divId w:val="503590360"/>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4757BEAB" w14:textId="77777777" w:rsidR="002F34EE" w:rsidRDefault="002F34EE">
      <w:pPr>
        <w:pStyle w:val="Normaalweb"/>
        <w:divId w:val="503590360"/>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0C3A8AAE" w14:textId="77777777" w:rsidR="002F34EE" w:rsidRDefault="002F34EE">
      <w:pPr>
        <w:pStyle w:val="Normaalweb"/>
        <w:divId w:val="503590360"/>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3CE6F68D" w14:textId="77777777" w:rsidR="002F34EE" w:rsidRDefault="002F34EE">
      <w:pPr>
        <w:divId w:val="998267242"/>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038D41B0" w14:textId="77777777" w:rsidR="002F34EE" w:rsidRDefault="002F34EE">
      <w:pPr>
        <w:divId w:val="998267242"/>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74A3E839" w14:textId="77777777" w:rsidR="002F34EE" w:rsidRDefault="002F34EE">
      <w:pPr>
        <w:pStyle w:val="marker"/>
        <w:ind w:left="800" w:right="800"/>
        <w:divId w:val="503590360"/>
        <w:rPr>
          <w:lang w:val="nl-NL"/>
        </w:rPr>
      </w:pPr>
      <w:r>
        <w:br w:type="page"/>
      </w:r>
    </w:p>
    <w:p w14:paraId="57AF3C8C" w14:textId="77777777" w:rsidR="002F34EE" w:rsidRDefault="002F34EE">
      <w:pPr>
        <w:pStyle w:val="Kop3"/>
        <w:divId w:val="503590360"/>
        <w:rPr>
          <w:rFonts w:eastAsia="Times New Roman"/>
          <w:lang w:val="nl-NL"/>
        </w:rPr>
      </w:pPr>
      <w:bookmarkStart w:id="41" w:name="_Toc241845087"/>
      <w:r>
        <w:rPr>
          <w:rFonts w:eastAsia="Times New Roman"/>
          <w:lang w:val="nl-NL"/>
        </w:rPr>
        <w:t>SVB &amp; BBZ</w:t>
      </w:r>
      <w:bookmarkEnd w:id="41"/>
    </w:p>
    <w:p w14:paraId="78B2B9A5" w14:textId="77777777" w:rsidR="002F34EE" w:rsidRDefault="002F34EE">
      <w:pPr>
        <w:pStyle w:val="subtitel"/>
        <w:divId w:val="503590360"/>
        <w:rPr>
          <w:lang w:val="nl-NL"/>
        </w:rPr>
      </w:pPr>
      <w:r>
        <w:rPr>
          <w:lang w:val="nl-NL"/>
        </w:rPr>
        <w:t>De Machteloze Bemiddelaar en Digitale Striktheid</w:t>
      </w:r>
    </w:p>
    <w:p w14:paraId="7B88F9A1" w14:textId="77777777" w:rsidR="002F34EE" w:rsidRDefault="002F34EE">
      <w:pPr>
        <w:pStyle w:val="Normaalweb"/>
        <w:divId w:val="503590360"/>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50DD9E15" w14:textId="77777777" w:rsidR="002F34EE" w:rsidRDefault="002F34EE">
      <w:pPr>
        <w:pStyle w:val="Normaalweb"/>
        <w:divId w:val="503590360"/>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61066A90" w14:textId="77777777" w:rsidR="002F34EE" w:rsidRDefault="002F34EE">
      <w:pPr>
        <w:pStyle w:val="Normaalweb"/>
        <w:divId w:val="503590360"/>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4E32F579" w14:textId="77777777" w:rsidR="002F34EE" w:rsidRDefault="002F34EE">
      <w:pPr>
        <w:pStyle w:val="Normaalweb"/>
        <w:divId w:val="503590360"/>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13FFF0A9" w14:textId="77777777" w:rsidR="002F34EE" w:rsidRDefault="002F34EE">
      <w:pPr>
        <w:divId w:val="1372417906"/>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50F4235C" w14:textId="77777777" w:rsidR="002F34EE" w:rsidRDefault="002F34EE">
      <w:pPr>
        <w:pStyle w:val="marker"/>
        <w:ind w:left="800" w:right="800"/>
        <w:divId w:val="503590360"/>
        <w:rPr>
          <w:lang w:val="nl-NL"/>
        </w:rPr>
      </w:pPr>
      <w:r>
        <w:br w:type="page"/>
      </w:r>
    </w:p>
    <w:p w14:paraId="5719A2C2" w14:textId="77777777" w:rsidR="002F34EE" w:rsidRDefault="002F34EE">
      <w:pPr>
        <w:pStyle w:val="Kop3"/>
        <w:divId w:val="503590360"/>
        <w:rPr>
          <w:rFonts w:eastAsia="Times New Roman"/>
          <w:lang w:val="nl-NL"/>
        </w:rPr>
      </w:pPr>
      <w:bookmarkStart w:id="42" w:name="_Toc241845088"/>
      <w:r>
        <w:rPr>
          <w:rFonts w:eastAsia="Times New Roman"/>
          <w:lang w:val="nl-NL"/>
        </w:rPr>
        <w:t>BELASTINGDIENST</w:t>
      </w:r>
      <w:bookmarkEnd w:id="42"/>
    </w:p>
    <w:p w14:paraId="0D85CABD" w14:textId="77777777" w:rsidR="002F34EE" w:rsidRDefault="002F34EE">
      <w:pPr>
        <w:pStyle w:val="subtitel"/>
        <w:divId w:val="503590360"/>
        <w:rPr>
          <w:lang w:val="nl-NL"/>
        </w:rPr>
      </w:pPr>
      <w:r>
        <w:rPr>
          <w:lang w:val="nl-NL"/>
        </w:rPr>
        <w:t>Het Digitale Doolhof en de Toeslagenval</w:t>
      </w:r>
    </w:p>
    <w:p w14:paraId="60BF7B77" w14:textId="77777777" w:rsidR="002F34EE" w:rsidRDefault="002F34EE">
      <w:pPr>
        <w:pStyle w:val="Normaalweb"/>
        <w:divId w:val="503590360"/>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2CF07706" w14:textId="77777777" w:rsidR="002F34EE" w:rsidRDefault="002F34EE">
      <w:pPr>
        <w:pStyle w:val="Normaalweb"/>
        <w:divId w:val="503590360"/>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2012DF26" w14:textId="77777777" w:rsidR="002F34EE" w:rsidRDefault="002F34EE">
      <w:pPr>
        <w:pStyle w:val="Normaalweb"/>
        <w:divId w:val="503590360"/>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0F07709A" w14:textId="77777777" w:rsidR="002F34EE" w:rsidRDefault="002F34EE">
      <w:pPr>
        <w:divId w:val="601838849"/>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53D29E9F" w14:textId="77777777" w:rsidR="002F34EE" w:rsidRDefault="002F34EE">
      <w:pPr>
        <w:pStyle w:val="marker"/>
        <w:ind w:left="800" w:right="800"/>
        <w:divId w:val="503590360"/>
        <w:rPr>
          <w:lang w:val="nl-NL"/>
        </w:rPr>
      </w:pPr>
      <w:r>
        <w:br w:type="page"/>
      </w:r>
    </w:p>
    <w:p w14:paraId="20E27F45" w14:textId="77777777" w:rsidR="002F34EE" w:rsidRDefault="002F34EE">
      <w:pPr>
        <w:pStyle w:val="Kop3"/>
        <w:divId w:val="503590360"/>
        <w:rPr>
          <w:rFonts w:eastAsia="Times New Roman"/>
          <w:lang w:val="nl-NL"/>
        </w:rPr>
      </w:pPr>
      <w:bookmarkStart w:id="43" w:name="_Toc241845089"/>
      <w:r>
        <w:rPr>
          <w:rFonts w:eastAsia="Times New Roman"/>
          <w:lang w:val="nl-NL"/>
        </w:rPr>
        <w:t>ING NEDERLAND</w:t>
      </w:r>
      <w:bookmarkEnd w:id="43"/>
    </w:p>
    <w:p w14:paraId="2C394B84" w14:textId="77777777" w:rsidR="002F34EE" w:rsidRDefault="002F34EE">
      <w:pPr>
        <w:pStyle w:val="subtitel"/>
        <w:divId w:val="503590360"/>
        <w:rPr>
          <w:lang w:val="nl-NL"/>
        </w:rPr>
      </w:pPr>
      <w:r>
        <w:rPr>
          <w:lang w:val="nl-NL"/>
        </w:rPr>
        <w:t>De Commerciële Redding en de Prijzige Schaduw</w:t>
      </w:r>
    </w:p>
    <w:p w14:paraId="2D12CB70" w14:textId="77777777" w:rsidR="002F34EE" w:rsidRDefault="002F34EE">
      <w:pPr>
        <w:pStyle w:val="Normaalweb"/>
        <w:divId w:val="503590360"/>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45136247" w14:textId="77777777" w:rsidR="002F34EE" w:rsidRDefault="002F34EE">
      <w:pPr>
        <w:pStyle w:val="Normaalweb"/>
        <w:divId w:val="503590360"/>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13AE086D" w14:textId="77777777" w:rsidR="002F34EE" w:rsidRDefault="002F34EE">
      <w:pPr>
        <w:pStyle w:val="Normaalweb"/>
        <w:divId w:val="503590360"/>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1B569F0A" w14:textId="77777777" w:rsidR="002F34EE" w:rsidRDefault="002F34EE">
      <w:pPr>
        <w:pStyle w:val="marker"/>
        <w:ind w:left="800" w:right="800"/>
        <w:divId w:val="503590360"/>
        <w:rPr>
          <w:lang w:val="nl-NL"/>
        </w:rPr>
      </w:pPr>
      <w:r>
        <w:br w:type="page"/>
      </w:r>
    </w:p>
    <w:p w14:paraId="2AFFBD44" w14:textId="77777777" w:rsidR="002F34EE" w:rsidRDefault="002F34EE">
      <w:pPr>
        <w:pStyle w:val="Kop3"/>
        <w:divId w:val="503590360"/>
        <w:rPr>
          <w:rFonts w:eastAsia="Times New Roman"/>
          <w:lang w:val="nl-NL"/>
        </w:rPr>
      </w:pPr>
      <w:bookmarkStart w:id="44" w:name="_Toc241845090"/>
      <w:r>
        <w:rPr>
          <w:rFonts w:eastAsia="Times New Roman"/>
          <w:lang w:val="nl-NL"/>
        </w:rPr>
        <w:t>VATTENFALL</w:t>
      </w:r>
      <w:bookmarkEnd w:id="44"/>
    </w:p>
    <w:p w14:paraId="300CA89B" w14:textId="77777777" w:rsidR="002F34EE" w:rsidRDefault="002F34EE">
      <w:pPr>
        <w:pStyle w:val="subtitel"/>
        <w:divId w:val="503590360"/>
        <w:rPr>
          <w:lang w:val="nl-NL"/>
        </w:rPr>
      </w:pPr>
      <w:r>
        <w:rPr>
          <w:lang w:val="nl-NL"/>
        </w:rPr>
        <w:t>De Commerciële Energie-Fuik en de Onuitvoerbare Medische Eisen</w:t>
      </w:r>
    </w:p>
    <w:p w14:paraId="70AD000C" w14:textId="77777777" w:rsidR="002F34EE" w:rsidRDefault="002F34EE">
      <w:pPr>
        <w:pStyle w:val="Normaalweb"/>
        <w:divId w:val="503590360"/>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37E7BFF9" w14:textId="77777777" w:rsidR="002F34EE" w:rsidRDefault="002F34EE">
      <w:pPr>
        <w:pStyle w:val="Normaalweb"/>
        <w:divId w:val="503590360"/>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50BC97C9" w14:textId="77777777" w:rsidR="002F34EE" w:rsidRDefault="002F34EE">
      <w:pPr>
        <w:pStyle w:val="Normaalweb"/>
        <w:divId w:val="503590360"/>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1A44D2E7" w14:textId="77777777" w:rsidR="002F34EE" w:rsidRDefault="002F34EE">
      <w:pPr>
        <w:pStyle w:val="marker"/>
        <w:ind w:left="800" w:right="800"/>
        <w:divId w:val="503590360"/>
        <w:rPr>
          <w:lang w:val="nl-NL"/>
        </w:rPr>
      </w:pPr>
      <w:r>
        <w:br w:type="page"/>
      </w:r>
    </w:p>
    <w:p w14:paraId="2466823E" w14:textId="77777777" w:rsidR="002F34EE" w:rsidRDefault="002F34EE">
      <w:pPr>
        <w:pStyle w:val="Kop3"/>
        <w:divId w:val="503590360"/>
        <w:rPr>
          <w:rFonts w:eastAsia="Times New Roman"/>
          <w:lang w:val="nl-NL"/>
        </w:rPr>
      </w:pPr>
      <w:bookmarkStart w:id="45" w:name="_Toc241845091"/>
      <w:r>
        <w:rPr>
          <w:rFonts w:eastAsia="Times New Roman"/>
          <w:lang w:val="nl-NL"/>
        </w:rPr>
        <w:t>STEDIN</w:t>
      </w:r>
      <w:bookmarkEnd w:id="45"/>
    </w:p>
    <w:p w14:paraId="0B9F3A8D" w14:textId="77777777" w:rsidR="002F34EE" w:rsidRDefault="002F34EE">
      <w:pPr>
        <w:pStyle w:val="subtitel"/>
        <w:divId w:val="503590360"/>
        <w:rPr>
          <w:lang w:val="nl-NL"/>
        </w:rPr>
      </w:pPr>
      <w:r>
        <w:rPr>
          <w:lang w:val="nl-NL"/>
        </w:rPr>
        <w:t>De Netbeheerder en de Herstart van de Administratie</w:t>
      </w:r>
    </w:p>
    <w:p w14:paraId="7695E546" w14:textId="77777777" w:rsidR="002F34EE" w:rsidRDefault="002F34EE">
      <w:pPr>
        <w:pStyle w:val="Normaalweb"/>
        <w:divId w:val="503590360"/>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6F899527" w14:textId="77777777" w:rsidR="002F34EE" w:rsidRDefault="002F34EE">
      <w:pPr>
        <w:pStyle w:val="Normaalweb"/>
        <w:divId w:val="503590360"/>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0C2BFA93" w14:textId="77777777" w:rsidR="002F34EE" w:rsidRDefault="002F34EE">
      <w:pPr>
        <w:pStyle w:val="Normaalweb"/>
        <w:divId w:val="503590360"/>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1E5CA3C1" w14:textId="77777777" w:rsidR="002F34EE" w:rsidRDefault="002F34EE">
      <w:pPr>
        <w:pStyle w:val="marker"/>
        <w:ind w:left="800" w:right="800"/>
        <w:divId w:val="503590360"/>
        <w:rPr>
          <w:lang w:val="nl-NL"/>
        </w:rPr>
      </w:pPr>
      <w:r>
        <w:br w:type="page"/>
      </w:r>
    </w:p>
    <w:p w14:paraId="28C0F996" w14:textId="77777777" w:rsidR="002F34EE" w:rsidRDefault="002F34EE">
      <w:pPr>
        <w:pStyle w:val="Kop3"/>
        <w:divId w:val="503590360"/>
        <w:rPr>
          <w:rFonts w:eastAsia="Times New Roman"/>
          <w:lang w:val="nl-NL"/>
        </w:rPr>
      </w:pPr>
      <w:bookmarkStart w:id="46" w:name="_Toc241845092"/>
      <w:r>
        <w:rPr>
          <w:rFonts w:eastAsia="Times New Roman"/>
          <w:lang w:val="nl-NL"/>
        </w:rPr>
        <w:t>GEMEENTE HULST &amp; HULST VOOR ELKAAR</w:t>
      </w:r>
      <w:bookmarkEnd w:id="46"/>
    </w:p>
    <w:p w14:paraId="0E33BF98" w14:textId="77777777" w:rsidR="002F34EE" w:rsidRDefault="002F34EE">
      <w:pPr>
        <w:pStyle w:val="subtitel"/>
        <w:divId w:val="503590360"/>
        <w:rPr>
          <w:lang w:val="nl-NL"/>
        </w:rPr>
      </w:pPr>
      <w:r>
        <w:rPr>
          <w:lang w:val="nl-NL"/>
        </w:rPr>
        <w:t>De Digitale Muur en de GPK-Weigering</w:t>
      </w:r>
    </w:p>
    <w:p w14:paraId="7249E45C" w14:textId="77777777" w:rsidR="002F34EE" w:rsidRDefault="002F34EE">
      <w:pPr>
        <w:pStyle w:val="Normaalweb"/>
        <w:divId w:val="503590360"/>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17CA9BD4" w14:textId="77777777" w:rsidR="002F34EE" w:rsidRDefault="002F34EE">
      <w:pPr>
        <w:pStyle w:val="Normaalweb"/>
        <w:divId w:val="503590360"/>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52C8D7FA" w14:textId="77777777" w:rsidR="002F34EE" w:rsidRDefault="002F34EE">
      <w:pPr>
        <w:pStyle w:val="Normaalweb"/>
        <w:divId w:val="503590360"/>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7E1261FD" w14:textId="77777777" w:rsidR="002F34EE" w:rsidRDefault="002F34EE">
      <w:pPr>
        <w:pStyle w:val="Normaalweb"/>
        <w:divId w:val="503590360"/>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00B83BF8" w14:textId="77777777" w:rsidR="002F34EE" w:rsidRDefault="002F34EE">
      <w:pPr>
        <w:pStyle w:val="marker"/>
        <w:ind w:left="800" w:right="800"/>
        <w:divId w:val="503590360"/>
        <w:rPr>
          <w:lang w:val="nl-NL"/>
        </w:rPr>
      </w:pPr>
      <w:r>
        <w:br w:type="page"/>
      </w:r>
    </w:p>
    <w:p w14:paraId="7A627DBE" w14:textId="77777777" w:rsidR="002F34EE" w:rsidRDefault="002F34EE">
      <w:pPr>
        <w:pStyle w:val="Kop3"/>
        <w:divId w:val="503590360"/>
        <w:rPr>
          <w:rFonts w:eastAsia="Times New Roman"/>
          <w:lang w:val="nl-NL"/>
        </w:rPr>
      </w:pPr>
      <w:bookmarkStart w:id="47" w:name="_Toc241845093"/>
      <w:r>
        <w:rPr>
          <w:rFonts w:eastAsia="Times New Roman"/>
          <w:lang w:val="nl-NL"/>
        </w:rPr>
        <w:t>REIZEN DOOR ZEELAND</w:t>
      </w:r>
      <w:bookmarkEnd w:id="47"/>
    </w:p>
    <w:p w14:paraId="2F7ED39E" w14:textId="77777777" w:rsidR="002F34EE" w:rsidRDefault="002F34EE">
      <w:pPr>
        <w:pStyle w:val="subtitel"/>
        <w:divId w:val="503590360"/>
        <w:rPr>
          <w:lang w:val="nl-NL"/>
        </w:rPr>
      </w:pPr>
      <w:r>
        <w:rPr>
          <w:lang w:val="nl-NL"/>
        </w:rPr>
        <w:t>Het Vervoersnetwerk</w:t>
      </w:r>
    </w:p>
    <w:p w14:paraId="2F8915F6" w14:textId="77777777" w:rsidR="002F34EE" w:rsidRDefault="002F34EE">
      <w:pPr>
        <w:pStyle w:val="Normaalweb"/>
        <w:divId w:val="503590360"/>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391C55BC" w14:textId="77777777" w:rsidR="002F34EE" w:rsidRDefault="002F34EE">
      <w:pPr>
        <w:pStyle w:val="Normaalweb"/>
        <w:divId w:val="503590360"/>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0F11DF32" w14:textId="77777777" w:rsidR="002F34EE" w:rsidRDefault="002F34EE">
      <w:pPr>
        <w:pStyle w:val="Normaalweb"/>
        <w:divId w:val="503590360"/>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7BBC34C9" w14:textId="77777777" w:rsidR="002F34EE" w:rsidRDefault="002F34EE">
      <w:pPr>
        <w:pStyle w:val="marker"/>
        <w:ind w:left="800" w:right="800"/>
        <w:divId w:val="503590360"/>
        <w:rPr>
          <w:lang w:val="nl-NL"/>
        </w:rPr>
      </w:pPr>
      <w:r>
        <w:br w:type="page"/>
      </w:r>
    </w:p>
    <w:p w14:paraId="5B7D05F1" w14:textId="77777777" w:rsidR="002F34EE" w:rsidRDefault="002F34EE">
      <w:pPr>
        <w:pStyle w:val="Kop3"/>
        <w:divId w:val="503590360"/>
        <w:rPr>
          <w:rFonts w:eastAsia="Times New Roman"/>
          <w:lang w:val="nl-NL"/>
        </w:rPr>
      </w:pPr>
      <w:bookmarkStart w:id="48" w:name="_Toc241845094"/>
      <w:r>
        <w:rPr>
          <w:rFonts w:eastAsia="Times New Roman"/>
          <w:lang w:val="nl-NL"/>
        </w:rPr>
        <w:t>VALYS</w:t>
      </w:r>
      <w:bookmarkEnd w:id="48"/>
    </w:p>
    <w:p w14:paraId="6659E1CA" w14:textId="77777777" w:rsidR="002F34EE" w:rsidRDefault="002F34EE">
      <w:pPr>
        <w:pStyle w:val="subtitel"/>
        <w:divId w:val="503590360"/>
        <w:rPr>
          <w:lang w:val="nl-NL"/>
        </w:rPr>
      </w:pPr>
      <w:r>
        <w:rPr>
          <w:lang w:val="nl-NL"/>
        </w:rPr>
        <w:t>Bovenregionaal Sociaal-Recreatief Vervoer en Logistieke Ketenfrictie</w:t>
      </w:r>
    </w:p>
    <w:p w14:paraId="2137EA29" w14:textId="77777777" w:rsidR="002F34EE" w:rsidRDefault="002F34EE">
      <w:pPr>
        <w:pStyle w:val="Normaalweb"/>
        <w:divId w:val="503590360"/>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791EF052" w14:textId="77777777" w:rsidR="002F34EE" w:rsidRDefault="002F34EE">
      <w:pPr>
        <w:pStyle w:val="Normaalweb"/>
        <w:divId w:val="503590360"/>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32F67A4B" w14:textId="77777777" w:rsidR="002F34EE" w:rsidRDefault="002F34EE">
      <w:pPr>
        <w:divId w:val="531576993"/>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34BE5681" w14:textId="77777777" w:rsidR="002F34EE" w:rsidRDefault="002F34EE">
      <w:pPr>
        <w:divId w:val="531576993"/>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050962BE" w14:textId="77777777" w:rsidR="002F34EE" w:rsidRDefault="002F34EE">
      <w:pPr>
        <w:divId w:val="531576993"/>
        <w:rPr>
          <w:color w:val="555555"/>
          <w:sz w:val="20"/>
          <w:szCs w:val="20"/>
          <w:lang w:val="nl-NL"/>
        </w:rPr>
      </w:pPr>
      <w:r>
        <w:rPr>
          <w:color w:val="555555"/>
          <w:sz w:val="20"/>
          <w:szCs w:val="20"/>
          <w:lang w:val="nl-NL"/>
        </w:rPr>
        <w:t>*3* *3* Entry 27-09-2026: ontvangstbevestiging aanvraag Valyspas; entry 28-09-2026: goedkeuring aanvraag Valyspas.</w:t>
      </w:r>
    </w:p>
    <w:p w14:paraId="541DB843" w14:textId="77777777" w:rsidR="002F34EE" w:rsidRDefault="002F34EE">
      <w:pPr>
        <w:divId w:val="531576993"/>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4770DD36" w14:textId="77777777" w:rsidR="002F34EE" w:rsidRDefault="002F34EE">
      <w:pPr>
        <w:pStyle w:val="marker"/>
        <w:ind w:left="800" w:right="800"/>
        <w:divId w:val="503590360"/>
        <w:rPr>
          <w:lang w:val="nl-NL"/>
        </w:rPr>
      </w:pPr>
      <w:r>
        <w:br w:type="page"/>
      </w:r>
    </w:p>
    <w:p w14:paraId="1DFF5026" w14:textId="77777777" w:rsidR="002F34EE" w:rsidRDefault="002F34EE">
      <w:pPr>
        <w:pStyle w:val="Kop2"/>
        <w:divId w:val="503590360"/>
        <w:rPr>
          <w:rFonts w:eastAsia="Times New Roman"/>
          <w:lang w:val="nl-NL"/>
        </w:rPr>
      </w:pPr>
      <w:bookmarkStart w:id="49" w:name="_Toc241845095"/>
      <w:r>
        <w:rPr>
          <w:rFonts w:eastAsia="Times New Roman"/>
          <w:lang w:val="nl-NL"/>
        </w:rPr>
        <w:t>Escalatie &amp; Controle</w:t>
      </w:r>
      <w:bookmarkEnd w:id="49"/>
    </w:p>
    <w:p w14:paraId="66B29593" w14:textId="77777777" w:rsidR="002F34EE" w:rsidRDefault="002F34EE">
      <w:pPr>
        <w:pStyle w:val="Kop3"/>
        <w:divId w:val="503590360"/>
        <w:rPr>
          <w:rFonts w:eastAsia="Times New Roman"/>
          <w:lang w:val="nl-NL"/>
        </w:rPr>
      </w:pPr>
      <w:bookmarkStart w:id="50" w:name="_Toc241845096"/>
      <w:r>
        <w:rPr>
          <w:rFonts w:eastAsia="Times New Roman"/>
          <w:lang w:val="nl-NL"/>
        </w:rPr>
        <w:t>DE NATIONALE OMBUDSMAN (NL)</w:t>
      </w:r>
      <w:bookmarkEnd w:id="50"/>
    </w:p>
    <w:p w14:paraId="6C210516" w14:textId="77777777" w:rsidR="002F34EE" w:rsidRDefault="002F34EE">
      <w:pPr>
        <w:pStyle w:val="subtitel"/>
        <w:divId w:val="503590360"/>
        <w:rPr>
          <w:lang w:val="nl-NL"/>
        </w:rPr>
      </w:pPr>
      <w:r>
        <w:rPr>
          <w:lang w:val="nl-NL"/>
        </w:rPr>
        <w:t>De Formele Drempel van de Onafhankelijke Arbiter</w:t>
      </w:r>
    </w:p>
    <w:p w14:paraId="49CD1148" w14:textId="77777777" w:rsidR="002F34EE" w:rsidRDefault="002F34EE">
      <w:pPr>
        <w:pStyle w:val="Normaalweb"/>
        <w:divId w:val="503590360"/>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5B1CCD66" w14:textId="77777777" w:rsidR="002F34EE" w:rsidRDefault="002F34EE">
      <w:pPr>
        <w:pStyle w:val="Normaalweb"/>
        <w:divId w:val="503590360"/>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7B009E83" w14:textId="77777777" w:rsidR="002F34EE" w:rsidRDefault="002F34EE">
      <w:pPr>
        <w:pStyle w:val="Normaalweb"/>
        <w:divId w:val="503590360"/>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59860059" w14:textId="77777777" w:rsidR="002F34EE" w:rsidRDefault="002F34EE">
      <w:pPr>
        <w:pStyle w:val="marker"/>
        <w:ind w:left="800" w:right="800"/>
        <w:divId w:val="503590360"/>
        <w:rPr>
          <w:lang w:val="nl-NL"/>
        </w:rPr>
      </w:pPr>
      <w:r>
        <w:br w:type="page"/>
      </w:r>
    </w:p>
    <w:p w14:paraId="38E27EEC" w14:textId="77777777" w:rsidR="002F34EE" w:rsidRDefault="002F34EE">
      <w:pPr>
        <w:pStyle w:val="Kop3"/>
        <w:divId w:val="503590360"/>
        <w:rPr>
          <w:rFonts w:eastAsia="Times New Roman"/>
          <w:lang w:val="nl-NL"/>
        </w:rPr>
      </w:pPr>
      <w:bookmarkStart w:id="51" w:name="_Toc241845097"/>
      <w:r>
        <w:rPr>
          <w:rFonts w:eastAsia="Times New Roman"/>
          <w:lang w:val="nl-NL"/>
        </w:rPr>
        <w:t>TWEEDE KAMER (COMMISSIE SZW)</w:t>
      </w:r>
      <w:bookmarkEnd w:id="51"/>
    </w:p>
    <w:p w14:paraId="642C060A" w14:textId="77777777" w:rsidR="002F34EE" w:rsidRDefault="002F34EE">
      <w:pPr>
        <w:pStyle w:val="subtitel"/>
        <w:divId w:val="503590360"/>
        <w:rPr>
          <w:lang w:val="nl-NL"/>
        </w:rPr>
      </w:pPr>
      <w:r>
        <w:rPr>
          <w:lang w:val="nl-NL"/>
        </w:rPr>
        <w:t>Het Geparkeerde Parlementaire Signaal</w:t>
      </w:r>
    </w:p>
    <w:p w14:paraId="07F09377" w14:textId="77777777" w:rsidR="002F34EE" w:rsidRDefault="002F34EE">
      <w:pPr>
        <w:pStyle w:val="Normaalweb"/>
        <w:divId w:val="503590360"/>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3355E9F0" w14:textId="77777777" w:rsidR="002F34EE" w:rsidRDefault="002F34EE">
      <w:pPr>
        <w:pStyle w:val="Normaalweb"/>
        <w:divId w:val="503590360"/>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1FC6E63" w14:textId="77777777" w:rsidR="002F34EE" w:rsidRDefault="002F34EE">
      <w:pPr>
        <w:pStyle w:val="Normaalweb"/>
        <w:divId w:val="503590360"/>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336E842" w14:textId="77777777" w:rsidR="002F34EE" w:rsidRDefault="002F34EE">
      <w:pPr>
        <w:pStyle w:val="marker"/>
        <w:ind w:left="800" w:right="800"/>
        <w:divId w:val="503590360"/>
        <w:rPr>
          <w:lang w:val="nl-NL"/>
        </w:rPr>
      </w:pPr>
      <w:r>
        <w:br w:type="page"/>
      </w:r>
    </w:p>
    <w:p w14:paraId="0A5B3287" w14:textId="77777777" w:rsidR="002F34EE" w:rsidRDefault="002F34EE">
      <w:pPr>
        <w:pStyle w:val="Kop3"/>
        <w:divId w:val="503590360"/>
        <w:rPr>
          <w:rFonts w:eastAsia="Times New Roman"/>
          <w:lang w:val="nl-NL"/>
        </w:rPr>
      </w:pPr>
      <w:bookmarkStart w:id="52" w:name="_Toc241845098"/>
      <w:r>
        <w:rPr>
          <w:rFonts w:eastAsia="Times New Roman"/>
          <w:lang w:val="nl-NL"/>
        </w:rPr>
        <w:t>NEDERLANDSE POLITIEKE PARTIJEN</w:t>
      </w:r>
      <w:bookmarkEnd w:id="52"/>
    </w:p>
    <w:p w14:paraId="67AE240E" w14:textId="77777777" w:rsidR="002F34EE" w:rsidRDefault="002F34EE">
      <w:pPr>
        <w:pStyle w:val="subtitel"/>
        <w:divId w:val="503590360"/>
        <w:rPr>
          <w:lang w:val="nl-NL"/>
        </w:rPr>
      </w:pPr>
      <w:r>
        <w:rPr>
          <w:lang w:val="nl-NL"/>
        </w:rPr>
        <w:t>De Standaardontkenning van de Wetgever</w:t>
      </w:r>
    </w:p>
    <w:p w14:paraId="1EAA2413" w14:textId="77777777" w:rsidR="002F34EE" w:rsidRDefault="002F34EE">
      <w:pPr>
        <w:pStyle w:val="Normaalweb"/>
        <w:divId w:val="503590360"/>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0036B177" w14:textId="77777777" w:rsidR="002F34EE" w:rsidRDefault="002F34EE">
      <w:pPr>
        <w:pStyle w:val="Normaalweb"/>
        <w:divId w:val="503590360"/>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4D42DD6C" w14:textId="77777777" w:rsidR="002F34EE" w:rsidRDefault="002F34EE">
      <w:pPr>
        <w:pStyle w:val="Normaalweb"/>
        <w:divId w:val="503590360"/>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03DC39EC" w14:textId="77777777" w:rsidR="002F34EE" w:rsidRDefault="002F34EE">
      <w:pPr>
        <w:pStyle w:val="marker"/>
        <w:ind w:left="800" w:right="800"/>
        <w:divId w:val="503590360"/>
        <w:rPr>
          <w:lang w:val="nl-NL"/>
        </w:rPr>
      </w:pPr>
      <w:r>
        <w:br w:type="page"/>
      </w:r>
    </w:p>
    <w:p w14:paraId="3074A21D" w14:textId="77777777" w:rsidR="002F34EE" w:rsidRDefault="002F34EE">
      <w:pPr>
        <w:pStyle w:val="Kop3"/>
        <w:divId w:val="503590360"/>
        <w:rPr>
          <w:rFonts w:eastAsia="Times New Roman"/>
          <w:lang w:val="nl-NL"/>
        </w:rPr>
      </w:pPr>
      <w:bookmarkStart w:id="53" w:name="_Toc241845099"/>
      <w:r>
        <w:rPr>
          <w:rFonts w:eastAsia="Times New Roman"/>
          <w:lang w:val="nl-NL"/>
        </w:rPr>
        <w:t>KONINKLIJK HUIS (NEDERLAND)</w:t>
      </w:r>
      <w:bookmarkEnd w:id="53"/>
    </w:p>
    <w:p w14:paraId="057BFC32" w14:textId="77777777" w:rsidR="002F34EE" w:rsidRDefault="002F34EE">
      <w:pPr>
        <w:pStyle w:val="subtitel"/>
        <w:divId w:val="503590360"/>
        <w:rPr>
          <w:lang w:val="nl-NL"/>
        </w:rPr>
      </w:pPr>
      <w:r>
        <w:rPr>
          <w:lang w:val="nl-NL"/>
        </w:rPr>
        <w:t>Het Grondwettelijke Nulpunt</w:t>
      </w:r>
    </w:p>
    <w:p w14:paraId="0086AC7C" w14:textId="77777777" w:rsidR="002F34EE" w:rsidRDefault="002F34EE">
      <w:pPr>
        <w:pStyle w:val="Normaalweb"/>
        <w:divId w:val="503590360"/>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4993CBDE" w14:textId="77777777" w:rsidR="002F34EE" w:rsidRDefault="002F34EE">
      <w:pPr>
        <w:pStyle w:val="Normaalweb"/>
        <w:divId w:val="503590360"/>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4600CDAE" w14:textId="77777777" w:rsidR="002F34EE" w:rsidRDefault="002F34EE">
      <w:pPr>
        <w:pStyle w:val="Normaalweb"/>
        <w:divId w:val="503590360"/>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4090B400" w14:textId="77777777" w:rsidR="002F34EE" w:rsidRDefault="002F34EE">
      <w:pPr>
        <w:pStyle w:val="marker"/>
        <w:ind w:left="800" w:right="800"/>
        <w:divId w:val="503590360"/>
        <w:rPr>
          <w:lang w:val="nl-NL"/>
        </w:rPr>
      </w:pPr>
      <w:r>
        <w:br w:type="page"/>
      </w:r>
    </w:p>
    <w:p w14:paraId="3EF9424D" w14:textId="77777777" w:rsidR="002F34EE" w:rsidRDefault="002F34EE">
      <w:pPr>
        <w:pStyle w:val="Kop2"/>
        <w:divId w:val="503590360"/>
        <w:rPr>
          <w:rFonts w:eastAsia="Times New Roman"/>
          <w:lang w:val="nl-NL"/>
        </w:rPr>
      </w:pPr>
      <w:bookmarkStart w:id="54" w:name="_Toc241845100"/>
      <w:r>
        <w:rPr>
          <w:rFonts w:eastAsia="Times New Roman"/>
          <w:lang w:val="nl-NL"/>
        </w:rPr>
        <w:t>Overheid / Ministeries</w:t>
      </w:r>
      <w:bookmarkEnd w:id="54"/>
    </w:p>
    <w:p w14:paraId="7B716587" w14:textId="77777777" w:rsidR="002F34EE" w:rsidRDefault="002F34EE">
      <w:pPr>
        <w:pStyle w:val="Kop3"/>
        <w:divId w:val="503590360"/>
        <w:rPr>
          <w:rFonts w:eastAsia="Times New Roman"/>
          <w:lang w:val="nl-NL"/>
        </w:rPr>
      </w:pPr>
      <w:bookmarkStart w:id="55" w:name="_Toc241845101"/>
      <w:r>
        <w:rPr>
          <w:rFonts w:eastAsia="Times New Roman"/>
          <w:lang w:val="nl-NL"/>
        </w:rPr>
        <w:t>RvIG</w:t>
      </w:r>
      <w:bookmarkEnd w:id="55"/>
    </w:p>
    <w:p w14:paraId="4850D8EA" w14:textId="77777777" w:rsidR="002F34EE" w:rsidRDefault="002F34EE">
      <w:pPr>
        <w:pStyle w:val="subtitel"/>
        <w:divId w:val="503590360"/>
        <w:rPr>
          <w:lang w:val="nl-NL"/>
        </w:rPr>
      </w:pPr>
      <w:r>
        <w:rPr>
          <w:lang w:val="nl-NL"/>
        </w:rPr>
        <w:t>De Beheerder van de Basisregistratie Personen en de Interstatelijke Datastroom</w:t>
      </w:r>
    </w:p>
    <w:p w14:paraId="609E5FFF" w14:textId="77777777" w:rsidR="002F34EE" w:rsidRDefault="002F34EE">
      <w:pPr>
        <w:pStyle w:val="Normaalweb"/>
        <w:divId w:val="503590360"/>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36D5B56B" w14:textId="77777777" w:rsidR="002F34EE" w:rsidRDefault="002F34EE">
      <w:pPr>
        <w:pStyle w:val="Normaalweb"/>
        <w:divId w:val="503590360"/>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3F9DA668" w14:textId="77777777" w:rsidR="002F34EE" w:rsidRDefault="002F34EE">
      <w:pPr>
        <w:pStyle w:val="Normaalweb"/>
        <w:divId w:val="503590360"/>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1E05CA23" w14:textId="77777777" w:rsidR="002F34EE" w:rsidRDefault="002F34EE">
      <w:pPr>
        <w:pStyle w:val="Normaalweb"/>
        <w:divId w:val="503590360"/>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5F2858D6" w14:textId="77777777" w:rsidR="002F34EE" w:rsidRDefault="002F34EE">
      <w:pPr>
        <w:divId w:val="310906635"/>
        <w:rPr>
          <w:color w:val="555555"/>
          <w:sz w:val="20"/>
          <w:szCs w:val="20"/>
          <w:lang w:val="nl-NL"/>
        </w:rPr>
      </w:pPr>
      <w:r>
        <w:rPr>
          <w:color w:val="555555"/>
          <w:sz w:val="20"/>
          <w:szCs w:val="20"/>
          <w:lang w:val="nl-NL"/>
        </w:rPr>
        <w:t>*1* Rijksdienst voor Identiteitsgegevens: landelijke beheerder van de Basisregistratie Personen (BRP).</w:t>
      </w:r>
    </w:p>
    <w:p w14:paraId="29E4E575" w14:textId="77777777" w:rsidR="002F34EE" w:rsidRDefault="002F34EE">
      <w:pPr>
        <w:divId w:val="310906635"/>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4D437991" w14:textId="77777777" w:rsidR="002F34EE" w:rsidRDefault="002F34EE">
      <w:pPr>
        <w:divId w:val="310906635"/>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309B9521" w14:textId="77777777" w:rsidR="002F34EE" w:rsidRDefault="002F34EE">
      <w:pPr>
        <w:divId w:val="310906635"/>
        <w:rPr>
          <w:color w:val="555555"/>
          <w:sz w:val="20"/>
          <w:szCs w:val="20"/>
          <w:lang w:val="nl-NL"/>
        </w:rPr>
      </w:pPr>
      <w:r>
        <w:rPr>
          <w:color w:val="555555"/>
          <w:sz w:val="20"/>
          <w:szCs w:val="20"/>
          <w:lang w:val="nl-NL"/>
        </w:rPr>
        <w:t>*4* Entry 16-09-2026: indiening AVG-inzageverzoek BRP-registratie en internationale logbestanden 2014.</w:t>
      </w:r>
    </w:p>
    <w:p w14:paraId="5BB4EA94" w14:textId="77777777" w:rsidR="002F34EE" w:rsidRDefault="002F34EE">
      <w:pPr>
        <w:divId w:val="310906635"/>
        <w:rPr>
          <w:color w:val="555555"/>
          <w:sz w:val="20"/>
          <w:szCs w:val="20"/>
          <w:lang w:val="nl-NL"/>
        </w:rPr>
      </w:pPr>
      <w:r>
        <w:rPr>
          <w:color w:val="555555"/>
          <w:sz w:val="20"/>
          <w:szCs w:val="20"/>
          <w:lang w:val="nl-NL"/>
        </w:rPr>
        <w:t>*5* Entry 01-10-2026: RvIG sluit de initiële melding af en bevestigt de ontvangst van het gecorrigeerde inzageverzoek.</w:t>
      </w:r>
    </w:p>
    <w:p w14:paraId="46981691" w14:textId="77777777" w:rsidR="002F34EE" w:rsidRDefault="002F34EE">
      <w:pPr>
        <w:divId w:val="310906635"/>
        <w:rPr>
          <w:color w:val="555555"/>
          <w:sz w:val="20"/>
          <w:szCs w:val="20"/>
          <w:lang w:val="nl-NL"/>
        </w:rPr>
      </w:pPr>
      <w:r>
        <w:rPr>
          <w:color w:val="555555"/>
          <w:sz w:val="20"/>
          <w:szCs w:val="20"/>
          <w:lang w:val="nl-NL"/>
        </w:rPr>
        <w:t>*6* Besluittermijn: uiterlijk 16-10-2026.</w:t>
      </w:r>
    </w:p>
    <w:p w14:paraId="289DBDA4" w14:textId="77777777" w:rsidR="002F34EE" w:rsidRDefault="002F34EE">
      <w:pPr>
        <w:pStyle w:val="marker"/>
        <w:ind w:left="800" w:right="800"/>
        <w:divId w:val="503590360"/>
        <w:rPr>
          <w:lang w:val="nl-NL"/>
        </w:rPr>
      </w:pPr>
      <w:r>
        <w:br w:type="page"/>
      </w:r>
    </w:p>
    <w:p w14:paraId="398615A9" w14:textId="77777777" w:rsidR="002F34EE" w:rsidRDefault="002F34EE">
      <w:pPr>
        <w:pStyle w:val="Kop1"/>
        <w:divId w:val="503590360"/>
        <w:rPr>
          <w:rFonts w:eastAsia="Times New Roman"/>
          <w:lang w:val="nl-NL"/>
        </w:rPr>
      </w:pPr>
      <w:bookmarkStart w:id="56" w:name="_Toc241845102"/>
      <w:r>
        <w:rPr>
          <w:rFonts w:eastAsia="Times New Roman"/>
          <w:lang w:val="nl-NL"/>
        </w:rPr>
        <w:t>III. Overkoepelend, Bemiddeling &amp; Maatschappelijke Resonantie</w:t>
      </w:r>
      <w:bookmarkEnd w:id="56"/>
    </w:p>
    <w:p w14:paraId="67F9B6B4" w14:textId="77777777" w:rsidR="002F34EE" w:rsidRDefault="002F34EE">
      <w:pPr>
        <w:pStyle w:val="Kop3"/>
        <w:divId w:val="503590360"/>
        <w:rPr>
          <w:rFonts w:eastAsia="Times New Roman"/>
          <w:lang w:val="nl-NL"/>
        </w:rPr>
      </w:pPr>
      <w:bookmarkStart w:id="57" w:name="_Toc241845103"/>
      <w:r>
        <w:rPr>
          <w:rFonts w:eastAsia="Times New Roman"/>
          <w:lang w:val="nl-NL"/>
        </w:rPr>
        <w:t>SOLVIT</w:t>
      </w:r>
      <w:bookmarkEnd w:id="57"/>
    </w:p>
    <w:p w14:paraId="71E30E13" w14:textId="77777777" w:rsidR="002F34EE" w:rsidRDefault="002F34EE">
      <w:pPr>
        <w:pStyle w:val="subtitel"/>
        <w:divId w:val="503590360"/>
        <w:rPr>
          <w:lang w:val="nl-NL"/>
        </w:rPr>
      </w:pPr>
      <w:r>
        <w:rPr>
          <w:lang w:val="nl-NL"/>
        </w:rPr>
        <w:t>De Illusie van Europese Bemiddeling en de Tandeloze Tijger</w:t>
      </w:r>
    </w:p>
    <w:p w14:paraId="2E9FE451" w14:textId="77777777" w:rsidR="002F34EE" w:rsidRDefault="002F34EE">
      <w:pPr>
        <w:pStyle w:val="Normaalweb"/>
        <w:divId w:val="503590360"/>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4706C32E" w14:textId="77777777" w:rsidR="002F34EE" w:rsidRDefault="002F34EE">
      <w:pPr>
        <w:pStyle w:val="Normaalweb"/>
        <w:divId w:val="503590360"/>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697A87B0" w14:textId="77777777" w:rsidR="002F34EE" w:rsidRDefault="002F34EE">
      <w:pPr>
        <w:pStyle w:val="Normaalweb"/>
        <w:divId w:val="503590360"/>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1CB44BD2" w14:textId="77777777" w:rsidR="002F34EE" w:rsidRDefault="002F34EE">
      <w:pPr>
        <w:divId w:val="653337093"/>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615717C4" w14:textId="77777777" w:rsidR="002F34EE" w:rsidRDefault="002F34EE">
      <w:pPr>
        <w:pStyle w:val="marker"/>
        <w:ind w:left="800" w:right="800"/>
        <w:divId w:val="503590360"/>
        <w:rPr>
          <w:lang w:val="nl-NL"/>
        </w:rPr>
      </w:pPr>
      <w:r>
        <w:br w:type="page"/>
      </w:r>
    </w:p>
    <w:p w14:paraId="277959D8" w14:textId="77777777" w:rsidR="002F34EE" w:rsidRDefault="002F34EE">
      <w:pPr>
        <w:pStyle w:val="Kop3"/>
        <w:divId w:val="503590360"/>
        <w:rPr>
          <w:rFonts w:eastAsia="Times New Roman"/>
          <w:lang w:val="nl-NL"/>
        </w:rPr>
      </w:pPr>
      <w:bookmarkStart w:id="58" w:name="_Toc241845104"/>
      <w:r>
        <w:rPr>
          <w:rFonts w:eastAsia="Times New Roman"/>
          <w:lang w:val="nl-NL"/>
        </w:rPr>
        <w:t>GRENSINFOPUNT (GIP)</w:t>
      </w:r>
      <w:bookmarkEnd w:id="58"/>
    </w:p>
    <w:p w14:paraId="75787E8B" w14:textId="77777777" w:rsidR="002F34EE" w:rsidRDefault="002F34EE">
      <w:pPr>
        <w:pStyle w:val="subtitel"/>
        <w:divId w:val="503590360"/>
        <w:rPr>
          <w:lang w:val="nl-NL"/>
        </w:rPr>
      </w:pPr>
      <w:r>
        <w:rPr>
          <w:lang w:val="nl-NL"/>
        </w:rPr>
        <w:t>De Waarnemer Zonder Mandaat</w:t>
      </w:r>
    </w:p>
    <w:p w14:paraId="2A9B9ADA" w14:textId="77777777" w:rsidR="002F34EE" w:rsidRDefault="002F34EE">
      <w:pPr>
        <w:pStyle w:val="Normaalweb"/>
        <w:divId w:val="503590360"/>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2E905684" w14:textId="77777777" w:rsidR="002F34EE" w:rsidRDefault="002F34EE">
      <w:pPr>
        <w:pStyle w:val="Normaalweb"/>
        <w:divId w:val="503590360"/>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253DE11" w14:textId="77777777" w:rsidR="002F34EE" w:rsidRDefault="002F34EE">
      <w:pPr>
        <w:pStyle w:val="Normaalweb"/>
        <w:divId w:val="503590360"/>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223124E9" w14:textId="77777777" w:rsidR="002F34EE" w:rsidRDefault="002F34EE">
      <w:pPr>
        <w:pStyle w:val="marker"/>
        <w:ind w:left="800" w:right="800"/>
        <w:divId w:val="503590360"/>
        <w:rPr>
          <w:lang w:val="nl-NL"/>
        </w:rPr>
      </w:pPr>
      <w:r>
        <w:br w:type="page"/>
      </w:r>
    </w:p>
    <w:p w14:paraId="0D099EDB" w14:textId="77777777" w:rsidR="002F34EE" w:rsidRDefault="002F34EE">
      <w:pPr>
        <w:pStyle w:val="Kop3"/>
        <w:divId w:val="503590360"/>
        <w:rPr>
          <w:rFonts w:eastAsia="Times New Roman"/>
          <w:lang w:val="nl-NL"/>
        </w:rPr>
      </w:pPr>
      <w:bookmarkStart w:id="59" w:name="_Toc241845105"/>
      <w:r>
        <w:rPr>
          <w:rFonts w:eastAsia="Times New Roman"/>
          <w:lang w:val="nl-NL"/>
        </w:rPr>
        <w:t>BENELUX UNIE</w:t>
      </w:r>
      <w:bookmarkEnd w:id="59"/>
    </w:p>
    <w:p w14:paraId="451FDDC6" w14:textId="77777777" w:rsidR="002F34EE" w:rsidRDefault="002F34EE">
      <w:pPr>
        <w:pStyle w:val="subtitel"/>
        <w:divId w:val="503590360"/>
        <w:rPr>
          <w:lang w:val="nl-NL"/>
        </w:rPr>
      </w:pPr>
      <w:r>
        <w:rPr>
          <w:lang w:val="nl-NL"/>
        </w:rPr>
        <w:t>De Diplomatieke Observatie en de Afwezige Praktijk</w:t>
      </w:r>
    </w:p>
    <w:p w14:paraId="728BC0D4" w14:textId="77777777" w:rsidR="002F34EE" w:rsidRDefault="002F34EE">
      <w:pPr>
        <w:pStyle w:val="Normaalweb"/>
        <w:divId w:val="503590360"/>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7671854A" w14:textId="77777777" w:rsidR="002F34EE" w:rsidRDefault="002F34EE">
      <w:pPr>
        <w:pStyle w:val="Normaalweb"/>
        <w:divId w:val="503590360"/>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7C1366E2" w14:textId="77777777" w:rsidR="002F34EE" w:rsidRDefault="002F34EE">
      <w:pPr>
        <w:pStyle w:val="Normaalweb"/>
        <w:divId w:val="503590360"/>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0973DB81" w14:textId="77777777" w:rsidR="002F34EE" w:rsidRDefault="002F34EE">
      <w:pPr>
        <w:pStyle w:val="marker"/>
        <w:ind w:left="800" w:right="800"/>
        <w:divId w:val="503590360"/>
        <w:rPr>
          <w:lang w:val="nl-NL"/>
        </w:rPr>
      </w:pPr>
      <w:r>
        <w:br w:type="page"/>
      </w:r>
    </w:p>
    <w:p w14:paraId="46EFC5D8" w14:textId="77777777" w:rsidR="002F34EE" w:rsidRDefault="002F34EE">
      <w:pPr>
        <w:pStyle w:val="Kop3"/>
        <w:divId w:val="503590360"/>
        <w:rPr>
          <w:rFonts w:eastAsia="Times New Roman"/>
          <w:lang w:val="nl-NL"/>
        </w:rPr>
      </w:pPr>
      <w:bookmarkStart w:id="60" w:name="_Toc241845106"/>
      <w:r>
        <w:rPr>
          <w:rFonts w:eastAsia="Times New Roman"/>
          <w:lang w:val="nl-NL"/>
        </w:rPr>
        <w:t>STRATEGISCHE BELANGENBEHARTIGING</w:t>
      </w:r>
      <w:bookmarkEnd w:id="60"/>
    </w:p>
    <w:p w14:paraId="7785BA8B" w14:textId="77777777" w:rsidR="002F34EE" w:rsidRDefault="002F34EE">
      <w:pPr>
        <w:pStyle w:val="subtitel"/>
        <w:divId w:val="503590360"/>
        <w:rPr>
          <w:lang w:val="nl-NL"/>
        </w:rPr>
      </w:pPr>
      <w:r>
        <w:rPr>
          <w:lang w:val="nl-NL"/>
        </w:rPr>
        <w:t>De Trage Molens van het Algemeen Belang</w:t>
      </w:r>
    </w:p>
    <w:p w14:paraId="605266D9" w14:textId="77777777" w:rsidR="002F34EE" w:rsidRDefault="002F34EE">
      <w:pPr>
        <w:pStyle w:val="Normaalweb"/>
        <w:divId w:val="503590360"/>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54407284" w14:textId="77777777" w:rsidR="002F34EE" w:rsidRDefault="002F34EE">
      <w:pPr>
        <w:pStyle w:val="Normaalweb"/>
        <w:divId w:val="503590360"/>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47760A12" w14:textId="77777777" w:rsidR="002F34EE" w:rsidRDefault="002F34EE">
      <w:pPr>
        <w:pStyle w:val="Normaalweb"/>
        <w:divId w:val="503590360"/>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135016BA" w14:textId="77777777" w:rsidR="002F34EE" w:rsidRDefault="002F34EE">
      <w:pPr>
        <w:pStyle w:val="marker"/>
        <w:ind w:left="800" w:right="800"/>
        <w:divId w:val="503590360"/>
        <w:rPr>
          <w:lang w:val="nl-NL"/>
        </w:rPr>
      </w:pPr>
      <w:r>
        <w:br w:type="page"/>
      </w:r>
    </w:p>
    <w:p w14:paraId="735A2AC6" w14:textId="77777777" w:rsidR="002F34EE" w:rsidRDefault="002F34EE">
      <w:pPr>
        <w:pStyle w:val="Kop3"/>
        <w:divId w:val="503590360"/>
        <w:rPr>
          <w:rFonts w:eastAsia="Times New Roman"/>
          <w:lang w:val="nl-NL"/>
        </w:rPr>
      </w:pPr>
      <w:bookmarkStart w:id="61" w:name="_Toc241845107"/>
      <w:r>
        <w:rPr>
          <w:rFonts w:eastAsia="Times New Roman"/>
          <w:lang w:val="nl-NL"/>
        </w:rPr>
        <w:t>ACADEMISCHE OBSERVATIELAAG</w:t>
      </w:r>
      <w:bookmarkEnd w:id="61"/>
    </w:p>
    <w:p w14:paraId="6527D9E6" w14:textId="77777777" w:rsidR="002F34EE" w:rsidRDefault="002F34EE">
      <w:pPr>
        <w:pStyle w:val="subtitel"/>
        <w:divId w:val="503590360"/>
        <w:rPr>
          <w:lang w:val="nl-NL"/>
        </w:rPr>
      </w:pPr>
      <w:r>
        <w:rPr>
          <w:lang w:val="nl-NL"/>
        </w:rPr>
        <w:t>De Retrospectieve Analyse van een Crisis</w:t>
      </w:r>
    </w:p>
    <w:p w14:paraId="44DF4304" w14:textId="77777777" w:rsidR="002F34EE" w:rsidRDefault="002F34EE">
      <w:pPr>
        <w:pStyle w:val="Normaalweb"/>
        <w:divId w:val="503590360"/>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441AD0F6" w14:textId="77777777" w:rsidR="002F34EE" w:rsidRDefault="002F34EE">
      <w:pPr>
        <w:pStyle w:val="Normaalweb"/>
        <w:divId w:val="503590360"/>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53CF4568" w14:textId="77777777" w:rsidR="002F34EE" w:rsidRDefault="002F34EE">
      <w:pPr>
        <w:pStyle w:val="Normaalweb"/>
        <w:divId w:val="503590360"/>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51A69107" w14:textId="77777777" w:rsidR="002F34EE" w:rsidRDefault="002F34EE">
      <w:pPr>
        <w:divId w:val="866719795"/>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7E16A91C" w14:textId="77777777" w:rsidR="002F34EE" w:rsidRDefault="002F34EE">
      <w:pPr>
        <w:divId w:val="866719795"/>
        <w:rPr>
          <w:color w:val="555555"/>
          <w:sz w:val="20"/>
          <w:szCs w:val="20"/>
          <w:lang w:val="nl-NL"/>
        </w:rPr>
      </w:pPr>
      <w:r>
        <w:rPr>
          <w:color w:val="555555"/>
          <w:sz w:val="20"/>
          <w:szCs w:val="20"/>
          <w:lang w:val="nl-NL"/>
        </w:rPr>
        <w:t>*2* Artikel 7, lid 2 van Verordening (EU) nr. 492/2011 betreffende het vrije verkeer van werknemers binnen de Unie.</w:t>
      </w:r>
    </w:p>
    <w:p w14:paraId="466282C5" w14:textId="77777777" w:rsidR="002F34EE" w:rsidRDefault="002F34EE">
      <w:pPr>
        <w:divId w:val="866719795"/>
        <w:rPr>
          <w:color w:val="555555"/>
          <w:sz w:val="20"/>
          <w:szCs w:val="20"/>
          <w:lang w:val="nl-NL"/>
        </w:rPr>
      </w:pPr>
      <w:r>
        <w:rPr>
          <w:color w:val="555555"/>
          <w:sz w:val="20"/>
          <w:szCs w:val="20"/>
          <w:lang w:val="nl-NL"/>
        </w:rPr>
        <w:t>*3* Waaronder het Schumacker-arrest (C-279/93, 90%-norm), het arrest-Hendrix (C-385/17) en het arrest-Chefquet.</w:t>
      </w:r>
    </w:p>
    <w:p w14:paraId="317599C7" w14:textId="77777777" w:rsidR="002F34EE" w:rsidRDefault="002F34EE">
      <w:pPr>
        <w:pStyle w:val="marker"/>
        <w:ind w:left="800" w:right="800"/>
        <w:divId w:val="503590360"/>
        <w:rPr>
          <w:lang w:val="nl-NL"/>
        </w:rPr>
      </w:pPr>
      <w:r>
        <w:br w:type="page"/>
      </w:r>
    </w:p>
    <w:p w14:paraId="3DFB8751" w14:textId="77777777" w:rsidR="002F34EE" w:rsidRDefault="002F34EE">
      <w:pPr>
        <w:pStyle w:val="Kop3"/>
        <w:divId w:val="503590360"/>
        <w:rPr>
          <w:rFonts w:eastAsia="Times New Roman"/>
          <w:lang w:val="nl-NL"/>
        </w:rPr>
      </w:pPr>
      <w:bookmarkStart w:id="62" w:name="_Toc241845108"/>
      <w:r>
        <w:rPr>
          <w:rFonts w:eastAsia="Times New Roman"/>
          <w:lang w:val="nl-NL"/>
        </w:rPr>
        <w:t>MEDIA &amp; PUBLIEKE INTELLECTUELEN</w:t>
      </w:r>
      <w:bookmarkEnd w:id="62"/>
    </w:p>
    <w:p w14:paraId="758308B6" w14:textId="77777777" w:rsidR="002F34EE" w:rsidRDefault="002F34EE">
      <w:pPr>
        <w:pStyle w:val="subtitel"/>
        <w:divId w:val="503590360"/>
        <w:rPr>
          <w:lang w:val="nl-NL"/>
        </w:rPr>
      </w:pPr>
      <w:r>
        <w:rPr>
          <w:lang w:val="nl-NL"/>
        </w:rPr>
        <w:t>De Vluchtige Resonantie van Schande</w:t>
      </w:r>
    </w:p>
    <w:p w14:paraId="3EF22999" w14:textId="77777777" w:rsidR="002F34EE" w:rsidRDefault="002F34EE">
      <w:pPr>
        <w:pStyle w:val="Normaalweb"/>
        <w:divId w:val="503590360"/>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6B32B99B" w14:textId="77777777" w:rsidR="002F34EE" w:rsidRDefault="002F34EE">
      <w:pPr>
        <w:pStyle w:val="Normaalweb"/>
        <w:divId w:val="503590360"/>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14076626" w14:textId="77777777" w:rsidR="002F34EE" w:rsidRDefault="002F34EE">
      <w:pPr>
        <w:pStyle w:val="Normaalweb"/>
        <w:divId w:val="503590360"/>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18FDD0BA" w14:textId="77777777" w:rsidR="002F34EE" w:rsidRDefault="002F34EE">
      <w:pPr>
        <w:pStyle w:val="marker"/>
        <w:ind w:left="800" w:right="800"/>
        <w:divId w:val="503590360"/>
        <w:rPr>
          <w:lang w:val="nl-NL"/>
        </w:rPr>
      </w:pPr>
      <w:r>
        <w:br w:type="page"/>
      </w:r>
    </w:p>
    <w:p w14:paraId="765FDD23" w14:textId="77777777" w:rsidR="002F34EE" w:rsidRDefault="002F34EE">
      <w:pPr>
        <w:pStyle w:val="Kop1"/>
        <w:divId w:val="503590360"/>
        <w:rPr>
          <w:rFonts w:eastAsia="Times New Roman"/>
          <w:lang w:val="nl-NL"/>
        </w:rPr>
      </w:pPr>
      <w:bookmarkStart w:id="63" w:name="_Toc241845109"/>
      <w:r>
        <w:rPr>
          <w:rFonts w:eastAsia="Times New Roman"/>
          <w:lang w:val="nl-NL"/>
        </w:rPr>
        <w:t>IV. Europa</w:t>
      </w:r>
      <w:bookmarkEnd w:id="63"/>
    </w:p>
    <w:p w14:paraId="56B36BBE" w14:textId="77777777" w:rsidR="002F34EE" w:rsidRDefault="002F34EE">
      <w:pPr>
        <w:pStyle w:val="Kop3"/>
        <w:divId w:val="503590360"/>
        <w:rPr>
          <w:rFonts w:eastAsia="Times New Roman"/>
          <w:lang w:val="nl-NL"/>
        </w:rPr>
      </w:pPr>
      <w:bookmarkStart w:id="64" w:name="_Toc241845110"/>
      <w:r>
        <w:rPr>
          <w:rFonts w:eastAsia="Times New Roman"/>
          <w:lang w:val="nl-NL"/>
        </w:rPr>
        <w:t>EUROPESE COMMISSIE</w:t>
      </w:r>
      <w:bookmarkEnd w:id="64"/>
    </w:p>
    <w:p w14:paraId="3C3944BF" w14:textId="77777777" w:rsidR="002F34EE" w:rsidRDefault="002F34EE">
      <w:pPr>
        <w:pStyle w:val="subtitel"/>
        <w:divId w:val="503590360"/>
        <w:rPr>
          <w:lang w:val="nl-NL"/>
        </w:rPr>
      </w:pPr>
      <w:r>
        <w:rPr>
          <w:lang w:val="nl-NL"/>
        </w:rPr>
        <w:t>De Architect Zonder Operationele Slagkracht</w:t>
      </w:r>
    </w:p>
    <w:p w14:paraId="7C0F1C5D" w14:textId="77777777" w:rsidR="002F34EE" w:rsidRDefault="002F34EE">
      <w:pPr>
        <w:pStyle w:val="Normaalweb"/>
        <w:divId w:val="503590360"/>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AC018D7" w14:textId="77777777" w:rsidR="002F34EE" w:rsidRDefault="002F34EE">
      <w:pPr>
        <w:pStyle w:val="Normaalweb"/>
        <w:divId w:val="503590360"/>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6685D016" w14:textId="77777777" w:rsidR="002F34EE" w:rsidRDefault="002F34EE">
      <w:pPr>
        <w:pStyle w:val="Normaalweb"/>
        <w:divId w:val="503590360"/>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368CCFFB" w14:textId="77777777" w:rsidR="002F34EE" w:rsidRDefault="002F34EE">
      <w:pPr>
        <w:pStyle w:val="Normaalweb"/>
        <w:divId w:val="503590360"/>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5313B0EA" w14:textId="77777777" w:rsidR="002F34EE" w:rsidRDefault="002F34EE">
      <w:pPr>
        <w:divId w:val="2010518709"/>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2FAA3E37" w14:textId="77777777" w:rsidR="002F34EE" w:rsidRDefault="002F34EE">
      <w:pPr>
        <w:pStyle w:val="marker"/>
        <w:ind w:left="800" w:right="800"/>
        <w:divId w:val="503590360"/>
        <w:rPr>
          <w:lang w:val="nl-NL"/>
        </w:rPr>
      </w:pPr>
      <w:r>
        <w:br w:type="page"/>
      </w:r>
    </w:p>
    <w:p w14:paraId="2E938787" w14:textId="77777777" w:rsidR="002F34EE" w:rsidRDefault="002F34EE">
      <w:pPr>
        <w:pStyle w:val="Kop3"/>
        <w:divId w:val="503590360"/>
        <w:rPr>
          <w:rFonts w:eastAsia="Times New Roman"/>
          <w:lang w:val="nl-NL"/>
        </w:rPr>
      </w:pPr>
      <w:bookmarkStart w:id="65" w:name="_Toc241845111"/>
      <w:r>
        <w:rPr>
          <w:rFonts w:eastAsia="Times New Roman"/>
          <w:lang w:val="nl-NL"/>
        </w:rPr>
        <w:t>EUROPEES HOF VOOR DE RECHTEN VAN DE MENS (EHRM)</w:t>
      </w:r>
      <w:bookmarkEnd w:id="65"/>
    </w:p>
    <w:p w14:paraId="6CC3105F" w14:textId="77777777" w:rsidR="002F34EE" w:rsidRDefault="002F34EE">
      <w:pPr>
        <w:pStyle w:val="subtitel"/>
        <w:divId w:val="503590360"/>
        <w:rPr>
          <w:lang w:val="nl-NL"/>
        </w:rPr>
      </w:pPr>
      <w:r>
        <w:rPr>
          <w:lang w:val="nl-NL"/>
        </w:rPr>
        <w:t>Het Onbereikbare Gelijk</w:t>
      </w:r>
    </w:p>
    <w:p w14:paraId="1257ED8C" w14:textId="77777777" w:rsidR="002F34EE" w:rsidRDefault="002F34EE">
      <w:pPr>
        <w:pStyle w:val="Normaalweb"/>
        <w:divId w:val="503590360"/>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240D007" w14:textId="77777777" w:rsidR="002F34EE" w:rsidRDefault="002F34EE">
      <w:pPr>
        <w:pStyle w:val="Normaalweb"/>
        <w:divId w:val="503590360"/>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1B7970EA" w14:textId="77777777" w:rsidR="002F34EE" w:rsidRDefault="002F34EE">
      <w:pPr>
        <w:pStyle w:val="Normaalweb"/>
        <w:divId w:val="503590360"/>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1CED88B7" w14:textId="77777777" w:rsidR="002F34EE" w:rsidRDefault="002F34EE">
      <w:pPr>
        <w:divId w:val="13042096"/>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6F7A0C6F" w14:textId="77777777" w:rsidR="002F34EE" w:rsidRDefault="002F34EE">
      <w:pPr>
        <w:pStyle w:val="marker"/>
        <w:ind w:left="800" w:right="800"/>
        <w:divId w:val="503590360"/>
        <w:rPr>
          <w:lang w:val="nl-NL"/>
        </w:rPr>
      </w:pPr>
      <w:r>
        <w:br w:type="page"/>
      </w:r>
    </w:p>
    <w:p w14:paraId="7E0C3CB5" w14:textId="77777777" w:rsidR="002F34EE" w:rsidRDefault="002F34EE">
      <w:pPr>
        <w:pStyle w:val="Kop3"/>
        <w:divId w:val="503590360"/>
        <w:rPr>
          <w:rFonts w:eastAsia="Times New Roman"/>
          <w:lang w:val="nl-NL"/>
        </w:rPr>
      </w:pPr>
      <w:bookmarkStart w:id="66" w:name="_Toc241845112"/>
      <w:r>
        <w:rPr>
          <w:rFonts w:eastAsia="Times New Roman"/>
          <w:lang w:val="nl-NL"/>
        </w:rPr>
        <w:t>EUROPESE OMBUDSMAN</w:t>
      </w:r>
      <w:bookmarkEnd w:id="66"/>
    </w:p>
    <w:p w14:paraId="3681F8C5" w14:textId="77777777" w:rsidR="002F34EE" w:rsidRDefault="002F34EE">
      <w:pPr>
        <w:pStyle w:val="subtitel"/>
        <w:divId w:val="503590360"/>
        <w:rPr>
          <w:lang w:val="nl-NL"/>
        </w:rPr>
      </w:pPr>
      <w:r>
        <w:rPr>
          <w:lang w:val="nl-NL"/>
        </w:rPr>
        <w:t>De Procedurele Blinde Vlek</w:t>
      </w:r>
    </w:p>
    <w:p w14:paraId="333171B6" w14:textId="77777777" w:rsidR="002F34EE" w:rsidRDefault="002F34EE">
      <w:pPr>
        <w:pStyle w:val="Normaalweb"/>
        <w:divId w:val="503590360"/>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0AE42C49" w14:textId="77777777" w:rsidR="002F34EE" w:rsidRDefault="002F34EE">
      <w:pPr>
        <w:pStyle w:val="Normaalweb"/>
        <w:divId w:val="503590360"/>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E83A5D6" w14:textId="77777777" w:rsidR="002F34EE" w:rsidRDefault="002F34EE">
      <w:pPr>
        <w:pStyle w:val="Normaalweb"/>
        <w:divId w:val="503590360"/>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717DA8C1" w14:textId="77777777" w:rsidR="002F34EE" w:rsidRDefault="002F34EE">
      <w:pPr>
        <w:pStyle w:val="marker"/>
        <w:ind w:left="800" w:right="800"/>
        <w:divId w:val="503590360"/>
        <w:rPr>
          <w:lang w:val="nl-NL"/>
        </w:rPr>
      </w:pPr>
      <w:r>
        <w:br w:type="page"/>
      </w:r>
    </w:p>
    <w:p w14:paraId="3C01B290" w14:textId="77777777" w:rsidR="002F34EE" w:rsidRDefault="002F34EE">
      <w:pPr>
        <w:pStyle w:val="Kop3"/>
        <w:divId w:val="503590360"/>
        <w:rPr>
          <w:rFonts w:eastAsia="Times New Roman"/>
          <w:lang w:val="nl-NL"/>
        </w:rPr>
      </w:pPr>
      <w:bookmarkStart w:id="67" w:name="_Toc241845113"/>
      <w:r>
        <w:rPr>
          <w:rFonts w:eastAsia="Times New Roman"/>
          <w:lang w:val="nl-NL"/>
        </w:rPr>
        <w:t>EUROPEES PARLEMENT</w:t>
      </w:r>
      <w:bookmarkEnd w:id="67"/>
    </w:p>
    <w:p w14:paraId="282C0366" w14:textId="77777777" w:rsidR="002F34EE" w:rsidRDefault="002F34EE">
      <w:pPr>
        <w:pStyle w:val="subtitel"/>
        <w:divId w:val="503590360"/>
        <w:rPr>
          <w:lang w:val="nl-NL"/>
        </w:rPr>
      </w:pPr>
      <w:r>
        <w:rPr>
          <w:lang w:val="nl-NL"/>
        </w:rPr>
        <w:t>De Democratische Echokamer en de Hoorzitting</w:t>
      </w:r>
    </w:p>
    <w:p w14:paraId="3B8B25AA" w14:textId="77777777" w:rsidR="002F34EE" w:rsidRDefault="002F34EE">
      <w:pPr>
        <w:pStyle w:val="Normaalweb"/>
        <w:divId w:val="503590360"/>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6430BAC8" w14:textId="77777777" w:rsidR="002F34EE" w:rsidRDefault="002F34EE">
      <w:pPr>
        <w:pStyle w:val="Normaalweb"/>
        <w:divId w:val="503590360"/>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3C7A6432" w14:textId="77777777" w:rsidR="002F34EE" w:rsidRDefault="002F34EE">
      <w:pPr>
        <w:pStyle w:val="Normaalweb"/>
        <w:divId w:val="503590360"/>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3E62AE54" w14:textId="77777777" w:rsidR="002F34EE" w:rsidRDefault="002F34EE">
      <w:pPr>
        <w:pStyle w:val="Normaalweb"/>
        <w:divId w:val="503590360"/>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696BCBFF" w14:textId="77777777" w:rsidR="002F34EE" w:rsidRDefault="002F34EE">
      <w:pPr>
        <w:pStyle w:val="marker"/>
        <w:ind w:left="800" w:right="800"/>
        <w:divId w:val="503590360"/>
        <w:rPr>
          <w:lang w:val="nl-NL"/>
        </w:rPr>
      </w:pPr>
      <w:r>
        <w:br w:type="page"/>
      </w:r>
    </w:p>
    <w:p w14:paraId="5E902945" w14:textId="77777777" w:rsidR="002F34EE" w:rsidRDefault="002F34EE">
      <w:pPr>
        <w:pStyle w:val="Kop3"/>
        <w:divId w:val="503590360"/>
        <w:rPr>
          <w:rFonts w:eastAsia="Times New Roman"/>
          <w:lang w:val="nl-NL"/>
        </w:rPr>
      </w:pPr>
      <w:bookmarkStart w:id="68" w:name="_Toc241845114"/>
      <w:r>
        <w:rPr>
          <w:rFonts w:eastAsia="Times New Roman"/>
          <w:lang w:val="nl-NL"/>
        </w:rPr>
        <w:t>EUROPESE RAAD</w:t>
      </w:r>
      <w:bookmarkEnd w:id="68"/>
    </w:p>
    <w:p w14:paraId="5B8C15E7" w14:textId="77777777" w:rsidR="002F34EE" w:rsidRDefault="002F34EE">
      <w:pPr>
        <w:pStyle w:val="subtitel"/>
        <w:divId w:val="503590360"/>
        <w:rPr>
          <w:lang w:val="nl-NL"/>
        </w:rPr>
      </w:pPr>
      <w:r>
        <w:rPr>
          <w:lang w:val="nl-NL"/>
        </w:rPr>
        <w:t>De Onzichtbare Top</w:t>
      </w:r>
    </w:p>
    <w:p w14:paraId="283136F4" w14:textId="77777777" w:rsidR="002F34EE" w:rsidRDefault="002F34EE">
      <w:pPr>
        <w:pStyle w:val="Normaalweb"/>
        <w:divId w:val="503590360"/>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3160809" w14:textId="77777777" w:rsidR="002F34EE" w:rsidRDefault="002F34EE">
      <w:pPr>
        <w:pStyle w:val="Normaalweb"/>
        <w:divId w:val="503590360"/>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5E58F6E" w14:textId="77777777" w:rsidR="002F34EE" w:rsidRDefault="002F34EE">
      <w:pPr>
        <w:pStyle w:val="marker"/>
        <w:ind w:left="800" w:right="800"/>
        <w:divId w:val="503590360"/>
        <w:rPr>
          <w:lang w:val="nl-NL"/>
        </w:rPr>
      </w:pPr>
      <w:r>
        <w:br w:type="page"/>
      </w:r>
    </w:p>
    <w:p w14:paraId="2B82891C" w14:textId="77777777" w:rsidR="002F34EE" w:rsidRDefault="002F34EE">
      <w:pPr>
        <w:pStyle w:val="Kop3"/>
        <w:divId w:val="503590360"/>
        <w:rPr>
          <w:rFonts w:eastAsia="Times New Roman"/>
          <w:lang w:val="nl-NL"/>
        </w:rPr>
      </w:pPr>
      <w:bookmarkStart w:id="69" w:name="_Toc241845115"/>
      <w:r>
        <w:rPr>
          <w:rFonts w:eastAsia="Times New Roman"/>
          <w:lang w:val="nl-NL"/>
        </w:rPr>
        <w:t>EUROPESE ARBEIDSAUTORITEIT (ELA)</w:t>
      </w:r>
      <w:bookmarkEnd w:id="69"/>
    </w:p>
    <w:p w14:paraId="49D2B3CA" w14:textId="77777777" w:rsidR="002F34EE" w:rsidRDefault="002F34EE">
      <w:pPr>
        <w:pStyle w:val="subtitel"/>
        <w:divId w:val="503590360"/>
        <w:rPr>
          <w:lang w:val="nl-NL"/>
        </w:rPr>
      </w:pPr>
      <w:r>
        <w:rPr>
          <w:lang w:val="nl-NL"/>
        </w:rPr>
        <w:t>De Gesloten Nooduitgang</w:t>
      </w:r>
    </w:p>
    <w:p w14:paraId="33482433" w14:textId="77777777" w:rsidR="002F34EE" w:rsidRDefault="002F34EE">
      <w:pPr>
        <w:pStyle w:val="Normaalweb"/>
        <w:divId w:val="503590360"/>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71A18DDE" w14:textId="77777777" w:rsidR="002F34EE" w:rsidRDefault="002F34EE">
      <w:pPr>
        <w:pStyle w:val="Normaalweb"/>
        <w:divId w:val="503590360"/>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DCC7994" w14:textId="77777777" w:rsidR="002F34EE" w:rsidRDefault="002F34EE">
      <w:pPr>
        <w:pStyle w:val="Normaalweb"/>
        <w:divId w:val="503590360"/>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08610D64" w14:textId="77777777" w:rsidR="002F34EE" w:rsidRDefault="002F34EE">
      <w:pPr>
        <w:divId w:val="877665556"/>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12CB981" w14:textId="77777777" w:rsidR="002F34EE" w:rsidRDefault="002F34EE">
      <w:pPr>
        <w:pStyle w:val="marker"/>
        <w:ind w:left="800" w:right="800"/>
        <w:divId w:val="503590360"/>
        <w:rPr>
          <w:lang w:val="nl-NL"/>
        </w:rPr>
      </w:pPr>
      <w:r>
        <w:br w:type="page"/>
      </w:r>
    </w:p>
    <w:p w14:paraId="00BAF916" w14:textId="77777777" w:rsidR="002F34EE" w:rsidRDefault="002F34EE">
      <w:pPr>
        <w:pStyle w:val="Kop1"/>
        <w:divId w:val="503590360"/>
        <w:rPr>
          <w:rFonts w:eastAsia="Times New Roman"/>
          <w:lang w:val="nl-NL"/>
        </w:rPr>
      </w:pPr>
      <w:bookmarkStart w:id="70" w:name="_Toc241845116"/>
      <w:r>
        <w:rPr>
          <w:rFonts w:eastAsia="Times New Roman"/>
          <w:lang w:val="nl-NL"/>
        </w:rPr>
        <w:t>V. Internationaal</w:t>
      </w:r>
      <w:bookmarkEnd w:id="70"/>
    </w:p>
    <w:p w14:paraId="1FF2700D" w14:textId="77777777" w:rsidR="002F34EE" w:rsidRDefault="002F34EE">
      <w:pPr>
        <w:pStyle w:val="Kop3"/>
        <w:divId w:val="503590360"/>
        <w:rPr>
          <w:rFonts w:eastAsia="Times New Roman"/>
          <w:lang w:val="nl-NL"/>
        </w:rPr>
      </w:pPr>
      <w:bookmarkStart w:id="71" w:name="_Toc241845117"/>
      <w:r>
        <w:rPr>
          <w:rFonts w:eastAsia="Times New Roman"/>
          <w:lang w:val="nl-NL"/>
        </w:rPr>
        <w:t>VERENIGDE NATIES</w:t>
      </w:r>
      <w:bookmarkEnd w:id="71"/>
    </w:p>
    <w:p w14:paraId="32C158E6" w14:textId="77777777" w:rsidR="002F34EE" w:rsidRDefault="002F34EE">
      <w:pPr>
        <w:pStyle w:val="subtitel"/>
        <w:divId w:val="503590360"/>
        <w:rPr>
          <w:lang w:val="nl-NL"/>
        </w:rPr>
      </w:pPr>
      <w:r>
        <w:rPr>
          <w:lang w:val="nl-NL"/>
        </w:rPr>
        <w:t>Het Papieren Verdrag en de Absolute Afstand</w:t>
      </w:r>
    </w:p>
    <w:p w14:paraId="3E7C3B0C" w14:textId="77777777" w:rsidR="002F34EE" w:rsidRDefault="002F34EE">
      <w:pPr>
        <w:pStyle w:val="Normaalweb"/>
        <w:divId w:val="503590360"/>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3EF20221" w14:textId="77777777" w:rsidR="002F34EE" w:rsidRDefault="002F34EE">
      <w:pPr>
        <w:pStyle w:val="Normaalweb"/>
        <w:divId w:val="503590360"/>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5488826" w14:textId="77777777" w:rsidR="002F34EE" w:rsidRDefault="002F34EE">
      <w:pPr>
        <w:pStyle w:val="Normaalweb"/>
        <w:divId w:val="503590360"/>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2A9C03AE" w14:textId="77777777" w:rsidR="002F34EE" w:rsidRDefault="002F34EE">
      <w:pPr>
        <w:pStyle w:val="Normaalweb"/>
        <w:divId w:val="503590360"/>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3E45F6F0" w14:textId="77777777" w:rsidR="002F34EE" w:rsidRDefault="002F34EE">
      <w:pPr>
        <w:divId w:val="232084150"/>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2F34E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6E76A" w14:textId="77777777" w:rsidR="002F34EE" w:rsidRDefault="002F34EE" w:rsidP="002F34EE">
      <w:pPr>
        <w:spacing w:after="0"/>
      </w:pPr>
      <w:r>
        <w:separator/>
      </w:r>
    </w:p>
  </w:endnote>
  <w:endnote w:type="continuationSeparator" w:id="0">
    <w:p w14:paraId="26511F0D" w14:textId="77777777" w:rsidR="002F34EE" w:rsidRDefault="002F34EE" w:rsidP="002F34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5B24E" w14:textId="77777777" w:rsidR="002F34EE" w:rsidRDefault="002F34E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02749" w14:textId="156D5851" w:rsidR="002F34EE" w:rsidRPr="002F34EE" w:rsidRDefault="002F34EE" w:rsidP="002F34EE">
    <w:pPr>
      <w:pStyle w:val="Voettekst"/>
      <w:pBdr>
        <w:top w:val="single" w:sz="4" w:space="0" w:color="C0C0C0"/>
      </w:pBdr>
      <w:jc w:val="center"/>
      <w:rPr>
        <w:color w:val="808080"/>
        <w:sz w:val="18"/>
      </w:rPr>
    </w:pPr>
    <w:r w:rsidRPr="002F34EE">
      <w:rPr>
        <w:color w:val="808080"/>
        <w:sz w:val="18"/>
      </w:rPr>
      <w:t xml:space="preserve">Pagina </w:t>
    </w:r>
    <w:r w:rsidRPr="002F34EE">
      <w:rPr>
        <w:color w:val="808080"/>
        <w:sz w:val="18"/>
      </w:rPr>
      <w:fldChar w:fldCharType="begin"/>
    </w:r>
    <w:r w:rsidRPr="002F34EE">
      <w:rPr>
        <w:color w:val="808080"/>
        <w:sz w:val="18"/>
      </w:rPr>
      <w:instrText xml:space="preserve"> PAGE  \* MERGEFORMAT </w:instrText>
    </w:r>
    <w:r w:rsidRPr="002F34EE">
      <w:rPr>
        <w:color w:val="808080"/>
        <w:sz w:val="18"/>
      </w:rPr>
      <w:fldChar w:fldCharType="separate"/>
    </w:r>
    <w:r w:rsidRPr="002F34EE">
      <w:rPr>
        <w:noProof/>
        <w:color w:val="808080"/>
        <w:sz w:val="18"/>
      </w:rPr>
      <w:t>1</w:t>
    </w:r>
    <w:r w:rsidRPr="002F34EE">
      <w:rPr>
        <w:color w:val="808080"/>
        <w:sz w:val="18"/>
      </w:rPr>
      <w:fldChar w:fldCharType="end"/>
    </w:r>
    <w:r w:rsidRPr="002F34EE">
      <w:rPr>
        <w:color w:val="808080"/>
        <w:sz w:val="18"/>
      </w:rPr>
      <w:t xml:space="preserve"> van </w:t>
    </w:r>
    <w:r w:rsidRPr="002F34EE">
      <w:rPr>
        <w:color w:val="808080"/>
        <w:sz w:val="18"/>
      </w:rPr>
      <w:fldChar w:fldCharType="begin"/>
    </w:r>
    <w:r w:rsidRPr="002F34EE">
      <w:rPr>
        <w:color w:val="808080"/>
        <w:sz w:val="18"/>
      </w:rPr>
      <w:instrText xml:space="preserve"> NUMPAGES  \* MERGEFORMAT </w:instrText>
    </w:r>
    <w:r w:rsidRPr="002F34EE">
      <w:rPr>
        <w:color w:val="808080"/>
        <w:sz w:val="18"/>
      </w:rPr>
      <w:fldChar w:fldCharType="separate"/>
    </w:r>
    <w:r w:rsidRPr="002F34EE">
      <w:rPr>
        <w:noProof/>
        <w:color w:val="808080"/>
        <w:sz w:val="18"/>
      </w:rPr>
      <w:t>3</w:t>
    </w:r>
    <w:r w:rsidRPr="002F34E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C5D9B" w14:textId="77777777" w:rsidR="002F34EE" w:rsidRDefault="002F34E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CF863" w14:textId="77777777" w:rsidR="002F34EE" w:rsidRDefault="002F34EE" w:rsidP="002F34EE">
      <w:pPr>
        <w:spacing w:after="0"/>
      </w:pPr>
      <w:r>
        <w:separator/>
      </w:r>
    </w:p>
  </w:footnote>
  <w:footnote w:type="continuationSeparator" w:id="0">
    <w:p w14:paraId="356C8284" w14:textId="77777777" w:rsidR="002F34EE" w:rsidRDefault="002F34EE" w:rsidP="002F34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B5760" w14:textId="77777777" w:rsidR="002F34EE" w:rsidRDefault="002F34E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D69C4" w14:textId="740FD9B3" w:rsidR="002F34EE" w:rsidRPr="002F34EE" w:rsidRDefault="002F34EE" w:rsidP="002F34EE">
    <w:pPr>
      <w:pStyle w:val="Koptekst"/>
      <w:pBdr>
        <w:bottom w:val="single" w:sz="4" w:space="0" w:color="C0C0C0"/>
      </w:pBdr>
      <w:rPr>
        <w:color w:val="808080"/>
        <w:sz w:val="18"/>
      </w:rPr>
    </w:pPr>
    <w:r w:rsidRPr="002F34EE">
      <w:rPr>
        <w:color w:val="808080"/>
        <w:sz w:val="18"/>
      </w:rPr>
      <w:t>Eric Messa - Systeem-Audit</w:t>
    </w:r>
    <w:r w:rsidRPr="002F34EE">
      <w:rPr>
        <w:color w:val="808080"/>
        <w:sz w:val="18"/>
      </w:rPr>
      <w:tab/>
      <w:t>Document A — De narratieve audit</w:t>
    </w:r>
    <w:r w:rsidRPr="002F34EE">
      <w:rPr>
        <w:color w:val="808080"/>
        <w:sz w:val="18"/>
      </w:rPr>
      <w:tab/>
      <w:t>Laatst gewijzigd: 2 oktober 2026, 14:42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EBBA45" w14:textId="77777777" w:rsidR="002F34EE" w:rsidRDefault="002F34E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F34EE"/>
    <w:rsid w:val="002F34EE"/>
    <w:rsid w:val="00AE680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41A45E"/>
  <w15:chartTrackingRefBased/>
  <w15:docId w15:val="{50FED34F-B5D4-445A-8B71-7D8898A2B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2F34EE"/>
    <w:pPr>
      <w:tabs>
        <w:tab w:val="center" w:pos="4536"/>
        <w:tab w:val="right" w:pos="9072"/>
      </w:tabs>
    </w:pPr>
  </w:style>
  <w:style w:type="character" w:customStyle="1" w:styleId="KoptekstChar">
    <w:name w:val="Koptekst Char"/>
    <w:basedOn w:val="Standaardalinea-lettertype"/>
    <w:link w:val="Koptekst"/>
    <w:uiPriority w:val="99"/>
    <w:rsid w:val="002F34EE"/>
    <w:rPr>
      <w:rFonts w:eastAsiaTheme="minorEastAsia"/>
      <w:sz w:val="24"/>
      <w:szCs w:val="24"/>
    </w:rPr>
  </w:style>
  <w:style w:type="paragraph" w:styleId="Voettekst">
    <w:name w:val="footer"/>
    <w:basedOn w:val="Standaard"/>
    <w:link w:val="VoettekstChar"/>
    <w:uiPriority w:val="99"/>
    <w:unhideWhenUsed/>
    <w:rsid w:val="002F34EE"/>
    <w:pPr>
      <w:tabs>
        <w:tab w:val="center" w:pos="4536"/>
        <w:tab w:val="right" w:pos="9072"/>
      </w:tabs>
    </w:pPr>
  </w:style>
  <w:style w:type="character" w:customStyle="1" w:styleId="VoettekstChar">
    <w:name w:val="Voettekst Char"/>
    <w:basedOn w:val="Standaardalinea-lettertype"/>
    <w:link w:val="Voettekst"/>
    <w:uiPriority w:val="99"/>
    <w:rsid w:val="002F34EE"/>
    <w:rPr>
      <w:rFonts w:eastAsiaTheme="minorEastAsia"/>
      <w:sz w:val="24"/>
      <w:szCs w:val="24"/>
    </w:rPr>
  </w:style>
  <w:style w:type="paragraph" w:styleId="Inhopg2">
    <w:name w:val="toc 2"/>
    <w:basedOn w:val="Standaard"/>
    <w:next w:val="Standaard"/>
    <w:autoRedefine/>
    <w:uiPriority w:val="39"/>
    <w:unhideWhenUsed/>
    <w:rsid w:val="002F34EE"/>
    <w:pPr>
      <w:spacing w:after="100"/>
      <w:ind w:left="220"/>
    </w:pPr>
  </w:style>
  <w:style w:type="paragraph" w:styleId="Inhopg1">
    <w:name w:val="toc 1"/>
    <w:basedOn w:val="Standaard"/>
    <w:next w:val="Standaard"/>
    <w:autoRedefine/>
    <w:uiPriority w:val="39"/>
    <w:unhideWhenUsed/>
    <w:rsid w:val="002F34EE"/>
    <w:pPr>
      <w:spacing w:after="100"/>
    </w:pPr>
  </w:style>
  <w:style w:type="paragraph" w:styleId="Inhopg3">
    <w:name w:val="toc 3"/>
    <w:basedOn w:val="Standaard"/>
    <w:next w:val="Standaard"/>
    <w:autoRedefine/>
    <w:uiPriority w:val="39"/>
    <w:unhideWhenUsed/>
    <w:rsid w:val="002F34E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359036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26710966">
          <w:marLeft w:val="0"/>
          <w:marRight w:val="0"/>
          <w:marTop w:val="4000"/>
          <w:marBottom w:val="0"/>
          <w:divBdr>
            <w:top w:val="none" w:sz="0" w:space="0" w:color="auto"/>
            <w:left w:val="none" w:sz="0" w:space="0" w:color="auto"/>
            <w:bottom w:val="none" w:sz="0" w:space="0" w:color="auto"/>
            <w:right w:val="none" w:sz="0" w:space="0" w:color="auto"/>
          </w:divBdr>
        </w:div>
        <w:div w:id="58020284">
          <w:marLeft w:val="0"/>
          <w:marRight w:val="0"/>
          <w:marTop w:val="0"/>
          <w:marBottom w:val="0"/>
          <w:divBdr>
            <w:top w:val="none" w:sz="0" w:space="0" w:color="auto"/>
            <w:left w:val="none" w:sz="0" w:space="0" w:color="auto"/>
            <w:bottom w:val="none" w:sz="0" w:space="0" w:color="auto"/>
            <w:right w:val="none" w:sz="0" w:space="0" w:color="auto"/>
          </w:divBdr>
        </w:div>
        <w:div w:id="1072658071">
          <w:marLeft w:val="0"/>
          <w:marRight w:val="0"/>
          <w:marTop w:val="0"/>
          <w:marBottom w:val="0"/>
          <w:divBdr>
            <w:top w:val="none" w:sz="0" w:space="0" w:color="auto"/>
            <w:left w:val="none" w:sz="0" w:space="0" w:color="auto"/>
            <w:bottom w:val="none" w:sz="0" w:space="0" w:color="auto"/>
            <w:right w:val="none" w:sz="0" w:space="0" w:color="auto"/>
          </w:divBdr>
        </w:div>
        <w:div w:id="530460266">
          <w:marLeft w:val="0"/>
          <w:marRight w:val="0"/>
          <w:marTop w:val="0"/>
          <w:marBottom w:val="0"/>
          <w:divBdr>
            <w:top w:val="none" w:sz="0" w:space="0" w:color="auto"/>
            <w:left w:val="none" w:sz="0" w:space="0" w:color="auto"/>
            <w:bottom w:val="none" w:sz="0" w:space="0" w:color="auto"/>
            <w:right w:val="none" w:sz="0" w:space="0" w:color="auto"/>
          </w:divBdr>
        </w:div>
        <w:div w:id="871186808">
          <w:marLeft w:val="0"/>
          <w:marRight w:val="0"/>
          <w:marTop w:val="0"/>
          <w:marBottom w:val="0"/>
          <w:divBdr>
            <w:top w:val="none" w:sz="0" w:space="0" w:color="auto"/>
            <w:left w:val="none" w:sz="0" w:space="0" w:color="auto"/>
            <w:bottom w:val="none" w:sz="0" w:space="0" w:color="auto"/>
            <w:right w:val="none" w:sz="0" w:space="0" w:color="auto"/>
          </w:divBdr>
        </w:div>
        <w:div w:id="1037045268">
          <w:marLeft w:val="0"/>
          <w:marRight w:val="0"/>
          <w:marTop w:val="0"/>
          <w:marBottom w:val="0"/>
          <w:divBdr>
            <w:top w:val="none" w:sz="0" w:space="0" w:color="auto"/>
            <w:left w:val="none" w:sz="0" w:space="0" w:color="auto"/>
            <w:bottom w:val="none" w:sz="0" w:space="0" w:color="auto"/>
            <w:right w:val="none" w:sz="0" w:space="0" w:color="auto"/>
          </w:divBdr>
        </w:div>
        <w:div w:id="393238883">
          <w:marLeft w:val="0"/>
          <w:marRight w:val="0"/>
          <w:marTop w:val="0"/>
          <w:marBottom w:val="0"/>
          <w:divBdr>
            <w:top w:val="none" w:sz="0" w:space="0" w:color="auto"/>
            <w:left w:val="none" w:sz="0" w:space="0" w:color="auto"/>
            <w:bottom w:val="none" w:sz="0" w:space="0" w:color="auto"/>
            <w:right w:val="none" w:sz="0" w:space="0" w:color="auto"/>
          </w:divBdr>
        </w:div>
        <w:div w:id="1112282872">
          <w:marLeft w:val="0"/>
          <w:marRight w:val="0"/>
          <w:marTop w:val="0"/>
          <w:marBottom w:val="0"/>
          <w:divBdr>
            <w:top w:val="none" w:sz="0" w:space="0" w:color="auto"/>
            <w:left w:val="none" w:sz="0" w:space="0" w:color="auto"/>
            <w:bottom w:val="none" w:sz="0" w:space="0" w:color="auto"/>
            <w:right w:val="none" w:sz="0" w:space="0" w:color="auto"/>
          </w:divBdr>
        </w:div>
        <w:div w:id="979647720">
          <w:marLeft w:val="0"/>
          <w:marRight w:val="0"/>
          <w:marTop w:val="0"/>
          <w:marBottom w:val="0"/>
          <w:divBdr>
            <w:top w:val="none" w:sz="0" w:space="0" w:color="auto"/>
            <w:left w:val="none" w:sz="0" w:space="0" w:color="auto"/>
            <w:bottom w:val="none" w:sz="0" w:space="0" w:color="auto"/>
            <w:right w:val="none" w:sz="0" w:space="0" w:color="auto"/>
          </w:divBdr>
        </w:div>
        <w:div w:id="607781855">
          <w:marLeft w:val="0"/>
          <w:marRight w:val="0"/>
          <w:marTop w:val="0"/>
          <w:marBottom w:val="0"/>
          <w:divBdr>
            <w:top w:val="none" w:sz="0" w:space="0" w:color="auto"/>
            <w:left w:val="none" w:sz="0" w:space="0" w:color="auto"/>
            <w:bottom w:val="none" w:sz="0" w:space="0" w:color="auto"/>
            <w:right w:val="none" w:sz="0" w:space="0" w:color="auto"/>
          </w:divBdr>
        </w:div>
        <w:div w:id="143276517">
          <w:marLeft w:val="0"/>
          <w:marRight w:val="0"/>
          <w:marTop w:val="0"/>
          <w:marBottom w:val="0"/>
          <w:divBdr>
            <w:top w:val="none" w:sz="0" w:space="0" w:color="auto"/>
            <w:left w:val="none" w:sz="0" w:space="0" w:color="auto"/>
            <w:bottom w:val="none" w:sz="0" w:space="0" w:color="auto"/>
            <w:right w:val="none" w:sz="0" w:space="0" w:color="auto"/>
          </w:divBdr>
        </w:div>
        <w:div w:id="702678192">
          <w:marLeft w:val="0"/>
          <w:marRight w:val="0"/>
          <w:marTop w:val="0"/>
          <w:marBottom w:val="0"/>
          <w:divBdr>
            <w:top w:val="none" w:sz="0" w:space="0" w:color="auto"/>
            <w:left w:val="none" w:sz="0" w:space="0" w:color="auto"/>
            <w:bottom w:val="none" w:sz="0" w:space="0" w:color="auto"/>
            <w:right w:val="none" w:sz="0" w:space="0" w:color="auto"/>
          </w:divBdr>
        </w:div>
        <w:div w:id="1445346357">
          <w:marLeft w:val="0"/>
          <w:marRight w:val="0"/>
          <w:marTop w:val="0"/>
          <w:marBottom w:val="0"/>
          <w:divBdr>
            <w:top w:val="none" w:sz="0" w:space="0" w:color="auto"/>
            <w:left w:val="none" w:sz="0" w:space="0" w:color="auto"/>
            <w:bottom w:val="none" w:sz="0" w:space="0" w:color="auto"/>
            <w:right w:val="none" w:sz="0" w:space="0" w:color="auto"/>
          </w:divBdr>
        </w:div>
        <w:div w:id="1559783405">
          <w:marLeft w:val="0"/>
          <w:marRight w:val="0"/>
          <w:marTop w:val="0"/>
          <w:marBottom w:val="0"/>
          <w:divBdr>
            <w:top w:val="none" w:sz="0" w:space="0" w:color="auto"/>
            <w:left w:val="none" w:sz="0" w:space="0" w:color="auto"/>
            <w:bottom w:val="none" w:sz="0" w:space="0" w:color="auto"/>
            <w:right w:val="none" w:sz="0" w:space="0" w:color="auto"/>
          </w:divBdr>
        </w:div>
        <w:div w:id="289171901">
          <w:marLeft w:val="0"/>
          <w:marRight w:val="0"/>
          <w:marTop w:val="0"/>
          <w:marBottom w:val="0"/>
          <w:divBdr>
            <w:top w:val="none" w:sz="0" w:space="0" w:color="auto"/>
            <w:left w:val="none" w:sz="0" w:space="0" w:color="auto"/>
            <w:bottom w:val="none" w:sz="0" w:space="0" w:color="auto"/>
            <w:right w:val="none" w:sz="0" w:space="0" w:color="auto"/>
          </w:divBdr>
        </w:div>
        <w:div w:id="743528411">
          <w:marLeft w:val="0"/>
          <w:marRight w:val="0"/>
          <w:marTop w:val="0"/>
          <w:marBottom w:val="0"/>
          <w:divBdr>
            <w:top w:val="none" w:sz="0" w:space="0" w:color="auto"/>
            <w:left w:val="none" w:sz="0" w:space="0" w:color="auto"/>
            <w:bottom w:val="none" w:sz="0" w:space="0" w:color="auto"/>
            <w:right w:val="none" w:sz="0" w:space="0" w:color="auto"/>
          </w:divBdr>
        </w:div>
        <w:div w:id="2125031037">
          <w:marLeft w:val="0"/>
          <w:marRight w:val="0"/>
          <w:marTop w:val="0"/>
          <w:marBottom w:val="0"/>
          <w:divBdr>
            <w:top w:val="none" w:sz="0" w:space="0" w:color="auto"/>
            <w:left w:val="none" w:sz="0" w:space="0" w:color="auto"/>
            <w:bottom w:val="none" w:sz="0" w:space="0" w:color="auto"/>
            <w:right w:val="none" w:sz="0" w:space="0" w:color="auto"/>
          </w:divBdr>
        </w:div>
        <w:div w:id="15204409">
          <w:marLeft w:val="0"/>
          <w:marRight w:val="0"/>
          <w:marTop w:val="0"/>
          <w:marBottom w:val="0"/>
          <w:divBdr>
            <w:top w:val="none" w:sz="0" w:space="0" w:color="auto"/>
            <w:left w:val="none" w:sz="0" w:space="0" w:color="auto"/>
            <w:bottom w:val="none" w:sz="0" w:space="0" w:color="auto"/>
            <w:right w:val="none" w:sz="0" w:space="0" w:color="auto"/>
          </w:divBdr>
        </w:div>
        <w:div w:id="109130140">
          <w:marLeft w:val="0"/>
          <w:marRight w:val="0"/>
          <w:marTop w:val="0"/>
          <w:marBottom w:val="0"/>
          <w:divBdr>
            <w:top w:val="none" w:sz="0" w:space="0" w:color="auto"/>
            <w:left w:val="none" w:sz="0" w:space="0" w:color="auto"/>
            <w:bottom w:val="none" w:sz="0" w:space="0" w:color="auto"/>
            <w:right w:val="none" w:sz="0" w:space="0" w:color="auto"/>
          </w:divBdr>
        </w:div>
        <w:div w:id="1194490408">
          <w:marLeft w:val="0"/>
          <w:marRight w:val="0"/>
          <w:marTop w:val="0"/>
          <w:marBottom w:val="0"/>
          <w:divBdr>
            <w:top w:val="none" w:sz="0" w:space="0" w:color="auto"/>
            <w:left w:val="none" w:sz="0" w:space="0" w:color="auto"/>
            <w:bottom w:val="none" w:sz="0" w:space="0" w:color="auto"/>
            <w:right w:val="none" w:sz="0" w:space="0" w:color="auto"/>
          </w:divBdr>
        </w:div>
        <w:div w:id="98304337">
          <w:marLeft w:val="0"/>
          <w:marRight w:val="0"/>
          <w:marTop w:val="0"/>
          <w:marBottom w:val="0"/>
          <w:divBdr>
            <w:top w:val="none" w:sz="0" w:space="0" w:color="auto"/>
            <w:left w:val="none" w:sz="0" w:space="0" w:color="auto"/>
            <w:bottom w:val="none" w:sz="0" w:space="0" w:color="auto"/>
            <w:right w:val="none" w:sz="0" w:space="0" w:color="auto"/>
          </w:divBdr>
        </w:div>
        <w:div w:id="73019700">
          <w:marLeft w:val="0"/>
          <w:marRight w:val="0"/>
          <w:marTop w:val="0"/>
          <w:marBottom w:val="0"/>
          <w:divBdr>
            <w:top w:val="none" w:sz="0" w:space="0" w:color="auto"/>
            <w:left w:val="none" w:sz="0" w:space="0" w:color="auto"/>
            <w:bottom w:val="none" w:sz="0" w:space="0" w:color="auto"/>
            <w:right w:val="none" w:sz="0" w:space="0" w:color="auto"/>
          </w:divBdr>
        </w:div>
        <w:div w:id="497427178">
          <w:marLeft w:val="0"/>
          <w:marRight w:val="0"/>
          <w:marTop w:val="0"/>
          <w:marBottom w:val="0"/>
          <w:divBdr>
            <w:top w:val="none" w:sz="0" w:space="0" w:color="auto"/>
            <w:left w:val="none" w:sz="0" w:space="0" w:color="auto"/>
            <w:bottom w:val="none" w:sz="0" w:space="0" w:color="auto"/>
            <w:right w:val="none" w:sz="0" w:space="0" w:color="auto"/>
          </w:divBdr>
        </w:div>
        <w:div w:id="195773002">
          <w:marLeft w:val="0"/>
          <w:marRight w:val="0"/>
          <w:marTop w:val="0"/>
          <w:marBottom w:val="0"/>
          <w:divBdr>
            <w:top w:val="none" w:sz="0" w:space="0" w:color="auto"/>
            <w:left w:val="none" w:sz="0" w:space="0" w:color="auto"/>
            <w:bottom w:val="none" w:sz="0" w:space="0" w:color="auto"/>
            <w:right w:val="none" w:sz="0" w:space="0" w:color="auto"/>
          </w:divBdr>
        </w:div>
        <w:div w:id="998267242">
          <w:marLeft w:val="0"/>
          <w:marRight w:val="0"/>
          <w:marTop w:val="0"/>
          <w:marBottom w:val="0"/>
          <w:divBdr>
            <w:top w:val="none" w:sz="0" w:space="0" w:color="auto"/>
            <w:left w:val="none" w:sz="0" w:space="0" w:color="auto"/>
            <w:bottom w:val="none" w:sz="0" w:space="0" w:color="auto"/>
            <w:right w:val="none" w:sz="0" w:space="0" w:color="auto"/>
          </w:divBdr>
        </w:div>
        <w:div w:id="1372417906">
          <w:marLeft w:val="0"/>
          <w:marRight w:val="0"/>
          <w:marTop w:val="0"/>
          <w:marBottom w:val="0"/>
          <w:divBdr>
            <w:top w:val="none" w:sz="0" w:space="0" w:color="auto"/>
            <w:left w:val="none" w:sz="0" w:space="0" w:color="auto"/>
            <w:bottom w:val="none" w:sz="0" w:space="0" w:color="auto"/>
            <w:right w:val="none" w:sz="0" w:space="0" w:color="auto"/>
          </w:divBdr>
        </w:div>
        <w:div w:id="601838849">
          <w:marLeft w:val="0"/>
          <w:marRight w:val="0"/>
          <w:marTop w:val="0"/>
          <w:marBottom w:val="0"/>
          <w:divBdr>
            <w:top w:val="none" w:sz="0" w:space="0" w:color="auto"/>
            <w:left w:val="none" w:sz="0" w:space="0" w:color="auto"/>
            <w:bottom w:val="none" w:sz="0" w:space="0" w:color="auto"/>
            <w:right w:val="none" w:sz="0" w:space="0" w:color="auto"/>
          </w:divBdr>
        </w:div>
        <w:div w:id="531576993">
          <w:marLeft w:val="0"/>
          <w:marRight w:val="0"/>
          <w:marTop w:val="0"/>
          <w:marBottom w:val="0"/>
          <w:divBdr>
            <w:top w:val="none" w:sz="0" w:space="0" w:color="auto"/>
            <w:left w:val="none" w:sz="0" w:space="0" w:color="auto"/>
            <w:bottom w:val="none" w:sz="0" w:space="0" w:color="auto"/>
            <w:right w:val="none" w:sz="0" w:space="0" w:color="auto"/>
          </w:divBdr>
        </w:div>
        <w:div w:id="310906635">
          <w:marLeft w:val="0"/>
          <w:marRight w:val="0"/>
          <w:marTop w:val="0"/>
          <w:marBottom w:val="0"/>
          <w:divBdr>
            <w:top w:val="none" w:sz="0" w:space="0" w:color="auto"/>
            <w:left w:val="none" w:sz="0" w:space="0" w:color="auto"/>
            <w:bottom w:val="none" w:sz="0" w:space="0" w:color="auto"/>
            <w:right w:val="none" w:sz="0" w:space="0" w:color="auto"/>
          </w:divBdr>
        </w:div>
        <w:div w:id="653337093">
          <w:marLeft w:val="0"/>
          <w:marRight w:val="0"/>
          <w:marTop w:val="0"/>
          <w:marBottom w:val="0"/>
          <w:divBdr>
            <w:top w:val="none" w:sz="0" w:space="0" w:color="auto"/>
            <w:left w:val="none" w:sz="0" w:space="0" w:color="auto"/>
            <w:bottom w:val="none" w:sz="0" w:space="0" w:color="auto"/>
            <w:right w:val="none" w:sz="0" w:space="0" w:color="auto"/>
          </w:divBdr>
        </w:div>
        <w:div w:id="866719795">
          <w:marLeft w:val="0"/>
          <w:marRight w:val="0"/>
          <w:marTop w:val="0"/>
          <w:marBottom w:val="0"/>
          <w:divBdr>
            <w:top w:val="none" w:sz="0" w:space="0" w:color="auto"/>
            <w:left w:val="none" w:sz="0" w:space="0" w:color="auto"/>
            <w:bottom w:val="none" w:sz="0" w:space="0" w:color="auto"/>
            <w:right w:val="none" w:sz="0" w:space="0" w:color="auto"/>
          </w:divBdr>
        </w:div>
        <w:div w:id="2010518709">
          <w:marLeft w:val="0"/>
          <w:marRight w:val="0"/>
          <w:marTop w:val="0"/>
          <w:marBottom w:val="0"/>
          <w:divBdr>
            <w:top w:val="none" w:sz="0" w:space="0" w:color="auto"/>
            <w:left w:val="none" w:sz="0" w:space="0" w:color="auto"/>
            <w:bottom w:val="none" w:sz="0" w:space="0" w:color="auto"/>
            <w:right w:val="none" w:sz="0" w:space="0" w:color="auto"/>
          </w:divBdr>
        </w:div>
        <w:div w:id="13042096">
          <w:marLeft w:val="0"/>
          <w:marRight w:val="0"/>
          <w:marTop w:val="0"/>
          <w:marBottom w:val="0"/>
          <w:divBdr>
            <w:top w:val="none" w:sz="0" w:space="0" w:color="auto"/>
            <w:left w:val="none" w:sz="0" w:space="0" w:color="auto"/>
            <w:bottom w:val="none" w:sz="0" w:space="0" w:color="auto"/>
            <w:right w:val="none" w:sz="0" w:space="0" w:color="auto"/>
          </w:divBdr>
        </w:div>
        <w:div w:id="877665556">
          <w:marLeft w:val="0"/>
          <w:marRight w:val="0"/>
          <w:marTop w:val="0"/>
          <w:marBottom w:val="0"/>
          <w:divBdr>
            <w:top w:val="none" w:sz="0" w:space="0" w:color="auto"/>
            <w:left w:val="none" w:sz="0" w:space="0" w:color="auto"/>
            <w:bottom w:val="none" w:sz="0" w:space="0" w:color="auto"/>
            <w:right w:val="none" w:sz="0" w:space="0" w:color="auto"/>
          </w:divBdr>
        </w:div>
        <w:div w:id="23208415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21160</Words>
  <Characters>116380</Characters>
  <Application>Microsoft Office Word</Application>
  <DocSecurity>0</DocSecurity>
  <Lines>969</Lines>
  <Paragraphs>274</Paragraphs>
  <ScaleCrop>false</ScaleCrop>
  <Company/>
  <LinksUpToDate>false</LinksUpToDate>
  <CharactersWithSpaces>137266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2026-10-02T12:42:00Z</dcterms:created>
  <dcterms:modified xsi:type="dcterms:W3CDTF">2026-10-02T12:42:00Z</dcterms:modified>
</cp:coreProperties>
</file>