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E567B4" w14:textId="77777777" w:rsidR="00476A93" w:rsidRDefault="00476A93">
      <w:pPr>
        <w:spacing w:after="480"/>
        <w:jc w:val="center"/>
        <w:outlineLvl w:val="1"/>
        <w:divId w:val="785080377"/>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73C84D36" w14:textId="77777777" w:rsidR="00476A93" w:rsidRDefault="00476A93">
      <w:pPr>
        <w:pStyle w:val="ondertitel2"/>
        <w:divId w:val="785080377"/>
        <w:rPr>
          <w:lang w:val="nl-NL"/>
        </w:rPr>
      </w:pPr>
      <w:r>
        <w:rPr>
          <w:lang w:val="nl-NL"/>
        </w:rPr>
        <w:t>Grensoverschrijdend bevoegdheidsvacuüm in de sociale zekerheid</w:t>
      </w:r>
    </w:p>
    <w:p w14:paraId="6647153D" w14:textId="77777777" w:rsidR="00476A93" w:rsidRDefault="00476A93">
      <w:pPr>
        <w:pStyle w:val="documentaanduiding2"/>
        <w:divId w:val="785080377"/>
        <w:rPr>
          <w:lang w:val="nl-NL"/>
        </w:rPr>
      </w:pPr>
      <w:r>
        <w:rPr>
          <w:lang w:val="nl-NL"/>
        </w:rPr>
        <w:t>Document C — De visuele architectuur</w:t>
      </w:r>
    </w:p>
    <w:p w14:paraId="5006B27B" w14:textId="77777777" w:rsidR="00476A93" w:rsidRDefault="00476A93">
      <w:pPr>
        <w:pStyle w:val="auteur2"/>
        <w:divId w:val="785080377"/>
        <w:rPr>
          <w:lang w:val="nl-NL"/>
        </w:rPr>
      </w:pPr>
      <w:r>
        <w:rPr>
          <w:lang w:val="nl-NL"/>
        </w:rPr>
        <w:t>Auteur: Eric Messa</w:t>
      </w:r>
    </w:p>
    <w:p w14:paraId="2BF9F30C" w14:textId="77777777" w:rsidR="00476A93" w:rsidRDefault="00476A93">
      <w:pPr>
        <w:pStyle w:val="meta-lijn2"/>
        <w:divId w:val="785080377"/>
        <w:rPr>
          <w:lang w:val="nl-NL"/>
        </w:rPr>
      </w:pPr>
      <w:r>
        <w:rPr>
          <w:lang w:val="nl-NL"/>
        </w:rPr>
        <w:t>Versie bijgewerkt: 13 oktober 2026, 19:50</w:t>
      </w:r>
    </w:p>
    <w:p w14:paraId="2D63EA30" w14:textId="77777777" w:rsidR="00476A93" w:rsidRDefault="00476A93">
      <w:pPr>
        <w:pStyle w:val="marker"/>
        <w:ind w:left="800" w:right="800"/>
        <w:divId w:val="905189059"/>
        <w:rPr>
          <w:lang w:val="nl-NL"/>
        </w:rPr>
      </w:pPr>
      <w:r>
        <w:br w:type="page"/>
      </w:r>
    </w:p>
    <w:p w14:paraId="7907CB51" w14:textId="77777777" w:rsidR="00476A93" w:rsidRDefault="00476A93" w:rsidP="00476A93">
      <w:pPr>
        <w:pStyle w:val="Kop2"/>
        <w:pageBreakBefore/>
        <w:divId w:val="37823656"/>
        <w:rPr>
          <w:rFonts w:eastAsia="Times New Roman"/>
          <w:lang w:val="nl-NL"/>
        </w:rPr>
      </w:pPr>
      <w:bookmarkStart w:id="0" w:name="_Toc242815830"/>
      <w:r>
        <w:rPr>
          <w:rFonts w:eastAsia="Times New Roman"/>
          <w:lang w:val="nl-NL"/>
        </w:rPr>
        <w:lastRenderedPageBreak/>
        <w:t>Inhoudsopgave</w:t>
      </w:r>
      <w:bookmarkEnd w:id="0"/>
    </w:p>
    <w:p w14:paraId="1FE9FD17" w14:textId="66C26F60"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F0C1F">
        <w:rPr>
          <w:rFonts w:eastAsia="Times New Roman"/>
          <w:noProof/>
          <w:lang w:val="nl-NL"/>
        </w:rPr>
        <w:t>Inhoudsopgave</w:t>
      </w:r>
      <w:r>
        <w:rPr>
          <w:noProof/>
        </w:rPr>
        <w:tab/>
      </w:r>
      <w:r>
        <w:rPr>
          <w:noProof/>
        </w:rPr>
        <w:fldChar w:fldCharType="begin"/>
      </w:r>
      <w:r>
        <w:rPr>
          <w:noProof/>
        </w:rPr>
        <w:instrText xml:space="preserve"> PAGEREF _Toc242815830 \h </w:instrText>
      </w:r>
      <w:r>
        <w:rPr>
          <w:noProof/>
        </w:rPr>
      </w:r>
      <w:r>
        <w:rPr>
          <w:noProof/>
        </w:rPr>
        <w:fldChar w:fldCharType="separate"/>
      </w:r>
      <w:r>
        <w:rPr>
          <w:noProof/>
        </w:rPr>
        <w:t>3</w:t>
      </w:r>
      <w:r>
        <w:rPr>
          <w:noProof/>
        </w:rPr>
        <w:fldChar w:fldCharType="end"/>
      </w:r>
    </w:p>
    <w:p w14:paraId="6E9F2502" w14:textId="47492986"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Inleiding en leeswijzer</w:t>
      </w:r>
      <w:r>
        <w:rPr>
          <w:noProof/>
        </w:rPr>
        <w:tab/>
      </w:r>
      <w:r>
        <w:rPr>
          <w:noProof/>
        </w:rPr>
        <w:fldChar w:fldCharType="begin"/>
      </w:r>
      <w:r>
        <w:rPr>
          <w:noProof/>
        </w:rPr>
        <w:instrText xml:space="preserve"> PAGEREF _Toc242815831 \h </w:instrText>
      </w:r>
      <w:r>
        <w:rPr>
          <w:noProof/>
        </w:rPr>
      </w:r>
      <w:r>
        <w:rPr>
          <w:noProof/>
        </w:rPr>
        <w:fldChar w:fldCharType="separate"/>
      </w:r>
      <w:r>
        <w:rPr>
          <w:noProof/>
        </w:rPr>
        <w:t>8</w:t>
      </w:r>
      <w:r>
        <w:rPr>
          <w:noProof/>
        </w:rPr>
        <w:fldChar w:fldCharType="end"/>
      </w:r>
    </w:p>
    <w:p w14:paraId="6A5BACC5" w14:textId="5653B305"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document is</w:t>
      </w:r>
      <w:r>
        <w:rPr>
          <w:noProof/>
        </w:rPr>
        <w:tab/>
      </w:r>
      <w:r>
        <w:rPr>
          <w:noProof/>
        </w:rPr>
        <w:fldChar w:fldCharType="begin"/>
      </w:r>
      <w:r>
        <w:rPr>
          <w:noProof/>
        </w:rPr>
        <w:instrText xml:space="preserve"> PAGEREF _Toc242815832 \h </w:instrText>
      </w:r>
      <w:r>
        <w:rPr>
          <w:noProof/>
        </w:rPr>
      </w:r>
      <w:r>
        <w:rPr>
          <w:noProof/>
        </w:rPr>
        <w:fldChar w:fldCharType="separate"/>
      </w:r>
      <w:r>
        <w:rPr>
          <w:noProof/>
        </w:rPr>
        <w:t>8</w:t>
      </w:r>
      <w:r>
        <w:rPr>
          <w:noProof/>
        </w:rPr>
        <w:fldChar w:fldCharType="end"/>
      </w:r>
    </w:p>
    <w:p w14:paraId="59FFE2E6" w14:textId="45B06E3B"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verschil met de andere documenten</w:t>
      </w:r>
      <w:r>
        <w:rPr>
          <w:noProof/>
        </w:rPr>
        <w:tab/>
      </w:r>
      <w:r>
        <w:rPr>
          <w:noProof/>
        </w:rPr>
        <w:fldChar w:fldCharType="begin"/>
      </w:r>
      <w:r>
        <w:rPr>
          <w:noProof/>
        </w:rPr>
        <w:instrText xml:space="preserve"> PAGEREF _Toc242815833 \h </w:instrText>
      </w:r>
      <w:r>
        <w:rPr>
          <w:noProof/>
        </w:rPr>
      </w:r>
      <w:r>
        <w:rPr>
          <w:noProof/>
        </w:rPr>
        <w:fldChar w:fldCharType="separate"/>
      </w:r>
      <w:r>
        <w:rPr>
          <w:noProof/>
        </w:rPr>
        <w:t>8</w:t>
      </w:r>
      <w:r>
        <w:rPr>
          <w:noProof/>
        </w:rPr>
        <w:fldChar w:fldCharType="end"/>
      </w:r>
    </w:p>
    <w:p w14:paraId="48B06985" w14:textId="4AD1A6F9"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vaste grammatica</w:t>
      </w:r>
      <w:r>
        <w:rPr>
          <w:noProof/>
        </w:rPr>
        <w:tab/>
      </w:r>
      <w:r>
        <w:rPr>
          <w:noProof/>
        </w:rPr>
        <w:fldChar w:fldCharType="begin"/>
      </w:r>
      <w:r>
        <w:rPr>
          <w:noProof/>
        </w:rPr>
        <w:instrText xml:space="preserve"> PAGEREF _Toc242815834 \h </w:instrText>
      </w:r>
      <w:r>
        <w:rPr>
          <w:noProof/>
        </w:rPr>
      </w:r>
      <w:r>
        <w:rPr>
          <w:noProof/>
        </w:rPr>
        <w:fldChar w:fldCharType="separate"/>
      </w:r>
      <w:r>
        <w:rPr>
          <w:noProof/>
        </w:rPr>
        <w:t>8</w:t>
      </w:r>
      <w:r>
        <w:rPr>
          <w:noProof/>
        </w:rPr>
        <w:fldChar w:fldCharType="end"/>
      </w:r>
    </w:p>
    <w:p w14:paraId="32CCF699" w14:textId="0B78363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twee werelden</w:t>
      </w:r>
      <w:r>
        <w:rPr>
          <w:noProof/>
        </w:rPr>
        <w:tab/>
      </w:r>
      <w:r>
        <w:rPr>
          <w:noProof/>
        </w:rPr>
        <w:fldChar w:fldCharType="begin"/>
      </w:r>
      <w:r>
        <w:rPr>
          <w:noProof/>
        </w:rPr>
        <w:instrText xml:space="preserve"> PAGEREF _Toc242815835 \h </w:instrText>
      </w:r>
      <w:r>
        <w:rPr>
          <w:noProof/>
        </w:rPr>
      </w:r>
      <w:r>
        <w:rPr>
          <w:noProof/>
        </w:rPr>
        <w:fldChar w:fldCharType="separate"/>
      </w:r>
      <w:r>
        <w:rPr>
          <w:noProof/>
        </w:rPr>
        <w:t>8</w:t>
      </w:r>
      <w:r>
        <w:rPr>
          <w:noProof/>
        </w:rPr>
        <w:fldChar w:fldCharType="end"/>
      </w:r>
    </w:p>
    <w:p w14:paraId="7C1D18E8" w14:textId="51C663E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membraan</w:t>
      </w:r>
      <w:r>
        <w:rPr>
          <w:noProof/>
        </w:rPr>
        <w:tab/>
      </w:r>
      <w:r>
        <w:rPr>
          <w:noProof/>
        </w:rPr>
        <w:fldChar w:fldCharType="begin"/>
      </w:r>
      <w:r>
        <w:rPr>
          <w:noProof/>
        </w:rPr>
        <w:instrText xml:space="preserve"> PAGEREF _Toc242815836 \h </w:instrText>
      </w:r>
      <w:r>
        <w:rPr>
          <w:noProof/>
        </w:rPr>
      </w:r>
      <w:r>
        <w:rPr>
          <w:noProof/>
        </w:rPr>
        <w:fldChar w:fldCharType="separate"/>
      </w:r>
      <w:r>
        <w:rPr>
          <w:noProof/>
        </w:rPr>
        <w:t>9</w:t>
      </w:r>
      <w:r>
        <w:rPr>
          <w:noProof/>
        </w:rPr>
        <w:fldChar w:fldCharType="end"/>
      </w:r>
    </w:p>
    <w:p w14:paraId="03516782" w14:textId="13EFB76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drie kanalen</w:t>
      </w:r>
      <w:r>
        <w:rPr>
          <w:noProof/>
        </w:rPr>
        <w:tab/>
      </w:r>
      <w:r>
        <w:rPr>
          <w:noProof/>
        </w:rPr>
        <w:fldChar w:fldCharType="begin"/>
      </w:r>
      <w:r>
        <w:rPr>
          <w:noProof/>
        </w:rPr>
        <w:instrText xml:space="preserve"> PAGEREF _Toc242815837 \h </w:instrText>
      </w:r>
      <w:r>
        <w:rPr>
          <w:noProof/>
        </w:rPr>
      </w:r>
      <w:r>
        <w:rPr>
          <w:noProof/>
        </w:rPr>
        <w:fldChar w:fldCharType="separate"/>
      </w:r>
      <w:r>
        <w:rPr>
          <w:noProof/>
        </w:rPr>
        <w:t>9</w:t>
      </w:r>
      <w:r>
        <w:rPr>
          <w:noProof/>
        </w:rPr>
        <w:fldChar w:fldCharType="end"/>
      </w:r>
    </w:p>
    <w:p w14:paraId="64FC9701" w14:textId="0631A64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kleuren</w:t>
      </w:r>
      <w:r>
        <w:rPr>
          <w:noProof/>
        </w:rPr>
        <w:tab/>
      </w:r>
      <w:r>
        <w:rPr>
          <w:noProof/>
        </w:rPr>
        <w:fldChar w:fldCharType="begin"/>
      </w:r>
      <w:r>
        <w:rPr>
          <w:noProof/>
        </w:rPr>
        <w:instrText xml:space="preserve"> PAGEREF _Toc242815838 \h </w:instrText>
      </w:r>
      <w:r>
        <w:rPr>
          <w:noProof/>
        </w:rPr>
      </w:r>
      <w:r>
        <w:rPr>
          <w:noProof/>
        </w:rPr>
        <w:fldChar w:fldCharType="separate"/>
      </w:r>
      <w:r>
        <w:rPr>
          <w:noProof/>
        </w:rPr>
        <w:t>9</w:t>
      </w:r>
      <w:r>
        <w:rPr>
          <w:noProof/>
        </w:rPr>
        <w:fldChar w:fldCharType="end"/>
      </w:r>
    </w:p>
    <w:p w14:paraId="4939E4B8" w14:textId="29161324"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volgorde van dit document</w:t>
      </w:r>
      <w:r>
        <w:rPr>
          <w:noProof/>
        </w:rPr>
        <w:tab/>
      </w:r>
      <w:r>
        <w:rPr>
          <w:noProof/>
        </w:rPr>
        <w:fldChar w:fldCharType="begin"/>
      </w:r>
      <w:r>
        <w:rPr>
          <w:noProof/>
        </w:rPr>
        <w:instrText xml:space="preserve"> PAGEREF _Toc242815839 \h </w:instrText>
      </w:r>
      <w:r>
        <w:rPr>
          <w:noProof/>
        </w:rPr>
      </w:r>
      <w:r>
        <w:rPr>
          <w:noProof/>
        </w:rPr>
        <w:fldChar w:fldCharType="separate"/>
      </w:r>
      <w:r>
        <w:rPr>
          <w:noProof/>
        </w:rPr>
        <w:t>9</w:t>
      </w:r>
      <w:r>
        <w:rPr>
          <w:noProof/>
        </w:rPr>
        <w:fldChar w:fldCharType="end"/>
      </w:r>
    </w:p>
    <w:p w14:paraId="4D085224" w14:textId="75135743"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Hoe je het leest</w:t>
      </w:r>
      <w:r>
        <w:rPr>
          <w:noProof/>
        </w:rPr>
        <w:tab/>
      </w:r>
      <w:r>
        <w:rPr>
          <w:noProof/>
        </w:rPr>
        <w:fldChar w:fldCharType="begin"/>
      </w:r>
      <w:r>
        <w:rPr>
          <w:noProof/>
        </w:rPr>
        <w:instrText xml:space="preserve"> PAGEREF _Toc242815840 \h </w:instrText>
      </w:r>
      <w:r>
        <w:rPr>
          <w:noProof/>
        </w:rPr>
      </w:r>
      <w:r>
        <w:rPr>
          <w:noProof/>
        </w:rPr>
        <w:fldChar w:fldCharType="separate"/>
      </w:r>
      <w:r>
        <w:rPr>
          <w:noProof/>
        </w:rPr>
        <w:t>10</w:t>
      </w:r>
      <w:r>
        <w:rPr>
          <w:noProof/>
        </w:rPr>
        <w:fldChar w:fldCharType="end"/>
      </w:r>
    </w:p>
    <w:p w14:paraId="53440D1D" w14:textId="75ECDE4A"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de lezer kan verwachten</w:t>
      </w:r>
      <w:r>
        <w:rPr>
          <w:noProof/>
        </w:rPr>
        <w:tab/>
      </w:r>
      <w:r>
        <w:rPr>
          <w:noProof/>
        </w:rPr>
        <w:fldChar w:fldCharType="begin"/>
      </w:r>
      <w:r>
        <w:rPr>
          <w:noProof/>
        </w:rPr>
        <w:instrText xml:space="preserve"> PAGEREF _Toc242815841 \h </w:instrText>
      </w:r>
      <w:r>
        <w:rPr>
          <w:noProof/>
        </w:rPr>
      </w:r>
      <w:r>
        <w:rPr>
          <w:noProof/>
        </w:rPr>
        <w:fldChar w:fldCharType="separate"/>
      </w:r>
      <w:r>
        <w:rPr>
          <w:noProof/>
        </w:rPr>
        <w:t>10</w:t>
      </w:r>
      <w:r>
        <w:rPr>
          <w:noProof/>
        </w:rPr>
        <w:fldChar w:fldCharType="end"/>
      </w:r>
    </w:p>
    <w:p w14:paraId="74B7E9CC" w14:textId="592F1C55"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positie van Document C in het geheel</w:t>
      </w:r>
      <w:r>
        <w:rPr>
          <w:noProof/>
        </w:rPr>
        <w:tab/>
      </w:r>
      <w:r>
        <w:rPr>
          <w:noProof/>
        </w:rPr>
        <w:fldChar w:fldCharType="begin"/>
      </w:r>
      <w:r>
        <w:rPr>
          <w:noProof/>
        </w:rPr>
        <w:instrText xml:space="preserve"> PAGEREF _Toc242815842 \h </w:instrText>
      </w:r>
      <w:r>
        <w:rPr>
          <w:noProof/>
        </w:rPr>
      </w:r>
      <w:r>
        <w:rPr>
          <w:noProof/>
        </w:rPr>
        <w:fldChar w:fldCharType="separate"/>
      </w:r>
      <w:r>
        <w:rPr>
          <w:noProof/>
        </w:rPr>
        <w:t>10</w:t>
      </w:r>
      <w:r>
        <w:rPr>
          <w:noProof/>
        </w:rPr>
        <w:fldChar w:fldCharType="end"/>
      </w:r>
    </w:p>
    <w:p w14:paraId="4E913643" w14:textId="0E0A52E4"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I. De mens</w:t>
      </w:r>
      <w:r>
        <w:rPr>
          <w:noProof/>
        </w:rPr>
        <w:tab/>
      </w:r>
      <w:r>
        <w:rPr>
          <w:noProof/>
        </w:rPr>
        <w:fldChar w:fldCharType="begin"/>
      </w:r>
      <w:r>
        <w:rPr>
          <w:noProof/>
        </w:rPr>
        <w:instrText xml:space="preserve"> PAGEREF _Toc242815843 \h </w:instrText>
      </w:r>
      <w:r>
        <w:rPr>
          <w:noProof/>
        </w:rPr>
      </w:r>
      <w:r>
        <w:rPr>
          <w:noProof/>
        </w:rPr>
        <w:fldChar w:fldCharType="separate"/>
      </w:r>
      <w:r>
        <w:rPr>
          <w:noProof/>
        </w:rPr>
        <w:t>12</w:t>
      </w:r>
      <w:r>
        <w:rPr>
          <w:noProof/>
        </w:rPr>
        <w:fldChar w:fldCharType="end"/>
      </w:r>
    </w:p>
    <w:p w14:paraId="33DB8B9F" w14:textId="023876A0"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presentatie</w:t>
      </w:r>
      <w:r>
        <w:rPr>
          <w:noProof/>
        </w:rPr>
        <w:tab/>
      </w:r>
      <w:r>
        <w:rPr>
          <w:noProof/>
        </w:rPr>
        <w:fldChar w:fldCharType="begin"/>
      </w:r>
      <w:r>
        <w:rPr>
          <w:noProof/>
        </w:rPr>
        <w:instrText xml:space="preserve"> PAGEREF _Toc242815844 \h </w:instrText>
      </w:r>
      <w:r>
        <w:rPr>
          <w:noProof/>
        </w:rPr>
      </w:r>
      <w:r>
        <w:rPr>
          <w:noProof/>
        </w:rPr>
        <w:fldChar w:fldCharType="separate"/>
      </w:r>
      <w:r>
        <w:rPr>
          <w:noProof/>
        </w:rPr>
        <w:t>12</w:t>
      </w:r>
      <w:r>
        <w:rPr>
          <w:noProof/>
        </w:rPr>
        <w:fldChar w:fldCharType="end"/>
      </w:r>
    </w:p>
    <w:p w14:paraId="08882017" w14:textId="7590F53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I-A — De structuur</w:t>
      </w:r>
      <w:r>
        <w:rPr>
          <w:noProof/>
        </w:rPr>
        <w:tab/>
      </w:r>
      <w:r>
        <w:rPr>
          <w:noProof/>
        </w:rPr>
        <w:fldChar w:fldCharType="begin"/>
      </w:r>
      <w:r>
        <w:rPr>
          <w:noProof/>
        </w:rPr>
        <w:instrText xml:space="preserve"> PAGEREF _Toc242815845 \h </w:instrText>
      </w:r>
      <w:r>
        <w:rPr>
          <w:noProof/>
        </w:rPr>
      </w:r>
      <w:r>
        <w:rPr>
          <w:noProof/>
        </w:rPr>
        <w:fldChar w:fldCharType="separate"/>
      </w:r>
      <w:r>
        <w:rPr>
          <w:noProof/>
        </w:rPr>
        <w:t>12</w:t>
      </w:r>
      <w:r>
        <w:rPr>
          <w:noProof/>
        </w:rPr>
        <w:fldChar w:fldCharType="end"/>
      </w:r>
    </w:p>
    <w:p w14:paraId="6943D736" w14:textId="7D823B6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I-B — De actoren</w:t>
      </w:r>
      <w:r>
        <w:rPr>
          <w:noProof/>
        </w:rPr>
        <w:tab/>
      </w:r>
      <w:r>
        <w:rPr>
          <w:noProof/>
        </w:rPr>
        <w:fldChar w:fldCharType="begin"/>
      </w:r>
      <w:r>
        <w:rPr>
          <w:noProof/>
        </w:rPr>
        <w:instrText xml:space="preserve"> PAGEREF _Toc242815846 \h </w:instrText>
      </w:r>
      <w:r>
        <w:rPr>
          <w:noProof/>
        </w:rPr>
      </w:r>
      <w:r>
        <w:rPr>
          <w:noProof/>
        </w:rPr>
        <w:fldChar w:fldCharType="separate"/>
      </w:r>
      <w:r>
        <w:rPr>
          <w:noProof/>
        </w:rPr>
        <w:t>15</w:t>
      </w:r>
      <w:r>
        <w:rPr>
          <w:noProof/>
        </w:rPr>
        <w:fldChar w:fldCharType="end"/>
      </w:r>
    </w:p>
    <w:p w14:paraId="6AA4300B" w14:textId="62EA32A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I-C — De verhoudingen</w:t>
      </w:r>
      <w:r>
        <w:rPr>
          <w:noProof/>
        </w:rPr>
        <w:tab/>
      </w:r>
      <w:r>
        <w:rPr>
          <w:noProof/>
        </w:rPr>
        <w:fldChar w:fldCharType="begin"/>
      </w:r>
      <w:r>
        <w:rPr>
          <w:noProof/>
        </w:rPr>
        <w:instrText xml:space="preserve"> PAGEREF _Toc242815847 \h </w:instrText>
      </w:r>
      <w:r>
        <w:rPr>
          <w:noProof/>
        </w:rPr>
      </w:r>
      <w:r>
        <w:rPr>
          <w:noProof/>
        </w:rPr>
        <w:fldChar w:fldCharType="separate"/>
      </w:r>
      <w:r>
        <w:rPr>
          <w:noProof/>
        </w:rPr>
        <w:t>24</w:t>
      </w:r>
      <w:r>
        <w:rPr>
          <w:noProof/>
        </w:rPr>
        <w:fldChar w:fldCharType="end"/>
      </w:r>
    </w:p>
    <w:p w14:paraId="37D418BF" w14:textId="12D05B21"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cascade</w:t>
      </w:r>
      <w:r>
        <w:rPr>
          <w:noProof/>
        </w:rPr>
        <w:tab/>
      </w:r>
      <w:r>
        <w:rPr>
          <w:noProof/>
        </w:rPr>
        <w:fldChar w:fldCharType="begin"/>
      </w:r>
      <w:r>
        <w:rPr>
          <w:noProof/>
        </w:rPr>
        <w:instrText xml:space="preserve"> PAGEREF _Toc242815848 \h </w:instrText>
      </w:r>
      <w:r>
        <w:rPr>
          <w:noProof/>
        </w:rPr>
      </w:r>
      <w:r>
        <w:rPr>
          <w:noProof/>
        </w:rPr>
        <w:fldChar w:fldCharType="separate"/>
      </w:r>
      <w:r>
        <w:rPr>
          <w:noProof/>
        </w:rPr>
        <w:t>27</w:t>
      </w:r>
      <w:r>
        <w:rPr>
          <w:noProof/>
        </w:rPr>
        <w:fldChar w:fldCharType="end"/>
      </w:r>
    </w:p>
    <w:p w14:paraId="5EC62FCD" w14:textId="4FAB709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Frame 1 — De trigger</w:t>
      </w:r>
      <w:r>
        <w:rPr>
          <w:noProof/>
        </w:rPr>
        <w:tab/>
      </w:r>
      <w:r>
        <w:rPr>
          <w:noProof/>
        </w:rPr>
        <w:fldChar w:fldCharType="begin"/>
      </w:r>
      <w:r>
        <w:rPr>
          <w:noProof/>
        </w:rPr>
        <w:instrText xml:space="preserve"> PAGEREF _Toc242815849 \h </w:instrText>
      </w:r>
      <w:r>
        <w:rPr>
          <w:noProof/>
        </w:rPr>
      </w:r>
      <w:r>
        <w:rPr>
          <w:noProof/>
        </w:rPr>
        <w:fldChar w:fldCharType="separate"/>
      </w:r>
      <w:r>
        <w:rPr>
          <w:noProof/>
        </w:rPr>
        <w:t>27</w:t>
      </w:r>
      <w:r>
        <w:rPr>
          <w:noProof/>
        </w:rPr>
        <w:fldChar w:fldCharType="end"/>
      </w:r>
    </w:p>
    <w:p w14:paraId="7424B232" w14:textId="095CF3D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Frame 2 — Wat blijft stromen</w:t>
      </w:r>
      <w:r>
        <w:rPr>
          <w:noProof/>
        </w:rPr>
        <w:tab/>
      </w:r>
      <w:r>
        <w:rPr>
          <w:noProof/>
        </w:rPr>
        <w:fldChar w:fldCharType="begin"/>
      </w:r>
      <w:r>
        <w:rPr>
          <w:noProof/>
        </w:rPr>
        <w:instrText xml:space="preserve"> PAGEREF _Toc242815850 \h </w:instrText>
      </w:r>
      <w:r>
        <w:rPr>
          <w:noProof/>
        </w:rPr>
      </w:r>
      <w:r>
        <w:rPr>
          <w:noProof/>
        </w:rPr>
        <w:fldChar w:fldCharType="separate"/>
      </w:r>
      <w:r>
        <w:rPr>
          <w:noProof/>
        </w:rPr>
        <w:t>27</w:t>
      </w:r>
      <w:r>
        <w:rPr>
          <w:noProof/>
        </w:rPr>
        <w:fldChar w:fldCharType="end"/>
      </w:r>
    </w:p>
    <w:p w14:paraId="3ED5297E" w14:textId="36F61C3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Frame 3 — Wat weglekt</w:t>
      </w:r>
      <w:r>
        <w:rPr>
          <w:noProof/>
        </w:rPr>
        <w:tab/>
      </w:r>
      <w:r>
        <w:rPr>
          <w:noProof/>
        </w:rPr>
        <w:fldChar w:fldCharType="begin"/>
      </w:r>
      <w:r>
        <w:rPr>
          <w:noProof/>
        </w:rPr>
        <w:instrText xml:space="preserve"> PAGEREF _Toc242815851 \h </w:instrText>
      </w:r>
      <w:r>
        <w:rPr>
          <w:noProof/>
        </w:rPr>
      </w:r>
      <w:r>
        <w:rPr>
          <w:noProof/>
        </w:rPr>
        <w:fldChar w:fldCharType="separate"/>
      </w:r>
      <w:r>
        <w:rPr>
          <w:noProof/>
        </w:rPr>
        <w:t>27</w:t>
      </w:r>
      <w:r>
        <w:rPr>
          <w:noProof/>
        </w:rPr>
        <w:fldChar w:fldCharType="end"/>
      </w:r>
    </w:p>
    <w:p w14:paraId="12A58E09" w14:textId="63E77E7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Frame 4 — Wat niet binnenkomt</w:t>
      </w:r>
      <w:r>
        <w:rPr>
          <w:noProof/>
        </w:rPr>
        <w:tab/>
      </w:r>
      <w:r>
        <w:rPr>
          <w:noProof/>
        </w:rPr>
        <w:fldChar w:fldCharType="begin"/>
      </w:r>
      <w:r>
        <w:rPr>
          <w:noProof/>
        </w:rPr>
        <w:instrText xml:space="preserve"> PAGEREF _Toc242815852 \h </w:instrText>
      </w:r>
      <w:r>
        <w:rPr>
          <w:noProof/>
        </w:rPr>
      </w:r>
      <w:r>
        <w:rPr>
          <w:noProof/>
        </w:rPr>
        <w:fldChar w:fldCharType="separate"/>
      </w:r>
      <w:r>
        <w:rPr>
          <w:noProof/>
        </w:rPr>
        <w:t>28</w:t>
      </w:r>
      <w:r>
        <w:rPr>
          <w:noProof/>
        </w:rPr>
        <w:fldChar w:fldCharType="end"/>
      </w:r>
    </w:p>
    <w:p w14:paraId="744698C7" w14:textId="4ADA83C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Frame 5 — Het resultaat</w:t>
      </w:r>
      <w:r>
        <w:rPr>
          <w:noProof/>
        </w:rPr>
        <w:tab/>
      </w:r>
      <w:r>
        <w:rPr>
          <w:noProof/>
        </w:rPr>
        <w:fldChar w:fldCharType="begin"/>
      </w:r>
      <w:r>
        <w:rPr>
          <w:noProof/>
        </w:rPr>
        <w:instrText xml:space="preserve"> PAGEREF _Toc242815853 \h </w:instrText>
      </w:r>
      <w:r>
        <w:rPr>
          <w:noProof/>
        </w:rPr>
      </w:r>
      <w:r>
        <w:rPr>
          <w:noProof/>
        </w:rPr>
        <w:fldChar w:fldCharType="separate"/>
      </w:r>
      <w:r>
        <w:rPr>
          <w:noProof/>
        </w:rPr>
        <w:t>28</w:t>
      </w:r>
      <w:r>
        <w:rPr>
          <w:noProof/>
        </w:rPr>
        <w:fldChar w:fldCharType="end"/>
      </w:r>
    </w:p>
    <w:p w14:paraId="535FFC42" w14:textId="11B593E7"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II. België</w:t>
      </w:r>
      <w:r>
        <w:rPr>
          <w:noProof/>
        </w:rPr>
        <w:tab/>
      </w:r>
      <w:r>
        <w:rPr>
          <w:noProof/>
        </w:rPr>
        <w:fldChar w:fldCharType="begin"/>
      </w:r>
      <w:r>
        <w:rPr>
          <w:noProof/>
        </w:rPr>
        <w:instrText xml:space="preserve"> PAGEREF _Toc242815854 \h </w:instrText>
      </w:r>
      <w:r>
        <w:rPr>
          <w:noProof/>
        </w:rPr>
      </w:r>
      <w:r>
        <w:rPr>
          <w:noProof/>
        </w:rPr>
        <w:fldChar w:fldCharType="separate"/>
      </w:r>
      <w:r>
        <w:rPr>
          <w:noProof/>
        </w:rPr>
        <w:t>30</w:t>
      </w:r>
      <w:r>
        <w:rPr>
          <w:noProof/>
        </w:rPr>
        <w:fldChar w:fldCharType="end"/>
      </w:r>
    </w:p>
    <w:p w14:paraId="245D5475" w14:textId="36353C77"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potjes en de koppelverkoop</w:t>
      </w:r>
      <w:r>
        <w:rPr>
          <w:noProof/>
        </w:rPr>
        <w:tab/>
      </w:r>
      <w:r>
        <w:rPr>
          <w:noProof/>
        </w:rPr>
        <w:fldChar w:fldCharType="begin"/>
      </w:r>
      <w:r>
        <w:rPr>
          <w:noProof/>
        </w:rPr>
        <w:instrText xml:space="preserve"> PAGEREF _Toc242815855 \h </w:instrText>
      </w:r>
      <w:r>
        <w:rPr>
          <w:noProof/>
        </w:rPr>
      </w:r>
      <w:r>
        <w:rPr>
          <w:noProof/>
        </w:rPr>
        <w:fldChar w:fldCharType="separate"/>
      </w:r>
      <w:r>
        <w:rPr>
          <w:noProof/>
        </w:rPr>
        <w:t>30</w:t>
      </w:r>
      <w:r>
        <w:rPr>
          <w:noProof/>
        </w:rPr>
        <w:fldChar w:fldCharType="end"/>
      </w:r>
    </w:p>
    <w:p w14:paraId="2B7DD63C" w14:textId="2DEC2ECA"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II-A — De potjes</w:t>
      </w:r>
      <w:r>
        <w:rPr>
          <w:noProof/>
        </w:rPr>
        <w:tab/>
      </w:r>
      <w:r>
        <w:rPr>
          <w:noProof/>
        </w:rPr>
        <w:fldChar w:fldCharType="begin"/>
      </w:r>
      <w:r>
        <w:rPr>
          <w:noProof/>
        </w:rPr>
        <w:instrText xml:space="preserve"> PAGEREF _Toc242815856 \h </w:instrText>
      </w:r>
      <w:r>
        <w:rPr>
          <w:noProof/>
        </w:rPr>
      </w:r>
      <w:r>
        <w:rPr>
          <w:noProof/>
        </w:rPr>
        <w:fldChar w:fldCharType="separate"/>
      </w:r>
      <w:r>
        <w:rPr>
          <w:noProof/>
        </w:rPr>
        <w:t>30</w:t>
      </w:r>
      <w:r>
        <w:rPr>
          <w:noProof/>
        </w:rPr>
        <w:fldChar w:fldCharType="end"/>
      </w:r>
    </w:p>
    <w:p w14:paraId="15908B73" w14:textId="4C84A09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II-B — De koppelverkoop</w:t>
      </w:r>
      <w:r>
        <w:rPr>
          <w:noProof/>
        </w:rPr>
        <w:tab/>
      </w:r>
      <w:r>
        <w:rPr>
          <w:noProof/>
        </w:rPr>
        <w:fldChar w:fldCharType="begin"/>
      </w:r>
      <w:r>
        <w:rPr>
          <w:noProof/>
        </w:rPr>
        <w:instrText xml:space="preserve"> PAGEREF _Toc242815857 \h </w:instrText>
      </w:r>
      <w:r>
        <w:rPr>
          <w:noProof/>
        </w:rPr>
      </w:r>
      <w:r>
        <w:rPr>
          <w:noProof/>
        </w:rPr>
        <w:fldChar w:fldCharType="separate"/>
      </w:r>
      <w:r>
        <w:rPr>
          <w:noProof/>
        </w:rPr>
        <w:t>34</w:t>
      </w:r>
      <w:r>
        <w:rPr>
          <w:noProof/>
        </w:rPr>
        <w:fldChar w:fldCharType="end"/>
      </w:r>
    </w:p>
    <w:p w14:paraId="65427179" w14:textId="1393882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II-C — De vier catch-22's</w:t>
      </w:r>
      <w:r>
        <w:rPr>
          <w:noProof/>
        </w:rPr>
        <w:tab/>
      </w:r>
      <w:r>
        <w:rPr>
          <w:noProof/>
        </w:rPr>
        <w:fldChar w:fldCharType="begin"/>
      </w:r>
      <w:r>
        <w:rPr>
          <w:noProof/>
        </w:rPr>
        <w:instrText xml:space="preserve"> PAGEREF _Toc242815858 \h </w:instrText>
      </w:r>
      <w:r>
        <w:rPr>
          <w:noProof/>
        </w:rPr>
      </w:r>
      <w:r>
        <w:rPr>
          <w:noProof/>
        </w:rPr>
        <w:fldChar w:fldCharType="separate"/>
      </w:r>
      <w:r>
        <w:rPr>
          <w:noProof/>
        </w:rPr>
        <w:t>35</w:t>
      </w:r>
      <w:r>
        <w:rPr>
          <w:noProof/>
        </w:rPr>
        <w:fldChar w:fldCharType="end"/>
      </w:r>
    </w:p>
    <w:p w14:paraId="41081FB9" w14:textId="50AAEB6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hoofdstuk vaststelt</w:t>
      </w:r>
      <w:r>
        <w:rPr>
          <w:noProof/>
        </w:rPr>
        <w:tab/>
      </w:r>
      <w:r>
        <w:rPr>
          <w:noProof/>
        </w:rPr>
        <w:fldChar w:fldCharType="begin"/>
      </w:r>
      <w:r>
        <w:rPr>
          <w:noProof/>
        </w:rPr>
        <w:instrText xml:space="preserve"> PAGEREF _Toc242815859 \h </w:instrText>
      </w:r>
      <w:r>
        <w:rPr>
          <w:noProof/>
        </w:rPr>
      </w:r>
      <w:r>
        <w:rPr>
          <w:noProof/>
        </w:rPr>
        <w:fldChar w:fldCharType="separate"/>
      </w:r>
      <w:r>
        <w:rPr>
          <w:noProof/>
        </w:rPr>
        <w:t>37</w:t>
      </w:r>
      <w:r>
        <w:rPr>
          <w:noProof/>
        </w:rPr>
        <w:fldChar w:fldCharType="end"/>
      </w:r>
    </w:p>
    <w:p w14:paraId="6FB5E434" w14:textId="5761242D"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Vaststelling en beslissing</w:t>
      </w:r>
      <w:r>
        <w:rPr>
          <w:noProof/>
        </w:rPr>
        <w:tab/>
      </w:r>
      <w:r>
        <w:rPr>
          <w:noProof/>
        </w:rPr>
        <w:fldChar w:fldCharType="begin"/>
      </w:r>
      <w:r>
        <w:rPr>
          <w:noProof/>
        </w:rPr>
        <w:instrText xml:space="preserve"> PAGEREF _Toc242815860 \h </w:instrText>
      </w:r>
      <w:r>
        <w:rPr>
          <w:noProof/>
        </w:rPr>
      </w:r>
      <w:r>
        <w:rPr>
          <w:noProof/>
        </w:rPr>
        <w:fldChar w:fldCharType="separate"/>
      </w:r>
      <w:r>
        <w:rPr>
          <w:noProof/>
        </w:rPr>
        <w:t>39</w:t>
      </w:r>
      <w:r>
        <w:rPr>
          <w:noProof/>
        </w:rPr>
        <w:fldChar w:fldCharType="end"/>
      </w:r>
    </w:p>
    <w:p w14:paraId="3000A397" w14:textId="19356B1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vijf stemmen</w:t>
      </w:r>
      <w:r>
        <w:rPr>
          <w:noProof/>
        </w:rPr>
        <w:tab/>
      </w:r>
      <w:r>
        <w:rPr>
          <w:noProof/>
        </w:rPr>
        <w:fldChar w:fldCharType="begin"/>
      </w:r>
      <w:r>
        <w:rPr>
          <w:noProof/>
        </w:rPr>
        <w:instrText xml:space="preserve"> PAGEREF _Toc242815861 \h </w:instrText>
      </w:r>
      <w:r>
        <w:rPr>
          <w:noProof/>
        </w:rPr>
      </w:r>
      <w:r>
        <w:rPr>
          <w:noProof/>
        </w:rPr>
        <w:fldChar w:fldCharType="separate"/>
      </w:r>
      <w:r>
        <w:rPr>
          <w:noProof/>
        </w:rPr>
        <w:t>39</w:t>
      </w:r>
      <w:r>
        <w:rPr>
          <w:noProof/>
        </w:rPr>
        <w:fldChar w:fldCharType="end"/>
      </w:r>
    </w:p>
    <w:p w14:paraId="2390A5B5" w14:textId="2967FA7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Twee beslissers, één mechanisme</w:t>
      </w:r>
      <w:r>
        <w:rPr>
          <w:noProof/>
        </w:rPr>
        <w:tab/>
      </w:r>
      <w:r>
        <w:rPr>
          <w:noProof/>
        </w:rPr>
        <w:fldChar w:fldCharType="begin"/>
      </w:r>
      <w:r>
        <w:rPr>
          <w:noProof/>
        </w:rPr>
        <w:instrText xml:space="preserve"> PAGEREF _Toc242815862 \h </w:instrText>
      </w:r>
      <w:r>
        <w:rPr>
          <w:noProof/>
        </w:rPr>
      </w:r>
      <w:r>
        <w:rPr>
          <w:noProof/>
        </w:rPr>
        <w:fldChar w:fldCharType="separate"/>
      </w:r>
      <w:r>
        <w:rPr>
          <w:noProof/>
        </w:rPr>
        <w:t>39</w:t>
      </w:r>
      <w:r>
        <w:rPr>
          <w:noProof/>
        </w:rPr>
        <w:fldChar w:fldCharType="end"/>
      </w:r>
    </w:p>
    <w:p w14:paraId="7F31E006" w14:textId="25E14825"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gemeenschappelijke patroon</w:t>
      </w:r>
      <w:r>
        <w:rPr>
          <w:noProof/>
        </w:rPr>
        <w:tab/>
      </w:r>
      <w:r>
        <w:rPr>
          <w:noProof/>
        </w:rPr>
        <w:fldChar w:fldCharType="begin"/>
      </w:r>
      <w:r>
        <w:rPr>
          <w:noProof/>
        </w:rPr>
        <w:instrText xml:space="preserve"> PAGEREF _Toc242815863 \h </w:instrText>
      </w:r>
      <w:r>
        <w:rPr>
          <w:noProof/>
        </w:rPr>
      </w:r>
      <w:r>
        <w:rPr>
          <w:noProof/>
        </w:rPr>
        <w:fldChar w:fldCharType="separate"/>
      </w:r>
      <w:r>
        <w:rPr>
          <w:noProof/>
        </w:rPr>
        <w:t>40</w:t>
      </w:r>
      <w:r>
        <w:rPr>
          <w:noProof/>
        </w:rPr>
        <w:fldChar w:fldCharType="end"/>
      </w:r>
    </w:p>
    <w:p w14:paraId="376C4D20" w14:textId="03D37072"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Parentia-trap</w:t>
      </w:r>
      <w:r>
        <w:rPr>
          <w:noProof/>
        </w:rPr>
        <w:tab/>
      </w:r>
      <w:r>
        <w:rPr>
          <w:noProof/>
        </w:rPr>
        <w:fldChar w:fldCharType="begin"/>
      </w:r>
      <w:r>
        <w:rPr>
          <w:noProof/>
        </w:rPr>
        <w:instrText xml:space="preserve"> PAGEREF _Toc242815864 \h </w:instrText>
      </w:r>
      <w:r>
        <w:rPr>
          <w:noProof/>
        </w:rPr>
      </w:r>
      <w:r>
        <w:rPr>
          <w:noProof/>
        </w:rPr>
        <w:fldChar w:fldCharType="separate"/>
      </w:r>
      <w:r>
        <w:rPr>
          <w:noProof/>
        </w:rPr>
        <w:t>41</w:t>
      </w:r>
      <w:r>
        <w:rPr>
          <w:noProof/>
        </w:rPr>
        <w:fldChar w:fldCharType="end"/>
      </w:r>
    </w:p>
    <w:p w14:paraId="50D7A3B5" w14:textId="572A0D1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Niveau 1 — De KSZ-blokkade</w:t>
      </w:r>
      <w:r>
        <w:rPr>
          <w:noProof/>
        </w:rPr>
        <w:tab/>
      </w:r>
      <w:r>
        <w:rPr>
          <w:noProof/>
        </w:rPr>
        <w:fldChar w:fldCharType="begin"/>
      </w:r>
      <w:r>
        <w:rPr>
          <w:noProof/>
        </w:rPr>
        <w:instrText xml:space="preserve"> PAGEREF _Toc242815865 \h </w:instrText>
      </w:r>
      <w:r>
        <w:rPr>
          <w:noProof/>
        </w:rPr>
      </w:r>
      <w:r>
        <w:rPr>
          <w:noProof/>
        </w:rPr>
        <w:fldChar w:fldCharType="separate"/>
      </w:r>
      <w:r>
        <w:rPr>
          <w:noProof/>
        </w:rPr>
        <w:t>41</w:t>
      </w:r>
      <w:r>
        <w:rPr>
          <w:noProof/>
        </w:rPr>
        <w:fldChar w:fldCharType="end"/>
      </w:r>
    </w:p>
    <w:p w14:paraId="7BB043D9" w14:textId="5F865BF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Niveau 2 — De bypass wordt aanvaard</w:t>
      </w:r>
      <w:r>
        <w:rPr>
          <w:noProof/>
        </w:rPr>
        <w:tab/>
      </w:r>
      <w:r>
        <w:rPr>
          <w:noProof/>
        </w:rPr>
        <w:fldChar w:fldCharType="begin"/>
      </w:r>
      <w:r>
        <w:rPr>
          <w:noProof/>
        </w:rPr>
        <w:instrText xml:space="preserve"> PAGEREF _Toc242815866 \h </w:instrText>
      </w:r>
      <w:r>
        <w:rPr>
          <w:noProof/>
        </w:rPr>
      </w:r>
      <w:r>
        <w:rPr>
          <w:noProof/>
        </w:rPr>
        <w:fldChar w:fldCharType="separate"/>
      </w:r>
      <w:r>
        <w:rPr>
          <w:noProof/>
        </w:rPr>
        <w:t>41</w:t>
      </w:r>
      <w:r>
        <w:rPr>
          <w:noProof/>
        </w:rPr>
        <w:fldChar w:fldCharType="end"/>
      </w:r>
    </w:p>
    <w:p w14:paraId="3427C7A8" w14:textId="77842B1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Niveau 3 — De inkomensweigering</w:t>
      </w:r>
      <w:r>
        <w:rPr>
          <w:noProof/>
        </w:rPr>
        <w:tab/>
      </w:r>
      <w:r>
        <w:rPr>
          <w:noProof/>
        </w:rPr>
        <w:fldChar w:fldCharType="begin"/>
      </w:r>
      <w:r>
        <w:rPr>
          <w:noProof/>
        </w:rPr>
        <w:instrText xml:space="preserve"> PAGEREF _Toc242815867 \h </w:instrText>
      </w:r>
      <w:r>
        <w:rPr>
          <w:noProof/>
        </w:rPr>
      </w:r>
      <w:r>
        <w:rPr>
          <w:noProof/>
        </w:rPr>
        <w:fldChar w:fldCharType="separate"/>
      </w:r>
      <w:r>
        <w:rPr>
          <w:noProof/>
        </w:rPr>
        <w:t>41</w:t>
      </w:r>
      <w:r>
        <w:rPr>
          <w:noProof/>
        </w:rPr>
        <w:fldChar w:fldCharType="end"/>
      </w:r>
    </w:p>
    <w:p w14:paraId="75233A31" w14:textId="4A3A889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patroon keert terug</w:t>
      </w:r>
      <w:r>
        <w:rPr>
          <w:noProof/>
        </w:rPr>
        <w:tab/>
      </w:r>
      <w:r>
        <w:rPr>
          <w:noProof/>
        </w:rPr>
        <w:fldChar w:fldCharType="begin"/>
      </w:r>
      <w:r>
        <w:rPr>
          <w:noProof/>
        </w:rPr>
        <w:instrText xml:space="preserve"> PAGEREF _Toc242815868 \h </w:instrText>
      </w:r>
      <w:r>
        <w:rPr>
          <w:noProof/>
        </w:rPr>
      </w:r>
      <w:r>
        <w:rPr>
          <w:noProof/>
        </w:rPr>
        <w:fldChar w:fldCharType="separate"/>
      </w:r>
      <w:r>
        <w:rPr>
          <w:noProof/>
        </w:rPr>
        <w:t>42</w:t>
      </w:r>
      <w:r>
        <w:rPr>
          <w:noProof/>
        </w:rPr>
        <w:fldChar w:fldCharType="end"/>
      </w:r>
    </w:p>
    <w:p w14:paraId="637C528C" w14:textId="663D054A"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Belgische fiscale route</w:t>
      </w:r>
      <w:r>
        <w:rPr>
          <w:noProof/>
        </w:rPr>
        <w:tab/>
      </w:r>
      <w:r>
        <w:rPr>
          <w:noProof/>
        </w:rPr>
        <w:fldChar w:fldCharType="begin"/>
      </w:r>
      <w:r>
        <w:rPr>
          <w:noProof/>
        </w:rPr>
        <w:instrText xml:space="preserve"> PAGEREF _Toc242815869 \h </w:instrText>
      </w:r>
      <w:r>
        <w:rPr>
          <w:noProof/>
        </w:rPr>
      </w:r>
      <w:r>
        <w:rPr>
          <w:noProof/>
        </w:rPr>
        <w:fldChar w:fldCharType="separate"/>
      </w:r>
      <w:r>
        <w:rPr>
          <w:noProof/>
        </w:rPr>
        <w:t>43</w:t>
      </w:r>
      <w:r>
        <w:rPr>
          <w:noProof/>
        </w:rPr>
        <w:fldChar w:fldCharType="end"/>
      </w:r>
    </w:p>
    <w:p w14:paraId="3377C2AA" w14:textId="2EECF2B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Wat er werkt</w:t>
      </w:r>
      <w:r>
        <w:rPr>
          <w:noProof/>
        </w:rPr>
        <w:tab/>
      </w:r>
      <w:r>
        <w:rPr>
          <w:noProof/>
        </w:rPr>
        <w:fldChar w:fldCharType="begin"/>
      </w:r>
      <w:r>
        <w:rPr>
          <w:noProof/>
        </w:rPr>
        <w:instrText xml:space="preserve"> PAGEREF _Toc242815870 \h </w:instrText>
      </w:r>
      <w:r>
        <w:rPr>
          <w:noProof/>
        </w:rPr>
      </w:r>
      <w:r>
        <w:rPr>
          <w:noProof/>
        </w:rPr>
        <w:fldChar w:fldCharType="separate"/>
      </w:r>
      <w:r>
        <w:rPr>
          <w:noProof/>
        </w:rPr>
        <w:t>43</w:t>
      </w:r>
      <w:r>
        <w:rPr>
          <w:noProof/>
        </w:rPr>
        <w:fldChar w:fldCharType="end"/>
      </w:r>
    </w:p>
    <w:p w14:paraId="1473CCA0" w14:textId="2997AAD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bypass voor de verhoogde belastingvrije som</w:t>
      </w:r>
      <w:r>
        <w:rPr>
          <w:noProof/>
        </w:rPr>
        <w:tab/>
      </w:r>
      <w:r>
        <w:rPr>
          <w:noProof/>
        </w:rPr>
        <w:fldChar w:fldCharType="begin"/>
      </w:r>
      <w:r>
        <w:rPr>
          <w:noProof/>
        </w:rPr>
        <w:instrText xml:space="preserve"> PAGEREF _Toc242815871 \h </w:instrText>
      </w:r>
      <w:r>
        <w:rPr>
          <w:noProof/>
        </w:rPr>
      </w:r>
      <w:r>
        <w:rPr>
          <w:noProof/>
        </w:rPr>
        <w:fldChar w:fldCharType="separate"/>
      </w:r>
      <w:r>
        <w:rPr>
          <w:noProof/>
        </w:rPr>
        <w:t>44</w:t>
      </w:r>
      <w:r>
        <w:rPr>
          <w:noProof/>
        </w:rPr>
        <w:fldChar w:fldCharType="end"/>
      </w:r>
    </w:p>
    <w:p w14:paraId="397DD9F0" w14:textId="2044CD4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dubbele bevestiging</w:t>
      </w:r>
      <w:r>
        <w:rPr>
          <w:noProof/>
        </w:rPr>
        <w:tab/>
      </w:r>
      <w:r>
        <w:rPr>
          <w:noProof/>
        </w:rPr>
        <w:fldChar w:fldCharType="begin"/>
      </w:r>
      <w:r>
        <w:rPr>
          <w:noProof/>
        </w:rPr>
        <w:instrText xml:space="preserve"> PAGEREF _Toc242815872 \h </w:instrText>
      </w:r>
      <w:r>
        <w:rPr>
          <w:noProof/>
        </w:rPr>
      </w:r>
      <w:r>
        <w:rPr>
          <w:noProof/>
        </w:rPr>
        <w:fldChar w:fldCharType="separate"/>
      </w:r>
      <w:r>
        <w:rPr>
          <w:noProof/>
        </w:rPr>
        <w:t>45</w:t>
      </w:r>
      <w:r>
        <w:rPr>
          <w:noProof/>
        </w:rPr>
        <w:fldChar w:fldCharType="end"/>
      </w:r>
    </w:p>
    <w:p w14:paraId="2C1E8E6D" w14:textId="1B4CC9F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_Toc242815873 \h </w:instrText>
      </w:r>
      <w:r>
        <w:rPr>
          <w:noProof/>
        </w:rPr>
      </w:r>
      <w:r>
        <w:rPr>
          <w:noProof/>
        </w:rPr>
        <w:fldChar w:fldCharType="separate"/>
      </w:r>
      <w:r>
        <w:rPr>
          <w:noProof/>
        </w:rPr>
        <w:t>46</w:t>
      </w:r>
      <w:r>
        <w:rPr>
          <w:noProof/>
        </w:rPr>
        <w:fldChar w:fldCharType="end"/>
      </w:r>
    </w:p>
    <w:p w14:paraId="2B4AB4F4" w14:textId="3CADD5E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Wat dit hoofdstuk vaststelt</w:t>
      </w:r>
      <w:r>
        <w:rPr>
          <w:noProof/>
        </w:rPr>
        <w:tab/>
      </w:r>
      <w:r>
        <w:rPr>
          <w:noProof/>
        </w:rPr>
        <w:fldChar w:fldCharType="begin"/>
      </w:r>
      <w:r>
        <w:rPr>
          <w:noProof/>
        </w:rPr>
        <w:instrText xml:space="preserve"> PAGEREF _Toc242815874 \h </w:instrText>
      </w:r>
      <w:r>
        <w:rPr>
          <w:noProof/>
        </w:rPr>
      </w:r>
      <w:r>
        <w:rPr>
          <w:noProof/>
        </w:rPr>
        <w:fldChar w:fldCharType="separate"/>
      </w:r>
      <w:r>
        <w:rPr>
          <w:noProof/>
        </w:rPr>
        <w:t>47</w:t>
      </w:r>
      <w:r>
        <w:rPr>
          <w:noProof/>
        </w:rPr>
        <w:fldChar w:fldCharType="end"/>
      </w:r>
    </w:p>
    <w:p w14:paraId="6C0CC7CF" w14:textId="542895E1"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heropening</w:t>
      </w:r>
      <w:r>
        <w:rPr>
          <w:noProof/>
        </w:rPr>
        <w:tab/>
      </w:r>
      <w:r>
        <w:rPr>
          <w:noProof/>
        </w:rPr>
        <w:fldChar w:fldCharType="begin"/>
      </w:r>
      <w:r>
        <w:rPr>
          <w:noProof/>
        </w:rPr>
        <w:instrText xml:space="preserve"> PAGEREF _Toc242815875 \h </w:instrText>
      </w:r>
      <w:r>
        <w:rPr>
          <w:noProof/>
        </w:rPr>
      </w:r>
      <w:r>
        <w:rPr>
          <w:noProof/>
        </w:rPr>
        <w:fldChar w:fldCharType="separate"/>
      </w:r>
      <w:r>
        <w:rPr>
          <w:noProof/>
        </w:rPr>
        <w:t>49</w:t>
      </w:r>
      <w:r>
        <w:rPr>
          <w:noProof/>
        </w:rPr>
        <w:fldChar w:fldCharType="end"/>
      </w:r>
    </w:p>
    <w:p w14:paraId="415A41DE" w14:textId="7B777A4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de brief zegt</w:t>
      </w:r>
      <w:r>
        <w:rPr>
          <w:noProof/>
        </w:rPr>
        <w:tab/>
      </w:r>
      <w:r>
        <w:rPr>
          <w:noProof/>
        </w:rPr>
        <w:fldChar w:fldCharType="begin"/>
      </w:r>
      <w:r>
        <w:rPr>
          <w:noProof/>
        </w:rPr>
        <w:instrText xml:space="preserve"> PAGEREF _Toc242815876 \h </w:instrText>
      </w:r>
      <w:r>
        <w:rPr>
          <w:noProof/>
        </w:rPr>
      </w:r>
      <w:r>
        <w:rPr>
          <w:noProof/>
        </w:rPr>
        <w:fldChar w:fldCharType="separate"/>
      </w:r>
      <w:r>
        <w:rPr>
          <w:noProof/>
        </w:rPr>
        <w:t>49</w:t>
      </w:r>
      <w:r>
        <w:rPr>
          <w:noProof/>
        </w:rPr>
        <w:fldChar w:fldCharType="end"/>
      </w:r>
    </w:p>
    <w:p w14:paraId="3E9DAA41" w14:textId="3E9DF7E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de website zegt</w:t>
      </w:r>
      <w:r>
        <w:rPr>
          <w:noProof/>
        </w:rPr>
        <w:tab/>
      </w:r>
      <w:r>
        <w:rPr>
          <w:noProof/>
        </w:rPr>
        <w:fldChar w:fldCharType="begin"/>
      </w:r>
      <w:r>
        <w:rPr>
          <w:noProof/>
        </w:rPr>
        <w:instrText xml:space="preserve"> PAGEREF _Toc242815877 \h </w:instrText>
      </w:r>
      <w:r>
        <w:rPr>
          <w:noProof/>
        </w:rPr>
      </w:r>
      <w:r>
        <w:rPr>
          <w:noProof/>
        </w:rPr>
        <w:fldChar w:fldCharType="separate"/>
      </w:r>
      <w:r>
        <w:rPr>
          <w:noProof/>
        </w:rPr>
        <w:t>49</w:t>
      </w:r>
      <w:r>
        <w:rPr>
          <w:noProof/>
        </w:rPr>
        <w:fldChar w:fldCharType="end"/>
      </w:r>
    </w:p>
    <w:p w14:paraId="419959D4" w14:textId="2B88EB1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oplevert</w:t>
      </w:r>
      <w:r>
        <w:rPr>
          <w:noProof/>
        </w:rPr>
        <w:tab/>
      </w:r>
      <w:r>
        <w:rPr>
          <w:noProof/>
        </w:rPr>
        <w:fldChar w:fldCharType="begin"/>
      </w:r>
      <w:r>
        <w:rPr>
          <w:noProof/>
        </w:rPr>
        <w:instrText xml:space="preserve"> PAGEREF _Toc242815878 \h </w:instrText>
      </w:r>
      <w:r>
        <w:rPr>
          <w:noProof/>
        </w:rPr>
      </w:r>
      <w:r>
        <w:rPr>
          <w:noProof/>
        </w:rPr>
        <w:fldChar w:fldCharType="separate"/>
      </w:r>
      <w:r>
        <w:rPr>
          <w:noProof/>
        </w:rPr>
        <w:t>50</w:t>
      </w:r>
      <w:r>
        <w:rPr>
          <w:noProof/>
        </w:rPr>
        <w:fldChar w:fldCharType="end"/>
      </w:r>
    </w:p>
    <w:p w14:paraId="3317E82B" w14:textId="1590CD2D"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CM en de geldstromen</w:t>
      </w:r>
      <w:r>
        <w:rPr>
          <w:noProof/>
        </w:rPr>
        <w:tab/>
      </w:r>
      <w:r>
        <w:rPr>
          <w:noProof/>
        </w:rPr>
        <w:fldChar w:fldCharType="begin"/>
      </w:r>
      <w:r>
        <w:rPr>
          <w:noProof/>
        </w:rPr>
        <w:instrText xml:space="preserve"> PAGEREF _Toc242815879 \h </w:instrText>
      </w:r>
      <w:r>
        <w:rPr>
          <w:noProof/>
        </w:rPr>
      </w:r>
      <w:r>
        <w:rPr>
          <w:noProof/>
        </w:rPr>
        <w:fldChar w:fldCharType="separate"/>
      </w:r>
      <w:r>
        <w:rPr>
          <w:noProof/>
        </w:rPr>
        <w:t>51</w:t>
      </w:r>
      <w:r>
        <w:rPr>
          <w:noProof/>
        </w:rPr>
        <w:fldChar w:fldCharType="end"/>
      </w:r>
    </w:p>
    <w:p w14:paraId="37327E68" w14:textId="770F568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drie geldstromen</w:t>
      </w:r>
      <w:r>
        <w:rPr>
          <w:noProof/>
        </w:rPr>
        <w:tab/>
      </w:r>
      <w:r>
        <w:rPr>
          <w:noProof/>
        </w:rPr>
        <w:fldChar w:fldCharType="begin"/>
      </w:r>
      <w:r>
        <w:rPr>
          <w:noProof/>
        </w:rPr>
        <w:instrText xml:space="preserve"> PAGEREF _Toc242815880 \h </w:instrText>
      </w:r>
      <w:r>
        <w:rPr>
          <w:noProof/>
        </w:rPr>
      </w:r>
      <w:r>
        <w:rPr>
          <w:noProof/>
        </w:rPr>
        <w:fldChar w:fldCharType="separate"/>
      </w:r>
      <w:r>
        <w:rPr>
          <w:noProof/>
        </w:rPr>
        <w:t>51</w:t>
      </w:r>
      <w:r>
        <w:rPr>
          <w:noProof/>
        </w:rPr>
        <w:fldChar w:fldCharType="end"/>
      </w:r>
    </w:p>
    <w:p w14:paraId="27282BE2" w14:textId="17808AA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RSZ-bijdrage en de bestemming</w:t>
      </w:r>
      <w:r>
        <w:rPr>
          <w:noProof/>
        </w:rPr>
        <w:tab/>
      </w:r>
      <w:r>
        <w:rPr>
          <w:noProof/>
        </w:rPr>
        <w:fldChar w:fldCharType="begin"/>
      </w:r>
      <w:r>
        <w:rPr>
          <w:noProof/>
        </w:rPr>
        <w:instrText xml:space="preserve"> PAGEREF _Toc242815881 \h </w:instrText>
      </w:r>
      <w:r>
        <w:rPr>
          <w:noProof/>
        </w:rPr>
      </w:r>
      <w:r>
        <w:rPr>
          <w:noProof/>
        </w:rPr>
        <w:fldChar w:fldCharType="separate"/>
      </w:r>
      <w:r>
        <w:rPr>
          <w:noProof/>
        </w:rPr>
        <w:t>51</w:t>
      </w:r>
      <w:r>
        <w:rPr>
          <w:noProof/>
        </w:rPr>
        <w:fldChar w:fldCharType="end"/>
      </w:r>
    </w:p>
    <w:p w14:paraId="4B28373F" w14:textId="6BE2DD6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Waarom hulpmiddelen wel en uitkeringen niet</w:t>
      </w:r>
      <w:r>
        <w:rPr>
          <w:noProof/>
        </w:rPr>
        <w:tab/>
      </w:r>
      <w:r>
        <w:rPr>
          <w:noProof/>
        </w:rPr>
        <w:fldChar w:fldCharType="begin"/>
      </w:r>
      <w:r>
        <w:rPr>
          <w:noProof/>
        </w:rPr>
        <w:instrText xml:space="preserve"> PAGEREF _Toc242815882 \h </w:instrText>
      </w:r>
      <w:r>
        <w:rPr>
          <w:noProof/>
        </w:rPr>
      </w:r>
      <w:r>
        <w:rPr>
          <w:noProof/>
        </w:rPr>
        <w:fldChar w:fldCharType="separate"/>
      </w:r>
      <w:r>
        <w:rPr>
          <w:noProof/>
        </w:rPr>
        <w:t>52</w:t>
      </w:r>
      <w:r>
        <w:rPr>
          <w:noProof/>
        </w:rPr>
        <w:fldChar w:fldCharType="end"/>
      </w:r>
    </w:p>
    <w:p w14:paraId="60DC43ED" w14:textId="6F1BEF5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CDZ als toezichthouder</w:t>
      </w:r>
      <w:r>
        <w:rPr>
          <w:noProof/>
        </w:rPr>
        <w:tab/>
      </w:r>
      <w:r>
        <w:rPr>
          <w:noProof/>
        </w:rPr>
        <w:fldChar w:fldCharType="begin"/>
      </w:r>
      <w:r>
        <w:rPr>
          <w:noProof/>
        </w:rPr>
        <w:instrText xml:space="preserve"> PAGEREF _Toc242815883 \h </w:instrText>
      </w:r>
      <w:r>
        <w:rPr>
          <w:noProof/>
        </w:rPr>
      </w:r>
      <w:r>
        <w:rPr>
          <w:noProof/>
        </w:rPr>
        <w:fldChar w:fldCharType="separate"/>
      </w:r>
      <w:r>
        <w:rPr>
          <w:noProof/>
        </w:rPr>
        <w:t>53</w:t>
      </w:r>
      <w:r>
        <w:rPr>
          <w:noProof/>
        </w:rPr>
        <w:fldChar w:fldCharType="end"/>
      </w:r>
    </w:p>
    <w:p w14:paraId="7D26C558" w14:textId="782EAE40"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_Toc242815884 \h </w:instrText>
      </w:r>
      <w:r>
        <w:rPr>
          <w:noProof/>
        </w:rPr>
      </w:r>
      <w:r>
        <w:rPr>
          <w:noProof/>
        </w:rPr>
        <w:fldChar w:fldCharType="separate"/>
      </w:r>
      <w:r>
        <w:rPr>
          <w:noProof/>
        </w:rPr>
        <w:t>53</w:t>
      </w:r>
      <w:r>
        <w:rPr>
          <w:noProof/>
        </w:rPr>
        <w:fldChar w:fldCharType="end"/>
      </w:r>
    </w:p>
    <w:p w14:paraId="536DB089" w14:textId="3B61087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_Toc242815885 \h </w:instrText>
      </w:r>
      <w:r>
        <w:rPr>
          <w:noProof/>
        </w:rPr>
      </w:r>
      <w:r>
        <w:rPr>
          <w:noProof/>
        </w:rPr>
        <w:fldChar w:fldCharType="separate"/>
      </w:r>
      <w:r>
        <w:rPr>
          <w:noProof/>
        </w:rPr>
        <w:t>54</w:t>
      </w:r>
      <w:r>
        <w:rPr>
          <w:noProof/>
        </w:rPr>
        <w:fldChar w:fldCharType="end"/>
      </w:r>
    </w:p>
    <w:p w14:paraId="321A6371" w14:textId="4A2B90C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G — Wat dit hoofdstuk vaststelt</w:t>
      </w:r>
      <w:r>
        <w:rPr>
          <w:noProof/>
        </w:rPr>
        <w:tab/>
      </w:r>
      <w:r>
        <w:rPr>
          <w:noProof/>
        </w:rPr>
        <w:fldChar w:fldCharType="begin"/>
      </w:r>
      <w:r>
        <w:rPr>
          <w:noProof/>
        </w:rPr>
        <w:instrText xml:space="preserve"> PAGEREF _Toc242815886 \h </w:instrText>
      </w:r>
      <w:r>
        <w:rPr>
          <w:noProof/>
        </w:rPr>
      </w:r>
      <w:r>
        <w:rPr>
          <w:noProof/>
        </w:rPr>
        <w:fldChar w:fldCharType="separate"/>
      </w:r>
      <w:r>
        <w:rPr>
          <w:noProof/>
        </w:rPr>
        <w:t>55</w:t>
      </w:r>
      <w:r>
        <w:rPr>
          <w:noProof/>
        </w:rPr>
        <w:fldChar w:fldCharType="end"/>
      </w:r>
    </w:p>
    <w:p w14:paraId="3965C091" w14:textId="67F328C8"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III. Nederland</w:t>
      </w:r>
      <w:r>
        <w:rPr>
          <w:noProof/>
        </w:rPr>
        <w:tab/>
      </w:r>
      <w:r>
        <w:rPr>
          <w:noProof/>
        </w:rPr>
        <w:fldChar w:fldCharType="begin"/>
      </w:r>
      <w:r>
        <w:rPr>
          <w:noProof/>
        </w:rPr>
        <w:instrText xml:space="preserve"> PAGEREF _Toc242815887 \h </w:instrText>
      </w:r>
      <w:r>
        <w:rPr>
          <w:noProof/>
        </w:rPr>
      </w:r>
      <w:r>
        <w:rPr>
          <w:noProof/>
        </w:rPr>
        <w:fldChar w:fldCharType="separate"/>
      </w:r>
      <w:r>
        <w:rPr>
          <w:noProof/>
        </w:rPr>
        <w:t>56</w:t>
      </w:r>
      <w:r>
        <w:rPr>
          <w:noProof/>
        </w:rPr>
        <w:fldChar w:fldCharType="end"/>
      </w:r>
    </w:p>
    <w:p w14:paraId="0F993E57" w14:textId="6750E18F"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UWV en de bezwaarmolen</w:t>
      </w:r>
      <w:r>
        <w:rPr>
          <w:noProof/>
        </w:rPr>
        <w:tab/>
      </w:r>
      <w:r>
        <w:rPr>
          <w:noProof/>
        </w:rPr>
        <w:fldChar w:fldCharType="begin"/>
      </w:r>
      <w:r>
        <w:rPr>
          <w:noProof/>
        </w:rPr>
        <w:instrText xml:space="preserve"> PAGEREF _Toc242815888 \h </w:instrText>
      </w:r>
      <w:r>
        <w:rPr>
          <w:noProof/>
        </w:rPr>
      </w:r>
      <w:r>
        <w:rPr>
          <w:noProof/>
        </w:rPr>
        <w:fldChar w:fldCharType="separate"/>
      </w:r>
      <w:r>
        <w:rPr>
          <w:noProof/>
        </w:rPr>
        <w:t>56</w:t>
      </w:r>
      <w:r>
        <w:rPr>
          <w:noProof/>
        </w:rPr>
        <w:fldChar w:fldCharType="end"/>
      </w:r>
    </w:p>
    <w:p w14:paraId="04F943E9" w14:textId="2940CB0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Zes rondes bij het UWV</w:t>
      </w:r>
      <w:r>
        <w:rPr>
          <w:noProof/>
        </w:rPr>
        <w:tab/>
      </w:r>
      <w:r>
        <w:rPr>
          <w:noProof/>
        </w:rPr>
        <w:fldChar w:fldCharType="begin"/>
      </w:r>
      <w:r>
        <w:rPr>
          <w:noProof/>
        </w:rPr>
        <w:instrText xml:space="preserve"> PAGEREF _Toc242815889 \h </w:instrText>
      </w:r>
      <w:r>
        <w:rPr>
          <w:noProof/>
        </w:rPr>
      </w:r>
      <w:r>
        <w:rPr>
          <w:noProof/>
        </w:rPr>
        <w:fldChar w:fldCharType="separate"/>
      </w:r>
      <w:r>
        <w:rPr>
          <w:noProof/>
        </w:rPr>
        <w:t>56</w:t>
      </w:r>
      <w:r>
        <w:rPr>
          <w:noProof/>
        </w:rPr>
        <w:fldChar w:fldCharType="end"/>
      </w:r>
    </w:p>
    <w:p w14:paraId="69AEECE0" w14:textId="53859B8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RVA en het C4-formulier</w:t>
      </w:r>
      <w:r>
        <w:rPr>
          <w:noProof/>
        </w:rPr>
        <w:tab/>
      </w:r>
      <w:r>
        <w:rPr>
          <w:noProof/>
        </w:rPr>
        <w:fldChar w:fldCharType="begin"/>
      </w:r>
      <w:r>
        <w:rPr>
          <w:noProof/>
        </w:rPr>
        <w:instrText xml:space="preserve"> PAGEREF _Toc242815890 \h </w:instrText>
      </w:r>
      <w:r>
        <w:rPr>
          <w:noProof/>
        </w:rPr>
      </w:r>
      <w:r>
        <w:rPr>
          <w:noProof/>
        </w:rPr>
        <w:fldChar w:fldCharType="separate"/>
      </w:r>
      <w:r>
        <w:rPr>
          <w:noProof/>
        </w:rPr>
        <w:t>56</w:t>
      </w:r>
      <w:r>
        <w:rPr>
          <w:noProof/>
        </w:rPr>
        <w:fldChar w:fldCharType="end"/>
      </w:r>
    </w:p>
    <w:p w14:paraId="76C24628" w14:textId="055813A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_Toc242815891 \h </w:instrText>
      </w:r>
      <w:r>
        <w:rPr>
          <w:noProof/>
        </w:rPr>
      </w:r>
      <w:r>
        <w:rPr>
          <w:noProof/>
        </w:rPr>
        <w:fldChar w:fldCharType="separate"/>
      </w:r>
      <w:r>
        <w:rPr>
          <w:noProof/>
        </w:rPr>
        <w:t>57</w:t>
      </w:r>
      <w:r>
        <w:rPr>
          <w:noProof/>
        </w:rPr>
        <w:fldChar w:fldCharType="end"/>
      </w:r>
    </w:p>
    <w:p w14:paraId="160A653E" w14:textId="39A908E0"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Het patroon: procedureel afwijzen</w:t>
      </w:r>
      <w:r>
        <w:rPr>
          <w:noProof/>
        </w:rPr>
        <w:tab/>
      </w:r>
      <w:r>
        <w:rPr>
          <w:noProof/>
        </w:rPr>
        <w:fldChar w:fldCharType="begin"/>
      </w:r>
      <w:r>
        <w:rPr>
          <w:noProof/>
        </w:rPr>
        <w:instrText xml:space="preserve"> PAGEREF _Toc242815892 \h </w:instrText>
      </w:r>
      <w:r>
        <w:rPr>
          <w:noProof/>
        </w:rPr>
      </w:r>
      <w:r>
        <w:rPr>
          <w:noProof/>
        </w:rPr>
        <w:fldChar w:fldCharType="separate"/>
      </w:r>
      <w:r>
        <w:rPr>
          <w:noProof/>
        </w:rPr>
        <w:t>58</w:t>
      </w:r>
      <w:r>
        <w:rPr>
          <w:noProof/>
        </w:rPr>
        <w:fldChar w:fldCharType="end"/>
      </w:r>
    </w:p>
    <w:p w14:paraId="27DAC6FA" w14:textId="3258018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De afwijzingsredenen op een rij</w:t>
      </w:r>
      <w:r>
        <w:rPr>
          <w:noProof/>
        </w:rPr>
        <w:tab/>
      </w:r>
      <w:r>
        <w:rPr>
          <w:noProof/>
        </w:rPr>
        <w:fldChar w:fldCharType="begin"/>
      </w:r>
      <w:r>
        <w:rPr>
          <w:noProof/>
        </w:rPr>
        <w:instrText xml:space="preserve"> PAGEREF _Toc242815893 \h </w:instrText>
      </w:r>
      <w:r>
        <w:rPr>
          <w:noProof/>
        </w:rPr>
      </w:r>
      <w:r>
        <w:rPr>
          <w:noProof/>
        </w:rPr>
        <w:fldChar w:fldCharType="separate"/>
      </w:r>
      <w:r>
        <w:rPr>
          <w:noProof/>
        </w:rPr>
        <w:t>58</w:t>
      </w:r>
      <w:r>
        <w:rPr>
          <w:noProof/>
        </w:rPr>
        <w:fldChar w:fldCharType="end"/>
      </w:r>
    </w:p>
    <w:p w14:paraId="0F103B4A" w14:textId="15A565E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F — De twee bezwaren in detail</w:t>
      </w:r>
      <w:r>
        <w:rPr>
          <w:noProof/>
        </w:rPr>
        <w:tab/>
      </w:r>
      <w:r>
        <w:rPr>
          <w:noProof/>
        </w:rPr>
        <w:fldChar w:fldCharType="begin"/>
      </w:r>
      <w:r>
        <w:rPr>
          <w:noProof/>
        </w:rPr>
        <w:instrText xml:space="preserve"> PAGEREF _Toc242815894 \h </w:instrText>
      </w:r>
      <w:r>
        <w:rPr>
          <w:noProof/>
        </w:rPr>
      </w:r>
      <w:r>
        <w:rPr>
          <w:noProof/>
        </w:rPr>
        <w:fldChar w:fldCharType="separate"/>
      </w:r>
      <w:r>
        <w:rPr>
          <w:noProof/>
        </w:rPr>
        <w:t>59</w:t>
      </w:r>
      <w:r>
        <w:rPr>
          <w:noProof/>
        </w:rPr>
        <w:fldChar w:fldCharType="end"/>
      </w:r>
    </w:p>
    <w:p w14:paraId="7CBF50E2" w14:textId="330BC7C5"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G — Wat dit hoofdstuk vaststelt</w:t>
      </w:r>
      <w:r>
        <w:rPr>
          <w:noProof/>
        </w:rPr>
        <w:tab/>
      </w:r>
      <w:r>
        <w:rPr>
          <w:noProof/>
        </w:rPr>
        <w:fldChar w:fldCharType="begin"/>
      </w:r>
      <w:r>
        <w:rPr>
          <w:noProof/>
        </w:rPr>
        <w:instrText xml:space="preserve"> PAGEREF _Toc242815895 \h </w:instrText>
      </w:r>
      <w:r>
        <w:rPr>
          <w:noProof/>
        </w:rPr>
      </w:r>
      <w:r>
        <w:rPr>
          <w:noProof/>
        </w:rPr>
        <w:fldChar w:fldCharType="separate"/>
      </w:r>
      <w:r>
        <w:rPr>
          <w:noProof/>
        </w:rPr>
        <w:t>59</w:t>
      </w:r>
      <w:r>
        <w:rPr>
          <w:noProof/>
        </w:rPr>
        <w:fldChar w:fldCharType="end"/>
      </w:r>
    </w:p>
    <w:p w14:paraId="528EE77C" w14:textId="376E0DE8"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CZ — de twee gezichten van de poortwachter</w:t>
      </w:r>
      <w:r>
        <w:rPr>
          <w:noProof/>
        </w:rPr>
        <w:tab/>
      </w:r>
      <w:r>
        <w:rPr>
          <w:noProof/>
        </w:rPr>
        <w:fldChar w:fldCharType="begin"/>
      </w:r>
      <w:r>
        <w:rPr>
          <w:noProof/>
        </w:rPr>
        <w:instrText xml:space="preserve"> PAGEREF _Toc242815896 \h </w:instrText>
      </w:r>
      <w:r>
        <w:rPr>
          <w:noProof/>
        </w:rPr>
      </w:r>
      <w:r>
        <w:rPr>
          <w:noProof/>
        </w:rPr>
        <w:fldChar w:fldCharType="separate"/>
      </w:r>
      <w:r>
        <w:rPr>
          <w:noProof/>
        </w:rPr>
        <w:t>61</w:t>
      </w:r>
      <w:r>
        <w:rPr>
          <w:noProof/>
        </w:rPr>
        <w:fldChar w:fldCharType="end"/>
      </w:r>
    </w:p>
    <w:p w14:paraId="4F5363C7" w14:textId="2035D55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Verhaal 1 — De verdragspolis en de zorgtoeslag</w:t>
      </w:r>
      <w:r>
        <w:rPr>
          <w:noProof/>
        </w:rPr>
        <w:tab/>
      </w:r>
      <w:r>
        <w:rPr>
          <w:noProof/>
        </w:rPr>
        <w:fldChar w:fldCharType="begin"/>
      </w:r>
      <w:r>
        <w:rPr>
          <w:noProof/>
        </w:rPr>
        <w:instrText xml:space="preserve"> PAGEREF _Toc242815897 \h </w:instrText>
      </w:r>
      <w:r>
        <w:rPr>
          <w:noProof/>
        </w:rPr>
      </w:r>
      <w:r>
        <w:rPr>
          <w:noProof/>
        </w:rPr>
        <w:fldChar w:fldCharType="separate"/>
      </w:r>
      <w:r>
        <w:rPr>
          <w:noProof/>
        </w:rPr>
        <w:t>61</w:t>
      </w:r>
      <w:r>
        <w:rPr>
          <w:noProof/>
        </w:rPr>
        <w:fldChar w:fldCharType="end"/>
      </w:r>
    </w:p>
    <w:p w14:paraId="4D279A11" w14:textId="7AD8814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Verhaal 1bis — De keten van de blokkade: CZ, CAK, ZIN</w:t>
      </w:r>
      <w:r>
        <w:rPr>
          <w:noProof/>
        </w:rPr>
        <w:tab/>
      </w:r>
      <w:r>
        <w:rPr>
          <w:noProof/>
        </w:rPr>
        <w:fldChar w:fldCharType="begin"/>
      </w:r>
      <w:r>
        <w:rPr>
          <w:noProof/>
        </w:rPr>
        <w:instrText xml:space="preserve"> PAGEREF _Toc242815898 \h </w:instrText>
      </w:r>
      <w:r>
        <w:rPr>
          <w:noProof/>
        </w:rPr>
      </w:r>
      <w:r>
        <w:rPr>
          <w:noProof/>
        </w:rPr>
        <w:fldChar w:fldCharType="separate"/>
      </w:r>
      <w:r>
        <w:rPr>
          <w:noProof/>
        </w:rPr>
        <w:t>62</w:t>
      </w:r>
      <w:r>
        <w:rPr>
          <w:noProof/>
        </w:rPr>
        <w:fldChar w:fldCharType="end"/>
      </w:r>
    </w:p>
    <w:p w14:paraId="034E50AD" w14:textId="54BE8B4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Verhaal 2 — Het ziekenvervoer</w:t>
      </w:r>
      <w:r>
        <w:rPr>
          <w:noProof/>
        </w:rPr>
        <w:tab/>
      </w:r>
      <w:r>
        <w:rPr>
          <w:noProof/>
        </w:rPr>
        <w:fldChar w:fldCharType="begin"/>
      </w:r>
      <w:r>
        <w:rPr>
          <w:noProof/>
        </w:rPr>
        <w:instrText xml:space="preserve"> PAGEREF _Toc242815899 \h </w:instrText>
      </w:r>
      <w:r>
        <w:rPr>
          <w:noProof/>
        </w:rPr>
      </w:r>
      <w:r>
        <w:rPr>
          <w:noProof/>
        </w:rPr>
        <w:fldChar w:fldCharType="separate"/>
      </w:r>
      <w:r>
        <w:rPr>
          <w:noProof/>
        </w:rPr>
        <w:t>63</w:t>
      </w:r>
      <w:r>
        <w:rPr>
          <w:noProof/>
        </w:rPr>
        <w:fldChar w:fldCharType="end"/>
      </w:r>
    </w:p>
    <w:p w14:paraId="6E79AFCC" w14:textId="747C7DFA"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parallel: CZ en CM</w:t>
      </w:r>
      <w:r>
        <w:rPr>
          <w:noProof/>
        </w:rPr>
        <w:tab/>
      </w:r>
      <w:r>
        <w:rPr>
          <w:noProof/>
        </w:rPr>
        <w:fldChar w:fldCharType="begin"/>
      </w:r>
      <w:r>
        <w:rPr>
          <w:noProof/>
        </w:rPr>
        <w:instrText xml:space="preserve"> PAGEREF _Toc242815900 \h </w:instrText>
      </w:r>
      <w:r>
        <w:rPr>
          <w:noProof/>
        </w:rPr>
      </w:r>
      <w:r>
        <w:rPr>
          <w:noProof/>
        </w:rPr>
        <w:fldChar w:fldCharType="separate"/>
      </w:r>
      <w:r>
        <w:rPr>
          <w:noProof/>
        </w:rPr>
        <w:t>64</w:t>
      </w:r>
      <w:r>
        <w:rPr>
          <w:noProof/>
        </w:rPr>
        <w:fldChar w:fldCharType="end"/>
      </w:r>
    </w:p>
    <w:p w14:paraId="4D5A12BB" w14:textId="6EABA68A"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Wat dit oplevert</w:t>
      </w:r>
      <w:r>
        <w:rPr>
          <w:noProof/>
        </w:rPr>
        <w:tab/>
      </w:r>
      <w:r>
        <w:rPr>
          <w:noProof/>
        </w:rPr>
        <w:fldChar w:fldCharType="begin"/>
      </w:r>
      <w:r>
        <w:rPr>
          <w:noProof/>
        </w:rPr>
        <w:instrText xml:space="preserve"> PAGEREF _Toc242815901 \h </w:instrText>
      </w:r>
      <w:r>
        <w:rPr>
          <w:noProof/>
        </w:rPr>
      </w:r>
      <w:r>
        <w:rPr>
          <w:noProof/>
        </w:rPr>
        <w:fldChar w:fldCharType="separate"/>
      </w:r>
      <w:r>
        <w:rPr>
          <w:noProof/>
        </w:rPr>
        <w:t>65</w:t>
      </w:r>
      <w:r>
        <w:rPr>
          <w:noProof/>
        </w:rPr>
        <w:fldChar w:fldCharType="end"/>
      </w:r>
    </w:p>
    <w:p w14:paraId="138D76D0" w14:textId="0DA407FC"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gemeente Hulst-trap</w:t>
      </w:r>
      <w:r>
        <w:rPr>
          <w:noProof/>
        </w:rPr>
        <w:tab/>
      </w:r>
      <w:r>
        <w:rPr>
          <w:noProof/>
        </w:rPr>
        <w:fldChar w:fldCharType="begin"/>
      </w:r>
      <w:r>
        <w:rPr>
          <w:noProof/>
        </w:rPr>
        <w:instrText xml:space="preserve"> PAGEREF _Toc242815902 \h </w:instrText>
      </w:r>
      <w:r>
        <w:rPr>
          <w:noProof/>
        </w:rPr>
      </w:r>
      <w:r>
        <w:rPr>
          <w:noProof/>
        </w:rPr>
        <w:fldChar w:fldCharType="separate"/>
      </w:r>
      <w:r>
        <w:rPr>
          <w:noProof/>
        </w:rPr>
        <w:t>67</w:t>
      </w:r>
      <w:r>
        <w:rPr>
          <w:noProof/>
        </w:rPr>
        <w:fldChar w:fldCharType="end"/>
      </w:r>
    </w:p>
    <w:p w14:paraId="3513CC1A" w14:textId="4593392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gemeente als eerste hulplijn die niet helpt</w:t>
      </w:r>
      <w:r>
        <w:rPr>
          <w:noProof/>
        </w:rPr>
        <w:tab/>
      </w:r>
      <w:r>
        <w:rPr>
          <w:noProof/>
        </w:rPr>
        <w:fldChar w:fldCharType="begin"/>
      </w:r>
      <w:r>
        <w:rPr>
          <w:noProof/>
        </w:rPr>
        <w:instrText xml:space="preserve"> PAGEREF _Toc242815903 \h </w:instrText>
      </w:r>
      <w:r>
        <w:rPr>
          <w:noProof/>
        </w:rPr>
      </w:r>
      <w:r>
        <w:rPr>
          <w:noProof/>
        </w:rPr>
        <w:fldChar w:fldCharType="separate"/>
      </w:r>
      <w:r>
        <w:rPr>
          <w:noProof/>
        </w:rPr>
        <w:t>67</w:t>
      </w:r>
      <w:r>
        <w:rPr>
          <w:noProof/>
        </w:rPr>
        <w:fldChar w:fldCharType="end"/>
      </w:r>
    </w:p>
    <w:p w14:paraId="5389C04F" w14:textId="6950C07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Het lopende bezwaarschrift</w:t>
      </w:r>
      <w:r>
        <w:rPr>
          <w:noProof/>
        </w:rPr>
        <w:tab/>
      </w:r>
      <w:r>
        <w:rPr>
          <w:noProof/>
        </w:rPr>
        <w:fldChar w:fldCharType="begin"/>
      </w:r>
      <w:r>
        <w:rPr>
          <w:noProof/>
        </w:rPr>
        <w:instrText xml:space="preserve"> PAGEREF _Toc242815904 \h </w:instrText>
      </w:r>
      <w:r>
        <w:rPr>
          <w:noProof/>
        </w:rPr>
      </w:r>
      <w:r>
        <w:rPr>
          <w:noProof/>
        </w:rPr>
        <w:fldChar w:fldCharType="separate"/>
      </w:r>
      <w:r>
        <w:rPr>
          <w:noProof/>
        </w:rPr>
        <w:t>68</w:t>
      </w:r>
      <w:r>
        <w:rPr>
          <w:noProof/>
        </w:rPr>
        <w:fldChar w:fldCharType="end"/>
      </w:r>
    </w:p>
    <w:p w14:paraId="66A37FBF" w14:textId="26DFF7A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_Toc242815905 \h </w:instrText>
      </w:r>
      <w:r>
        <w:rPr>
          <w:noProof/>
        </w:rPr>
      </w:r>
      <w:r>
        <w:rPr>
          <w:noProof/>
        </w:rPr>
        <w:fldChar w:fldCharType="separate"/>
      </w:r>
      <w:r>
        <w:rPr>
          <w:noProof/>
        </w:rPr>
        <w:t>69</w:t>
      </w:r>
      <w:r>
        <w:rPr>
          <w:noProof/>
        </w:rPr>
        <w:fldChar w:fldCharType="end"/>
      </w:r>
    </w:p>
    <w:p w14:paraId="2968B58E" w14:textId="626ED4E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mobiliteitsfratsen</w:t>
      </w:r>
      <w:r>
        <w:rPr>
          <w:noProof/>
        </w:rPr>
        <w:tab/>
      </w:r>
      <w:r>
        <w:rPr>
          <w:noProof/>
        </w:rPr>
        <w:fldChar w:fldCharType="begin"/>
      </w:r>
      <w:r>
        <w:rPr>
          <w:noProof/>
        </w:rPr>
        <w:instrText xml:space="preserve"> PAGEREF _Toc242815906 \h </w:instrText>
      </w:r>
      <w:r>
        <w:rPr>
          <w:noProof/>
        </w:rPr>
      </w:r>
      <w:r>
        <w:rPr>
          <w:noProof/>
        </w:rPr>
        <w:fldChar w:fldCharType="separate"/>
      </w:r>
      <w:r>
        <w:rPr>
          <w:noProof/>
        </w:rPr>
        <w:t>69</w:t>
      </w:r>
      <w:r>
        <w:rPr>
          <w:noProof/>
        </w:rPr>
        <w:fldChar w:fldCharType="end"/>
      </w:r>
    </w:p>
    <w:p w14:paraId="3109C308" w14:textId="73503540"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De grenslimieten van het Wmo-vervoer</w:t>
      </w:r>
      <w:r>
        <w:rPr>
          <w:noProof/>
        </w:rPr>
        <w:tab/>
      </w:r>
      <w:r>
        <w:rPr>
          <w:noProof/>
        </w:rPr>
        <w:fldChar w:fldCharType="begin"/>
      </w:r>
      <w:r>
        <w:rPr>
          <w:noProof/>
        </w:rPr>
        <w:instrText xml:space="preserve"> PAGEREF _Toc242815907 \h </w:instrText>
      </w:r>
      <w:r>
        <w:rPr>
          <w:noProof/>
        </w:rPr>
      </w:r>
      <w:r>
        <w:rPr>
          <w:noProof/>
        </w:rPr>
        <w:fldChar w:fldCharType="separate"/>
      </w:r>
      <w:r>
        <w:rPr>
          <w:noProof/>
        </w:rPr>
        <w:t>70</w:t>
      </w:r>
      <w:r>
        <w:rPr>
          <w:noProof/>
        </w:rPr>
        <w:fldChar w:fldCharType="end"/>
      </w:r>
    </w:p>
    <w:p w14:paraId="5E8BD775" w14:textId="0D9ADEA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F — Het patroon herhaalt zich</w:t>
      </w:r>
      <w:r>
        <w:rPr>
          <w:noProof/>
        </w:rPr>
        <w:tab/>
      </w:r>
      <w:r>
        <w:rPr>
          <w:noProof/>
        </w:rPr>
        <w:fldChar w:fldCharType="begin"/>
      </w:r>
      <w:r>
        <w:rPr>
          <w:noProof/>
        </w:rPr>
        <w:instrText xml:space="preserve"> PAGEREF _Toc242815908 \h </w:instrText>
      </w:r>
      <w:r>
        <w:rPr>
          <w:noProof/>
        </w:rPr>
      </w:r>
      <w:r>
        <w:rPr>
          <w:noProof/>
        </w:rPr>
        <w:fldChar w:fldCharType="separate"/>
      </w:r>
      <w:r>
        <w:rPr>
          <w:noProof/>
        </w:rPr>
        <w:t>71</w:t>
      </w:r>
      <w:r>
        <w:rPr>
          <w:noProof/>
        </w:rPr>
        <w:fldChar w:fldCharType="end"/>
      </w:r>
    </w:p>
    <w:p w14:paraId="35D57D45" w14:textId="46286BD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de gemeente had moeten zijn</w:t>
      </w:r>
      <w:r>
        <w:rPr>
          <w:noProof/>
        </w:rPr>
        <w:tab/>
      </w:r>
      <w:r>
        <w:rPr>
          <w:noProof/>
        </w:rPr>
        <w:fldChar w:fldCharType="begin"/>
      </w:r>
      <w:r>
        <w:rPr>
          <w:noProof/>
        </w:rPr>
        <w:instrText xml:space="preserve"> PAGEREF _Toc242815909 \h </w:instrText>
      </w:r>
      <w:r>
        <w:rPr>
          <w:noProof/>
        </w:rPr>
      </w:r>
      <w:r>
        <w:rPr>
          <w:noProof/>
        </w:rPr>
        <w:fldChar w:fldCharType="separate"/>
      </w:r>
      <w:r>
        <w:rPr>
          <w:noProof/>
        </w:rPr>
        <w:t>71</w:t>
      </w:r>
      <w:r>
        <w:rPr>
          <w:noProof/>
        </w:rPr>
        <w:fldChar w:fldCharType="end"/>
      </w:r>
    </w:p>
    <w:p w14:paraId="5A338AC5" w14:textId="1BA50D14"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Belastingdienst en toeslagen</w:t>
      </w:r>
      <w:r>
        <w:rPr>
          <w:noProof/>
        </w:rPr>
        <w:tab/>
      </w:r>
      <w:r>
        <w:rPr>
          <w:noProof/>
        </w:rPr>
        <w:fldChar w:fldCharType="begin"/>
      </w:r>
      <w:r>
        <w:rPr>
          <w:noProof/>
        </w:rPr>
        <w:instrText xml:space="preserve"> PAGEREF _Toc242815910 \h </w:instrText>
      </w:r>
      <w:r>
        <w:rPr>
          <w:noProof/>
        </w:rPr>
      </w:r>
      <w:r>
        <w:rPr>
          <w:noProof/>
        </w:rPr>
        <w:fldChar w:fldCharType="separate"/>
      </w:r>
      <w:r>
        <w:rPr>
          <w:noProof/>
        </w:rPr>
        <w:t>73</w:t>
      </w:r>
      <w:r>
        <w:rPr>
          <w:noProof/>
        </w:rPr>
        <w:fldChar w:fldCharType="end"/>
      </w:r>
    </w:p>
    <w:p w14:paraId="065F8515" w14:textId="28742E8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drie toeslagen</w:t>
      </w:r>
      <w:r>
        <w:rPr>
          <w:noProof/>
        </w:rPr>
        <w:tab/>
      </w:r>
      <w:r>
        <w:rPr>
          <w:noProof/>
        </w:rPr>
        <w:fldChar w:fldCharType="begin"/>
      </w:r>
      <w:r>
        <w:rPr>
          <w:noProof/>
        </w:rPr>
        <w:instrText xml:space="preserve"> PAGEREF _Toc242815911 \h </w:instrText>
      </w:r>
      <w:r>
        <w:rPr>
          <w:noProof/>
        </w:rPr>
      </w:r>
      <w:r>
        <w:rPr>
          <w:noProof/>
        </w:rPr>
        <w:fldChar w:fldCharType="separate"/>
      </w:r>
      <w:r>
        <w:rPr>
          <w:noProof/>
        </w:rPr>
        <w:t>73</w:t>
      </w:r>
      <w:r>
        <w:rPr>
          <w:noProof/>
        </w:rPr>
        <w:fldChar w:fldCharType="end"/>
      </w:r>
    </w:p>
    <w:p w14:paraId="19811E1E" w14:textId="2F31DEE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mechaniek die erachter zit</w:t>
      </w:r>
      <w:r>
        <w:rPr>
          <w:noProof/>
        </w:rPr>
        <w:tab/>
      </w:r>
      <w:r>
        <w:rPr>
          <w:noProof/>
        </w:rPr>
        <w:fldChar w:fldCharType="begin"/>
      </w:r>
      <w:r>
        <w:rPr>
          <w:noProof/>
        </w:rPr>
        <w:instrText xml:space="preserve"> PAGEREF _Toc242815912 \h </w:instrText>
      </w:r>
      <w:r>
        <w:rPr>
          <w:noProof/>
        </w:rPr>
      </w:r>
      <w:r>
        <w:rPr>
          <w:noProof/>
        </w:rPr>
        <w:fldChar w:fldCharType="separate"/>
      </w:r>
      <w:r>
        <w:rPr>
          <w:noProof/>
        </w:rPr>
        <w:t>73</w:t>
      </w:r>
      <w:r>
        <w:rPr>
          <w:noProof/>
        </w:rPr>
        <w:fldChar w:fldCharType="end"/>
      </w:r>
    </w:p>
    <w:p w14:paraId="096D342D" w14:textId="1A7B1D6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medische kosten die nul werden</w:t>
      </w:r>
      <w:r>
        <w:rPr>
          <w:noProof/>
        </w:rPr>
        <w:tab/>
      </w:r>
      <w:r>
        <w:rPr>
          <w:noProof/>
        </w:rPr>
        <w:fldChar w:fldCharType="begin"/>
      </w:r>
      <w:r>
        <w:rPr>
          <w:noProof/>
        </w:rPr>
        <w:instrText xml:space="preserve"> PAGEREF _Toc242815913 \h </w:instrText>
      </w:r>
      <w:r>
        <w:rPr>
          <w:noProof/>
        </w:rPr>
      </w:r>
      <w:r>
        <w:rPr>
          <w:noProof/>
        </w:rPr>
        <w:fldChar w:fldCharType="separate"/>
      </w:r>
      <w:r>
        <w:rPr>
          <w:noProof/>
        </w:rPr>
        <w:t>74</w:t>
      </w:r>
      <w:r>
        <w:rPr>
          <w:noProof/>
        </w:rPr>
        <w:fldChar w:fldCharType="end"/>
      </w:r>
    </w:p>
    <w:p w14:paraId="3D775C91" w14:textId="5A7DA4D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verantwoordelijkheid bij de burger</w:t>
      </w:r>
      <w:r>
        <w:rPr>
          <w:noProof/>
        </w:rPr>
        <w:tab/>
      </w:r>
      <w:r>
        <w:rPr>
          <w:noProof/>
        </w:rPr>
        <w:fldChar w:fldCharType="begin"/>
      </w:r>
      <w:r>
        <w:rPr>
          <w:noProof/>
        </w:rPr>
        <w:instrText xml:space="preserve"> PAGEREF _Toc242815914 \h </w:instrText>
      </w:r>
      <w:r>
        <w:rPr>
          <w:noProof/>
        </w:rPr>
      </w:r>
      <w:r>
        <w:rPr>
          <w:noProof/>
        </w:rPr>
        <w:fldChar w:fldCharType="separate"/>
      </w:r>
      <w:r>
        <w:rPr>
          <w:noProof/>
        </w:rPr>
        <w:t>75</w:t>
      </w:r>
      <w:r>
        <w:rPr>
          <w:noProof/>
        </w:rPr>
        <w:fldChar w:fldCharType="end"/>
      </w:r>
    </w:p>
    <w:p w14:paraId="272705B0" w14:textId="3CB4C4A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Wat dit oplevert</w:t>
      </w:r>
      <w:r>
        <w:rPr>
          <w:noProof/>
        </w:rPr>
        <w:tab/>
      </w:r>
      <w:r>
        <w:rPr>
          <w:noProof/>
        </w:rPr>
        <w:fldChar w:fldCharType="begin"/>
      </w:r>
      <w:r>
        <w:rPr>
          <w:noProof/>
        </w:rPr>
        <w:instrText xml:space="preserve"> PAGEREF _Toc242815915 \h </w:instrText>
      </w:r>
      <w:r>
        <w:rPr>
          <w:noProof/>
        </w:rPr>
      </w:r>
      <w:r>
        <w:rPr>
          <w:noProof/>
        </w:rPr>
        <w:fldChar w:fldCharType="separate"/>
      </w:r>
      <w:r>
        <w:rPr>
          <w:noProof/>
        </w:rPr>
        <w:t>76</w:t>
      </w:r>
      <w:r>
        <w:rPr>
          <w:noProof/>
        </w:rPr>
        <w:fldChar w:fldCharType="end"/>
      </w:r>
    </w:p>
    <w:p w14:paraId="1F11F0B4" w14:textId="37269335"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IV. Heen en weer</w:t>
      </w:r>
      <w:r>
        <w:rPr>
          <w:noProof/>
        </w:rPr>
        <w:tab/>
      </w:r>
      <w:r>
        <w:rPr>
          <w:noProof/>
        </w:rPr>
        <w:fldChar w:fldCharType="begin"/>
      </w:r>
      <w:r>
        <w:rPr>
          <w:noProof/>
        </w:rPr>
        <w:instrText xml:space="preserve"> PAGEREF _Toc242815916 \h </w:instrText>
      </w:r>
      <w:r>
        <w:rPr>
          <w:noProof/>
        </w:rPr>
      </w:r>
      <w:r>
        <w:rPr>
          <w:noProof/>
        </w:rPr>
        <w:fldChar w:fldCharType="separate"/>
      </w:r>
      <w:r>
        <w:rPr>
          <w:noProof/>
        </w:rPr>
        <w:t>77</w:t>
      </w:r>
      <w:r>
        <w:rPr>
          <w:noProof/>
        </w:rPr>
        <w:fldChar w:fldCharType="end"/>
      </w:r>
    </w:p>
    <w:p w14:paraId="0E4BF2F9" w14:textId="43CCE8D8"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manuele U1-probleem</w:t>
      </w:r>
      <w:r>
        <w:rPr>
          <w:noProof/>
        </w:rPr>
        <w:tab/>
      </w:r>
      <w:r>
        <w:rPr>
          <w:noProof/>
        </w:rPr>
        <w:fldChar w:fldCharType="begin"/>
      </w:r>
      <w:r>
        <w:rPr>
          <w:noProof/>
        </w:rPr>
        <w:instrText xml:space="preserve"> PAGEREF _Toc242815917 \h </w:instrText>
      </w:r>
      <w:r>
        <w:rPr>
          <w:noProof/>
        </w:rPr>
      </w:r>
      <w:r>
        <w:rPr>
          <w:noProof/>
        </w:rPr>
        <w:fldChar w:fldCharType="separate"/>
      </w:r>
      <w:r>
        <w:rPr>
          <w:noProof/>
        </w:rPr>
        <w:t>77</w:t>
      </w:r>
      <w:r>
        <w:rPr>
          <w:noProof/>
        </w:rPr>
        <w:fldChar w:fldCharType="end"/>
      </w:r>
    </w:p>
    <w:p w14:paraId="12B4FC2C" w14:textId="21BE765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twee richtingen</w:t>
      </w:r>
      <w:r>
        <w:rPr>
          <w:noProof/>
        </w:rPr>
        <w:tab/>
      </w:r>
      <w:r>
        <w:rPr>
          <w:noProof/>
        </w:rPr>
        <w:fldChar w:fldCharType="begin"/>
      </w:r>
      <w:r>
        <w:rPr>
          <w:noProof/>
        </w:rPr>
        <w:instrText xml:space="preserve"> PAGEREF _Toc242815918 \h </w:instrText>
      </w:r>
      <w:r>
        <w:rPr>
          <w:noProof/>
        </w:rPr>
      </w:r>
      <w:r>
        <w:rPr>
          <w:noProof/>
        </w:rPr>
        <w:fldChar w:fldCharType="separate"/>
      </w:r>
      <w:r>
        <w:rPr>
          <w:noProof/>
        </w:rPr>
        <w:t>77</w:t>
      </w:r>
      <w:r>
        <w:rPr>
          <w:noProof/>
        </w:rPr>
        <w:fldChar w:fldCharType="end"/>
      </w:r>
    </w:p>
    <w:p w14:paraId="443AE2ED" w14:textId="763DF6C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Richting 1 — België naar Nederland</w:t>
      </w:r>
      <w:r>
        <w:rPr>
          <w:noProof/>
        </w:rPr>
        <w:tab/>
      </w:r>
      <w:r>
        <w:rPr>
          <w:noProof/>
        </w:rPr>
        <w:fldChar w:fldCharType="begin"/>
      </w:r>
      <w:r>
        <w:rPr>
          <w:noProof/>
        </w:rPr>
        <w:instrText xml:space="preserve"> PAGEREF _Toc242815919 \h </w:instrText>
      </w:r>
      <w:r>
        <w:rPr>
          <w:noProof/>
        </w:rPr>
      </w:r>
      <w:r>
        <w:rPr>
          <w:noProof/>
        </w:rPr>
        <w:fldChar w:fldCharType="separate"/>
      </w:r>
      <w:r>
        <w:rPr>
          <w:noProof/>
        </w:rPr>
        <w:t>77</w:t>
      </w:r>
      <w:r>
        <w:rPr>
          <w:noProof/>
        </w:rPr>
        <w:fldChar w:fldCharType="end"/>
      </w:r>
    </w:p>
    <w:p w14:paraId="222067C1" w14:textId="34E6A90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Richting 2 — Nederland naar België</w:t>
      </w:r>
      <w:r>
        <w:rPr>
          <w:noProof/>
        </w:rPr>
        <w:tab/>
      </w:r>
      <w:r>
        <w:rPr>
          <w:noProof/>
        </w:rPr>
        <w:fldChar w:fldCharType="begin"/>
      </w:r>
      <w:r>
        <w:rPr>
          <w:noProof/>
        </w:rPr>
        <w:instrText xml:space="preserve"> PAGEREF _Toc242815920 \h </w:instrText>
      </w:r>
      <w:r>
        <w:rPr>
          <w:noProof/>
        </w:rPr>
      </w:r>
      <w:r>
        <w:rPr>
          <w:noProof/>
        </w:rPr>
        <w:fldChar w:fldCharType="separate"/>
      </w:r>
      <w:r>
        <w:rPr>
          <w:noProof/>
        </w:rPr>
        <w:t>78</w:t>
      </w:r>
      <w:r>
        <w:rPr>
          <w:noProof/>
        </w:rPr>
        <w:fldChar w:fldCharType="end"/>
      </w:r>
    </w:p>
    <w:p w14:paraId="50391FCB" w14:textId="29D36CF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patroon</w:t>
      </w:r>
      <w:r>
        <w:rPr>
          <w:noProof/>
        </w:rPr>
        <w:tab/>
      </w:r>
      <w:r>
        <w:rPr>
          <w:noProof/>
        </w:rPr>
        <w:fldChar w:fldCharType="begin"/>
      </w:r>
      <w:r>
        <w:rPr>
          <w:noProof/>
        </w:rPr>
        <w:instrText xml:space="preserve"> PAGEREF _Toc242815921 \h </w:instrText>
      </w:r>
      <w:r>
        <w:rPr>
          <w:noProof/>
        </w:rPr>
      </w:r>
      <w:r>
        <w:rPr>
          <w:noProof/>
        </w:rPr>
        <w:fldChar w:fldCharType="separate"/>
      </w:r>
      <w:r>
        <w:rPr>
          <w:noProof/>
        </w:rPr>
        <w:t>78</w:t>
      </w:r>
      <w:r>
        <w:rPr>
          <w:noProof/>
        </w:rPr>
        <w:fldChar w:fldCharType="end"/>
      </w:r>
    </w:p>
    <w:p w14:paraId="3A858FEE" w14:textId="058D544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ESSPASS in 2030 — wat verandert er niet</w:t>
      </w:r>
      <w:r>
        <w:rPr>
          <w:noProof/>
        </w:rPr>
        <w:tab/>
      </w:r>
      <w:r>
        <w:rPr>
          <w:noProof/>
        </w:rPr>
        <w:fldChar w:fldCharType="begin"/>
      </w:r>
      <w:r>
        <w:rPr>
          <w:noProof/>
        </w:rPr>
        <w:instrText xml:space="preserve"> PAGEREF _Toc242815922 \h </w:instrText>
      </w:r>
      <w:r>
        <w:rPr>
          <w:noProof/>
        </w:rPr>
      </w:r>
      <w:r>
        <w:rPr>
          <w:noProof/>
        </w:rPr>
        <w:fldChar w:fldCharType="separate"/>
      </w:r>
      <w:r>
        <w:rPr>
          <w:noProof/>
        </w:rPr>
        <w:t>79</w:t>
      </w:r>
      <w:r>
        <w:rPr>
          <w:noProof/>
        </w:rPr>
        <w:fldChar w:fldCharType="end"/>
      </w:r>
    </w:p>
    <w:p w14:paraId="30EF677E" w14:textId="21F8DA9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de ESSPASS wel en niet oplost</w:t>
      </w:r>
      <w:r>
        <w:rPr>
          <w:noProof/>
        </w:rPr>
        <w:tab/>
      </w:r>
      <w:r>
        <w:rPr>
          <w:noProof/>
        </w:rPr>
        <w:fldChar w:fldCharType="begin"/>
      </w:r>
      <w:r>
        <w:rPr>
          <w:noProof/>
        </w:rPr>
        <w:instrText xml:space="preserve"> PAGEREF _Toc242815923 \h </w:instrText>
      </w:r>
      <w:r>
        <w:rPr>
          <w:noProof/>
        </w:rPr>
      </w:r>
      <w:r>
        <w:rPr>
          <w:noProof/>
        </w:rPr>
        <w:fldChar w:fldCharType="separate"/>
      </w:r>
      <w:r>
        <w:rPr>
          <w:noProof/>
        </w:rPr>
        <w:t>80</w:t>
      </w:r>
      <w:r>
        <w:rPr>
          <w:noProof/>
        </w:rPr>
        <w:fldChar w:fldCharType="end"/>
      </w:r>
    </w:p>
    <w:p w14:paraId="6B6211EE" w14:textId="596AA3D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Waarom dit een brug is naar het Nederlandse deel</w:t>
      </w:r>
      <w:r>
        <w:rPr>
          <w:noProof/>
        </w:rPr>
        <w:tab/>
      </w:r>
      <w:r>
        <w:rPr>
          <w:noProof/>
        </w:rPr>
        <w:fldChar w:fldCharType="begin"/>
      </w:r>
      <w:r>
        <w:rPr>
          <w:noProof/>
        </w:rPr>
        <w:instrText xml:space="preserve"> PAGEREF _Toc242815924 \h </w:instrText>
      </w:r>
      <w:r>
        <w:rPr>
          <w:noProof/>
        </w:rPr>
      </w:r>
      <w:r>
        <w:rPr>
          <w:noProof/>
        </w:rPr>
        <w:fldChar w:fldCharType="separate"/>
      </w:r>
      <w:r>
        <w:rPr>
          <w:noProof/>
        </w:rPr>
        <w:t>81</w:t>
      </w:r>
      <w:r>
        <w:rPr>
          <w:noProof/>
        </w:rPr>
        <w:fldChar w:fldCharType="end"/>
      </w:r>
    </w:p>
    <w:p w14:paraId="2C56CA67" w14:textId="14E7D534"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SVB en Parentia — het werkende voorbeeld</w:t>
      </w:r>
      <w:r>
        <w:rPr>
          <w:noProof/>
        </w:rPr>
        <w:tab/>
      </w:r>
      <w:r>
        <w:rPr>
          <w:noProof/>
        </w:rPr>
        <w:fldChar w:fldCharType="begin"/>
      </w:r>
      <w:r>
        <w:rPr>
          <w:noProof/>
        </w:rPr>
        <w:instrText xml:space="preserve"> PAGEREF _Toc242815925 \h </w:instrText>
      </w:r>
      <w:r>
        <w:rPr>
          <w:noProof/>
        </w:rPr>
      </w:r>
      <w:r>
        <w:rPr>
          <w:noProof/>
        </w:rPr>
        <w:fldChar w:fldCharType="separate"/>
      </w:r>
      <w:r>
        <w:rPr>
          <w:noProof/>
        </w:rPr>
        <w:t>83</w:t>
      </w:r>
      <w:r>
        <w:rPr>
          <w:noProof/>
        </w:rPr>
        <w:fldChar w:fldCharType="end"/>
      </w:r>
    </w:p>
    <w:p w14:paraId="189F9D79" w14:textId="4F0046E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splitsing</w:t>
      </w:r>
      <w:r>
        <w:rPr>
          <w:noProof/>
        </w:rPr>
        <w:tab/>
      </w:r>
      <w:r>
        <w:rPr>
          <w:noProof/>
        </w:rPr>
        <w:fldChar w:fldCharType="begin"/>
      </w:r>
      <w:r>
        <w:rPr>
          <w:noProof/>
        </w:rPr>
        <w:instrText xml:space="preserve"> PAGEREF _Toc242815926 \h </w:instrText>
      </w:r>
      <w:r>
        <w:rPr>
          <w:noProof/>
        </w:rPr>
      </w:r>
      <w:r>
        <w:rPr>
          <w:noProof/>
        </w:rPr>
        <w:fldChar w:fldCharType="separate"/>
      </w:r>
      <w:r>
        <w:rPr>
          <w:noProof/>
        </w:rPr>
        <w:t>83</w:t>
      </w:r>
      <w:r>
        <w:rPr>
          <w:noProof/>
        </w:rPr>
        <w:fldChar w:fldCharType="end"/>
      </w:r>
    </w:p>
    <w:p w14:paraId="3E68EC72" w14:textId="1664275A"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Waarom dit werkt</w:t>
      </w:r>
      <w:r>
        <w:rPr>
          <w:noProof/>
        </w:rPr>
        <w:tab/>
      </w:r>
      <w:r>
        <w:rPr>
          <w:noProof/>
        </w:rPr>
        <w:fldChar w:fldCharType="begin"/>
      </w:r>
      <w:r>
        <w:rPr>
          <w:noProof/>
        </w:rPr>
        <w:instrText xml:space="preserve"> PAGEREF _Toc242815927 \h </w:instrText>
      </w:r>
      <w:r>
        <w:rPr>
          <w:noProof/>
        </w:rPr>
      </w:r>
      <w:r>
        <w:rPr>
          <w:noProof/>
        </w:rPr>
        <w:fldChar w:fldCharType="separate"/>
      </w:r>
      <w:r>
        <w:rPr>
          <w:noProof/>
        </w:rPr>
        <w:t>83</w:t>
      </w:r>
      <w:r>
        <w:rPr>
          <w:noProof/>
        </w:rPr>
        <w:fldChar w:fldCharType="end"/>
      </w:r>
    </w:p>
    <w:p w14:paraId="5A43A1D0" w14:textId="4FFDF10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herberekening die het succes bedreigt</w:t>
      </w:r>
      <w:r>
        <w:rPr>
          <w:noProof/>
        </w:rPr>
        <w:tab/>
      </w:r>
      <w:r>
        <w:rPr>
          <w:noProof/>
        </w:rPr>
        <w:fldChar w:fldCharType="begin"/>
      </w:r>
      <w:r>
        <w:rPr>
          <w:noProof/>
        </w:rPr>
        <w:instrText xml:space="preserve"> PAGEREF _Toc242815928 \h </w:instrText>
      </w:r>
      <w:r>
        <w:rPr>
          <w:noProof/>
        </w:rPr>
      </w:r>
      <w:r>
        <w:rPr>
          <w:noProof/>
        </w:rPr>
        <w:fldChar w:fldCharType="separate"/>
      </w:r>
      <w:r>
        <w:rPr>
          <w:noProof/>
        </w:rPr>
        <w:t>84</w:t>
      </w:r>
      <w:r>
        <w:rPr>
          <w:noProof/>
        </w:rPr>
        <w:fldChar w:fldCharType="end"/>
      </w:r>
    </w:p>
    <w:p w14:paraId="6FA37E94" w14:textId="293A5A55"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Wat dit hoofdstuk toont</w:t>
      </w:r>
      <w:r>
        <w:rPr>
          <w:noProof/>
        </w:rPr>
        <w:tab/>
      </w:r>
      <w:r>
        <w:rPr>
          <w:noProof/>
        </w:rPr>
        <w:fldChar w:fldCharType="begin"/>
      </w:r>
      <w:r>
        <w:rPr>
          <w:noProof/>
        </w:rPr>
        <w:instrText xml:space="preserve"> PAGEREF _Toc242815929 \h </w:instrText>
      </w:r>
      <w:r>
        <w:rPr>
          <w:noProof/>
        </w:rPr>
      </w:r>
      <w:r>
        <w:rPr>
          <w:noProof/>
        </w:rPr>
        <w:fldChar w:fldCharType="separate"/>
      </w:r>
      <w:r>
        <w:rPr>
          <w:noProof/>
        </w:rPr>
        <w:t>85</w:t>
      </w:r>
      <w:r>
        <w:rPr>
          <w:noProof/>
        </w:rPr>
        <w:fldChar w:fldCharType="end"/>
      </w:r>
    </w:p>
    <w:p w14:paraId="6E3BE1AF" w14:textId="62C0BC4B"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lichaam zonder achterwacht</w:t>
      </w:r>
      <w:r>
        <w:rPr>
          <w:noProof/>
        </w:rPr>
        <w:tab/>
      </w:r>
      <w:r>
        <w:rPr>
          <w:noProof/>
        </w:rPr>
        <w:fldChar w:fldCharType="begin"/>
      </w:r>
      <w:r>
        <w:rPr>
          <w:noProof/>
        </w:rPr>
        <w:instrText xml:space="preserve"> PAGEREF _Toc242815930 \h </w:instrText>
      </w:r>
      <w:r>
        <w:rPr>
          <w:noProof/>
        </w:rPr>
      </w:r>
      <w:r>
        <w:rPr>
          <w:noProof/>
        </w:rPr>
        <w:fldChar w:fldCharType="separate"/>
      </w:r>
      <w:r>
        <w:rPr>
          <w:noProof/>
        </w:rPr>
        <w:t>87</w:t>
      </w:r>
      <w:r>
        <w:rPr>
          <w:noProof/>
        </w:rPr>
        <w:fldChar w:fldCharType="end"/>
      </w:r>
    </w:p>
    <w:p w14:paraId="0A4DE266" w14:textId="4F789CF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wettelijke onmogelijkheid</w:t>
      </w:r>
      <w:r>
        <w:rPr>
          <w:noProof/>
        </w:rPr>
        <w:tab/>
      </w:r>
      <w:r>
        <w:rPr>
          <w:noProof/>
        </w:rPr>
        <w:fldChar w:fldCharType="begin"/>
      </w:r>
      <w:r>
        <w:rPr>
          <w:noProof/>
        </w:rPr>
        <w:instrText xml:space="preserve"> PAGEREF _Toc242815931 \h </w:instrText>
      </w:r>
      <w:r>
        <w:rPr>
          <w:noProof/>
        </w:rPr>
      </w:r>
      <w:r>
        <w:rPr>
          <w:noProof/>
        </w:rPr>
        <w:fldChar w:fldCharType="separate"/>
      </w:r>
      <w:r>
        <w:rPr>
          <w:noProof/>
        </w:rPr>
        <w:t>87</w:t>
      </w:r>
      <w:r>
        <w:rPr>
          <w:noProof/>
        </w:rPr>
        <w:fldChar w:fldCharType="end"/>
      </w:r>
    </w:p>
    <w:p w14:paraId="68F32537" w14:textId="0A19725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gevolgen in de praktijk</w:t>
      </w:r>
      <w:r>
        <w:rPr>
          <w:noProof/>
        </w:rPr>
        <w:tab/>
      </w:r>
      <w:r>
        <w:rPr>
          <w:noProof/>
        </w:rPr>
        <w:fldChar w:fldCharType="begin"/>
      </w:r>
      <w:r>
        <w:rPr>
          <w:noProof/>
        </w:rPr>
        <w:instrText xml:space="preserve"> PAGEREF _Toc242815932 \h </w:instrText>
      </w:r>
      <w:r>
        <w:rPr>
          <w:noProof/>
        </w:rPr>
      </w:r>
      <w:r>
        <w:rPr>
          <w:noProof/>
        </w:rPr>
        <w:fldChar w:fldCharType="separate"/>
      </w:r>
      <w:r>
        <w:rPr>
          <w:noProof/>
        </w:rPr>
        <w:t>87</w:t>
      </w:r>
      <w:r>
        <w:rPr>
          <w:noProof/>
        </w:rPr>
        <w:fldChar w:fldCharType="end"/>
      </w:r>
    </w:p>
    <w:p w14:paraId="52E797BB" w14:textId="5B44F81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wet die het gezin beschermt en verlamt</w:t>
      </w:r>
      <w:r>
        <w:rPr>
          <w:noProof/>
        </w:rPr>
        <w:tab/>
      </w:r>
      <w:r>
        <w:rPr>
          <w:noProof/>
        </w:rPr>
        <w:fldChar w:fldCharType="begin"/>
      </w:r>
      <w:r>
        <w:rPr>
          <w:noProof/>
        </w:rPr>
        <w:instrText xml:space="preserve"> PAGEREF _Toc242815933 \h </w:instrText>
      </w:r>
      <w:r>
        <w:rPr>
          <w:noProof/>
        </w:rPr>
      </w:r>
      <w:r>
        <w:rPr>
          <w:noProof/>
        </w:rPr>
        <w:fldChar w:fldCharType="separate"/>
      </w:r>
      <w:r>
        <w:rPr>
          <w:noProof/>
        </w:rPr>
        <w:t>88</w:t>
      </w:r>
      <w:r>
        <w:rPr>
          <w:noProof/>
        </w:rPr>
        <w:fldChar w:fldCharType="end"/>
      </w:r>
    </w:p>
    <w:p w14:paraId="19B4B83A" w14:textId="3E7BFA5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paradox</w:t>
      </w:r>
      <w:r>
        <w:rPr>
          <w:noProof/>
        </w:rPr>
        <w:tab/>
      </w:r>
      <w:r>
        <w:rPr>
          <w:noProof/>
        </w:rPr>
        <w:fldChar w:fldCharType="begin"/>
      </w:r>
      <w:r>
        <w:rPr>
          <w:noProof/>
        </w:rPr>
        <w:instrText xml:space="preserve"> PAGEREF _Toc242815934 \h </w:instrText>
      </w:r>
      <w:r>
        <w:rPr>
          <w:noProof/>
        </w:rPr>
      </w:r>
      <w:r>
        <w:rPr>
          <w:noProof/>
        </w:rPr>
        <w:fldChar w:fldCharType="separate"/>
      </w:r>
      <w:r>
        <w:rPr>
          <w:noProof/>
        </w:rPr>
        <w:t>89</w:t>
      </w:r>
      <w:r>
        <w:rPr>
          <w:noProof/>
        </w:rPr>
        <w:fldChar w:fldCharType="end"/>
      </w:r>
    </w:p>
    <w:p w14:paraId="450C5400" w14:textId="07EF995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hoofdstuk vaststelt</w:t>
      </w:r>
      <w:r>
        <w:rPr>
          <w:noProof/>
        </w:rPr>
        <w:tab/>
      </w:r>
      <w:r>
        <w:rPr>
          <w:noProof/>
        </w:rPr>
        <w:fldChar w:fldCharType="begin"/>
      </w:r>
      <w:r>
        <w:rPr>
          <w:noProof/>
        </w:rPr>
        <w:instrText xml:space="preserve"> PAGEREF _Toc242815935 \h </w:instrText>
      </w:r>
      <w:r>
        <w:rPr>
          <w:noProof/>
        </w:rPr>
      </w:r>
      <w:r>
        <w:rPr>
          <w:noProof/>
        </w:rPr>
        <w:fldChar w:fldCharType="separate"/>
      </w:r>
      <w:r>
        <w:rPr>
          <w:noProof/>
        </w:rPr>
        <w:t>89</w:t>
      </w:r>
      <w:r>
        <w:rPr>
          <w:noProof/>
        </w:rPr>
        <w:fldChar w:fldCharType="end"/>
      </w:r>
    </w:p>
    <w:p w14:paraId="04FF500E" w14:textId="339352D0"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centrale pot</w:t>
      </w:r>
      <w:r>
        <w:rPr>
          <w:noProof/>
        </w:rPr>
        <w:tab/>
      </w:r>
      <w:r>
        <w:rPr>
          <w:noProof/>
        </w:rPr>
        <w:fldChar w:fldCharType="begin"/>
      </w:r>
      <w:r>
        <w:rPr>
          <w:noProof/>
        </w:rPr>
        <w:instrText xml:space="preserve"> PAGEREF _Toc242815936 \h </w:instrText>
      </w:r>
      <w:r>
        <w:rPr>
          <w:noProof/>
        </w:rPr>
      </w:r>
      <w:r>
        <w:rPr>
          <w:noProof/>
        </w:rPr>
        <w:fldChar w:fldCharType="separate"/>
      </w:r>
      <w:r>
        <w:rPr>
          <w:noProof/>
        </w:rPr>
        <w:t>91</w:t>
      </w:r>
      <w:r>
        <w:rPr>
          <w:noProof/>
        </w:rPr>
        <w:fldChar w:fldCharType="end"/>
      </w:r>
    </w:p>
    <w:p w14:paraId="51AEEA93" w14:textId="100DF6C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rekening als reservoir</w:t>
      </w:r>
      <w:r>
        <w:rPr>
          <w:noProof/>
        </w:rPr>
        <w:tab/>
      </w:r>
      <w:r>
        <w:rPr>
          <w:noProof/>
        </w:rPr>
        <w:fldChar w:fldCharType="begin"/>
      </w:r>
      <w:r>
        <w:rPr>
          <w:noProof/>
        </w:rPr>
        <w:instrText xml:space="preserve"> PAGEREF _Toc242815937 \h </w:instrText>
      </w:r>
      <w:r>
        <w:rPr>
          <w:noProof/>
        </w:rPr>
      </w:r>
      <w:r>
        <w:rPr>
          <w:noProof/>
        </w:rPr>
        <w:fldChar w:fldCharType="separate"/>
      </w:r>
      <w:r>
        <w:rPr>
          <w:noProof/>
        </w:rPr>
        <w:t>91</w:t>
      </w:r>
      <w:r>
        <w:rPr>
          <w:noProof/>
        </w:rPr>
        <w:fldChar w:fldCharType="end"/>
      </w:r>
    </w:p>
    <w:p w14:paraId="3E69D9CD" w14:textId="1EEDCBD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drie private poorten</w:t>
      </w:r>
      <w:r>
        <w:rPr>
          <w:noProof/>
        </w:rPr>
        <w:tab/>
      </w:r>
      <w:r>
        <w:rPr>
          <w:noProof/>
        </w:rPr>
        <w:fldChar w:fldCharType="begin"/>
      </w:r>
      <w:r>
        <w:rPr>
          <w:noProof/>
        </w:rPr>
        <w:instrText xml:space="preserve"> PAGEREF _Toc242815938 \h </w:instrText>
      </w:r>
      <w:r>
        <w:rPr>
          <w:noProof/>
        </w:rPr>
      </w:r>
      <w:r>
        <w:rPr>
          <w:noProof/>
        </w:rPr>
        <w:fldChar w:fldCharType="separate"/>
      </w:r>
      <w:r>
        <w:rPr>
          <w:noProof/>
        </w:rPr>
        <w:t>91</w:t>
      </w:r>
      <w:r>
        <w:rPr>
          <w:noProof/>
        </w:rPr>
        <w:fldChar w:fldCharType="end"/>
      </w:r>
    </w:p>
    <w:p w14:paraId="7DD5637D" w14:textId="307F6CF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_Toc242815939 \h </w:instrText>
      </w:r>
      <w:r>
        <w:rPr>
          <w:noProof/>
        </w:rPr>
      </w:r>
      <w:r>
        <w:rPr>
          <w:noProof/>
        </w:rPr>
        <w:fldChar w:fldCharType="separate"/>
      </w:r>
      <w:r>
        <w:rPr>
          <w:noProof/>
        </w:rPr>
        <w:t>92</w:t>
      </w:r>
      <w:r>
        <w:rPr>
          <w:noProof/>
        </w:rPr>
        <w:fldChar w:fldCharType="end"/>
      </w:r>
    </w:p>
    <w:p w14:paraId="7E56A054" w14:textId="03A2EE3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hoofdstuk vaststelt</w:t>
      </w:r>
      <w:r>
        <w:rPr>
          <w:noProof/>
        </w:rPr>
        <w:tab/>
      </w:r>
      <w:r>
        <w:rPr>
          <w:noProof/>
        </w:rPr>
        <w:fldChar w:fldCharType="begin"/>
      </w:r>
      <w:r>
        <w:rPr>
          <w:noProof/>
        </w:rPr>
        <w:instrText xml:space="preserve"> PAGEREF _Toc242815940 \h </w:instrText>
      </w:r>
      <w:r>
        <w:rPr>
          <w:noProof/>
        </w:rPr>
      </w:r>
      <w:r>
        <w:rPr>
          <w:noProof/>
        </w:rPr>
        <w:fldChar w:fldCharType="separate"/>
      </w:r>
      <w:r>
        <w:rPr>
          <w:noProof/>
        </w:rPr>
        <w:t>93</w:t>
      </w:r>
      <w:r>
        <w:rPr>
          <w:noProof/>
        </w:rPr>
        <w:fldChar w:fldCharType="end"/>
      </w:r>
    </w:p>
    <w:p w14:paraId="5C51A256" w14:textId="5654DE59"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 Europa</w:t>
      </w:r>
      <w:r>
        <w:rPr>
          <w:noProof/>
        </w:rPr>
        <w:tab/>
      </w:r>
      <w:r>
        <w:rPr>
          <w:noProof/>
        </w:rPr>
        <w:fldChar w:fldCharType="begin"/>
      </w:r>
      <w:r>
        <w:rPr>
          <w:noProof/>
        </w:rPr>
        <w:instrText xml:space="preserve"> PAGEREF _Toc242815941 \h </w:instrText>
      </w:r>
      <w:r>
        <w:rPr>
          <w:noProof/>
        </w:rPr>
      </w:r>
      <w:r>
        <w:rPr>
          <w:noProof/>
        </w:rPr>
        <w:fldChar w:fldCharType="separate"/>
      </w:r>
      <w:r>
        <w:rPr>
          <w:noProof/>
        </w:rPr>
        <w:t>94</w:t>
      </w:r>
      <w:r>
        <w:rPr>
          <w:noProof/>
        </w:rPr>
        <w:fldChar w:fldCharType="end"/>
      </w:r>
    </w:p>
    <w:p w14:paraId="42CDA5C4" w14:textId="3C76C082"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Europese laag</w:t>
      </w:r>
      <w:r>
        <w:rPr>
          <w:noProof/>
        </w:rPr>
        <w:tab/>
      </w:r>
      <w:r>
        <w:rPr>
          <w:noProof/>
        </w:rPr>
        <w:fldChar w:fldCharType="begin"/>
      </w:r>
      <w:r>
        <w:rPr>
          <w:noProof/>
        </w:rPr>
        <w:instrText xml:space="preserve"> PAGEREF _Toc242815942 \h </w:instrText>
      </w:r>
      <w:r>
        <w:rPr>
          <w:noProof/>
        </w:rPr>
      </w:r>
      <w:r>
        <w:rPr>
          <w:noProof/>
        </w:rPr>
        <w:fldChar w:fldCharType="separate"/>
      </w:r>
      <w:r>
        <w:rPr>
          <w:noProof/>
        </w:rPr>
        <w:t>94</w:t>
      </w:r>
      <w:r>
        <w:rPr>
          <w:noProof/>
        </w:rPr>
        <w:fldChar w:fldCharType="end"/>
      </w:r>
    </w:p>
    <w:p w14:paraId="665D38F3" w14:textId="1C34965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Europese en internationale laag</w:t>
      </w:r>
      <w:r>
        <w:rPr>
          <w:noProof/>
        </w:rPr>
        <w:tab/>
      </w:r>
      <w:r>
        <w:rPr>
          <w:noProof/>
        </w:rPr>
        <w:fldChar w:fldCharType="begin"/>
      </w:r>
      <w:r>
        <w:rPr>
          <w:noProof/>
        </w:rPr>
        <w:instrText xml:space="preserve"> PAGEREF _Toc242815943 \h </w:instrText>
      </w:r>
      <w:r>
        <w:rPr>
          <w:noProof/>
        </w:rPr>
      </w:r>
      <w:r>
        <w:rPr>
          <w:noProof/>
        </w:rPr>
        <w:fldChar w:fldCharType="separate"/>
      </w:r>
      <w:r>
        <w:rPr>
          <w:noProof/>
        </w:rPr>
        <w:t>94</w:t>
      </w:r>
      <w:r>
        <w:rPr>
          <w:noProof/>
        </w:rPr>
        <w:fldChar w:fldCharType="end"/>
      </w:r>
    </w:p>
    <w:p w14:paraId="215EBFEF" w14:textId="424866E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cirkelverwijzing</w:t>
      </w:r>
      <w:r>
        <w:rPr>
          <w:noProof/>
        </w:rPr>
        <w:tab/>
      </w:r>
      <w:r>
        <w:rPr>
          <w:noProof/>
        </w:rPr>
        <w:fldChar w:fldCharType="begin"/>
      </w:r>
      <w:r>
        <w:rPr>
          <w:noProof/>
        </w:rPr>
        <w:instrText xml:space="preserve"> PAGEREF _Toc242815944 \h </w:instrText>
      </w:r>
      <w:r>
        <w:rPr>
          <w:noProof/>
        </w:rPr>
      </w:r>
      <w:r>
        <w:rPr>
          <w:noProof/>
        </w:rPr>
        <w:fldChar w:fldCharType="separate"/>
      </w:r>
      <w:r>
        <w:rPr>
          <w:noProof/>
        </w:rPr>
        <w:t>94</w:t>
      </w:r>
      <w:r>
        <w:rPr>
          <w:noProof/>
        </w:rPr>
        <w:fldChar w:fldCharType="end"/>
      </w:r>
    </w:p>
    <w:p w14:paraId="4AF5FEC1" w14:textId="7DD34B3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twee openingen</w:t>
      </w:r>
      <w:r>
        <w:rPr>
          <w:noProof/>
        </w:rPr>
        <w:tab/>
      </w:r>
      <w:r>
        <w:rPr>
          <w:noProof/>
        </w:rPr>
        <w:fldChar w:fldCharType="begin"/>
      </w:r>
      <w:r>
        <w:rPr>
          <w:noProof/>
        </w:rPr>
        <w:instrText xml:space="preserve"> PAGEREF _Toc242815945 \h </w:instrText>
      </w:r>
      <w:r>
        <w:rPr>
          <w:noProof/>
        </w:rPr>
      </w:r>
      <w:r>
        <w:rPr>
          <w:noProof/>
        </w:rPr>
        <w:fldChar w:fldCharType="separate"/>
      </w:r>
      <w:r>
        <w:rPr>
          <w:noProof/>
        </w:rPr>
        <w:t>95</w:t>
      </w:r>
      <w:r>
        <w:rPr>
          <w:noProof/>
        </w:rPr>
        <w:fldChar w:fldCharType="end"/>
      </w:r>
    </w:p>
    <w:p w14:paraId="5A3AFE2A" w14:textId="5FDFB68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inbreukprocedure die niet komt</w:t>
      </w:r>
      <w:r>
        <w:rPr>
          <w:noProof/>
        </w:rPr>
        <w:tab/>
      </w:r>
      <w:r>
        <w:rPr>
          <w:noProof/>
        </w:rPr>
        <w:fldChar w:fldCharType="begin"/>
      </w:r>
      <w:r>
        <w:rPr>
          <w:noProof/>
        </w:rPr>
        <w:instrText xml:space="preserve"> PAGEREF _Toc242815946 \h </w:instrText>
      </w:r>
      <w:r>
        <w:rPr>
          <w:noProof/>
        </w:rPr>
      </w:r>
      <w:r>
        <w:rPr>
          <w:noProof/>
        </w:rPr>
        <w:fldChar w:fldCharType="separate"/>
      </w:r>
      <w:r>
        <w:rPr>
          <w:noProof/>
        </w:rPr>
        <w:t>96</w:t>
      </w:r>
      <w:r>
        <w:rPr>
          <w:noProof/>
        </w:rPr>
        <w:fldChar w:fldCharType="end"/>
      </w:r>
    </w:p>
    <w:p w14:paraId="2435791C" w14:textId="527BAF55"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De Europese tegenstrijdigheid</w:t>
      </w:r>
      <w:r>
        <w:rPr>
          <w:noProof/>
        </w:rPr>
        <w:tab/>
      </w:r>
      <w:r>
        <w:rPr>
          <w:noProof/>
        </w:rPr>
        <w:fldChar w:fldCharType="begin"/>
      </w:r>
      <w:r>
        <w:rPr>
          <w:noProof/>
        </w:rPr>
        <w:instrText xml:space="preserve"> PAGEREF _Toc242815947 \h </w:instrText>
      </w:r>
      <w:r>
        <w:rPr>
          <w:noProof/>
        </w:rPr>
      </w:r>
      <w:r>
        <w:rPr>
          <w:noProof/>
        </w:rPr>
        <w:fldChar w:fldCharType="separate"/>
      </w:r>
      <w:r>
        <w:rPr>
          <w:noProof/>
        </w:rPr>
        <w:t>97</w:t>
      </w:r>
      <w:r>
        <w:rPr>
          <w:noProof/>
        </w:rPr>
        <w:fldChar w:fldCharType="end"/>
      </w:r>
    </w:p>
    <w:p w14:paraId="3273F792" w14:textId="2BD7199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hoofdstuk vaststelt</w:t>
      </w:r>
      <w:r>
        <w:rPr>
          <w:noProof/>
        </w:rPr>
        <w:tab/>
      </w:r>
      <w:r>
        <w:rPr>
          <w:noProof/>
        </w:rPr>
        <w:fldChar w:fldCharType="begin"/>
      </w:r>
      <w:r>
        <w:rPr>
          <w:noProof/>
        </w:rPr>
        <w:instrText xml:space="preserve"> PAGEREF _Toc242815948 \h </w:instrText>
      </w:r>
      <w:r>
        <w:rPr>
          <w:noProof/>
        </w:rPr>
      </w:r>
      <w:r>
        <w:rPr>
          <w:noProof/>
        </w:rPr>
        <w:fldChar w:fldCharType="separate"/>
      </w:r>
      <w:r>
        <w:rPr>
          <w:noProof/>
        </w:rPr>
        <w:t>97</w:t>
      </w:r>
      <w:r>
        <w:rPr>
          <w:noProof/>
        </w:rPr>
        <w:fldChar w:fldCharType="end"/>
      </w:r>
    </w:p>
    <w:p w14:paraId="25ED720F" w14:textId="61E7E45D"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VI. Wie toekijkt</w:t>
      </w:r>
      <w:r>
        <w:rPr>
          <w:noProof/>
        </w:rPr>
        <w:tab/>
      </w:r>
      <w:r>
        <w:rPr>
          <w:noProof/>
        </w:rPr>
        <w:fldChar w:fldCharType="begin"/>
      </w:r>
      <w:r>
        <w:rPr>
          <w:noProof/>
        </w:rPr>
        <w:instrText xml:space="preserve"> PAGEREF _Toc242815949 \h </w:instrText>
      </w:r>
      <w:r>
        <w:rPr>
          <w:noProof/>
        </w:rPr>
      </w:r>
      <w:r>
        <w:rPr>
          <w:noProof/>
        </w:rPr>
        <w:fldChar w:fldCharType="separate"/>
      </w:r>
      <w:r>
        <w:rPr>
          <w:noProof/>
        </w:rPr>
        <w:t>99</w:t>
      </w:r>
      <w:r>
        <w:rPr>
          <w:noProof/>
        </w:rPr>
        <w:fldChar w:fldCharType="end"/>
      </w:r>
    </w:p>
    <w:p w14:paraId="213D7102" w14:textId="23E02F7D"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controle- en bemiddelingslaag</w:t>
      </w:r>
      <w:r>
        <w:rPr>
          <w:noProof/>
        </w:rPr>
        <w:tab/>
      </w:r>
      <w:r>
        <w:rPr>
          <w:noProof/>
        </w:rPr>
        <w:fldChar w:fldCharType="begin"/>
      </w:r>
      <w:r>
        <w:rPr>
          <w:noProof/>
        </w:rPr>
        <w:instrText xml:space="preserve"> PAGEREF _Toc242815950 \h </w:instrText>
      </w:r>
      <w:r>
        <w:rPr>
          <w:noProof/>
        </w:rPr>
      </w:r>
      <w:r>
        <w:rPr>
          <w:noProof/>
        </w:rPr>
        <w:fldChar w:fldCharType="separate"/>
      </w:r>
      <w:r>
        <w:rPr>
          <w:noProof/>
        </w:rPr>
        <w:t>99</w:t>
      </w:r>
      <w:r>
        <w:rPr>
          <w:noProof/>
        </w:rPr>
        <w:fldChar w:fldCharType="end"/>
      </w:r>
    </w:p>
    <w:p w14:paraId="4D251F1C" w14:textId="46D7C1F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vier bemiddelaars</w:t>
      </w:r>
      <w:r>
        <w:rPr>
          <w:noProof/>
        </w:rPr>
        <w:tab/>
      </w:r>
      <w:r>
        <w:rPr>
          <w:noProof/>
        </w:rPr>
        <w:fldChar w:fldCharType="begin"/>
      </w:r>
      <w:r>
        <w:rPr>
          <w:noProof/>
        </w:rPr>
        <w:instrText xml:space="preserve"> PAGEREF _Toc242815951 \h </w:instrText>
      </w:r>
      <w:r>
        <w:rPr>
          <w:noProof/>
        </w:rPr>
      </w:r>
      <w:r>
        <w:rPr>
          <w:noProof/>
        </w:rPr>
        <w:fldChar w:fldCharType="separate"/>
      </w:r>
      <w:r>
        <w:rPr>
          <w:noProof/>
        </w:rPr>
        <w:t>99</w:t>
      </w:r>
      <w:r>
        <w:rPr>
          <w:noProof/>
        </w:rPr>
        <w:fldChar w:fldCharType="end"/>
      </w:r>
    </w:p>
    <w:p w14:paraId="242756A8" w14:textId="123244E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Het verschil tussen de twee ombudsmannen</w:t>
      </w:r>
      <w:r>
        <w:rPr>
          <w:noProof/>
        </w:rPr>
        <w:tab/>
      </w:r>
      <w:r>
        <w:rPr>
          <w:noProof/>
        </w:rPr>
        <w:fldChar w:fldCharType="begin"/>
      </w:r>
      <w:r>
        <w:rPr>
          <w:noProof/>
        </w:rPr>
        <w:instrText xml:space="preserve"> PAGEREF _Toc242815952 \h </w:instrText>
      </w:r>
      <w:r>
        <w:rPr>
          <w:noProof/>
        </w:rPr>
      </w:r>
      <w:r>
        <w:rPr>
          <w:noProof/>
        </w:rPr>
        <w:fldChar w:fldCharType="separate"/>
      </w:r>
      <w:r>
        <w:rPr>
          <w:noProof/>
        </w:rPr>
        <w:t>99</w:t>
      </w:r>
      <w:r>
        <w:rPr>
          <w:noProof/>
        </w:rPr>
        <w:fldChar w:fldCharType="end"/>
      </w:r>
    </w:p>
    <w:p w14:paraId="14342A93" w14:textId="5D34B3E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cirkelverwijzing tussen de twee SOLVIT-centra</w:t>
      </w:r>
      <w:r>
        <w:rPr>
          <w:noProof/>
        </w:rPr>
        <w:tab/>
      </w:r>
      <w:r>
        <w:rPr>
          <w:noProof/>
        </w:rPr>
        <w:fldChar w:fldCharType="begin"/>
      </w:r>
      <w:r>
        <w:rPr>
          <w:noProof/>
        </w:rPr>
        <w:instrText xml:space="preserve"> PAGEREF _Toc242815953 \h </w:instrText>
      </w:r>
      <w:r>
        <w:rPr>
          <w:noProof/>
        </w:rPr>
      </w:r>
      <w:r>
        <w:rPr>
          <w:noProof/>
        </w:rPr>
        <w:fldChar w:fldCharType="separate"/>
      </w:r>
      <w:r>
        <w:rPr>
          <w:noProof/>
        </w:rPr>
        <w:t>100</w:t>
      </w:r>
      <w:r>
        <w:rPr>
          <w:noProof/>
        </w:rPr>
        <w:fldChar w:fldCharType="end"/>
      </w:r>
    </w:p>
    <w:p w14:paraId="3051FE14" w14:textId="4EB7603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ELA: de weg die niet opengaat</w:t>
      </w:r>
      <w:r>
        <w:rPr>
          <w:noProof/>
        </w:rPr>
        <w:tab/>
      </w:r>
      <w:r>
        <w:rPr>
          <w:noProof/>
        </w:rPr>
        <w:fldChar w:fldCharType="begin"/>
      </w:r>
      <w:r>
        <w:rPr>
          <w:noProof/>
        </w:rPr>
        <w:instrText xml:space="preserve"> PAGEREF _Toc242815954 \h </w:instrText>
      </w:r>
      <w:r>
        <w:rPr>
          <w:noProof/>
        </w:rPr>
      </w:r>
      <w:r>
        <w:rPr>
          <w:noProof/>
        </w:rPr>
        <w:fldChar w:fldCharType="separate"/>
      </w:r>
      <w:r>
        <w:rPr>
          <w:noProof/>
        </w:rPr>
        <w:t>100</w:t>
      </w:r>
      <w:r>
        <w:rPr>
          <w:noProof/>
        </w:rPr>
        <w:fldChar w:fldCharType="end"/>
      </w:r>
    </w:p>
    <w:p w14:paraId="548D1357" w14:textId="07DAE48E"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Het patroon</w:t>
      </w:r>
      <w:r>
        <w:rPr>
          <w:noProof/>
        </w:rPr>
        <w:tab/>
      </w:r>
      <w:r>
        <w:rPr>
          <w:noProof/>
        </w:rPr>
        <w:fldChar w:fldCharType="begin"/>
      </w:r>
      <w:r>
        <w:rPr>
          <w:noProof/>
        </w:rPr>
        <w:instrText xml:space="preserve"> PAGEREF _Toc242815955 \h </w:instrText>
      </w:r>
      <w:r>
        <w:rPr>
          <w:noProof/>
        </w:rPr>
      </w:r>
      <w:r>
        <w:rPr>
          <w:noProof/>
        </w:rPr>
        <w:fldChar w:fldCharType="separate"/>
      </w:r>
      <w:r>
        <w:rPr>
          <w:noProof/>
        </w:rPr>
        <w:t>101</w:t>
      </w:r>
      <w:r>
        <w:rPr>
          <w:noProof/>
        </w:rPr>
        <w:fldChar w:fldCharType="end"/>
      </w:r>
    </w:p>
    <w:p w14:paraId="432BD4C9" w14:textId="79B664E7"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rechtbanken</w:t>
      </w:r>
      <w:r>
        <w:rPr>
          <w:noProof/>
        </w:rPr>
        <w:tab/>
      </w:r>
      <w:r>
        <w:rPr>
          <w:noProof/>
        </w:rPr>
        <w:fldChar w:fldCharType="begin"/>
      </w:r>
      <w:r>
        <w:rPr>
          <w:noProof/>
        </w:rPr>
        <w:instrText xml:space="preserve"> PAGEREF _Toc242815956 \h </w:instrText>
      </w:r>
      <w:r>
        <w:rPr>
          <w:noProof/>
        </w:rPr>
      </w:r>
      <w:r>
        <w:rPr>
          <w:noProof/>
        </w:rPr>
        <w:fldChar w:fldCharType="separate"/>
      </w:r>
      <w:r>
        <w:rPr>
          <w:noProof/>
        </w:rPr>
        <w:t>103</w:t>
      </w:r>
      <w:r>
        <w:rPr>
          <w:noProof/>
        </w:rPr>
        <w:fldChar w:fldCharType="end"/>
      </w:r>
    </w:p>
    <w:p w14:paraId="038EF73E" w14:textId="2536D220"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twee rechtswegen</w:t>
      </w:r>
      <w:r>
        <w:rPr>
          <w:noProof/>
        </w:rPr>
        <w:tab/>
      </w:r>
      <w:r>
        <w:rPr>
          <w:noProof/>
        </w:rPr>
        <w:fldChar w:fldCharType="begin"/>
      </w:r>
      <w:r>
        <w:rPr>
          <w:noProof/>
        </w:rPr>
        <w:instrText xml:space="preserve"> PAGEREF _Toc242815957 \h </w:instrText>
      </w:r>
      <w:r>
        <w:rPr>
          <w:noProof/>
        </w:rPr>
      </w:r>
      <w:r>
        <w:rPr>
          <w:noProof/>
        </w:rPr>
        <w:fldChar w:fldCharType="separate"/>
      </w:r>
      <w:r>
        <w:rPr>
          <w:noProof/>
        </w:rPr>
        <w:t>103</w:t>
      </w:r>
      <w:r>
        <w:rPr>
          <w:noProof/>
        </w:rPr>
        <w:fldChar w:fldCharType="end"/>
      </w:r>
    </w:p>
    <w:p w14:paraId="1EAFBF4C" w14:textId="20CD4025"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De pro deo-drempel</w:t>
      </w:r>
      <w:r>
        <w:rPr>
          <w:noProof/>
        </w:rPr>
        <w:tab/>
      </w:r>
      <w:r>
        <w:rPr>
          <w:noProof/>
        </w:rPr>
        <w:fldChar w:fldCharType="begin"/>
      </w:r>
      <w:r>
        <w:rPr>
          <w:noProof/>
        </w:rPr>
        <w:instrText xml:space="preserve"> PAGEREF _Toc242815958 \h </w:instrText>
      </w:r>
      <w:r>
        <w:rPr>
          <w:noProof/>
        </w:rPr>
      </w:r>
      <w:r>
        <w:rPr>
          <w:noProof/>
        </w:rPr>
        <w:fldChar w:fldCharType="separate"/>
      </w:r>
      <w:r>
        <w:rPr>
          <w:noProof/>
        </w:rPr>
        <w:t>103</w:t>
      </w:r>
      <w:r>
        <w:rPr>
          <w:noProof/>
        </w:rPr>
        <w:fldChar w:fldCharType="end"/>
      </w:r>
    </w:p>
    <w:p w14:paraId="574A7BCF" w14:textId="1E437A9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ironie van het peiljaar</w:t>
      </w:r>
      <w:r>
        <w:rPr>
          <w:noProof/>
        </w:rPr>
        <w:tab/>
      </w:r>
      <w:r>
        <w:rPr>
          <w:noProof/>
        </w:rPr>
        <w:fldChar w:fldCharType="begin"/>
      </w:r>
      <w:r>
        <w:rPr>
          <w:noProof/>
        </w:rPr>
        <w:instrText xml:space="preserve"> PAGEREF _Toc242815959 \h </w:instrText>
      </w:r>
      <w:r>
        <w:rPr>
          <w:noProof/>
        </w:rPr>
      </w:r>
      <w:r>
        <w:rPr>
          <w:noProof/>
        </w:rPr>
        <w:fldChar w:fldCharType="separate"/>
      </w:r>
      <w:r>
        <w:rPr>
          <w:noProof/>
        </w:rPr>
        <w:t>104</w:t>
      </w:r>
      <w:r>
        <w:rPr>
          <w:noProof/>
        </w:rPr>
        <w:fldChar w:fldCharType="end"/>
      </w:r>
    </w:p>
    <w:p w14:paraId="5F7C8CB0" w14:textId="1576F9A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Wat dit betekent</w:t>
      </w:r>
      <w:r>
        <w:rPr>
          <w:noProof/>
        </w:rPr>
        <w:tab/>
      </w:r>
      <w:r>
        <w:rPr>
          <w:noProof/>
        </w:rPr>
        <w:fldChar w:fldCharType="begin"/>
      </w:r>
      <w:r>
        <w:rPr>
          <w:noProof/>
        </w:rPr>
        <w:instrText xml:space="preserve"> PAGEREF _Toc242815960 \h </w:instrText>
      </w:r>
      <w:r>
        <w:rPr>
          <w:noProof/>
        </w:rPr>
      </w:r>
      <w:r>
        <w:rPr>
          <w:noProof/>
        </w:rPr>
        <w:fldChar w:fldCharType="separate"/>
      </w:r>
      <w:r>
        <w:rPr>
          <w:noProof/>
        </w:rPr>
        <w:t>105</w:t>
      </w:r>
      <w:r>
        <w:rPr>
          <w:noProof/>
        </w:rPr>
        <w:fldChar w:fldCharType="end"/>
      </w:r>
    </w:p>
    <w:p w14:paraId="482E29A2" w14:textId="10A57B7F"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politiek</w:t>
      </w:r>
      <w:r>
        <w:rPr>
          <w:noProof/>
        </w:rPr>
        <w:tab/>
      </w:r>
      <w:r>
        <w:rPr>
          <w:noProof/>
        </w:rPr>
        <w:fldChar w:fldCharType="begin"/>
      </w:r>
      <w:r>
        <w:rPr>
          <w:noProof/>
        </w:rPr>
        <w:instrText xml:space="preserve"> PAGEREF _Toc242815961 \h </w:instrText>
      </w:r>
      <w:r>
        <w:rPr>
          <w:noProof/>
        </w:rPr>
      </w:r>
      <w:r>
        <w:rPr>
          <w:noProof/>
        </w:rPr>
        <w:fldChar w:fldCharType="separate"/>
      </w:r>
      <w:r>
        <w:rPr>
          <w:noProof/>
        </w:rPr>
        <w:t>107</w:t>
      </w:r>
      <w:r>
        <w:rPr>
          <w:noProof/>
        </w:rPr>
        <w:fldChar w:fldCharType="end"/>
      </w:r>
    </w:p>
    <w:p w14:paraId="2E0002B2" w14:textId="12CB45E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scheiding der machten</w:t>
      </w:r>
      <w:r>
        <w:rPr>
          <w:noProof/>
        </w:rPr>
        <w:tab/>
      </w:r>
      <w:r>
        <w:rPr>
          <w:noProof/>
        </w:rPr>
        <w:fldChar w:fldCharType="begin"/>
      </w:r>
      <w:r>
        <w:rPr>
          <w:noProof/>
        </w:rPr>
        <w:instrText xml:space="preserve"> PAGEREF _Toc242815962 \h </w:instrText>
      </w:r>
      <w:r>
        <w:rPr>
          <w:noProof/>
        </w:rPr>
      </w:r>
      <w:r>
        <w:rPr>
          <w:noProof/>
        </w:rPr>
        <w:fldChar w:fldCharType="separate"/>
      </w:r>
      <w:r>
        <w:rPr>
          <w:noProof/>
        </w:rPr>
        <w:t>107</w:t>
      </w:r>
      <w:r>
        <w:rPr>
          <w:noProof/>
        </w:rPr>
        <w:fldChar w:fldCharType="end"/>
      </w:r>
    </w:p>
    <w:p w14:paraId="51742E25" w14:textId="29872002"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Wat de politiek wel en niet kan</w:t>
      </w:r>
      <w:r>
        <w:rPr>
          <w:noProof/>
        </w:rPr>
        <w:tab/>
      </w:r>
      <w:r>
        <w:rPr>
          <w:noProof/>
        </w:rPr>
        <w:fldChar w:fldCharType="begin"/>
      </w:r>
      <w:r>
        <w:rPr>
          <w:noProof/>
        </w:rPr>
        <w:instrText xml:space="preserve"> PAGEREF _Toc242815963 \h </w:instrText>
      </w:r>
      <w:r>
        <w:rPr>
          <w:noProof/>
        </w:rPr>
      </w:r>
      <w:r>
        <w:rPr>
          <w:noProof/>
        </w:rPr>
        <w:fldChar w:fldCharType="separate"/>
      </w:r>
      <w:r>
        <w:rPr>
          <w:noProof/>
        </w:rPr>
        <w:t>107</w:t>
      </w:r>
      <w:r>
        <w:rPr>
          <w:noProof/>
        </w:rPr>
        <w:fldChar w:fldCharType="end"/>
      </w:r>
    </w:p>
    <w:p w14:paraId="711B2638" w14:textId="402C0094"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Belgische parlementaire praktijk</w:t>
      </w:r>
      <w:r>
        <w:rPr>
          <w:noProof/>
        </w:rPr>
        <w:tab/>
      </w:r>
      <w:r>
        <w:rPr>
          <w:noProof/>
        </w:rPr>
        <w:fldChar w:fldCharType="begin"/>
      </w:r>
      <w:r>
        <w:rPr>
          <w:noProof/>
        </w:rPr>
        <w:instrText xml:space="preserve"> PAGEREF _Toc242815964 \h </w:instrText>
      </w:r>
      <w:r>
        <w:rPr>
          <w:noProof/>
        </w:rPr>
      </w:r>
      <w:r>
        <w:rPr>
          <w:noProof/>
        </w:rPr>
        <w:fldChar w:fldCharType="separate"/>
      </w:r>
      <w:r>
        <w:rPr>
          <w:noProof/>
        </w:rPr>
        <w:t>108</w:t>
      </w:r>
      <w:r>
        <w:rPr>
          <w:noProof/>
        </w:rPr>
        <w:fldChar w:fldCharType="end"/>
      </w:r>
    </w:p>
    <w:p w14:paraId="399617F2" w14:textId="284019F9"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Nederlandse parlementaire praktijk</w:t>
      </w:r>
      <w:r>
        <w:rPr>
          <w:noProof/>
        </w:rPr>
        <w:tab/>
      </w:r>
      <w:r>
        <w:rPr>
          <w:noProof/>
        </w:rPr>
        <w:fldChar w:fldCharType="begin"/>
      </w:r>
      <w:r>
        <w:rPr>
          <w:noProof/>
        </w:rPr>
        <w:instrText xml:space="preserve"> PAGEREF _Toc242815965 \h </w:instrText>
      </w:r>
      <w:r>
        <w:rPr>
          <w:noProof/>
        </w:rPr>
      </w:r>
      <w:r>
        <w:rPr>
          <w:noProof/>
        </w:rPr>
        <w:fldChar w:fldCharType="separate"/>
      </w:r>
      <w:r>
        <w:rPr>
          <w:noProof/>
        </w:rPr>
        <w:t>109</w:t>
      </w:r>
      <w:r>
        <w:rPr>
          <w:noProof/>
        </w:rPr>
        <w:fldChar w:fldCharType="end"/>
      </w:r>
    </w:p>
    <w:p w14:paraId="4E218471" w14:textId="3471E86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De verschillen op een rij</w:t>
      </w:r>
      <w:r>
        <w:rPr>
          <w:noProof/>
        </w:rPr>
        <w:tab/>
      </w:r>
      <w:r>
        <w:rPr>
          <w:noProof/>
        </w:rPr>
        <w:fldChar w:fldCharType="begin"/>
      </w:r>
      <w:r>
        <w:rPr>
          <w:noProof/>
        </w:rPr>
        <w:instrText xml:space="preserve"> PAGEREF _Toc242815966 \h </w:instrText>
      </w:r>
      <w:r>
        <w:rPr>
          <w:noProof/>
        </w:rPr>
      </w:r>
      <w:r>
        <w:rPr>
          <w:noProof/>
        </w:rPr>
        <w:fldChar w:fldCharType="separate"/>
      </w:r>
      <w:r>
        <w:rPr>
          <w:noProof/>
        </w:rPr>
        <w:t>110</w:t>
      </w:r>
      <w:r>
        <w:rPr>
          <w:noProof/>
        </w:rPr>
        <w:fldChar w:fldCharType="end"/>
      </w:r>
    </w:p>
    <w:p w14:paraId="76E2C19B" w14:textId="519ABEE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F — De kracht van de framing</w:t>
      </w:r>
      <w:r>
        <w:rPr>
          <w:noProof/>
        </w:rPr>
        <w:tab/>
      </w:r>
      <w:r>
        <w:rPr>
          <w:noProof/>
        </w:rPr>
        <w:fldChar w:fldCharType="begin"/>
      </w:r>
      <w:r>
        <w:rPr>
          <w:noProof/>
        </w:rPr>
        <w:instrText xml:space="preserve"> PAGEREF _Toc242815967 \h </w:instrText>
      </w:r>
      <w:r>
        <w:rPr>
          <w:noProof/>
        </w:rPr>
      </w:r>
      <w:r>
        <w:rPr>
          <w:noProof/>
        </w:rPr>
        <w:fldChar w:fldCharType="separate"/>
      </w:r>
      <w:r>
        <w:rPr>
          <w:noProof/>
        </w:rPr>
        <w:t>111</w:t>
      </w:r>
      <w:r>
        <w:rPr>
          <w:noProof/>
        </w:rPr>
        <w:fldChar w:fldCharType="end"/>
      </w:r>
    </w:p>
    <w:p w14:paraId="742A6059" w14:textId="5846815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G — Wat dit dossier doet</w:t>
      </w:r>
      <w:r>
        <w:rPr>
          <w:noProof/>
        </w:rPr>
        <w:tab/>
      </w:r>
      <w:r>
        <w:rPr>
          <w:noProof/>
        </w:rPr>
        <w:fldChar w:fldCharType="begin"/>
      </w:r>
      <w:r>
        <w:rPr>
          <w:noProof/>
        </w:rPr>
        <w:instrText xml:space="preserve"> PAGEREF _Toc242815968 \h </w:instrText>
      </w:r>
      <w:r>
        <w:rPr>
          <w:noProof/>
        </w:rPr>
      </w:r>
      <w:r>
        <w:rPr>
          <w:noProof/>
        </w:rPr>
        <w:fldChar w:fldCharType="separate"/>
      </w:r>
      <w:r>
        <w:rPr>
          <w:noProof/>
        </w:rPr>
        <w:t>112</w:t>
      </w:r>
      <w:r>
        <w:rPr>
          <w:noProof/>
        </w:rPr>
        <w:fldChar w:fldCharType="end"/>
      </w:r>
    </w:p>
    <w:p w14:paraId="18BF3F14" w14:textId="52B17CEE"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adel</w:t>
      </w:r>
      <w:r>
        <w:rPr>
          <w:noProof/>
        </w:rPr>
        <w:tab/>
      </w:r>
      <w:r>
        <w:rPr>
          <w:noProof/>
        </w:rPr>
        <w:fldChar w:fldCharType="begin"/>
      </w:r>
      <w:r>
        <w:rPr>
          <w:noProof/>
        </w:rPr>
        <w:instrText xml:space="preserve"> PAGEREF _Toc242815969 \h </w:instrText>
      </w:r>
      <w:r>
        <w:rPr>
          <w:noProof/>
        </w:rPr>
      </w:r>
      <w:r>
        <w:rPr>
          <w:noProof/>
        </w:rPr>
        <w:fldChar w:fldCharType="separate"/>
      </w:r>
      <w:r>
        <w:rPr>
          <w:noProof/>
        </w:rPr>
        <w:t>113</w:t>
      </w:r>
      <w:r>
        <w:rPr>
          <w:noProof/>
        </w:rPr>
        <w:fldChar w:fldCharType="end"/>
      </w:r>
    </w:p>
    <w:p w14:paraId="7BE3A8C5" w14:textId="0B4EF38F"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De formele macht: wat de koning wel en niet kan</w:t>
      </w:r>
      <w:r>
        <w:rPr>
          <w:noProof/>
        </w:rPr>
        <w:tab/>
      </w:r>
      <w:r>
        <w:rPr>
          <w:noProof/>
        </w:rPr>
        <w:fldChar w:fldCharType="begin"/>
      </w:r>
      <w:r>
        <w:rPr>
          <w:noProof/>
        </w:rPr>
        <w:instrText xml:space="preserve"> PAGEREF _Toc242815970 \h </w:instrText>
      </w:r>
      <w:r>
        <w:rPr>
          <w:noProof/>
        </w:rPr>
      </w:r>
      <w:r>
        <w:rPr>
          <w:noProof/>
        </w:rPr>
        <w:fldChar w:fldCharType="separate"/>
      </w:r>
      <w:r>
        <w:rPr>
          <w:noProof/>
        </w:rPr>
        <w:t>113</w:t>
      </w:r>
      <w:r>
        <w:rPr>
          <w:noProof/>
        </w:rPr>
        <w:fldChar w:fldCharType="end"/>
      </w:r>
    </w:p>
    <w:p w14:paraId="67CE8AD8" w14:textId="0CA7C377"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Het petitierecht</w:t>
      </w:r>
      <w:r>
        <w:rPr>
          <w:noProof/>
        </w:rPr>
        <w:tab/>
      </w:r>
      <w:r>
        <w:rPr>
          <w:noProof/>
        </w:rPr>
        <w:fldChar w:fldCharType="begin"/>
      </w:r>
      <w:r>
        <w:rPr>
          <w:noProof/>
        </w:rPr>
        <w:instrText xml:space="preserve"> PAGEREF _Toc242815971 \h </w:instrText>
      </w:r>
      <w:r>
        <w:rPr>
          <w:noProof/>
        </w:rPr>
      </w:r>
      <w:r>
        <w:rPr>
          <w:noProof/>
        </w:rPr>
        <w:fldChar w:fldCharType="separate"/>
      </w:r>
      <w:r>
        <w:rPr>
          <w:noProof/>
        </w:rPr>
        <w:t>113</w:t>
      </w:r>
      <w:r>
        <w:rPr>
          <w:noProof/>
        </w:rPr>
        <w:fldChar w:fldCharType="end"/>
      </w:r>
    </w:p>
    <w:p w14:paraId="79B17547" w14:textId="3D54F9B6"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praktijk: hoe petities worden behandeld</w:t>
      </w:r>
      <w:r>
        <w:rPr>
          <w:noProof/>
        </w:rPr>
        <w:tab/>
      </w:r>
      <w:r>
        <w:rPr>
          <w:noProof/>
        </w:rPr>
        <w:fldChar w:fldCharType="begin"/>
      </w:r>
      <w:r>
        <w:rPr>
          <w:noProof/>
        </w:rPr>
        <w:instrText xml:space="preserve"> PAGEREF _Toc242815972 \h </w:instrText>
      </w:r>
      <w:r>
        <w:rPr>
          <w:noProof/>
        </w:rPr>
      </w:r>
      <w:r>
        <w:rPr>
          <w:noProof/>
        </w:rPr>
        <w:fldChar w:fldCharType="separate"/>
      </w:r>
      <w:r>
        <w:rPr>
          <w:noProof/>
        </w:rPr>
        <w:t>114</w:t>
      </w:r>
      <w:r>
        <w:rPr>
          <w:noProof/>
        </w:rPr>
        <w:fldChar w:fldCharType="end"/>
      </w:r>
    </w:p>
    <w:p w14:paraId="27ED2BD1" w14:textId="05A3840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De paradox van het informele kanaal</w:t>
      </w:r>
      <w:r>
        <w:rPr>
          <w:noProof/>
        </w:rPr>
        <w:tab/>
      </w:r>
      <w:r>
        <w:rPr>
          <w:noProof/>
        </w:rPr>
        <w:fldChar w:fldCharType="begin"/>
      </w:r>
      <w:r>
        <w:rPr>
          <w:noProof/>
        </w:rPr>
        <w:instrText xml:space="preserve"> PAGEREF _Toc242815973 \h </w:instrText>
      </w:r>
      <w:r>
        <w:rPr>
          <w:noProof/>
        </w:rPr>
      </w:r>
      <w:r>
        <w:rPr>
          <w:noProof/>
        </w:rPr>
        <w:fldChar w:fldCharType="separate"/>
      </w:r>
      <w:r>
        <w:rPr>
          <w:noProof/>
        </w:rPr>
        <w:t>114</w:t>
      </w:r>
      <w:r>
        <w:rPr>
          <w:noProof/>
        </w:rPr>
        <w:fldChar w:fldCharType="end"/>
      </w:r>
    </w:p>
    <w:p w14:paraId="50B6B0B0" w14:textId="55FC4973"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E — De praktijk in dit dossier</w:t>
      </w:r>
      <w:r>
        <w:rPr>
          <w:noProof/>
        </w:rPr>
        <w:tab/>
      </w:r>
      <w:r>
        <w:rPr>
          <w:noProof/>
        </w:rPr>
        <w:fldChar w:fldCharType="begin"/>
      </w:r>
      <w:r>
        <w:rPr>
          <w:noProof/>
        </w:rPr>
        <w:instrText xml:space="preserve"> PAGEREF _Toc242815974 \h </w:instrText>
      </w:r>
      <w:r>
        <w:rPr>
          <w:noProof/>
        </w:rPr>
      </w:r>
      <w:r>
        <w:rPr>
          <w:noProof/>
        </w:rPr>
        <w:fldChar w:fldCharType="separate"/>
      </w:r>
      <w:r>
        <w:rPr>
          <w:noProof/>
        </w:rPr>
        <w:t>115</w:t>
      </w:r>
      <w:r>
        <w:rPr>
          <w:noProof/>
        </w:rPr>
        <w:fldChar w:fldCharType="end"/>
      </w:r>
    </w:p>
    <w:p w14:paraId="0BA53FE2" w14:textId="32483CF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F — Wat dit hoofdstuk vaststelt</w:t>
      </w:r>
      <w:r>
        <w:rPr>
          <w:noProof/>
        </w:rPr>
        <w:tab/>
      </w:r>
      <w:r>
        <w:rPr>
          <w:noProof/>
        </w:rPr>
        <w:fldChar w:fldCharType="begin"/>
      </w:r>
      <w:r>
        <w:rPr>
          <w:noProof/>
        </w:rPr>
        <w:instrText xml:space="preserve"> PAGEREF _Toc242815975 \h </w:instrText>
      </w:r>
      <w:r>
        <w:rPr>
          <w:noProof/>
        </w:rPr>
      </w:r>
      <w:r>
        <w:rPr>
          <w:noProof/>
        </w:rPr>
        <w:fldChar w:fldCharType="separate"/>
      </w:r>
      <w:r>
        <w:rPr>
          <w:noProof/>
        </w:rPr>
        <w:t>115</w:t>
      </w:r>
      <w:r>
        <w:rPr>
          <w:noProof/>
        </w:rPr>
        <w:fldChar w:fldCharType="end"/>
      </w:r>
    </w:p>
    <w:p w14:paraId="5D9082D0" w14:textId="69C6E9C3"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bondgenoten en de waakhond</w:t>
      </w:r>
      <w:r>
        <w:rPr>
          <w:noProof/>
        </w:rPr>
        <w:tab/>
      </w:r>
      <w:r>
        <w:rPr>
          <w:noProof/>
        </w:rPr>
        <w:fldChar w:fldCharType="begin"/>
      </w:r>
      <w:r>
        <w:rPr>
          <w:noProof/>
        </w:rPr>
        <w:instrText xml:space="preserve"> PAGEREF _Toc242815976 \h </w:instrText>
      </w:r>
      <w:r>
        <w:rPr>
          <w:noProof/>
        </w:rPr>
      </w:r>
      <w:r>
        <w:rPr>
          <w:noProof/>
        </w:rPr>
        <w:fldChar w:fldCharType="separate"/>
      </w:r>
      <w:r>
        <w:rPr>
          <w:noProof/>
        </w:rPr>
        <w:t>117</w:t>
      </w:r>
      <w:r>
        <w:rPr>
          <w:noProof/>
        </w:rPr>
        <w:fldChar w:fldCharType="end"/>
      </w:r>
    </w:p>
    <w:p w14:paraId="0BF74ADE" w14:textId="57AF0165"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A — ACV: de vakbond die helpt en stopt</w:t>
      </w:r>
      <w:r>
        <w:rPr>
          <w:noProof/>
        </w:rPr>
        <w:tab/>
      </w:r>
      <w:r>
        <w:rPr>
          <w:noProof/>
        </w:rPr>
        <w:fldChar w:fldCharType="begin"/>
      </w:r>
      <w:r>
        <w:rPr>
          <w:noProof/>
        </w:rPr>
        <w:instrText xml:space="preserve"> PAGEREF _Toc242815977 \h </w:instrText>
      </w:r>
      <w:r>
        <w:rPr>
          <w:noProof/>
        </w:rPr>
      </w:r>
      <w:r>
        <w:rPr>
          <w:noProof/>
        </w:rPr>
        <w:fldChar w:fldCharType="separate"/>
      </w:r>
      <w:r>
        <w:rPr>
          <w:noProof/>
        </w:rPr>
        <w:t>117</w:t>
      </w:r>
      <w:r>
        <w:rPr>
          <w:noProof/>
        </w:rPr>
        <w:fldChar w:fldCharType="end"/>
      </w:r>
    </w:p>
    <w:p w14:paraId="28FFF04E" w14:textId="6CCE81FD"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B — UNIA: de waakhond die niet mag bijten</w:t>
      </w:r>
      <w:r>
        <w:rPr>
          <w:noProof/>
        </w:rPr>
        <w:tab/>
      </w:r>
      <w:r>
        <w:rPr>
          <w:noProof/>
        </w:rPr>
        <w:fldChar w:fldCharType="begin"/>
      </w:r>
      <w:r>
        <w:rPr>
          <w:noProof/>
        </w:rPr>
        <w:instrText xml:space="preserve"> PAGEREF _Toc242815978 \h </w:instrText>
      </w:r>
      <w:r>
        <w:rPr>
          <w:noProof/>
        </w:rPr>
      </w:r>
      <w:r>
        <w:rPr>
          <w:noProof/>
        </w:rPr>
        <w:fldChar w:fldCharType="separate"/>
      </w:r>
      <w:r>
        <w:rPr>
          <w:noProof/>
        </w:rPr>
        <w:t>118</w:t>
      </w:r>
      <w:r>
        <w:rPr>
          <w:noProof/>
        </w:rPr>
        <w:fldChar w:fldCharType="end"/>
      </w:r>
    </w:p>
    <w:p w14:paraId="7DB2A903" w14:textId="3B2023E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C — De academische observatielaag</w:t>
      </w:r>
      <w:r>
        <w:rPr>
          <w:noProof/>
        </w:rPr>
        <w:tab/>
      </w:r>
      <w:r>
        <w:rPr>
          <w:noProof/>
        </w:rPr>
        <w:fldChar w:fldCharType="begin"/>
      </w:r>
      <w:r>
        <w:rPr>
          <w:noProof/>
        </w:rPr>
        <w:instrText xml:space="preserve"> PAGEREF _Toc242815979 \h </w:instrText>
      </w:r>
      <w:r>
        <w:rPr>
          <w:noProof/>
        </w:rPr>
      </w:r>
      <w:r>
        <w:rPr>
          <w:noProof/>
        </w:rPr>
        <w:fldChar w:fldCharType="separate"/>
      </w:r>
      <w:r>
        <w:rPr>
          <w:noProof/>
        </w:rPr>
        <w:t>119</w:t>
      </w:r>
      <w:r>
        <w:rPr>
          <w:noProof/>
        </w:rPr>
        <w:fldChar w:fldCharType="end"/>
      </w:r>
    </w:p>
    <w:p w14:paraId="4A0ADFA3" w14:textId="63FA9AFC"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Deel D — Wat dit hoofdstuk vaststelt</w:t>
      </w:r>
      <w:r>
        <w:rPr>
          <w:noProof/>
        </w:rPr>
        <w:tab/>
      </w:r>
      <w:r>
        <w:rPr>
          <w:noProof/>
        </w:rPr>
        <w:fldChar w:fldCharType="begin"/>
      </w:r>
      <w:r>
        <w:rPr>
          <w:noProof/>
        </w:rPr>
        <w:instrText xml:space="preserve"> PAGEREF _Toc242815980 \h </w:instrText>
      </w:r>
      <w:r>
        <w:rPr>
          <w:noProof/>
        </w:rPr>
      </w:r>
      <w:r>
        <w:rPr>
          <w:noProof/>
        </w:rPr>
        <w:fldChar w:fldCharType="separate"/>
      </w:r>
      <w:r>
        <w:rPr>
          <w:noProof/>
        </w:rPr>
        <w:t>120</w:t>
      </w:r>
      <w:r>
        <w:rPr>
          <w:noProof/>
        </w:rPr>
        <w:fldChar w:fldCharType="end"/>
      </w:r>
    </w:p>
    <w:p w14:paraId="1E323A52" w14:textId="7F10A026" w:rsidR="00476A93" w:rsidRDefault="00476A93" w:rsidP="00476A93">
      <w:pPr>
        <w:pStyle w:val="Inhopg1"/>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VII. Slot</w:t>
      </w:r>
      <w:r>
        <w:rPr>
          <w:noProof/>
        </w:rPr>
        <w:tab/>
      </w:r>
      <w:r>
        <w:rPr>
          <w:noProof/>
        </w:rPr>
        <w:fldChar w:fldCharType="begin"/>
      </w:r>
      <w:r>
        <w:rPr>
          <w:noProof/>
        </w:rPr>
        <w:instrText xml:space="preserve"> PAGEREF _Toc242815981 \h </w:instrText>
      </w:r>
      <w:r>
        <w:rPr>
          <w:noProof/>
        </w:rPr>
      </w:r>
      <w:r>
        <w:rPr>
          <w:noProof/>
        </w:rPr>
        <w:fldChar w:fldCharType="separate"/>
      </w:r>
      <w:r>
        <w:rPr>
          <w:noProof/>
        </w:rPr>
        <w:t>122</w:t>
      </w:r>
      <w:r>
        <w:rPr>
          <w:noProof/>
        </w:rPr>
        <w:fldChar w:fldCharType="end"/>
      </w:r>
    </w:p>
    <w:p w14:paraId="07F427EC" w14:textId="6543B301"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Slot — de volledige piramide</w:t>
      </w:r>
      <w:r>
        <w:rPr>
          <w:noProof/>
        </w:rPr>
        <w:tab/>
      </w:r>
      <w:r>
        <w:rPr>
          <w:noProof/>
        </w:rPr>
        <w:fldChar w:fldCharType="begin"/>
      </w:r>
      <w:r>
        <w:rPr>
          <w:noProof/>
        </w:rPr>
        <w:instrText xml:space="preserve"> PAGEREF _Toc242815982 \h </w:instrText>
      </w:r>
      <w:r>
        <w:rPr>
          <w:noProof/>
        </w:rPr>
      </w:r>
      <w:r>
        <w:rPr>
          <w:noProof/>
        </w:rPr>
        <w:fldChar w:fldCharType="separate"/>
      </w:r>
      <w:r>
        <w:rPr>
          <w:noProof/>
        </w:rPr>
        <w:t>122</w:t>
      </w:r>
      <w:r>
        <w:rPr>
          <w:noProof/>
        </w:rPr>
        <w:fldChar w:fldCharType="end"/>
      </w:r>
    </w:p>
    <w:p w14:paraId="3CAC2AD4" w14:textId="50ED4720"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piramide</w:t>
      </w:r>
      <w:r>
        <w:rPr>
          <w:noProof/>
        </w:rPr>
        <w:tab/>
      </w:r>
      <w:r>
        <w:rPr>
          <w:noProof/>
        </w:rPr>
        <w:fldChar w:fldCharType="begin"/>
      </w:r>
      <w:r>
        <w:rPr>
          <w:noProof/>
        </w:rPr>
        <w:instrText xml:space="preserve"> PAGEREF _Toc242815983 \h </w:instrText>
      </w:r>
      <w:r>
        <w:rPr>
          <w:noProof/>
        </w:rPr>
      </w:r>
      <w:r>
        <w:rPr>
          <w:noProof/>
        </w:rPr>
        <w:fldChar w:fldCharType="separate"/>
      </w:r>
      <w:r>
        <w:rPr>
          <w:noProof/>
        </w:rPr>
        <w:t>122</w:t>
      </w:r>
      <w:r>
        <w:rPr>
          <w:noProof/>
        </w:rPr>
        <w:fldChar w:fldCharType="end"/>
      </w:r>
    </w:p>
    <w:p w14:paraId="33F3D34B" w14:textId="31F24A3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dossier heeft laten zien</w:t>
      </w:r>
      <w:r>
        <w:rPr>
          <w:noProof/>
        </w:rPr>
        <w:tab/>
      </w:r>
      <w:r>
        <w:rPr>
          <w:noProof/>
        </w:rPr>
        <w:fldChar w:fldCharType="begin"/>
      </w:r>
      <w:r>
        <w:rPr>
          <w:noProof/>
        </w:rPr>
        <w:instrText xml:space="preserve"> PAGEREF _Toc242815984 \h </w:instrText>
      </w:r>
      <w:r>
        <w:rPr>
          <w:noProof/>
        </w:rPr>
      </w:r>
      <w:r>
        <w:rPr>
          <w:noProof/>
        </w:rPr>
        <w:fldChar w:fldCharType="separate"/>
      </w:r>
      <w:r>
        <w:rPr>
          <w:noProof/>
        </w:rPr>
        <w:t>122</w:t>
      </w:r>
      <w:r>
        <w:rPr>
          <w:noProof/>
        </w:rPr>
        <w:fldChar w:fldCharType="end"/>
      </w:r>
    </w:p>
    <w:p w14:paraId="2BFDBAA4" w14:textId="470447F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brug naar Document D</w:t>
      </w:r>
      <w:r>
        <w:rPr>
          <w:noProof/>
        </w:rPr>
        <w:tab/>
      </w:r>
      <w:r>
        <w:rPr>
          <w:noProof/>
        </w:rPr>
        <w:fldChar w:fldCharType="begin"/>
      </w:r>
      <w:r>
        <w:rPr>
          <w:noProof/>
        </w:rPr>
        <w:instrText xml:space="preserve"> PAGEREF _Toc242815985 \h </w:instrText>
      </w:r>
      <w:r>
        <w:rPr>
          <w:noProof/>
        </w:rPr>
      </w:r>
      <w:r>
        <w:rPr>
          <w:noProof/>
        </w:rPr>
        <w:fldChar w:fldCharType="separate"/>
      </w:r>
      <w:r>
        <w:rPr>
          <w:noProof/>
        </w:rPr>
        <w:t>123</w:t>
      </w:r>
      <w:r>
        <w:rPr>
          <w:noProof/>
        </w:rPr>
        <w:fldChar w:fldCharType="end"/>
      </w:r>
    </w:p>
    <w:p w14:paraId="3FEDE99D" w14:textId="14218521" w:rsidR="00476A93" w:rsidRDefault="00476A93" w:rsidP="00476A93">
      <w:pPr>
        <w:pStyle w:val="Inhopg2"/>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Het volledige netwerk</w:t>
      </w:r>
      <w:r>
        <w:rPr>
          <w:noProof/>
        </w:rPr>
        <w:tab/>
      </w:r>
      <w:r>
        <w:rPr>
          <w:noProof/>
        </w:rPr>
        <w:fldChar w:fldCharType="begin"/>
      </w:r>
      <w:r>
        <w:rPr>
          <w:noProof/>
        </w:rPr>
        <w:instrText xml:space="preserve"> PAGEREF _Toc242815986 \h </w:instrText>
      </w:r>
      <w:r>
        <w:rPr>
          <w:noProof/>
        </w:rPr>
      </w:r>
      <w:r>
        <w:rPr>
          <w:noProof/>
        </w:rPr>
        <w:fldChar w:fldCharType="separate"/>
      </w:r>
      <w:r>
        <w:rPr>
          <w:noProof/>
        </w:rPr>
        <w:t>124</w:t>
      </w:r>
      <w:r>
        <w:rPr>
          <w:noProof/>
        </w:rPr>
        <w:fldChar w:fldCharType="end"/>
      </w:r>
    </w:p>
    <w:p w14:paraId="2528032E" w14:textId="5905403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het gezin ziet</w:t>
      </w:r>
      <w:r>
        <w:rPr>
          <w:noProof/>
        </w:rPr>
        <w:tab/>
      </w:r>
      <w:r>
        <w:rPr>
          <w:noProof/>
        </w:rPr>
        <w:fldChar w:fldCharType="begin"/>
      </w:r>
      <w:r>
        <w:rPr>
          <w:noProof/>
        </w:rPr>
        <w:instrText xml:space="preserve"> PAGEREF _Toc242815987 \h </w:instrText>
      </w:r>
      <w:r>
        <w:rPr>
          <w:noProof/>
        </w:rPr>
      </w:r>
      <w:r>
        <w:rPr>
          <w:noProof/>
        </w:rPr>
        <w:fldChar w:fldCharType="separate"/>
      </w:r>
      <w:r>
        <w:rPr>
          <w:noProof/>
        </w:rPr>
        <w:t>124</w:t>
      </w:r>
      <w:r>
        <w:rPr>
          <w:noProof/>
        </w:rPr>
        <w:fldChar w:fldCharType="end"/>
      </w:r>
    </w:p>
    <w:p w14:paraId="0B0EB8B5" w14:textId="55953668"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dit schema doet</w:t>
      </w:r>
      <w:r>
        <w:rPr>
          <w:noProof/>
        </w:rPr>
        <w:tab/>
      </w:r>
      <w:r>
        <w:rPr>
          <w:noProof/>
        </w:rPr>
        <w:fldChar w:fldCharType="begin"/>
      </w:r>
      <w:r>
        <w:rPr>
          <w:noProof/>
        </w:rPr>
        <w:instrText xml:space="preserve"> PAGEREF _Toc242815988 \h </w:instrText>
      </w:r>
      <w:r>
        <w:rPr>
          <w:noProof/>
        </w:rPr>
      </w:r>
      <w:r>
        <w:rPr>
          <w:noProof/>
        </w:rPr>
        <w:fldChar w:fldCharType="separate"/>
      </w:r>
      <w:r>
        <w:rPr>
          <w:noProof/>
        </w:rPr>
        <w:t>125</w:t>
      </w:r>
      <w:r>
        <w:rPr>
          <w:noProof/>
        </w:rPr>
        <w:fldChar w:fldCharType="end"/>
      </w:r>
    </w:p>
    <w:p w14:paraId="4ED0A5AF" w14:textId="5F93AE7B"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Wat er niet in staat</w:t>
      </w:r>
      <w:r>
        <w:rPr>
          <w:noProof/>
        </w:rPr>
        <w:tab/>
      </w:r>
      <w:r>
        <w:rPr>
          <w:noProof/>
        </w:rPr>
        <w:fldChar w:fldCharType="begin"/>
      </w:r>
      <w:r>
        <w:rPr>
          <w:noProof/>
        </w:rPr>
        <w:instrText xml:space="preserve"> PAGEREF _Toc242815989 \h </w:instrText>
      </w:r>
      <w:r>
        <w:rPr>
          <w:noProof/>
        </w:rPr>
      </w:r>
      <w:r>
        <w:rPr>
          <w:noProof/>
        </w:rPr>
        <w:fldChar w:fldCharType="separate"/>
      </w:r>
      <w:r>
        <w:rPr>
          <w:noProof/>
        </w:rPr>
        <w:t>125</w:t>
      </w:r>
      <w:r>
        <w:rPr>
          <w:noProof/>
        </w:rPr>
        <w:fldChar w:fldCharType="end"/>
      </w:r>
    </w:p>
    <w:p w14:paraId="357111AD" w14:textId="7381F4E1" w:rsidR="00476A93" w:rsidRDefault="00476A93" w:rsidP="00476A93">
      <w:pPr>
        <w:pStyle w:val="Inhopg3"/>
        <w:tabs>
          <w:tab w:val="right" w:leader="dot" w:pos="9062"/>
        </w:tabs>
        <w:divId w:val="37823656"/>
        <w:rPr>
          <w:rFonts w:asciiTheme="minorHAnsi" w:hAnsiTheme="minorHAnsi" w:cstheme="minorBidi"/>
          <w:noProof/>
          <w:kern w:val="2"/>
          <w:sz w:val="24"/>
          <w14:ligatures w14:val="standardContextual"/>
        </w:rPr>
      </w:pPr>
      <w:r w:rsidRPr="00BF0C1F">
        <w:rPr>
          <w:rFonts w:eastAsia="Times New Roman"/>
          <w:noProof/>
          <w:lang w:val="nl-NL"/>
        </w:rPr>
        <w:t>De drie Zündknoten</w:t>
      </w:r>
      <w:r>
        <w:rPr>
          <w:noProof/>
        </w:rPr>
        <w:tab/>
      </w:r>
      <w:r>
        <w:rPr>
          <w:noProof/>
        </w:rPr>
        <w:fldChar w:fldCharType="begin"/>
      </w:r>
      <w:r>
        <w:rPr>
          <w:noProof/>
        </w:rPr>
        <w:instrText xml:space="preserve"> PAGEREF _Toc242815990 \h </w:instrText>
      </w:r>
      <w:r>
        <w:rPr>
          <w:noProof/>
        </w:rPr>
      </w:r>
      <w:r>
        <w:rPr>
          <w:noProof/>
        </w:rPr>
        <w:fldChar w:fldCharType="separate"/>
      </w:r>
      <w:r>
        <w:rPr>
          <w:noProof/>
        </w:rPr>
        <w:t>126</w:t>
      </w:r>
      <w:r>
        <w:rPr>
          <w:noProof/>
        </w:rPr>
        <w:fldChar w:fldCharType="end"/>
      </w:r>
    </w:p>
    <w:p w14:paraId="3B0FD9A3" w14:textId="4DBFF14A" w:rsidR="00476A93" w:rsidRDefault="00476A93" w:rsidP="00476A93">
      <w:pPr>
        <w:pStyle w:val="marker"/>
        <w:divId w:val="37823656"/>
        <w:rPr>
          <w:lang w:val="nl-NL"/>
        </w:rPr>
      </w:pPr>
      <w:r>
        <w:rPr>
          <w:lang w:val="nl-NL"/>
        </w:rPr>
        <w:fldChar w:fldCharType="end"/>
      </w:r>
    </w:p>
    <w:p w14:paraId="6886AAD7" w14:textId="77777777" w:rsidR="00476A93" w:rsidRDefault="00476A93">
      <w:pPr>
        <w:pStyle w:val="marker"/>
        <w:ind w:left="800" w:right="800"/>
        <w:divId w:val="905189059"/>
        <w:rPr>
          <w:lang w:val="nl-NL"/>
        </w:rPr>
      </w:pPr>
      <w:r>
        <w:br w:type="page"/>
      </w:r>
    </w:p>
    <w:p w14:paraId="79BE9746" w14:textId="77777777" w:rsidR="00476A93" w:rsidRDefault="00476A93">
      <w:pPr>
        <w:pStyle w:val="Kop1"/>
        <w:divId w:val="905189059"/>
        <w:rPr>
          <w:rFonts w:eastAsia="Times New Roman"/>
          <w:lang w:val="nl-NL"/>
        </w:rPr>
      </w:pPr>
      <w:bookmarkStart w:id="1" w:name="_Toc242815831"/>
      <w:r>
        <w:rPr>
          <w:rFonts w:eastAsia="Times New Roman"/>
          <w:lang w:val="nl-NL"/>
        </w:rPr>
        <w:t>Inleiding en leeswijzer</w:t>
      </w:r>
      <w:bookmarkEnd w:id="1"/>
    </w:p>
    <w:p w14:paraId="1FBE424E" w14:textId="77777777" w:rsidR="00476A93" w:rsidRDefault="00476A93">
      <w:pPr>
        <w:pStyle w:val="lead"/>
        <w:divId w:val="905189059"/>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61027723" w14:textId="77777777" w:rsidR="00476A93" w:rsidRDefault="00476A93">
      <w:pPr>
        <w:pStyle w:val="Kop2"/>
        <w:divId w:val="905189059"/>
        <w:rPr>
          <w:rFonts w:eastAsia="Times New Roman"/>
          <w:lang w:val="nl-NL"/>
        </w:rPr>
      </w:pPr>
      <w:bookmarkStart w:id="2" w:name="_Toc242815832"/>
      <w:r>
        <w:rPr>
          <w:rFonts w:eastAsia="Times New Roman"/>
          <w:lang w:val="nl-NL"/>
        </w:rPr>
        <w:t>Wat dit document is</w:t>
      </w:r>
      <w:bookmarkEnd w:id="2"/>
    </w:p>
    <w:p w14:paraId="36A15A86" w14:textId="77777777" w:rsidR="00476A93" w:rsidRDefault="00476A93">
      <w:pPr>
        <w:pStyle w:val="Normaalweb"/>
        <w:divId w:val="905189059"/>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671A943A" w14:textId="77777777" w:rsidR="00476A93" w:rsidRDefault="00476A93">
      <w:pPr>
        <w:pStyle w:val="Normaalweb"/>
        <w:divId w:val="905189059"/>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01B57534" w14:textId="77777777" w:rsidR="00476A93" w:rsidRDefault="00476A93">
      <w:pPr>
        <w:pStyle w:val="Kop2"/>
        <w:divId w:val="905189059"/>
        <w:rPr>
          <w:rFonts w:eastAsia="Times New Roman"/>
          <w:lang w:val="nl-NL"/>
        </w:rPr>
      </w:pPr>
      <w:bookmarkStart w:id="3" w:name="_Toc242815833"/>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BCFCC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5DF03C" w14:textId="77777777" w:rsidR="00476A93" w:rsidRDefault="00476A93">
            <w:pPr>
              <w:pStyle w:val="Normaalweb"/>
              <w:spacing w:before="120"/>
              <w:jc w:val="center"/>
              <w:rPr>
                <w:sz w:val="21"/>
                <w:szCs w:val="21"/>
              </w:rPr>
            </w:pPr>
            <w:r>
              <w:rPr>
                <w:noProof/>
                <w:sz w:val="21"/>
                <w:szCs w:val="21"/>
              </w:rPr>
              <w:drawing>
                <wp:inline distT="0" distB="0" distL="0" distR="0" wp14:anchorId="1157CC3D" wp14:editId="3A87DDC8">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3D5E4F3" w14:textId="77777777" w:rsidR="00476A93" w:rsidRDefault="00476A93">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6039D7C6" w14:textId="77777777" w:rsidR="00476A93" w:rsidRDefault="00476A93">
      <w:pPr>
        <w:pStyle w:val="Kop2"/>
        <w:divId w:val="905189059"/>
        <w:rPr>
          <w:rFonts w:eastAsia="Times New Roman"/>
          <w:lang w:val="nl-NL"/>
        </w:rPr>
      </w:pPr>
      <w:bookmarkStart w:id="4" w:name="_Toc242815834"/>
      <w:r>
        <w:rPr>
          <w:rFonts w:eastAsia="Times New Roman"/>
          <w:lang w:val="nl-NL"/>
        </w:rPr>
        <w:t>De vaste grammatica</w:t>
      </w:r>
      <w:bookmarkEnd w:id="4"/>
    </w:p>
    <w:p w14:paraId="2617A857" w14:textId="77777777" w:rsidR="00476A93" w:rsidRDefault="00476A93">
      <w:pPr>
        <w:pStyle w:val="Normaalweb"/>
        <w:divId w:val="905189059"/>
        <w:rPr>
          <w:lang w:val="nl-NL"/>
        </w:rPr>
      </w:pPr>
      <w:r>
        <w:rPr>
          <w:lang w:val="nl-NL"/>
        </w:rPr>
        <w:t>Elk hoofdstuk van Document C gebruikt dezelfde visuele taal. Wie die taal eenmaal kent, kan elk schema lezen. Hier volgt het vocabulaire.</w:t>
      </w:r>
    </w:p>
    <w:p w14:paraId="74A1CA2C" w14:textId="77777777" w:rsidR="00476A93" w:rsidRDefault="00476A93">
      <w:pPr>
        <w:pStyle w:val="Kop3"/>
        <w:divId w:val="905189059"/>
        <w:rPr>
          <w:rFonts w:eastAsia="Times New Roman"/>
          <w:lang w:val="nl-NL"/>
        </w:rPr>
      </w:pPr>
      <w:bookmarkStart w:id="5" w:name="_Toc242815835"/>
      <w:r>
        <w:rPr>
          <w:rFonts w:eastAsia="Times New Roman"/>
          <w:lang w:val="nl-NL"/>
        </w:rPr>
        <w:t>De twee werelden</w:t>
      </w:r>
      <w:bookmarkEnd w:id="5"/>
    </w:p>
    <w:p w14:paraId="7DD5FF81" w14:textId="77777777" w:rsidR="00476A93" w:rsidRDefault="00476A93">
      <w:pPr>
        <w:pStyle w:val="Normaalweb"/>
        <w:divId w:val="905189059"/>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15B7EC14" w14:textId="77777777" w:rsidR="00476A93" w:rsidRDefault="00476A93">
      <w:pPr>
        <w:pStyle w:val="Kop3"/>
        <w:divId w:val="905189059"/>
        <w:rPr>
          <w:rFonts w:eastAsia="Times New Roman"/>
          <w:lang w:val="nl-NL"/>
        </w:rPr>
      </w:pPr>
      <w:bookmarkStart w:id="6" w:name="_Toc242815836"/>
      <w:r>
        <w:rPr>
          <w:rFonts w:eastAsia="Times New Roman"/>
          <w:lang w:val="nl-NL"/>
        </w:rPr>
        <w:t>Het membraan</w:t>
      </w:r>
      <w:bookmarkEnd w:id="6"/>
    </w:p>
    <w:p w14:paraId="4BE88A9D" w14:textId="77777777" w:rsidR="00476A93" w:rsidRDefault="00476A93">
      <w:pPr>
        <w:pStyle w:val="Normaalweb"/>
        <w:divId w:val="905189059"/>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331A9096" w14:textId="77777777" w:rsidR="00476A93" w:rsidRDefault="00476A93">
      <w:pPr>
        <w:pStyle w:val="Kop3"/>
        <w:divId w:val="905189059"/>
        <w:rPr>
          <w:rFonts w:eastAsia="Times New Roman"/>
          <w:lang w:val="nl-NL"/>
        </w:rPr>
      </w:pPr>
      <w:bookmarkStart w:id="7" w:name="_Toc242815837"/>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1E1F1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29A562" w14:textId="77777777" w:rsidR="00476A93" w:rsidRDefault="00476A93">
            <w:pPr>
              <w:pStyle w:val="Normaalweb"/>
              <w:spacing w:before="120"/>
              <w:jc w:val="center"/>
              <w:rPr>
                <w:sz w:val="21"/>
                <w:szCs w:val="21"/>
              </w:rPr>
            </w:pPr>
            <w:r>
              <w:rPr>
                <w:noProof/>
                <w:sz w:val="21"/>
                <w:szCs w:val="21"/>
              </w:rPr>
              <w:drawing>
                <wp:inline distT="0" distB="0" distL="0" distR="0" wp14:anchorId="576EF902" wp14:editId="0954065F">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1BA60BD" w14:textId="77777777" w:rsidR="00476A93" w:rsidRDefault="00476A93">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0C9B3C1A" w14:textId="77777777" w:rsidR="00476A93" w:rsidRDefault="00476A93">
      <w:pPr>
        <w:pStyle w:val="Kop3"/>
        <w:divId w:val="905189059"/>
        <w:rPr>
          <w:rFonts w:eastAsia="Times New Roman"/>
          <w:lang w:val="nl-NL"/>
        </w:rPr>
      </w:pPr>
      <w:bookmarkStart w:id="8" w:name="_Toc242815838"/>
      <w:r>
        <w:rPr>
          <w:rFonts w:eastAsia="Times New Roman"/>
          <w:lang w:val="nl-NL"/>
        </w:rPr>
        <w:t>De kleuren</w:t>
      </w:r>
      <w:bookmarkEnd w:id="8"/>
    </w:p>
    <w:p w14:paraId="3A5D7242" w14:textId="77777777" w:rsidR="00476A93" w:rsidRDefault="00476A93">
      <w:pPr>
        <w:pStyle w:val="Normaalweb"/>
        <w:divId w:val="905189059"/>
        <w:rPr>
          <w:lang w:val="nl-NL"/>
        </w:rPr>
      </w:pPr>
      <w:r>
        <w:rPr>
          <w:lang w:val="nl-NL"/>
        </w:rPr>
        <w:t>In de schema's worden verbindingen gekleurd op basis van wat er gebeurt:</w:t>
      </w:r>
    </w:p>
    <w:p w14:paraId="2DF52C63" w14:textId="77777777" w:rsidR="00476A93" w:rsidRDefault="00476A93">
      <w:pPr>
        <w:numPr>
          <w:ilvl w:val="0"/>
          <w:numId w:val="1"/>
        </w:numPr>
        <w:spacing w:before="100" w:beforeAutospacing="1" w:after="100" w:afterAutospacing="1"/>
        <w:divId w:val="905189059"/>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31B4A6B6" w14:textId="77777777" w:rsidR="00476A93" w:rsidRDefault="00476A93">
      <w:pPr>
        <w:numPr>
          <w:ilvl w:val="0"/>
          <w:numId w:val="1"/>
        </w:numPr>
        <w:spacing w:before="100" w:beforeAutospacing="1" w:after="100" w:afterAutospacing="1"/>
        <w:divId w:val="905189059"/>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7A6C584C" w14:textId="77777777" w:rsidR="00476A93" w:rsidRDefault="00476A93">
      <w:pPr>
        <w:numPr>
          <w:ilvl w:val="0"/>
          <w:numId w:val="1"/>
        </w:numPr>
        <w:spacing w:before="100" w:beforeAutospacing="1" w:after="100" w:afterAutospacing="1"/>
        <w:divId w:val="905189059"/>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2984670D" w14:textId="77777777" w:rsidR="00476A93" w:rsidRDefault="00476A93">
      <w:pPr>
        <w:pStyle w:val="Kop2"/>
        <w:divId w:val="905189059"/>
        <w:rPr>
          <w:rFonts w:eastAsia="Times New Roman"/>
          <w:lang w:val="nl-NL"/>
        </w:rPr>
      </w:pPr>
      <w:bookmarkStart w:id="9" w:name="_Toc242815839"/>
      <w:r>
        <w:rPr>
          <w:rFonts w:eastAsia="Times New Roman"/>
          <w:lang w:val="nl-NL"/>
        </w:rPr>
        <w:t>De volgorde van dit document</w:t>
      </w:r>
      <w:bookmarkEnd w:id="9"/>
    </w:p>
    <w:p w14:paraId="577238E9" w14:textId="77777777" w:rsidR="00476A93" w:rsidRDefault="00476A93">
      <w:pPr>
        <w:pStyle w:val="Normaalweb"/>
        <w:divId w:val="905189059"/>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DE751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FE1EA8" w14:textId="77777777" w:rsidR="00476A93" w:rsidRDefault="00476A93">
            <w:pPr>
              <w:pStyle w:val="Normaalweb"/>
              <w:spacing w:before="120"/>
              <w:jc w:val="center"/>
              <w:rPr>
                <w:sz w:val="21"/>
                <w:szCs w:val="21"/>
              </w:rPr>
            </w:pPr>
            <w:r>
              <w:rPr>
                <w:noProof/>
                <w:sz w:val="21"/>
                <w:szCs w:val="21"/>
              </w:rPr>
              <w:drawing>
                <wp:inline distT="0" distB="0" distL="0" distR="0" wp14:anchorId="419FEC04" wp14:editId="77850D46">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6EAEEF8" w14:textId="77777777" w:rsidR="00476A93" w:rsidRDefault="00476A93">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2A3DBFE7" w14:textId="77777777" w:rsidR="00476A93" w:rsidRDefault="00476A93">
      <w:pPr>
        <w:pStyle w:val="Kop2"/>
        <w:divId w:val="905189059"/>
        <w:rPr>
          <w:rFonts w:eastAsia="Times New Roman"/>
          <w:lang w:val="nl-NL"/>
        </w:rPr>
      </w:pPr>
      <w:bookmarkStart w:id="10" w:name="_Toc242815840"/>
      <w:r>
        <w:rPr>
          <w:rFonts w:eastAsia="Times New Roman"/>
          <w:lang w:val="nl-NL"/>
        </w:rPr>
        <w:t>Hoe je het leest</w:t>
      </w:r>
      <w:bookmarkEnd w:id="10"/>
    </w:p>
    <w:p w14:paraId="1DF7D9A3" w14:textId="77777777" w:rsidR="00476A93" w:rsidRDefault="00476A93">
      <w:pPr>
        <w:pStyle w:val="Normaalweb"/>
        <w:divId w:val="905189059"/>
        <w:rPr>
          <w:lang w:val="nl-NL"/>
        </w:rPr>
      </w:pPr>
      <w:r>
        <w:rPr>
          <w:lang w:val="nl-NL"/>
        </w:rPr>
        <w:t>Document C is niet bedoeld om in één keer van voor naar achter te worden gelezen. Elk hoofdstuk staat op zichzelf. De lezer kan zelf zijn weg kiezen.</w:t>
      </w:r>
    </w:p>
    <w:p w14:paraId="4864F817" w14:textId="77777777" w:rsidR="00476A93" w:rsidRDefault="00476A93">
      <w:pPr>
        <w:pStyle w:val="Normaalweb"/>
        <w:divId w:val="905189059"/>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648E54D5" w14:textId="77777777" w:rsidR="00476A93" w:rsidRDefault="00476A93">
      <w:pPr>
        <w:pStyle w:val="Normaalweb"/>
        <w:divId w:val="905189059"/>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43595E59" w14:textId="77777777" w:rsidR="00476A93" w:rsidRDefault="00476A93">
      <w:pPr>
        <w:pStyle w:val="Normaalweb"/>
        <w:divId w:val="905189059"/>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5685568B" w14:textId="77777777" w:rsidR="00476A93" w:rsidRDefault="00476A93">
      <w:pPr>
        <w:pStyle w:val="Kop2"/>
        <w:divId w:val="905189059"/>
        <w:rPr>
          <w:rFonts w:eastAsia="Times New Roman"/>
          <w:lang w:val="nl-NL"/>
        </w:rPr>
      </w:pPr>
      <w:bookmarkStart w:id="11" w:name="_Toc242815841"/>
      <w:r>
        <w:rPr>
          <w:rFonts w:eastAsia="Times New Roman"/>
          <w:lang w:val="nl-NL"/>
        </w:rPr>
        <w:t>Wat de lezer kan verwachten</w:t>
      </w:r>
      <w:bookmarkEnd w:id="11"/>
    </w:p>
    <w:p w14:paraId="54560702" w14:textId="77777777" w:rsidR="00476A93" w:rsidRDefault="00476A93">
      <w:pPr>
        <w:numPr>
          <w:ilvl w:val="0"/>
          <w:numId w:val="2"/>
        </w:numPr>
        <w:spacing w:before="100" w:beforeAutospacing="1" w:after="100" w:afterAutospacing="1"/>
        <w:divId w:val="905189059"/>
        <w:rPr>
          <w:rFonts w:eastAsia="Times New Roman"/>
          <w:lang w:val="nl-NL"/>
        </w:rPr>
      </w:pPr>
      <w:r>
        <w:rPr>
          <w:rFonts w:eastAsia="Times New Roman"/>
          <w:lang w:val="nl-NL"/>
        </w:rPr>
        <w:t>Elk schema heeft een eigen titel en een korte toelichting onder het figuur.</w:t>
      </w:r>
    </w:p>
    <w:p w14:paraId="0357C2E1" w14:textId="77777777" w:rsidR="00476A93" w:rsidRDefault="00476A93">
      <w:pPr>
        <w:numPr>
          <w:ilvl w:val="0"/>
          <w:numId w:val="2"/>
        </w:numPr>
        <w:spacing w:before="100" w:beforeAutospacing="1" w:after="100" w:afterAutospacing="1"/>
        <w:divId w:val="905189059"/>
        <w:rPr>
          <w:rFonts w:eastAsia="Times New Roman"/>
          <w:lang w:val="nl-NL"/>
        </w:rPr>
      </w:pPr>
      <w:r>
        <w:rPr>
          <w:rFonts w:eastAsia="Times New Roman"/>
          <w:lang w:val="nl-NL"/>
        </w:rPr>
        <w:t>Organisaties worden getoond als blokken of als genummerde dots op een ring. Namen zijn publiek en worden vermeld.</w:t>
      </w:r>
    </w:p>
    <w:p w14:paraId="58DBDB79" w14:textId="77777777" w:rsidR="00476A93" w:rsidRDefault="00476A93">
      <w:pPr>
        <w:numPr>
          <w:ilvl w:val="0"/>
          <w:numId w:val="2"/>
        </w:numPr>
        <w:spacing w:before="100" w:beforeAutospacing="1" w:after="100" w:afterAutospacing="1"/>
        <w:divId w:val="905189059"/>
        <w:rPr>
          <w:rFonts w:eastAsia="Times New Roman"/>
          <w:lang w:val="nl-NL"/>
        </w:rPr>
      </w:pPr>
      <w:r>
        <w:rPr>
          <w:rFonts w:eastAsia="Times New Roman"/>
          <w:lang w:val="nl-NL"/>
        </w:rPr>
        <w:t>Natuurlijke personen worden aangeduid met hun functie of hun symbool. Nooit met hun naam.</w:t>
      </w:r>
    </w:p>
    <w:p w14:paraId="057F9178" w14:textId="77777777" w:rsidR="00476A93" w:rsidRDefault="00476A93">
      <w:pPr>
        <w:numPr>
          <w:ilvl w:val="0"/>
          <w:numId w:val="2"/>
        </w:numPr>
        <w:spacing w:before="100" w:beforeAutospacing="1" w:after="100" w:afterAutospacing="1"/>
        <w:divId w:val="905189059"/>
        <w:rPr>
          <w:rFonts w:eastAsia="Times New Roman"/>
          <w:lang w:val="nl-NL"/>
        </w:rPr>
      </w:pPr>
      <w:r>
        <w:rPr>
          <w:rFonts w:eastAsia="Times New Roman"/>
          <w:lang w:val="nl-NL"/>
        </w:rPr>
        <w:t>Bedragen, datums en referentienummers komen uit Document B. Waar een bedrag of datum onzeker is, wordt dat expliciet vermeld.</w:t>
      </w:r>
    </w:p>
    <w:p w14:paraId="09FC5A46" w14:textId="77777777" w:rsidR="00476A93" w:rsidRDefault="00476A93">
      <w:pPr>
        <w:numPr>
          <w:ilvl w:val="0"/>
          <w:numId w:val="2"/>
        </w:numPr>
        <w:spacing w:before="100" w:beforeAutospacing="1" w:after="100" w:afterAutospacing="1"/>
        <w:divId w:val="905189059"/>
        <w:rPr>
          <w:rFonts w:eastAsia="Times New Roman"/>
          <w:lang w:val="nl-NL"/>
        </w:rPr>
      </w:pPr>
      <w:r>
        <w:rPr>
          <w:rFonts w:eastAsia="Times New Roman"/>
          <w:lang w:val="nl-NL"/>
        </w:rPr>
        <w:t>Waar het schema een patroon toont dat in Document D nader wordt uitgewerkt, staat een verwijzing naar het betreffende hoofdstuk in D.</w:t>
      </w:r>
    </w:p>
    <w:p w14:paraId="311FF351" w14:textId="77777777" w:rsidR="00476A93" w:rsidRDefault="00476A93">
      <w:pPr>
        <w:pStyle w:val="Kop2"/>
        <w:divId w:val="905189059"/>
        <w:rPr>
          <w:rFonts w:eastAsia="Times New Roman"/>
          <w:lang w:val="nl-NL"/>
        </w:rPr>
      </w:pPr>
      <w:bookmarkStart w:id="12" w:name="_Toc242815842"/>
      <w:r>
        <w:rPr>
          <w:rFonts w:eastAsia="Times New Roman"/>
          <w:lang w:val="nl-NL"/>
        </w:rPr>
        <w:t>De positie van Document C in het geheel</w:t>
      </w:r>
      <w:bookmarkEnd w:id="12"/>
    </w:p>
    <w:p w14:paraId="31C633A2" w14:textId="77777777" w:rsidR="00476A93" w:rsidRDefault="00476A93">
      <w:pPr>
        <w:pStyle w:val="Normaalweb"/>
        <w:divId w:val="905189059"/>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1BB79316" w14:textId="77777777" w:rsidR="00476A93" w:rsidRDefault="00476A93">
      <w:pPr>
        <w:pStyle w:val="Normaalweb"/>
        <w:divId w:val="905189059"/>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6C928689" w14:textId="77777777" w:rsidR="00476A93" w:rsidRDefault="00476A93">
      <w:pPr>
        <w:pStyle w:val="noot"/>
        <w:spacing w:after="120" w:afterAutospacing="0"/>
        <w:divId w:val="905189059"/>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03FC7B69" w14:textId="77777777" w:rsidR="00476A93" w:rsidRDefault="00476A93">
      <w:pPr>
        <w:pStyle w:val="marker"/>
        <w:ind w:left="800" w:right="800"/>
        <w:divId w:val="905189059"/>
        <w:rPr>
          <w:lang w:val="nl-NL"/>
        </w:rPr>
      </w:pPr>
      <w:r>
        <w:br w:type="page"/>
      </w:r>
    </w:p>
    <w:p w14:paraId="53AEA272" w14:textId="77777777" w:rsidR="00476A93" w:rsidRDefault="00476A93">
      <w:pPr>
        <w:pStyle w:val="Kop1"/>
        <w:divId w:val="905189059"/>
        <w:rPr>
          <w:rFonts w:eastAsia="Times New Roman"/>
          <w:lang w:val="nl-NL"/>
        </w:rPr>
      </w:pPr>
      <w:bookmarkStart w:id="13" w:name="_Toc242815843"/>
      <w:r>
        <w:rPr>
          <w:rFonts w:eastAsia="Times New Roman"/>
          <w:lang w:val="nl-NL"/>
        </w:rPr>
        <w:t>I. De mens</w:t>
      </w:r>
      <w:bookmarkEnd w:id="13"/>
    </w:p>
    <w:p w14:paraId="6D9AD278" w14:textId="77777777" w:rsidR="00476A93" w:rsidRDefault="00476A93">
      <w:pPr>
        <w:pStyle w:val="Kop2"/>
        <w:divId w:val="905189059"/>
        <w:rPr>
          <w:rFonts w:eastAsia="Times New Roman"/>
          <w:lang w:val="nl-NL"/>
        </w:rPr>
      </w:pPr>
      <w:bookmarkStart w:id="14" w:name="_Toc242815844"/>
      <w:r>
        <w:rPr>
          <w:rFonts w:eastAsia="Times New Roman"/>
          <w:lang w:val="nl-NL"/>
        </w:rPr>
        <w:t>De presentatie</w:t>
      </w:r>
      <w:bookmarkEnd w:id="14"/>
    </w:p>
    <w:p w14:paraId="67892460" w14:textId="77777777" w:rsidR="00476A93" w:rsidRDefault="00476A93">
      <w:pPr>
        <w:pStyle w:val="lead"/>
        <w:divId w:val="905189059"/>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13456E8A" w14:textId="77777777" w:rsidR="00476A93" w:rsidRDefault="00476A93">
      <w:pPr>
        <w:pStyle w:val="Kop3"/>
        <w:divId w:val="905189059"/>
        <w:rPr>
          <w:rFonts w:eastAsia="Times New Roman"/>
          <w:lang w:val="nl-NL"/>
        </w:rPr>
      </w:pPr>
      <w:bookmarkStart w:id="15" w:name="_Toc242815845"/>
      <w:r>
        <w:rPr>
          <w:rFonts w:eastAsia="Times New Roman"/>
          <w:lang w:val="nl-NL"/>
        </w:rPr>
        <w:t>Deel I-A — De structuur</w:t>
      </w:r>
      <w:bookmarkEnd w:id="15"/>
    </w:p>
    <w:p w14:paraId="69AE5AAE" w14:textId="77777777" w:rsidR="00476A93" w:rsidRDefault="00476A93">
      <w:pPr>
        <w:pStyle w:val="Kop4"/>
        <w:divId w:val="905189059"/>
        <w:rPr>
          <w:rFonts w:eastAsia="Times New Roman"/>
          <w:lang w:val="nl-NL"/>
        </w:rPr>
      </w:pPr>
      <w:r>
        <w:rPr>
          <w:rFonts w:eastAsia="Times New Roman"/>
          <w:lang w:val="nl-NL"/>
        </w:rPr>
        <w:t>De twee werelden</w:t>
      </w:r>
    </w:p>
    <w:p w14:paraId="60D9A80A" w14:textId="77777777" w:rsidR="00476A93" w:rsidRDefault="00476A93">
      <w:pPr>
        <w:pStyle w:val="Normaalweb"/>
        <w:divId w:val="905189059"/>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191077E1" w14:textId="77777777" w:rsidR="00476A93" w:rsidRDefault="00476A93">
      <w:pPr>
        <w:pStyle w:val="Normaalweb"/>
        <w:divId w:val="905189059"/>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27D3A9F6" w14:textId="77777777" w:rsidR="00476A93" w:rsidRDefault="00476A93">
      <w:pPr>
        <w:pStyle w:val="Kop4"/>
        <w:divId w:val="905189059"/>
        <w:rPr>
          <w:rFonts w:eastAsia="Times New Roman"/>
          <w:lang w:val="nl-NL"/>
        </w:rPr>
      </w:pPr>
      <w:r>
        <w:rPr>
          <w:rFonts w:eastAsia="Times New Roman"/>
          <w:lang w:val="nl-NL"/>
        </w:rPr>
        <w:t>Het membraan</w:t>
      </w:r>
    </w:p>
    <w:p w14:paraId="7E2C172F" w14:textId="77777777" w:rsidR="00476A93" w:rsidRDefault="00476A93">
      <w:pPr>
        <w:pStyle w:val="Normaalweb"/>
        <w:divId w:val="905189059"/>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7C825796" w14:textId="77777777" w:rsidR="00476A93" w:rsidRDefault="00476A93">
      <w:pPr>
        <w:pStyle w:val="Normaalweb"/>
        <w:divId w:val="905189059"/>
        <w:rPr>
          <w:lang w:val="nl-NL"/>
        </w:rPr>
      </w:pPr>
      <w:r>
        <w:rPr>
          <w:lang w:val="nl-NL"/>
        </w:rPr>
        <w:t>Het membraan kent een cyclische beweging met twee standen:</w:t>
      </w:r>
    </w:p>
    <w:p w14:paraId="2F671CE4" w14:textId="77777777" w:rsidR="00476A93" w:rsidRDefault="00476A93">
      <w:pPr>
        <w:numPr>
          <w:ilvl w:val="0"/>
          <w:numId w:val="3"/>
        </w:numPr>
        <w:spacing w:before="100" w:beforeAutospacing="1" w:after="100" w:afterAutospacing="1"/>
        <w:divId w:val="905189059"/>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21CC12FF" w14:textId="77777777" w:rsidR="00476A93" w:rsidRDefault="00476A93">
      <w:pPr>
        <w:numPr>
          <w:ilvl w:val="0"/>
          <w:numId w:val="3"/>
        </w:numPr>
        <w:spacing w:before="100" w:beforeAutospacing="1" w:after="100" w:afterAutospacing="1"/>
        <w:divId w:val="905189059"/>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2D019502" w14:textId="77777777" w:rsidR="00476A93" w:rsidRDefault="00476A93">
      <w:pPr>
        <w:pStyle w:val="Normaalweb"/>
        <w:divId w:val="905189059"/>
        <w:rPr>
          <w:lang w:val="nl-NL"/>
        </w:rPr>
      </w:pPr>
      <w:r>
        <w:rPr>
          <w:lang w:val="nl-NL"/>
        </w:rPr>
        <w:t>Binnen het membraan bevinden zich drie personen, weergegeven met symbolen:</w:t>
      </w:r>
    </w:p>
    <w:p w14:paraId="30BE356F" w14:textId="77777777" w:rsidR="00476A93" w:rsidRDefault="00476A93">
      <w:pPr>
        <w:numPr>
          <w:ilvl w:val="0"/>
          <w:numId w:val="4"/>
        </w:numPr>
        <w:spacing w:before="100" w:beforeAutospacing="1" w:after="100" w:afterAutospacing="1"/>
        <w:divId w:val="905189059"/>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0C14B6A6" w14:textId="77777777" w:rsidR="00476A93" w:rsidRDefault="00476A93">
      <w:pPr>
        <w:numPr>
          <w:ilvl w:val="0"/>
          <w:numId w:val="4"/>
        </w:numPr>
        <w:spacing w:before="100" w:beforeAutospacing="1" w:after="100" w:afterAutospacing="1"/>
        <w:divId w:val="905189059"/>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11AFB12F" w14:textId="77777777" w:rsidR="00476A93" w:rsidRDefault="00476A93">
      <w:pPr>
        <w:numPr>
          <w:ilvl w:val="0"/>
          <w:numId w:val="4"/>
        </w:numPr>
        <w:spacing w:before="100" w:beforeAutospacing="1" w:after="100" w:afterAutospacing="1"/>
        <w:divId w:val="905189059"/>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1C2D185D" w14:textId="77777777" w:rsidR="00476A93" w:rsidRDefault="00476A93">
      <w:pPr>
        <w:pStyle w:val="Kop4"/>
        <w:divId w:val="905189059"/>
        <w:rPr>
          <w:rFonts w:eastAsia="Times New Roman"/>
          <w:lang w:val="nl-NL"/>
        </w:rPr>
      </w:pPr>
      <w:r>
        <w:rPr>
          <w:rFonts w:eastAsia="Times New Roman"/>
          <w:lang w:val="nl-NL"/>
        </w:rPr>
        <w:t>De vier institutionele lagen</w:t>
      </w:r>
    </w:p>
    <w:p w14:paraId="090C7BC9" w14:textId="77777777" w:rsidR="00476A93" w:rsidRDefault="00476A93">
      <w:pPr>
        <w:pStyle w:val="Normaalweb"/>
        <w:divId w:val="905189059"/>
        <w:rPr>
          <w:lang w:val="nl-NL"/>
        </w:rPr>
      </w:pPr>
      <w:r>
        <w:rPr>
          <w:lang w:val="nl-NL"/>
        </w:rPr>
        <w:t>Elke wereld is van buiten naar binnen opgebouwd uit vier concentrische ringen. Wie in de buitenste laag vastloopt en hogerop bescherming zoekt, beweegt van buiten naar binnen door deze vier lagen:</w:t>
      </w:r>
    </w:p>
    <w:p w14:paraId="3EF572E2" w14:textId="77777777" w:rsidR="00476A93" w:rsidRDefault="00476A93">
      <w:pPr>
        <w:numPr>
          <w:ilvl w:val="0"/>
          <w:numId w:val="5"/>
        </w:numPr>
        <w:spacing w:before="100" w:beforeAutospacing="1" w:after="100" w:afterAutospacing="1"/>
        <w:divId w:val="905189059"/>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69453006" w14:textId="77777777" w:rsidR="00476A93" w:rsidRDefault="00476A93">
      <w:pPr>
        <w:numPr>
          <w:ilvl w:val="0"/>
          <w:numId w:val="5"/>
        </w:numPr>
        <w:spacing w:before="100" w:beforeAutospacing="1" w:after="100" w:afterAutospacing="1"/>
        <w:divId w:val="905189059"/>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1E5053E9" w14:textId="77777777" w:rsidR="00476A93" w:rsidRDefault="00476A93">
      <w:pPr>
        <w:numPr>
          <w:ilvl w:val="0"/>
          <w:numId w:val="5"/>
        </w:numPr>
        <w:spacing w:before="100" w:beforeAutospacing="1" w:after="100" w:afterAutospacing="1"/>
        <w:divId w:val="905189059"/>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0AAFE38B" w14:textId="77777777" w:rsidR="00476A93" w:rsidRDefault="00476A93">
      <w:pPr>
        <w:numPr>
          <w:ilvl w:val="0"/>
          <w:numId w:val="5"/>
        </w:numPr>
        <w:spacing w:before="100" w:beforeAutospacing="1" w:after="100" w:afterAutospacing="1"/>
        <w:divId w:val="905189059"/>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18B9136E" w14:textId="77777777" w:rsidR="00476A93" w:rsidRDefault="00476A93">
      <w:pPr>
        <w:pStyle w:val="Kop4"/>
        <w:divId w:val="905189059"/>
        <w:rPr>
          <w:rFonts w:eastAsia="Times New Roman"/>
          <w:lang w:val="nl-NL"/>
        </w:rPr>
      </w:pPr>
      <w:r>
        <w:rPr>
          <w:rFonts w:eastAsia="Times New Roman"/>
          <w:lang w:val="nl-NL"/>
        </w:rPr>
        <w:t>De drie kanalen tussen de werelden</w:t>
      </w:r>
    </w:p>
    <w:p w14:paraId="0F2B24D4" w14:textId="77777777" w:rsidR="00476A93" w:rsidRDefault="00476A93">
      <w:pPr>
        <w:pStyle w:val="Normaalweb"/>
        <w:divId w:val="905189059"/>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05307F88" w14:textId="77777777" w:rsidR="00476A93" w:rsidRDefault="00476A93">
      <w:pPr>
        <w:numPr>
          <w:ilvl w:val="0"/>
          <w:numId w:val="6"/>
        </w:numPr>
        <w:spacing w:before="100" w:beforeAutospacing="1" w:after="100" w:afterAutospacing="1"/>
        <w:divId w:val="905189059"/>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309945D2" w14:textId="77777777" w:rsidR="00476A93" w:rsidRDefault="00476A93">
      <w:pPr>
        <w:numPr>
          <w:ilvl w:val="0"/>
          <w:numId w:val="6"/>
        </w:numPr>
        <w:spacing w:before="100" w:beforeAutospacing="1" w:after="100" w:afterAutospacing="1"/>
        <w:divId w:val="905189059"/>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031852B9" w14:textId="77777777" w:rsidR="00476A93" w:rsidRDefault="00476A93">
      <w:pPr>
        <w:numPr>
          <w:ilvl w:val="0"/>
          <w:numId w:val="6"/>
        </w:numPr>
        <w:spacing w:before="100" w:beforeAutospacing="1" w:after="100" w:afterAutospacing="1"/>
        <w:divId w:val="905189059"/>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572A36FB" w14:textId="77777777" w:rsidR="00476A93" w:rsidRDefault="00476A93">
      <w:pPr>
        <w:pStyle w:val="Kop4"/>
        <w:divId w:val="905189059"/>
        <w:rPr>
          <w:rFonts w:eastAsia="Times New Roman"/>
          <w:lang w:val="nl-NL"/>
        </w:rPr>
      </w:pPr>
      <w:r>
        <w:rPr>
          <w:rFonts w:eastAsia="Times New Roman"/>
          <w:lang w:val="nl-NL"/>
        </w:rPr>
        <w:t>De EU-buitenlaag</w:t>
      </w:r>
    </w:p>
    <w:p w14:paraId="098C28BC" w14:textId="77777777" w:rsidR="00476A93" w:rsidRDefault="00476A93">
      <w:pPr>
        <w:pStyle w:val="Normaalweb"/>
        <w:divId w:val="905189059"/>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1FB67B"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036DD7" w14:textId="77777777" w:rsidR="00476A93" w:rsidRDefault="00476A93">
            <w:pPr>
              <w:pStyle w:val="Normaalweb"/>
              <w:spacing w:before="120"/>
              <w:jc w:val="center"/>
              <w:rPr>
                <w:sz w:val="21"/>
                <w:szCs w:val="21"/>
              </w:rPr>
            </w:pPr>
            <w:r>
              <w:rPr>
                <w:noProof/>
                <w:sz w:val="21"/>
                <w:szCs w:val="21"/>
              </w:rPr>
              <w:drawing>
                <wp:inline distT="0" distB="0" distL="0" distR="0" wp14:anchorId="17F637A6" wp14:editId="465B416C">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5B99BE20" w14:textId="77777777" w:rsidR="00476A93" w:rsidRDefault="00476A93">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3FA852E4" w14:textId="77777777" w:rsidR="00476A93" w:rsidRDefault="00476A93">
      <w:pPr>
        <w:pStyle w:val="Kop3"/>
        <w:divId w:val="905189059"/>
        <w:rPr>
          <w:rFonts w:eastAsia="Times New Roman"/>
          <w:lang w:val="nl-NL"/>
        </w:rPr>
      </w:pPr>
      <w:bookmarkStart w:id="16" w:name="_Toc242815846"/>
      <w:r>
        <w:rPr>
          <w:rFonts w:eastAsia="Times New Roman"/>
          <w:lang w:val="nl-NL"/>
        </w:rPr>
        <w:t>Deel I-B — De actoren</w:t>
      </w:r>
      <w:bookmarkEnd w:id="16"/>
    </w:p>
    <w:p w14:paraId="3780D63C" w14:textId="77777777" w:rsidR="00476A93" w:rsidRDefault="00476A93">
      <w:pPr>
        <w:pStyle w:val="Normaalweb"/>
        <w:divId w:val="905189059"/>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CE7D719" w14:textId="77777777">
        <w:trPr>
          <w:divId w:val="905189059"/>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64A79ABB" w14:textId="77777777" w:rsidR="00476A93" w:rsidRDefault="00476A93">
            <w:pPr>
              <w:spacing w:before="240" w:after="240"/>
              <w:rPr>
                <w:rFonts w:eastAsia="Times New Roman"/>
                <w:sz w:val="21"/>
                <w:szCs w:val="21"/>
              </w:rPr>
            </w:pPr>
            <w:r>
              <w:rPr>
                <w:rStyle w:val="Zwaar"/>
                <w:rFonts w:eastAsia="Times New Roman"/>
                <w:sz w:val="21"/>
                <w:szCs w:val="21"/>
              </w:rPr>
              <w:t>WERELD BELGIË</w:t>
            </w:r>
          </w:p>
        </w:tc>
      </w:tr>
    </w:tbl>
    <w:p w14:paraId="3533816C" w14:textId="77777777" w:rsidR="00476A93" w:rsidRDefault="00476A93">
      <w:pPr>
        <w:pStyle w:val="Kop4"/>
        <w:divId w:val="905189059"/>
        <w:rPr>
          <w:rFonts w:eastAsia="Times New Roman"/>
          <w:lang w:val="nl-NL"/>
        </w:rPr>
      </w:pPr>
      <w:r>
        <w:rPr>
          <w:rFonts w:eastAsia="Times New Roman"/>
          <w:lang w:val="nl-NL"/>
        </w:rPr>
        <w:t>Uitvoering</w:t>
      </w:r>
    </w:p>
    <w:p w14:paraId="13F8CD93" w14:textId="77777777" w:rsidR="00476A93" w:rsidRDefault="00476A93">
      <w:pPr>
        <w:divId w:val="1344741898"/>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4AF342DD" w14:textId="77777777" w:rsidR="00476A93" w:rsidRDefault="00476A93">
      <w:pPr>
        <w:divId w:val="1806047814"/>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7158F68B" w14:textId="77777777" w:rsidR="00476A93" w:rsidRDefault="00476A93">
      <w:pPr>
        <w:divId w:val="1898054950"/>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7CF71FAA" w14:textId="77777777" w:rsidR="00476A93" w:rsidRDefault="00476A93">
      <w:pPr>
        <w:divId w:val="181433410"/>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2F86AFA0" w14:textId="77777777" w:rsidR="00476A93" w:rsidRDefault="00476A93">
      <w:pPr>
        <w:divId w:val="1112823603"/>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5D0C5222" w14:textId="77777777" w:rsidR="00476A93" w:rsidRDefault="00476A93">
      <w:pPr>
        <w:divId w:val="1841115693"/>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3CB7C75B" w14:textId="77777777" w:rsidR="00476A93" w:rsidRDefault="00476A93">
      <w:pPr>
        <w:divId w:val="73287802"/>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7167C233" w14:textId="77777777" w:rsidR="00476A93" w:rsidRDefault="00476A93">
      <w:pPr>
        <w:divId w:val="177162777"/>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34921E0E" w14:textId="77777777" w:rsidR="00476A93" w:rsidRDefault="00476A93">
      <w:pPr>
        <w:divId w:val="989989910"/>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6497DEEB" w14:textId="77777777" w:rsidR="00476A93" w:rsidRDefault="00476A93">
      <w:pPr>
        <w:divId w:val="996768969"/>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314FC36D" w14:textId="77777777" w:rsidR="00476A93" w:rsidRDefault="00476A93">
      <w:pPr>
        <w:divId w:val="1176648774"/>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5C08EF35" w14:textId="77777777" w:rsidR="00476A93" w:rsidRDefault="00476A93">
      <w:pPr>
        <w:divId w:val="1549491749"/>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5DCDB073" w14:textId="77777777" w:rsidR="00476A93" w:rsidRDefault="00476A93">
      <w:pPr>
        <w:divId w:val="1583831461"/>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36F710B5" w14:textId="77777777" w:rsidR="00476A93" w:rsidRDefault="00476A93">
      <w:pPr>
        <w:pStyle w:val="Kop4"/>
        <w:divId w:val="905189059"/>
        <w:rPr>
          <w:rFonts w:eastAsia="Times New Roman"/>
          <w:lang w:val="nl-NL"/>
        </w:rPr>
      </w:pPr>
      <w:r>
        <w:rPr>
          <w:rFonts w:eastAsia="Times New Roman"/>
          <w:lang w:val="nl-NL"/>
        </w:rPr>
        <w:t>Toezicht</w:t>
      </w:r>
    </w:p>
    <w:p w14:paraId="3F48BCEE" w14:textId="77777777" w:rsidR="00476A93" w:rsidRDefault="00476A93">
      <w:pPr>
        <w:divId w:val="670258747"/>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6484D3BF" w14:textId="77777777" w:rsidR="00476A93" w:rsidRDefault="00476A93">
      <w:pPr>
        <w:divId w:val="960259652"/>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56BC25B2" w14:textId="77777777" w:rsidR="00476A93" w:rsidRDefault="00476A93">
      <w:pPr>
        <w:divId w:val="1930313556"/>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0AFEF94E" w14:textId="77777777" w:rsidR="00476A93" w:rsidRDefault="00476A93">
      <w:pPr>
        <w:divId w:val="601300072"/>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72AEDE6E" w14:textId="77777777" w:rsidR="00476A93" w:rsidRDefault="00476A93">
      <w:pPr>
        <w:divId w:val="1493138418"/>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39980B89" w14:textId="77777777" w:rsidR="00476A93" w:rsidRDefault="00476A93">
      <w:pPr>
        <w:divId w:val="735664942"/>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18FF5E10" w14:textId="77777777" w:rsidR="00476A93" w:rsidRDefault="00476A93">
      <w:pPr>
        <w:pStyle w:val="Kop4"/>
        <w:divId w:val="905189059"/>
        <w:rPr>
          <w:rFonts w:eastAsia="Times New Roman"/>
          <w:lang w:val="nl-NL"/>
        </w:rPr>
      </w:pPr>
      <w:r>
        <w:rPr>
          <w:rFonts w:eastAsia="Times New Roman"/>
          <w:lang w:val="nl-NL"/>
        </w:rPr>
        <w:t>Politiek</w:t>
      </w:r>
    </w:p>
    <w:p w14:paraId="17C856BE" w14:textId="77777777" w:rsidR="00476A93" w:rsidRDefault="00476A93">
      <w:pPr>
        <w:divId w:val="71244744"/>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7BB48313" w14:textId="77777777" w:rsidR="00476A93" w:rsidRDefault="00476A93">
      <w:pPr>
        <w:divId w:val="1729719369"/>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571557C0" w14:textId="77777777" w:rsidR="00476A93" w:rsidRDefault="00476A93">
      <w:pPr>
        <w:divId w:val="1173453541"/>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68D457A9" w14:textId="77777777" w:rsidR="00476A93" w:rsidRDefault="00476A93">
      <w:pPr>
        <w:pStyle w:val="Kop4"/>
        <w:divId w:val="905189059"/>
        <w:rPr>
          <w:rFonts w:eastAsia="Times New Roman"/>
          <w:lang w:val="nl-NL"/>
        </w:rPr>
      </w:pPr>
      <w:r>
        <w:rPr>
          <w:rFonts w:eastAsia="Times New Roman"/>
          <w:lang w:val="nl-NL"/>
        </w:rPr>
        <w:t>Symboliek</w:t>
      </w:r>
    </w:p>
    <w:p w14:paraId="3533D25A" w14:textId="77777777" w:rsidR="00476A93" w:rsidRDefault="00476A93">
      <w:pPr>
        <w:divId w:val="1050767844"/>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E36E73A" w14:textId="77777777">
        <w:trPr>
          <w:divId w:val="905189059"/>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20198603" w14:textId="77777777" w:rsidR="00476A93" w:rsidRDefault="00476A93">
            <w:pPr>
              <w:spacing w:before="240" w:after="240"/>
              <w:rPr>
                <w:rFonts w:eastAsia="Times New Roman"/>
                <w:sz w:val="21"/>
                <w:szCs w:val="21"/>
              </w:rPr>
            </w:pPr>
            <w:r>
              <w:rPr>
                <w:rStyle w:val="Zwaar"/>
                <w:rFonts w:eastAsia="Times New Roman"/>
                <w:sz w:val="21"/>
                <w:szCs w:val="21"/>
              </w:rPr>
              <w:t>WERELD NEDERLAND</w:t>
            </w:r>
          </w:p>
        </w:tc>
      </w:tr>
    </w:tbl>
    <w:p w14:paraId="6B515025" w14:textId="77777777" w:rsidR="00476A93" w:rsidRDefault="00476A93">
      <w:pPr>
        <w:pStyle w:val="Kop4"/>
        <w:divId w:val="905189059"/>
        <w:rPr>
          <w:rFonts w:eastAsia="Times New Roman"/>
          <w:lang w:val="nl-NL"/>
        </w:rPr>
      </w:pPr>
      <w:r>
        <w:rPr>
          <w:rFonts w:eastAsia="Times New Roman"/>
          <w:lang w:val="nl-NL"/>
        </w:rPr>
        <w:t>Uitvoering</w:t>
      </w:r>
    </w:p>
    <w:p w14:paraId="297C7E80" w14:textId="77777777" w:rsidR="00476A93" w:rsidRDefault="00476A93">
      <w:pPr>
        <w:divId w:val="248319418"/>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280DAD13" w14:textId="77777777" w:rsidR="00476A93" w:rsidRDefault="00476A93">
      <w:pPr>
        <w:divId w:val="525752653"/>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2FB56AB3" w14:textId="77777777" w:rsidR="00476A93" w:rsidRDefault="00476A93">
      <w:pPr>
        <w:divId w:val="141967399"/>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5DCB22BA" w14:textId="77777777" w:rsidR="00476A93" w:rsidRDefault="00476A93">
      <w:pPr>
        <w:divId w:val="983969532"/>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55002145" w14:textId="77777777" w:rsidR="00476A93" w:rsidRDefault="00476A93">
      <w:pPr>
        <w:divId w:val="28185773"/>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01093CE5" w14:textId="77777777" w:rsidR="00476A93" w:rsidRDefault="00476A93">
      <w:pPr>
        <w:divId w:val="748622088"/>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5A71D516" w14:textId="77777777" w:rsidR="00476A93" w:rsidRDefault="00476A93">
      <w:pPr>
        <w:divId w:val="1919754736"/>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5C089A2A" w14:textId="77777777" w:rsidR="00476A93" w:rsidRDefault="00476A93">
      <w:pPr>
        <w:divId w:val="1012410"/>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510F1526" w14:textId="77777777" w:rsidR="00476A93" w:rsidRDefault="00476A93">
      <w:pPr>
        <w:divId w:val="1682119472"/>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4AAB2F1E" w14:textId="77777777" w:rsidR="00476A93" w:rsidRDefault="00476A93">
      <w:pPr>
        <w:divId w:val="420882565"/>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243B6359" w14:textId="77777777" w:rsidR="00476A93" w:rsidRDefault="00476A93">
      <w:pPr>
        <w:divId w:val="2100254115"/>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155F11D2" w14:textId="77777777" w:rsidR="00476A93" w:rsidRDefault="00476A93">
      <w:pPr>
        <w:divId w:val="1626543881"/>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7B3B5983" w14:textId="77777777" w:rsidR="00476A93" w:rsidRDefault="00476A93">
      <w:pPr>
        <w:divId w:val="1183087347"/>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2EE5E795" w14:textId="77777777" w:rsidR="00476A93" w:rsidRDefault="00476A93">
      <w:pPr>
        <w:divId w:val="1863543474"/>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44F215AC" w14:textId="77777777" w:rsidR="00476A93" w:rsidRDefault="00476A93">
      <w:pPr>
        <w:pStyle w:val="Kop4"/>
        <w:divId w:val="905189059"/>
        <w:rPr>
          <w:rFonts w:eastAsia="Times New Roman"/>
          <w:lang w:val="nl-NL"/>
        </w:rPr>
      </w:pPr>
      <w:r>
        <w:rPr>
          <w:rFonts w:eastAsia="Times New Roman"/>
          <w:lang w:val="nl-NL"/>
        </w:rPr>
        <w:t>Toezicht</w:t>
      </w:r>
    </w:p>
    <w:p w14:paraId="16363975" w14:textId="77777777" w:rsidR="00476A93" w:rsidRDefault="00476A93">
      <w:pPr>
        <w:divId w:val="1191407927"/>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39470C67" w14:textId="77777777" w:rsidR="00476A93" w:rsidRDefault="00476A93">
      <w:pPr>
        <w:divId w:val="1820220131"/>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75B3AF85" w14:textId="77777777" w:rsidR="00476A93" w:rsidRDefault="00476A93">
      <w:pPr>
        <w:pStyle w:val="Kop4"/>
        <w:divId w:val="905189059"/>
        <w:rPr>
          <w:rFonts w:eastAsia="Times New Roman"/>
          <w:lang w:val="nl-NL"/>
        </w:rPr>
      </w:pPr>
      <w:r>
        <w:rPr>
          <w:rFonts w:eastAsia="Times New Roman"/>
          <w:lang w:val="nl-NL"/>
        </w:rPr>
        <w:t>Politiek</w:t>
      </w:r>
    </w:p>
    <w:p w14:paraId="096174EF" w14:textId="77777777" w:rsidR="00476A93" w:rsidRDefault="00476A93">
      <w:pPr>
        <w:divId w:val="1550604920"/>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7ACFB2C9" w14:textId="77777777" w:rsidR="00476A93" w:rsidRDefault="00476A93">
      <w:pPr>
        <w:divId w:val="1222598962"/>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0D0AD18B" w14:textId="77777777" w:rsidR="00476A93" w:rsidRDefault="00476A93">
      <w:pPr>
        <w:pStyle w:val="Kop4"/>
        <w:divId w:val="905189059"/>
        <w:rPr>
          <w:rFonts w:eastAsia="Times New Roman"/>
          <w:lang w:val="nl-NL"/>
        </w:rPr>
      </w:pPr>
      <w:r>
        <w:rPr>
          <w:rFonts w:eastAsia="Times New Roman"/>
          <w:lang w:val="nl-NL"/>
        </w:rPr>
        <w:t>Symboliek</w:t>
      </w:r>
    </w:p>
    <w:p w14:paraId="7315732C" w14:textId="77777777" w:rsidR="00476A93" w:rsidRDefault="00476A93">
      <w:pPr>
        <w:divId w:val="1417240375"/>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5364C27" w14:textId="77777777">
        <w:trPr>
          <w:divId w:val="905189059"/>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18F0493C" w14:textId="77777777" w:rsidR="00476A93" w:rsidRDefault="00476A93">
            <w:pPr>
              <w:spacing w:before="240" w:after="240"/>
              <w:rPr>
                <w:rFonts w:eastAsia="Times New Roman"/>
                <w:sz w:val="21"/>
                <w:szCs w:val="21"/>
              </w:rPr>
            </w:pPr>
            <w:r>
              <w:rPr>
                <w:rStyle w:val="Zwaar"/>
                <w:rFonts w:eastAsia="Times New Roman"/>
                <w:sz w:val="21"/>
                <w:szCs w:val="21"/>
              </w:rPr>
              <w:t>EU-BUITENLAAG</w:t>
            </w:r>
          </w:p>
        </w:tc>
      </w:tr>
    </w:tbl>
    <w:p w14:paraId="1F144757" w14:textId="77777777" w:rsidR="00476A93" w:rsidRDefault="00476A93">
      <w:pPr>
        <w:pStyle w:val="Kop4"/>
        <w:divId w:val="905189059"/>
        <w:rPr>
          <w:rFonts w:eastAsia="Times New Roman"/>
          <w:lang w:val="nl-NL"/>
        </w:rPr>
      </w:pPr>
      <w:r>
        <w:rPr>
          <w:rFonts w:eastAsia="Times New Roman"/>
          <w:lang w:val="nl-NL"/>
        </w:rPr>
        <w:t>Instellingen</w:t>
      </w:r>
    </w:p>
    <w:p w14:paraId="68019FE8" w14:textId="77777777" w:rsidR="00476A93" w:rsidRDefault="00476A93">
      <w:pPr>
        <w:divId w:val="1097485444"/>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2160762D" w14:textId="77777777" w:rsidR="00476A93" w:rsidRDefault="00476A93">
      <w:pPr>
        <w:divId w:val="53509429"/>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0CA26F99" w14:textId="77777777" w:rsidR="00476A93" w:rsidRDefault="00476A93">
      <w:pPr>
        <w:divId w:val="167910432"/>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4E9FEC7D" w14:textId="77777777" w:rsidR="00476A93" w:rsidRDefault="00476A93">
      <w:pPr>
        <w:divId w:val="2124420425"/>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6840622E" w14:textId="77777777" w:rsidR="00476A93" w:rsidRDefault="00476A93">
      <w:pPr>
        <w:divId w:val="849030355"/>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090378B3" w14:textId="77777777" w:rsidR="00476A93" w:rsidRDefault="00476A93">
      <w:pPr>
        <w:divId w:val="1000431302"/>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653A1369" w14:textId="77777777" w:rsidR="00476A93" w:rsidRDefault="00476A93">
      <w:pPr>
        <w:pStyle w:val="Kop4"/>
        <w:divId w:val="905189059"/>
        <w:rPr>
          <w:rFonts w:eastAsia="Times New Roman"/>
          <w:lang w:val="nl-NL"/>
        </w:rPr>
      </w:pPr>
      <w:r>
        <w:rPr>
          <w:rFonts w:eastAsia="Times New Roman"/>
          <w:lang w:val="nl-NL"/>
        </w:rPr>
        <w:t>Bemiddeling</w:t>
      </w:r>
    </w:p>
    <w:p w14:paraId="00079FAE" w14:textId="77777777" w:rsidR="00476A93" w:rsidRDefault="00476A93">
      <w:pPr>
        <w:divId w:val="1781950609"/>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3F858557" w14:textId="77777777" w:rsidR="00476A93" w:rsidRDefault="00476A93">
      <w:pPr>
        <w:divId w:val="986861499"/>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00593E1E" w14:textId="77777777" w:rsidR="00476A93" w:rsidRDefault="00476A93">
      <w:pPr>
        <w:divId w:val="1404182183"/>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7AB0A809" w14:textId="77777777" w:rsidR="00476A93" w:rsidRDefault="00476A93">
      <w:pPr>
        <w:divId w:val="1909993237"/>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662B68BD" w14:textId="77777777" w:rsidR="00476A93" w:rsidRDefault="00476A93">
      <w:pPr>
        <w:pStyle w:val="Kop4"/>
        <w:divId w:val="905189059"/>
        <w:rPr>
          <w:rFonts w:eastAsia="Times New Roman"/>
          <w:lang w:val="nl-NL"/>
        </w:rPr>
      </w:pPr>
      <w:r>
        <w:rPr>
          <w:rFonts w:eastAsia="Times New Roman"/>
          <w:lang w:val="nl-NL"/>
        </w:rPr>
        <w:t>Maatschappelijke resonantie</w:t>
      </w:r>
    </w:p>
    <w:p w14:paraId="2A5E1279" w14:textId="77777777" w:rsidR="00476A93" w:rsidRDefault="00476A93">
      <w:pPr>
        <w:divId w:val="1636637438"/>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75F77070" w14:textId="77777777" w:rsidR="00476A93" w:rsidRDefault="00476A93">
      <w:pPr>
        <w:divId w:val="225844284"/>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30A179A4" w14:textId="77777777" w:rsidR="00476A93" w:rsidRDefault="00476A93">
      <w:pPr>
        <w:divId w:val="1149133765"/>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3DC45348" w14:textId="77777777" w:rsidR="00476A93" w:rsidRDefault="00476A93">
      <w:pPr>
        <w:divId w:val="644822814"/>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2FBBCEAB" w14:textId="77777777" w:rsidR="00476A93" w:rsidRDefault="00476A93">
      <w:pPr>
        <w:pStyle w:val="Kop3"/>
        <w:divId w:val="905189059"/>
        <w:rPr>
          <w:rFonts w:eastAsia="Times New Roman"/>
          <w:lang w:val="nl-NL"/>
        </w:rPr>
      </w:pPr>
      <w:bookmarkStart w:id="17" w:name="_Toc242815847"/>
      <w:r>
        <w:rPr>
          <w:rFonts w:eastAsia="Times New Roman"/>
          <w:lang w:val="nl-NL"/>
        </w:rPr>
        <w:t>Deel I-C — De verhoudingen</w:t>
      </w:r>
      <w:bookmarkEnd w:id="17"/>
    </w:p>
    <w:p w14:paraId="52F443F9" w14:textId="77777777" w:rsidR="00476A93" w:rsidRDefault="00476A93">
      <w:pPr>
        <w:pStyle w:val="Normaalweb"/>
        <w:divId w:val="905189059"/>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11D33C9C" w14:textId="77777777">
        <w:trPr>
          <w:divId w:val="905189059"/>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E076BA"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137C484"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7ADB0A"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B31D55E"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580D0E91"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C8EEC2" w14:textId="77777777" w:rsidR="00476A93" w:rsidRDefault="00476A93">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7C6A43" w14:textId="77777777" w:rsidR="00476A93" w:rsidRDefault="00476A93">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054176" w14:textId="77777777" w:rsidR="00476A93" w:rsidRDefault="00476A93">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AD43C0" w14:textId="77777777" w:rsidR="00476A93" w:rsidRDefault="00476A93">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5E899C3A"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F4A739" w14:textId="77777777" w:rsidR="00476A93" w:rsidRDefault="00476A93">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BFE151" w14:textId="77777777" w:rsidR="00476A93" w:rsidRDefault="00476A93">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33AF54" w14:textId="77777777" w:rsidR="00476A93" w:rsidRDefault="00476A93">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D9E742" w14:textId="77777777" w:rsidR="00476A93" w:rsidRDefault="00476A93">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46B8D236"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3B4153" w14:textId="77777777" w:rsidR="00476A93" w:rsidRDefault="00476A93">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45E857" w14:textId="77777777" w:rsidR="00476A93" w:rsidRDefault="00476A93">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EF2D9F" w14:textId="77777777" w:rsidR="00476A93" w:rsidRDefault="00476A93">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B5E255" w14:textId="77777777" w:rsidR="00476A93" w:rsidRDefault="00476A93">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347F115B"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65463F" w14:textId="77777777" w:rsidR="00476A93" w:rsidRDefault="00476A93">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44B68E" w14:textId="77777777" w:rsidR="00476A93" w:rsidRDefault="00476A93">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1C2CFE" w14:textId="77777777" w:rsidR="00476A93" w:rsidRDefault="00476A93">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F6EA15" w14:textId="77777777" w:rsidR="00476A93" w:rsidRDefault="00476A93">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2EE4B0A2"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C98EED" w14:textId="77777777" w:rsidR="00476A93" w:rsidRDefault="00476A93">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7CDCC9" w14:textId="77777777" w:rsidR="00476A93" w:rsidRDefault="00476A93">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2ED7D3" w14:textId="77777777" w:rsidR="00476A93" w:rsidRDefault="00476A93">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1A7419" w14:textId="77777777" w:rsidR="00476A93" w:rsidRDefault="00476A93">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34C14ED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59109E" w14:textId="77777777" w:rsidR="00476A93" w:rsidRDefault="00476A93">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DF4819" w14:textId="77777777" w:rsidR="00476A93" w:rsidRDefault="00476A93">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DDEAF5" w14:textId="77777777" w:rsidR="00476A93" w:rsidRDefault="00476A93">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8B86DA" w14:textId="77777777" w:rsidR="00476A93" w:rsidRDefault="00476A93">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7B06A67E"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FA21F5" w14:textId="77777777" w:rsidR="00476A93" w:rsidRDefault="00476A93">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F5B960" w14:textId="77777777" w:rsidR="00476A93" w:rsidRDefault="00476A93">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D57E01" w14:textId="77777777" w:rsidR="00476A93" w:rsidRDefault="00476A93">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4FB605" w14:textId="77777777" w:rsidR="00476A93" w:rsidRDefault="00476A93">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6D75D229"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2E3752" w14:textId="77777777" w:rsidR="00476A93" w:rsidRDefault="00476A93">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0D0EE6" w14:textId="77777777" w:rsidR="00476A93" w:rsidRDefault="00476A93">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013351" w14:textId="77777777" w:rsidR="00476A93" w:rsidRDefault="00476A93">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1A993F" w14:textId="77777777" w:rsidR="00476A93" w:rsidRDefault="00476A93">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6133AE56"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0C6BA6" w14:textId="77777777" w:rsidR="00476A93" w:rsidRDefault="00476A93">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8AA9C7" w14:textId="77777777" w:rsidR="00476A93" w:rsidRDefault="00476A93">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A01567" w14:textId="77777777" w:rsidR="00476A93" w:rsidRDefault="00476A93">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61EFA6" w14:textId="77777777" w:rsidR="00476A93" w:rsidRDefault="00476A93">
            <w:pPr>
              <w:spacing w:before="200" w:after="360"/>
              <w:rPr>
                <w:rFonts w:eastAsia="Times New Roman"/>
                <w:sz w:val="21"/>
                <w:szCs w:val="21"/>
              </w:rPr>
            </w:pPr>
            <w:r>
              <w:rPr>
                <w:rFonts w:eastAsia="Times New Roman"/>
                <w:sz w:val="21"/>
                <w:szCs w:val="21"/>
              </w:rPr>
              <w:t>Eindhalte stuurt brieven terug naar de startpositie in Laag 1.</w:t>
            </w:r>
          </w:p>
        </w:tc>
      </w:tr>
    </w:tbl>
    <w:p w14:paraId="16B3FCF9" w14:textId="77777777" w:rsidR="00476A93" w:rsidRDefault="00476A93">
      <w:pPr>
        <w:pStyle w:val="noot"/>
        <w:spacing w:after="120" w:afterAutospacing="0"/>
        <w:divId w:val="905189059"/>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791E5585" w14:textId="77777777" w:rsidR="00476A93" w:rsidRDefault="00476A93">
      <w:pPr>
        <w:pStyle w:val="marker"/>
        <w:ind w:left="800" w:right="800"/>
        <w:divId w:val="905189059"/>
        <w:rPr>
          <w:lang w:val="nl-NL"/>
        </w:rPr>
      </w:pPr>
      <w:r>
        <w:br w:type="page"/>
      </w:r>
    </w:p>
    <w:p w14:paraId="258E82EE" w14:textId="77777777" w:rsidR="00476A93" w:rsidRDefault="00476A93">
      <w:pPr>
        <w:pStyle w:val="Kop2"/>
        <w:divId w:val="905189059"/>
        <w:rPr>
          <w:rFonts w:eastAsia="Times New Roman"/>
          <w:lang w:val="nl-NL"/>
        </w:rPr>
      </w:pPr>
      <w:bookmarkStart w:id="18" w:name="_Toc242815848"/>
      <w:r>
        <w:rPr>
          <w:rFonts w:eastAsia="Times New Roman"/>
          <w:lang w:val="nl-NL"/>
        </w:rPr>
        <w:t>De cascade</w:t>
      </w:r>
      <w:bookmarkEnd w:id="18"/>
    </w:p>
    <w:p w14:paraId="6741BDC6" w14:textId="77777777" w:rsidR="00476A93" w:rsidRDefault="00476A93">
      <w:pPr>
        <w:pStyle w:val="lead"/>
        <w:divId w:val="905189059"/>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601A428C" w14:textId="77777777" w:rsidR="00476A93" w:rsidRDefault="00476A93">
      <w:pPr>
        <w:pStyle w:val="Kop3"/>
        <w:divId w:val="905189059"/>
        <w:rPr>
          <w:rFonts w:eastAsia="Times New Roman"/>
          <w:lang w:val="nl-NL"/>
        </w:rPr>
      </w:pPr>
      <w:bookmarkStart w:id="19" w:name="_Toc242815849"/>
      <w:r>
        <w:rPr>
          <w:rFonts w:eastAsia="Times New Roman"/>
          <w:lang w:val="nl-NL"/>
        </w:rPr>
        <w:t>Frame 1 — De trigger</w:t>
      </w:r>
      <w:bookmarkEnd w:id="19"/>
    </w:p>
    <w:p w14:paraId="6A77EB18" w14:textId="77777777" w:rsidR="00476A93" w:rsidRDefault="00476A93">
      <w:pPr>
        <w:pStyle w:val="tijd"/>
        <w:divId w:val="905189059"/>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83D9F2"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82E9B0" w14:textId="77777777" w:rsidR="00476A93" w:rsidRDefault="00476A93">
            <w:pPr>
              <w:pStyle w:val="Normaalweb"/>
              <w:spacing w:before="120"/>
              <w:jc w:val="center"/>
              <w:rPr>
                <w:sz w:val="21"/>
                <w:szCs w:val="21"/>
              </w:rPr>
            </w:pPr>
            <w:r>
              <w:rPr>
                <w:noProof/>
                <w:sz w:val="21"/>
                <w:szCs w:val="21"/>
              </w:rPr>
              <w:drawing>
                <wp:inline distT="0" distB="0" distL="0" distR="0" wp14:anchorId="2BC31E00" wp14:editId="35E9A3FA">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5A4BC2FA" w14:textId="77777777" w:rsidR="00476A93" w:rsidRDefault="00476A93">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084CECB0" w14:textId="77777777" w:rsidR="00476A93" w:rsidRDefault="00476A93">
      <w:pPr>
        <w:pStyle w:val="Kop3"/>
        <w:divId w:val="905189059"/>
        <w:rPr>
          <w:rFonts w:eastAsia="Times New Roman"/>
          <w:lang w:val="nl-NL"/>
        </w:rPr>
      </w:pPr>
      <w:bookmarkStart w:id="20" w:name="_Toc242815850"/>
      <w:r>
        <w:rPr>
          <w:rFonts w:eastAsia="Times New Roman"/>
          <w:lang w:val="nl-NL"/>
        </w:rPr>
        <w:t>Frame 2 — Wat blijft stromen</w:t>
      </w:r>
      <w:bookmarkEnd w:id="20"/>
    </w:p>
    <w:p w14:paraId="0A20D244" w14:textId="77777777" w:rsidR="00476A93" w:rsidRDefault="00476A93">
      <w:pPr>
        <w:pStyle w:val="tijd"/>
        <w:divId w:val="905189059"/>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48E006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82F2244" w14:textId="77777777" w:rsidR="00476A93" w:rsidRDefault="00476A93">
            <w:pPr>
              <w:pStyle w:val="Normaalweb"/>
              <w:spacing w:before="120"/>
              <w:jc w:val="center"/>
              <w:rPr>
                <w:sz w:val="21"/>
                <w:szCs w:val="21"/>
              </w:rPr>
            </w:pPr>
            <w:r>
              <w:rPr>
                <w:noProof/>
                <w:sz w:val="21"/>
                <w:szCs w:val="21"/>
              </w:rPr>
              <w:drawing>
                <wp:inline distT="0" distB="0" distL="0" distR="0" wp14:anchorId="22B6E929" wp14:editId="5F447C32">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334260F2" w14:textId="77777777" w:rsidR="00476A93" w:rsidRDefault="00476A93">
            <w:pPr>
              <w:pStyle w:val="caption"/>
              <w:spacing w:after="120" w:afterAutospacing="0"/>
            </w:pPr>
            <w:r>
              <w:t>Eén lijn blijft onafgebroken stromen: de moeder. Alles wat de vader aanbrengt, stopt.</w:t>
            </w:r>
          </w:p>
        </w:tc>
      </w:tr>
    </w:tbl>
    <w:p w14:paraId="26B14243" w14:textId="77777777" w:rsidR="00476A93" w:rsidRDefault="00476A93">
      <w:pPr>
        <w:pStyle w:val="Kop3"/>
        <w:divId w:val="905189059"/>
        <w:rPr>
          <w:rFonts w:eastAsia="Times New Roman"/>
          <w:lang w:val="nl-NL"/>
        </w:rPr>
      </w:pPr>
      <w:bookmarkStart w:id="21" w:name="_Toc242815851"/>
      <w:r>
        <w:rPr>
          <w:rFonts w:eastAsia="Times New Roman"/>
          <w:lang w:val="nl-NL"/>
        </w:rPr>
        <w:t>Frame 3 — Wat weglekt</w:t>
      </w:r>
      <w:bookmarkEnd w:id="21"/>
    </w:p>
    <w:p w14:paraId="7947C094" w14:textId="77777777" w:rsidR="00476A93" w:rsidRDefault="00476A93">
      <w:pPr>
        <w:pStyle w:val="tijd"/>
        <w:divId w:val="905189059"/>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55A248"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0B3EF77" w14:textId="77777777" w:rsidR="00476A93" w:rsidRDefault="00476A93">
            <w:pPr>
              <w:pStyle w:val="Normaalweb"/>
              <w:spacing w:before="120"/>
              <w:jc w:val="center"/>
              <w:rPr>
                <w:sz w:val="21"/>
                <w:szCs w:val="21"/>
              </w:rPr>
            </w:pPr>
            <w:r>
              <w:rPr>
                <w:noProof/>
                <w:sz w:val="21"/>
                <w:szCs w:val="21"/>
              </w:rPr>
              <w:drawing>
                <wp:inline distT="0" distB="0" distL="0" distR="0" wp14:anchorId="5F8E7837" wp14:editId="615D63DA">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21F69242" w14:textId="77777777" w:rsidR="00476A93" w:rsidRDefault="00476A93">
            <w:pPr>
              <w:pStyle w:val="caption"/>
              <w:spacing w:after="120" w:afterAutospacing="0"/>
            </w:pPr>
            <w:r>
              <w:t>Terwijl het loon van de moeder binnenkomt, lekt het er aan de andere kant uit. Klein en voorspelbaar, of groot en plots. Het reservoir loopt leeg.</w:t>
            </w:r>
          </w:p>
        </w:tc>
      </w:tr>
    </w:tbl>
    <w:p w14:paraId="6F3F4F63" w14:textId="77777777" w:rsidR="00476A93" w:rsidRDefault="00476A93">
      <w:pPr>
        <w:pStyle w:val="Kop3"/>
        <w:divId w:val="905189059"/>
        <w:rPr>
          <w:rFonts w:eastAsia="Times New Roman"/>
          <w:lang w:val="nl-NL"/>
        </w:rPr>
      </w:pPr>
      <w:bookmarkStart w:id="22" w:name="_Toc242815852"/>
      <w:r>
        <w:rPr>
          <w:rFonts w:eastAsia="Times New Roman"/>
          <w:lang w:val="nl-NL"/>
        </w:rPr>
        <w:t>Frame 4 — Wat niet binnenkomt</w:t>
      </w:r>
      <w:bookmarkEnd w:id="22"/>
    </w:p>
    <w:p w14:paraId="6AD581BF" w14:textId="77777777" w:rsidR="00476A93" w:rsidRDefault="00476A93">
      <w:pPr>
        <w:pStyle w:val="tijd"/>
        <w:divId w:val="905189059"/>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735D3E"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DF7519" w14:textId="77777777" w:rsidR="00476A93" w:rsidRDefault="00476A93">
            <w:pPr>
              <w:pStyle w:val="Normaalweb"/>
              <w:spacing w:before="120"/>
              <w:jc w:val="center"/>
              <w:rPr>
                <w:sz w:val="21"/>
                <w:szCs w:val="21"/>
              </w:rPr>
            </w:pPr>
            <w:r>
              <w:rPr>
                <w:noProof/>
                <w:sz w:val="21"/>
                <w:szCs w:val="21"/>
              </w:rPr>
              <w:drawing>
                <wp:inline distT="0" distB="0" distL="0" distR="0" wp14:anchorId="559364D5" wp14:editId="56CC8C4B">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69C0B88" w14:textId="77777777" w:rsidR="00476A93" w:rsidRDefault="00476A93">
            <w:pPr>
              <w:pStyle w:val="caption"/>
              <w:spacing w:after="120" w:afterAutospacing="0"/>
            </w:pPr>
            <w:r>
              <w:t>Vijf kanalen zouden moeten stromen om het wegvallen van het loon op te vangen. Vier blokkeren. Eén klein kanaal — kinderbijslag — houdt het gezin net boven nul.</w:t>
            </w:r>
          </w:p>
        </w:tc>
      </w:tr>
    </w:tbl>
    <w:p w14:paraId="63CCB829" w14:textId="77777777" w:rsidR="00476A93" w:rsidRDefault="00476A93">
      <w:pPr>
        <w:pStyle w:val="Kop3"/>
        <w:divId w:val="905189059"/>
        <w:rPr>
          <w:rFonts w:eastAsia="Times New Roman"/>
          <w:lang w:val="nl-NL"/>
        </w:rPr>
      </w:pPr>
      <w:bookmarkStart w:id="23" w:name="_Toc242815853"/>
      <w:r>
        <w:rPr>
          <w:rFonts w:eastAsia="Times New Roman"/>
          <w:lang w:val="nl-NL"/>
        </w:rPr>
        <w:t>Frame 5 — Het resultaat</w:t>
      </w:r>
      <w:bookmarkEnd w:id="23"/>
    </w:p>
    <w:p w14:paraId="3FC1F647" w14:textId="77777777" w:rsidR="00476A93" w:rsidRDefault="00476A93">
      <w:pPr>
        <w:pStyle w:val="tijd"/>
        <w:divId w:val="905189059"/>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2D32A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11E587" w14:textId="77777777" w:rsidR="00476A93" w:rsidRDefault="00476A93">
            <w:pPr>
              <w:pStyle w:val="Normaalweb"/>
              <w:spacing w:before="120"/>
              <w:jc w:val="center"/>
              <w:rPr>
                <w:sz w:val="21"/>
                <w:szCs w:val="21"/>
              </w:rPr>
            </w:pPr>
            <w:r>
              <w:rPr>
                <w:noProof/>
                <w:sz w:val="21"/>
                <w:szCs w:val="21"/>
              </w:rPr>
              <w:drawing>
                <wp:inline distT="0" distB="0" distL="0" distR="0" wp14:anchorId="3F40B2B4" wp14:editId="002EFAE2">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3C9F1674" w14:textId="77777777" w:rsidR="00476A93" w:rsidRDefault="00476A93">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66FC7087" w14:textId="77777777" w:rsidR="00476A93" w:rsidRDefault="00476A93">
      <w:pPr>
        <w:divId w:val="9051890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D05C1A2"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D75D8A9" w14:textId="77777777" w:rsidR="00476A93" w:rsidRDefault="00476A93">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50E22F9A" w14:textId="77777777" w:rsidR="00476A93" w:rsidRDefault="00476A93">
      <w:pPr>
        <w:pStyle w:val="noot"/>
        <w:spacing w:after="120" w:afterAutospacing="0"/>
        <w:divId w:val="905189059"/>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3E599CF7" w14:textId="77777777" w:rsidR="00476A93" w:rsidRDefault="00476A93">
      <w:pPr>
        <w:pStyle w:val="marker"/>
        <w:ind w:left="800" w:right="800"/>
        <w:divId w:val="905189059"/>
        <w:rPr>
          <w:lang w:val="nl-NL"/>
        </w:rPr>
      </w:pPr>
      <w:r>
        <w:br w:type="page"/>
      </w:r>
    </w:p>
    <w:p w14:paraId="5F5BE666" w14:textId="77777777" w:rsidR="00476A93" w:rsidRDefault="00476A93">
      <w:pPr>
        <w:pStyle w:val="Kop1"/>
        <w:divId w:val="905189059"/>
        <w:rPr>
          <w:rFonts w:eastAsia="Times New Roman"/>
          <w:lang w:val="nl-NL"/>
        </w:rPr>
      </w:pPr>
      <w:bookmarkStart w:id="24" w:name="_Toc242815854"/>
      <w:r>
        <w:rPr>
          <w:rFonts w:eastAsia="Times New Roman"/>
          <w:lang w:val="nl-NL"/>
        </w:rPr>
        <w:t>II. België</w:t>
      </w:r>
      <w:bookmarkEnd w:id="24"/>
    </w:p>
    <w:p w14:paraId="63A2D1EF" w14:textId="77777777" w:rsidR="00476A93" w:rsidRDefault="00476A93">
      <w:pPr>
        <w:pStyle w:val="Kop2"/>
        <w:divId w:val="905189059"/>
        <w:rPr>
          <w:rFonts w:eastAsia="Times New Roman"/>
          <w:lang w:val="nl-NL"/>
        </w:rPr>
      </w:pPr>
      <w:bookmarkStart w:id="25" w:name="_Toc242815855"/>
      <w:r>
        <w:rPr>
          <w:rFonts w:eastAsia="Times New Roman"/>
          <w:lang w:val="nl-NL"/>
        </w:rPr>
        <w:t>De potjes en de koppelverkoop</w:t>
      </w:r>
      <w:bookmarkEnd w:id="25"/>
    </w:p>
    <w:p w14:paraId="785CB9D4" w14:textId="77777777" w:rsidR="00476A93" w:rsidRDefault="00476A93">
      <w:pPr>
        <w:pStyle w:val="lead"/>
        <w:divId w:val="905189059"/>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1851EB76" w14:textId="77777777" w:rsidR="00476A93" w:rsidRDefault="00476A93">
      <w:pPr>
        <w:pStyle w:val="Kop3"/>
        <w:divId w:val="905189059"/>
        <w:rPr>
          <w:rFonts w:eastAsia="Times New Roman"/>
          <w:lang w:val="nl-NL"/>
        </w:rPr>
      </w:pPr>
      <w:bookmarkStart w:id="26" w:name="_Toc242815856"/>
      <w:r>
        <w:rPr>
          <w:rFonts w:eastAsia="Times New Roman"/>
          <w:lang w:val="nl-NL"/>
        </w:rPr>
        <w:t>Deel II-A — De potjes</w:t>
      </w:r>
      <w:bookmarkEnd w:id="26"/>
    </w:p>
    <w:p w14:paraId="19C2C1A5" w14:textId="77777777" w:rsidR="00476A93" w:rsidRDefault="00476A93">
      <w:pPr>
        <w:pStyle w:val="Normaalweb"/>
        <w:divId w:val="905189059"/>
        <w:rPr>
          <w:lang w:val="nl-NL"/>
        </w:rPr>
      </w:pPr>
      <w:r>
        <w:rPr>
          <w:lang w:val="nl-NL"/>
        </w:rPr>
        <w:t>Het gezin heeft in theorie recht op of kan in theorie aanspraak maken op de volgende tegemoetkomingen. De status per potje is gebaseerd op Document B.</w:t>
      </w:r>
    </w:p>
    <w:p w14:paraId="5F8B9E1F" w14:textId="77777777" w:rsidR="00476A93" w:rsidRDefault="00476A93">
      <w:pPr>
        <w:pStyle w:val="Kop4"/>
        <w:divId w:val="905189059"/>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6BFA6A74" w14:textId="77777777">
        <w:trPr>
          <w:divId w:val="905189059"/>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A3DFA89"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C10322"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5A1ED05"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00E9F1A"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7542DE8C"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D2E552" w14:textId="77777777" w:rsidR="00476A93" w:rsidRDefault="00476A93">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B433F6" w14:textId="77777777" w:rsidR="00476A93" w:rsidRDefault="00476A93">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3A2E8C" w14:textId="77777777" w:rsidR="00476A93" w:rsidRDefault="00476A93">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188F6C"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58044D7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60A988" w14:textId="77777777" w:rsidR="00476A93" w:rsidRDefault="00476A93">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5485E0" w14:textId="77777777" w:rsidR="00476A93" w:rsidRDefault="00476A93">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A09016" w14:textId="77777777" w:rsidR="00476A93" w:rsidRDefault="00476A93">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C447D3"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75A3BB3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1C593F" w14:textId="77777777" w:rsidR="00476A93" w:rsidRDefault="00476A93">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989443" w14:textId="77777777" w:rsidR="00476A93" w:rsidRDefault="00476A93">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7CA808" w14:textId="77777777" w:rsidR="00476A93" w:rsidRDefault="00476A93">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46FEA5"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0B8971BE"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51D418" w14:textId="77777777" w:rsidR="00476A93" w:rsidRDefault="00476A93">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426FAA" w14:textId="77777777" w:rsidR="00476A93" w:rsidRDefault="00476A93">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C2A985" w14:textId="77777777" w:rsidR="00476A93" w:rsidRDefault="00476A93">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EE2836"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223746D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DD3C7F" w14:textId="77777777" w:rsidR="00476A93" w:rsidRDefault="00476A93">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66AFFF" w14:textId="77777777" w:rsidR="00476A93" w:rsidRDefault="00476A93">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7ABE00" w14:textId="77777777" w:rsidR="00476A93" w:rsidRDefault="00476A93">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D7E34A" w14:textId="77777777" w:rsidR="00476A93" w:rsidRDefault="00476A93">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0C3429BD"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A50EA7" w14:textId="77777777" w:rsidR="00476A93" w:rsidRDefault="00476A93">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2FFC21" w14:textId="77777777" w:rsidR="00476A93" w:rsidRDefault="00476A93">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E84133" w14:textId="77777777" w:rsidR="00476A93" w:rsidRDefault="00476A93">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1A18BF"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654DFD0E"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1DCAD" w14:textId="77777777" w:rsidR="00476A93" w:rsidRDefault="00476A93">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EBA859" w14:textId="77777777" w:rsidR="00476A93" w:rsidRDefault="00476A93">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A62D74" w14:textId="77777777" w:rsidR="00476A93" w:rsidRDefault="00476A93">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2AB427" w14:textId="77777777" w:rsidR="00476A93" w:rsidRDefault="00476A93">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4926C503"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F1E776" w14:textId="77777777" w:rsidR="00476A93" w:rsidRDefault="00476A93">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4990DB" w14:textId="77777777" w:rsidR="00476A93" w:rsidRDefault="00476A93">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46E61E" w14:textId="77777777" w:rsidR="00476A93" w:rsidRDefault="00476A93">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F6EE75" w14:textId="77777777" w:rsidR="00476A93" w:rsidRDefault="00476A93">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783CBA5F"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60DB01" w14:textId="77777777" w:rsidR="00476A93" w:rsidRDefault="00476A93">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BEAA2C" w14:textId="77777777" w:rsidR="00476A93" w:rsidRDefault="00476A93">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936115" w14:textId="77777777" w:rsidR="00476A93" w:rsidRDefault="00476A93">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002949" w14:textId="77777777" w:rsidR="00476A93" w:rsidRDefault="00476A93">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60DE98A0"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C6BB15" w14:textId="77777777" w:rsidR="00476A93" w:rsidRDefault="00476A93">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03F61B" w14:textId="77777777" w:rsidR="00476A93" w:rsidRDefault="00476A93">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057613" w14:textId="77777777" w:rsidR="00476A93" w:rsidRDefault="00476A93">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8F91F1" w14:textId="77777777" w:rsidR="00476A93" w:rsidRDefault="00476A93">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45748D46"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92164E" w14:textId="77777777" w:rsidR="00476A93" w:rsidRDefault="00476A93">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6E828E" w14:textId="77777777" w:rsidR="00476A93" w:rsidRDefault="00476A93">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9361B8" w14:textId="77777777" w:rsidR="00476A93" w:rsidRDefault="00476A93">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18AB68" w14:textId="77777777" w:rsidR="00476A93" w:rsidRDefault="00476A93">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7AE20DE2"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5C7DC3" w14:textId="77777777" w:rsidR="00476A93" w:rsidRDefault="00476A93">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5178AF" w14:textId="77777777" w:rsidR="00476A93" w:rsidRDefault="00476A93">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8F990F" w14:textId="77777777" w:rsidR="00476A93" w:rsidRDefault="00476A93">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EF92DD" w14:textId="77777777" w:rsidR="00476A93" w:rsidRDefault="00476A93">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15EAC526"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3BA2FE" w14:textId="77777777" w:rsidR="00476A93" w:rsidRDefault="00476A93">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E8C8E9" w14:textId="77777777" w:rsidR="00476A93" w:rsidRDefault="00476A93">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7055EF" w14:textId="77777777" w:rsidR="00476A93" w:rsidRDefault="00476A93">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9D69A6" w14:textId="77777777" w:rsidR="00476A93" w:rsidRDefault="00476A93">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6A99ECFD" w14:textId="77777777" w:rsidR="00476A93" w:rsidRDefault="00476A93">
      <w:pPr>
        <w:pStyle w:val="Kop4"/>
        <w:divId w:val="905189059"/>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3A296D56" w14:textId="77777777">
        <w:trPr>
          <w:divId w:val="905189059"/>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E2589DE"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26C8F6"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7F871DC"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13505BA"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8D6CC97"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5461FE" w14:textId="77777777" w:rsidR="00476A93" w:rsidRDefault="00476A93">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4040BD" w14:textId="77777777" w:rsidR="00476A93" w:rsidRDefault="00476A93">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0068FA" w14:textId="77777777" w:rsidR="00476A93" w:rsidRDefault="00476A93">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C82241"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41FA1780"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738071" w14:textId="77777777" w:rsidR="00476A93" w:rsidRDefault="00476A93">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1342BF" w14:textId="77777777" w:rsidR="00476A93" w:rsidRDefault="00476A93">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F46F1A" w14:textId="77777777" w:rsidR="00476A93" w:rsidRDefault="00476A93">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5730DC"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6E94A34C"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647074" w14:textId="77777777" w:rsidR="00476A93" w:rsidRDefault="00476A93">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3ADBA5" w14:textId="77777777" w:rsidR="00476A93" w:rsidRDefault="00476A93">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092A0D" w14:textId="77777777" w:rsidR="00476A93" w:rsidRDefault="00476A93">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9EF7C8"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1CEA444C"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498D53" w14:textId="77777777" w:rsidR="00476A93" w:rsidRDefault="00476A93">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BF8697" w14:textId="77777777" w:rsidR="00476A93" w:rsidRDefault="00476A93">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9B15BD" w14:textId="77777777" w:rsidR="00476A93" w:rsidRDefault="00476A93">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9DC70F" w14:textId="77777777" w:rsidR="00476A93" w:rsidRDefault="00476A93">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78DA6EA3"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4AD3C7" w14:textId="77777777" w:rsidR="00476A93" w:rsidRDefault="00476A93">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AB5929" w14:textId="77777777" w:rsidR="00476A93" w:rsidRDefault="00476A93">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887694" w14:textId="77777777" w:rsidR="00476A93" w:rsidRDefault="00476A93">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39C8D5" w14:textId="77777777" w:rsidR="00476A93" w:rsidRDefault="00476A93">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6D01E329"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D36C8E" w14:textId="77777777" w:rsidR="00476A93" w:rsidRDefault="00476A93">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F881D7" w14:textId="77777777" w:rsidR="00476A93" w:rsidRDefault="00476A93">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99F17E" w14:textId="77777777" w:rsidR="00476A93" w:rsidRDefault="00476A93">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D24731" w14:textId="77777777" w:rsidR="00476A93" w:rsidRDefault="00476A93">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664176F0"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749D38" w14:textId="77777777" w:rsidR="00476A93" w:rsidRDefault="00476A93">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C05AF7" w14:textId="77777777" w:rsidR="00476A93" w:rsidRDefault="00476A93">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6E85AF" w14:textId="77777777" w:rsidR="00476A93" w:rsidRDefault="00476A93">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0B36C8" w14:textId="77777777" w:rsidR="00476A93" w:rsidRDefault="00476A93">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787CBEAF" w14:textId="77777777" w:rsidR="00476A93" w:rsidRDefault="00476A93">
      <w:pPr>
        <w:pStyle w:val="Kop4"/>
        <w:divId w:val="905189059"/>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55DE1222" w14:textId="77777777">
        <w:trPr>
          <w:divId w:val="905189059"/>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4AC362F"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DA79798"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16F78FC"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C81426D"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285B49CA"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6A8794" w14:textId="77777777" w:rsidR="00476A93" w:rsidRDefault="00476A93">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E021D0" w14:textId="77777777" w:rsidR="00476A93" w:rsidRDefault="00476A93">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7E1BB9" w14:textId="77777777" w:rsidR="00476A93" w:rsidRDefault="00476A93">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FA8F60" w14:textId="77777777" w:rsidR="00476A93" w:rsidRDefault="00476A93">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07DA301B"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2AA439" w14:textId="77777777" w:rsidR="00476A93" w:rsidRDefault="00476A93">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EAF060" w14:textId="77777777" w:rsidR="00476A93" w:rsidRDefault="00476A93">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1492A1" w14:textId="77777777" w:rsidR="00476A93" w:rsidRDefault="00476A93">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49F8CA" w14:textId="77777777" w:rsidR="00476A93" w:rsidRDefault="00476A93">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06BCFC9D"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7443AA" w14:textId="77777777" w:rsidR="00476A93" w:rsidRDefault="00476A93">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54B203" w14:textId="77777777" w:rsidR="00476A93" w:rsidRDefault="00476A93">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3E1473" w14:textId="77777777" w:rsidR="00476A93" w:rsidRDefault="00476A93">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A36741" w14:textId="77777777" w:rsidR="00476A93" w:rsidRDefault="00476A93">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1B33B7E7" w14:textId="77777777" w:rsidR="00476A93" w:rsidRDefault="00476A93">
      <w:pPr>
        <w:divId w:val="9051890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1E5C9F"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22DA7B" w14:textId="77777777" w:rsidR="00476A93" w:rsidRDefault="00476A93">
            <w:pPr>
              <w:pStyle w:val="Normaalweb"/>
              <w:spacing w:before="120"/>
              <w:jc w:val="center"/>
              <w:rPr>
                <w:sz w:val="21"/>
                <w:szCs w:val="21"/>
              </w:rPr>
            </w:pPr>
            <w:r>
              <w:rPr>
                <w:noProof/>
                <w:sz w:val="21"/>
                <w:szCs w:val="21"/>
              </w:rPr>
              <w:drawing>
                <wp:inline distT="0" distB="0" distL="0" distR="0" wp14:anchorId="1BE45FD1" wp14:editId="255B5737">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624780E" w14:textId="77777777" w:rsidR="00476A93" w:rsidRDefault="00476A93">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77D407B1" w14:textId="77777777" w:rsidR="00476A93" w:rsidRDefault="00476A93">
      <w:pPr>
        <w:pStyle w:val="Kop3"/>
        <w:divId w:val="905189059"/>
        <w:rPr>
          <w:rFonts w:eastAsia="Times New Roman"/>
          <w:lang w:val="nl-NL"/>
        </w:rPr>
      </w:pPr>
      <w:bookmarkStart w:id="27" w:name="_Toc242815857"/>
      <w:r>
        <w:rPr>
          <w:rFonts w:eastAsia="Times New Roman"/>
          <w:lang w:val="nl-NL"/>
        </w:rPr>
        <w:t>Deel II-B — De koppelverkoop</w:t>
      </w:r>
      <w:bookmarkEnd w:id="27"/>
    </w:p>
    <w:p w14:paraId="1C37F987" w14:textId="77777777" w:rsidR="00476A93" w:rsidRDefault="00476A93">
      <w:pPr>
        <w:pStyle w:val="Normaalweb"/>
        <w:divId w:val="905189059"/>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2A6C7CFF" w14:textId="77777777" w:rsidR="00476A93" w:rsidRDefault="00476A93">
      <w:pPr>
        <w:pStyle w:val="Kop4"/>
        <w:divId w:val="905189059"/>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049A2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040B05" w14:textId="77777777" w:rsidR="00476A93" w:rsidRDefault="00476A93">
            <w:pPr>
              <w:pStyle w:val="Normaalweb"/>
              <w:spacing w:before="120"/>
              <w:jc w:val="center"/>
              <w:rPr>
                <w:sz w:val="21"/>
                <w:szCs w:val="21"/>
              </w:rPr>
            </w:pPr>
            <w:r>
              <w:rPr>
                <w:noProof/>
                <w:sz w:val="21"/>
                <w:szCs w:val="21"/>
              </w:rPr>
              <w:drawing>
                <wp:inline distT="0" distB="0" distL="0" distR="0" wp14:anchorId="66719042" wp14:editId="3C2DABC7">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927841F" w14:textId="77777777" w:rsidR="00476A93" w:rsidRDefault="00476A93">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579A1ABD" w14:textId="77777777" w:rsidR="00476A93" w:rsidRDefault="00476A93">
      <w:pPr>
        <w:pStyle w:val="Kop4"/>
        <w:divId w:val="905189059"/>
        <w:rPr>
          <w:rFonts w:eastAsia="Times New Roman"/>
          <w:lang w:val="nl-NL"/>
        </w:rPr>
      </w:pPr>
      <w:r>
        <w:rPr>
          <w:rFonts w:eastAsia="Times New Roman"/>
          <w:lang w:val="nl-NL"/>
        </w:rPr>
        <w:t>Waarom dit voor een grensarbeider fataal is</w:t>
      </w:r>
    </w:p>
    <w:p w14:paraId="4E009F66" w14:textId="77777777" w:rsidR="00476A93" w:rsidRDefault="00476A93">
      <w:pPr>
        <w:pStyle w:val="Normaalweb"/>
        <w:divId w:val="905189059"/>
        <w:rPr>
          <w:lang w:val="nl-NL"/>
        </w:rPr>
      </w:pPr>
      <w:r>
        <w:rPr>
          <w:lang w:val="nl-NL"/>
        </w:rPr>
        <w:t>Een nationale burger heeft één systeem. Als de koppelverkoop knelt, kan hij bij één loket procederen. Een grensarbeider heeft twee nationale systemen die hem niet als één persoon zien.</w:t>
      </w:r>
    </w:p>
    <w:p w14:paraId="08EFE4A0" w14:textId="77777777" w:rsidR="00476A93" w:rsidRDefault="00476A93">
      <w:pPr>
        <w:pStyle w:val="Normaalweb"/>
        <w:divId w:val="905189059"/>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7622760F" w14:textId="77777777" w:rsidR="00476A93" w:rsidRDefault="00476A93">
      <w:pPr>
        <w:pStyle w:val="Normaalweb"/>
        <w:divId w:val="905189059"/>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23181689" w14:textId="77777777" w:rsidR="00476A93" w:rsidRDefault="00476A93">
      <w:pPr>
        <w:pStyle w:val="Kop3"/>
        <w:divId w:val="905189059"/>
        <w:rPr>
          <w:rFonts w:eastAsia="Times New Roman"/>
          <w:lang w:val="nl-NL"/>
        </w:rPr>
      </w:pPr>
      <w:bookmarkStart w:id="28" w:name="_Toc242815858"/>
      <w:r>
        <w:rPr>
          <w:rFonts w:eastAsia="Times New Roman"/>
          <w:lang w:val="nl-NL"/>
        </w:rPr>
        <w:t>Deel II-C — De vier catch-22's</w:t>
      </w:r>
      <w:bookmarkEnd w:id="28"/>
    </w:p>
    <w:p w14:paraId="6E254DA0" w14:textId="77777777" w:rsidR="00476A93" w:rsidRDefault="00476A93">
      <w:pPr>
        <w:pStyle w:val="Normaalweb"/>
        <w:divId w:val="905189059"/>
        <w:rPr>
          <w:lang w:val="nl-NL"/>
        </w:rPr>
      </w:pPr>
      <w:r>
        <w:rPr>
          <w:lang w:val="nl-NL"/>
        </w:rPr>
        <w:t>De koppelverkoop leidt in de praktijk tot een reeks cirkelredeneringen. Hieronder de vier meest voorkomende.</w:t>
      </w:r>
    </w:p>
    <w:p w14:paraId="281FD462" w14:textId="77777777" w:rsidR="00476A93" w:rsidRDefault="00476A93">
      <w:pPr>
        <w:pStyle w:val="Kop4"/>
        <w:divId w:val="905189059"/>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920C48"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2384BF" w14:textId="77777777" w:rsidR="00476A93" w:rsidRDefault="00476A93">
            <w:pPr>
              <w:pStyle w:val="Normaalweb"/>
              <w:spacing w:before="120"/>
              <w:jc w:val="center"/>
              <w:rPr>
                <w:sz w:val="21"/>
                <w:szCs w:val="21"/>
              </w:rPr>
            </w:pPr>
            <w:r>
              <w:rPr>
                <w:noProof/>
                <w:sz w:val="21"/>
                <w:szCs w:val="21"/>
              </w:rPr>
              <w:drawing>
                <wp:inline distT="0" distB="0" distL="0" distR="0" wp14:anchorId="0B0D848C" wp14:editId="3F23CE81">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35A888BA" w14:textId="77777777" w:rsidR="00476A93" w:rsidRDefault="00476A93">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06EDEF4A" w14:textId="77777777" w:rsidR="00476A93" w:rsidRDefault="00476A93">
      <w:pPr>
        <w:pStyle w:val="Kop4"/>
        <w:divId w:val="905189059"/>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85968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01A825" w14:textId="77777777" w:rsidR="00476A93" w:rsidRDefault="00476A93">
            <w:pPr>
              <w:pStyle w:val="Normaalweb"/>
              <w:spacing w:before="120"/>
              <w:jc w:val="center"/>
              <w:rPr>
                <w:sz w:val="21"/>
                <w:szCs w:val="21"/>
              </w:rPr>
            </w:pPr>
            <w:r>
              <w:rPr>
                <w:noProof/>
                <w:sz w:val="21"/>
                <w:szCs w:val="21"/>
              </w:rPr>
              <w:drawing>
                <wp:inline distT="0" distB="0" distL="0" distR="0" wp14:anchorId="1A460E66" wp14:editId="5BB60334">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679C9178" w14:textId="77777777" w:rsidR="00476A93" w:rsidRDefault="00476A93">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2BEC0B57" w14:textId="77777777" w:rsidR="00476A93" w:rsidRDefault="00476A93">
      <w:pPr>
        <w:pStyle w:val="Kop4"/>
        <w:divId w:val="905189059"/>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1CBEFE"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7BC3E0" w14:textId="77777777" w:rsidR="00476A93" w:rsidRDefault="00476A93">
            <w:pPr>
              <w:pStyle w:val="Normaalweb"/>
              <w:spacing w:before="120"/>
              <w:jc w:val="center"/>
              <w:rPr>
                <w:sz w:val="21"/>
                <w:szCs w:val="21"/>
              </w:rPr>
            </w:pPr>
            <w:r>
              <w:rPr>
                <w:noProof/>
                <w:sz w:val="21"/>
                <w:szCs w:val="21"/>
              </w:rPr>
              <w:drawing>
                <wp:inline distT="0" distB="0" distL="0" distR="0" wp14:anchorId="6A40D817" wp14:editId="70A5C1A5">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3C1635DA" w14:textId="77777777" w:rsidR="00476A93" w:rsidRDefault="00476A93">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58D7E519" w14:textId="77777777" w:rsidR="00476A93" w:rsidRDefault="00476A93">
      <w:pPr>
        <w:pStyle w:val="Kop4"/>
        <w:divId w:val="905189059"/>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10868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7CCD37" w14:textId="77777777" w:rsidR="00476A93" w:rsidRDefault="00476A93">
            <w:pPr>
              <w:pStyle w:val="Normaalweb"/>
              <w:spacing w:before="120"/>
              <w:jc w:val="center"/>
              <w:rPr>
                <w:sz w:val="21"/>
                <w:szCs w:val="21"/>
              </w:rPr>
            </w:pPr>
            <w:r>
              <w:rPr>
                <w:noProof/>
                <w:sz w:val="21"/>
                <w:szCs w:val="21"/>
              </w:rPr>
              <w:drawing>
                <wp:inline distT="0" distB="0" distL="0" distR="0" wp14:anchorId="5130723F" wp14:editId="2202DC64">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67D9AEB7" w14:textId="77777777" w:rsidR="00476A93" w:rsidRDefault="00476A93">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060515E0" w14:textId="77777777" w:rsidR="00476A93" w:rsidRDefault="00476A93">
      <w:pPr>
        <w:pStyle w:val="Kop3"/>
        <w:divId w:val="905189059"/>
        <w:rPr>
          <w:rFonts w:eastAsia="Times New Roman"/>
          <w:lang w:val="nl-NL"/>
        </w:rPr>
      </w:pPr>
      <w:bookmarkStart w:id="29" w:name="_Toc242815859"/>
      <w:r>
        <w:rPr>
          <w:rFonts w:eastAsia="Times New Roman"/>
          <w:lang w:val="nl-NL"/>
        </w:rPr>
        <w:t>Wat dit hoofdstuk vaststelt</w:t>
      </w:r>
      <w:bookmarkEnd w:id="29"/>
    </w:p>
    <w:p w14:paraId="0C24F464" w14:textId="77777777" w:rsidR="00476A93" w:rsidRDefault="00476A93">
      <w:pPr>
        <w:pStyle w:val="Normaalweb"/>
        <w:divId w:val="905189059"/>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00C054C8" w14:textId="77777777" w:rsidR="00476A93" w:rsidRDefault="00476A93">
      <w:pPr>
        <w:pStyle w:val="Normaalweb"/>
        <w:divId w:val="905189059"/>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6D8135D3" w14:textId="77777777" w:rsidR="00476A93" w:rsidRDefault="00476A93">
      <w:pPr>
        <w:pStyle w:val="Normaalweb"/>
        <w:divId w:val="905189059"/>
        <w:rPr>
          <w:lang w:val="nl-NL"/>
        </w:rPr>
      </w:pPr>
      <w:r>
        <w:rPr>
          <w:lang w:val="nl-NL"/>
        </w:rPr>
        <w:t>Het volgende hoofdstuk zoomt in op de actoren die deze catch-22's in stand houden — niet als personen, maar als functies binnen een architectuur.</w:t>
      </w:r>
    </w:p>
    <w:p w14:paraId="10FAD033"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63701964" w14:textId="77777777" w:rsidR="00476A93" w:rsidRDefault="00476A93">
      <w:pPr>
        <w:pStyle w:val="marker"/>
        <w:ind w:left="800" w:right="800"/>
        <w:divId w:val="905189059"/>
        <w:rPr>
          <w:lang w:val="nl-NL"/>
        </w:rPr>
      </w:pPr>
      <w:r>
        <w:br w:type="page"/>
      </w:r>
    </w:p>
    <w:p w14:paraId="27B637C3" w14:textId="77777777" w:rsidR="00476A93" w:rsidRDefault="00476A93">
      <w:pPr>
        <w:pStyle w:val="Kop2"/>
        <w:divId w:val="905189059"/>
        <w:rPr>
          <w:rFonts w:eastAsia="Times New Roman"/>
          <w:lang w:val="nl-NL"/>
        </w:rPr>
      </w:pPr>
      <w:bookmarkStart w:id="30" w:name="_Toc242815860"/>
      <w:r>
        <w:rPr>
          <w:rFonts w:eastAsia="Times New Roman"/>
          <w:lang w:val="nl-NL"/>
        </w:rPr>
        <w:t>Vaststelling en beslissing</w:t>
      </w:r>
      <w:bookmarkEnd w:id="30"/>
    </w:p>
    <w:p w14:paraId="1485EBAA" w14:textId="77777777" w:rsidR="00476A93" w:rsidRDefault="00476A93">
      <w:pPr>
        <w:pStyle w:val="lead"/>
        <w:divId w:val="905189059"/>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70AEA418" w14:textId="77777777" w:rsidR="00476A93" w:rsidRDefault="00476A93">
      <w:pPr>
        <w:pStyle w:val="Kop3"/>
        <w:divId w:val="905189059"/>
        <w:rPr>
          <w:rFonts w:eastAsia="Times New Roman"/>
          <w:lang w:val="nl-NL"/>
        </w:rPr>
      </w:pPr>
      <w:bookmarkStart w:id="31" w:name="_Toc242815861"/>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C7B24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DA3247" w14:textId="77777777" w:rsidR="00476A93" w:rsidRDefault="00476A93">
            <w:pPr>
              <w:pStyle w:val="Normaalweb"/>
              <w:spacing w:before="120"/>
              <w:jc w:val="center"/>
              <w:rPr>
                <w:sz w:val="21"/>
                <w:szCs w:val="21"/>
              </w:rPr>
            </w:pPr>
            <w:r>
              <w:rPr>
                <w:noProof/>
                <w:sz w:val="21"/>
                <w:szCs w:val="21"/>
              </w:rPr>
              <w:drawing>
                <wp:inline distT="0" distB="0" distL="0" distR="0" wp14:anchorId="549EBC27" wp14:editId="62CDAF22">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270EF13C" w14:textId="77777777" w:rsidR="00476A93" w:rsidRDefault="00476A93">
      <w:pPr>
        <w:pStyle w:val="Normaalweb"/>
        <w:divId w:val="905189059"/>
        <w:rPr>
          <w:sz w:val="24"/>
          <w:lang w:val="nl-NL"/>
        </w:rPr>
      </w:pPr>
      <w:r>
        <w:rPr>
          <w:lang w:val="nl-NL"/>
        </w:rPr>
        <w:t>Vijf zorgverleners, werkzaam in twee landen, onderzochten het lichaam. Alle vijf stelden dezelfde blijvende beperking vast.</w:t>
      </w:r>
    </w:p>
    <w:p w14:paraId="0349616B" w14:textId="77777777" w:rsidR="00476A93" w:rsidRDefault="00476A93">
      <w:pPr>
        <w:pStyle w:val="Kop3"/>
        <w:divId w:val="905189059"/>
        <w:rPr>
          <w:rFonts w:eastAsia="Times New Roman"/>
          <w:lang w:val="nl-NL"/>
        </w:rPr>
      </w:pPr>
      <w:bookmarkStart w:id="32" w:name="_Toc242815862"/>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C3291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2AF873" w14:textId="77777777" w:rsidR="00476A93" w:rsidRDefault="00476A93">
            <w:pPr>
              <w:pStyle w:val="Normaalweb"/>
              <w:spacing w:before="120"/>
              <w:jc w:val="center"/>
              <w:rPr>
                <w:sz w:val="21"/>
                <w:szCs w:val="21"/>
              </w:rPr>
            </w:pPr>
            <w:r>
              <w:rPr>
                <w:noProof/>
                <w:sz w:val="21"/>
                <w:szCs w:val="21"/>
              </w:rPr>
              <w:drawing>
                <wp:inline distT="0" distB="0" distL="0" distR="0" wp14:anchorId="1D8BDA92" wp14:editId="07C49E25">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588A1E8F" w14:textId="77777777" w:rsidR="00476A93" w:rsidRDefault="00476A93">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6B0B5833" w14:textId="77777777" w:rsidR="00476A93" w:rsidRDefault="00476A93">
      <w:pPr>
        <w:pStyle w:val="Kop3"/>
        <w:divId w:val="905189059"/>
        <w:rPr>
          <w:rFonts w:eastAsia="Times New Roman"/>
          <w:lang w:val="nl-NL"/>
        </w:rPr>
      </w:pPr>
      <w:bookmarkStart w:id="33" w:name="_Toc242815863"/>
      <w:r>
        <w:rPr>
          <w:rFonts w:eastAsia="Times New Roman"/>
          <w:lang w:val="nl-NL"/>
        </w:rPr>
        <w:t>Het gemeenschappelijke patroon</w:t>
      </w:r>
      <w:bookmarkEnd w:id="33"/>
    </w:p>
    <w:p w14:paraId="2D43935D" w14:textId="77777777" w:rsidR="00476A93" w:rsidRDefault="00476A93">
      <w:pPr>
        <w:pStyle w:val="Normaalweb"/>
        <w:divId w:val="905189059"/>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147933ED" w14:textId="77777777" w:rsidR="00476A93" w:rsidRDefault="00476A93">
      <w:pPr>
        <w:pStyle w:val="Normaalweb"/>
        <w:divId w:val="905189059"/>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08C9B61C"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uitsluitend aangeduid met hun functie. De feiten zijn gebaseerd op Document B.</w:t>
      </w:r>
    </w:p>
    <w:p w14:paraId="14A2E8D2" w14:textId="77777777" w:rsidR="00476A93" w:rsidRDefault="00476A93">
      <w:pPr>
        <w:pStyle w:val="marker"/>
        <w:ind w:left="800" w:right="800"/>
        <w:divId w:val="905189059"/>
        <w:rPr>
          <w:lang w:val="nl-NL"/>
        </w:rPr>
      </w:pPr>
      <w:r>
        <w:br w:type="page"/>
      </w:r>
    </w:p>
    <w:p w14:paraId="0F85F7A6" w14:textId="77777777" w:rsidR="00476A93" w:rsidRDefault="00476A93">
      <w:pPr>
        <w:pStyle w:val="Kop2"/>
        <w:divId w:val="905189059"/>
        <w:rPr>
          <w:rFonts w:eastAsia="Times New Roman"/>
          <w:lang w:val="nl-NL"/>
        </w:rPr>
      </w:pPr>
      <w:bookmarkStart w:id="34" w:name="_Toc242815864"/>
      <w:r>
        <w:rPr>
          <w:rFonts w:eastAsia="Times New Roman"/>
          <w:lang w:val="nl-NL"/>
        </w:rPr>
        <w:t>De Parentia-trap</w:t>
      </w:r>
      <w:bookmarkEnd w:id="34"/>
    </w:p>
    <w:p w14:paraId="217A6590" w14:textId="77777777" w:rsidR="00476A93" w:rsidRDefault="00476A93">
      <w:pPr>
        <w:pStyle w:val="lead"/>
        <w:divId w:val="905189059"/>
        <w:rPr>
          <w:lang w:val="nl-NL"/>
        </w:rPr>
      </w:pPr>
      <w:r>
        <w:rPr>
          <w:lang w:val="nl-NL"/>
        </w:rPr>
        <w:t>Een instantie die de medische werkelijkheid aanvaardt, maar vervolgens struikelt over haar eigen inkomensmodel. Drie niveaus, één uitkomst. En het patroon keert terug bij een andere instantie.</w:t>
      </w:r>
    </w:p>
    <w:p w14:paraId="6F96F903" w14:textId="77777777" w:rsidR="00476A93" w:rsidRDefault="00476A93">
      <w:pPr>
        <w:pStyle w:val="Kop3"/>
        <w:divId w:val="905189059"/>
        <w:rPr>
          <w:rFonts w:eastAsia="Times New Roman"/>
          <w:lang w:val="nl-NL"/>
        </w:rPr>
      </w:pPr>
      <w:bookmarkStart w:id="35" w:name="_Toc242815865"/>
      <w:r>
        <w:rPr>
          <w:rFonts w:eastAsia="Times New Roman"/>
          <w:lang w:val="nl-NL"/>
        </w:rPr>
        <w:t>Niveau 1 — De KSZ-blokkade</w:t>
      </w:r>
      <w:bookmarkEnd w:id="35"/>
    </w:p>
    <w:p w14:paraId="0DDBCEAC" w14:textId="77777777" w:rsidR="00476A93" w:rsidRDefault="00476A93">
      <w:pPr>
        <w:pStyle w:val="tijd"/>
        <w:divId w:val="905189059"/>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E3B807"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944339" w14:textId="77777777" w:rsidR="00476A93" w:rsidRDefault="00476A93">
            <w:pPr>
              <w:pStyle w:val="Normaalweb"/>
              <w:spacing w:before="120"/>
              <w:jc w:val="center"/>
              <w:rPr>
                <w:sz w:val="21"/>
                <w:szCs w:val="21"/>
              </w:rPr>
            </w:pPr>
            <w:r>
              <w:rPr>
                <w:noProof/>
                <w:sz w:val="21"/>
                <w:szCs w:val="21"/>
              </w:rPr>
              <w:drawing>
                <wp:inline distT="0" distB="0" distL="0" distR="0" wp14:anchorId="3625910D" wp14:editId="1CF3AF69">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6917A19B" w14:textId="77777777" w:rsidR="00476A93" w:rsidRDefault="00476A93">
      <w:pPr>
        <w:pStyle w:val="Kop3"/>
        <w:divId w:val="905189059"/>
        <w:rPr>
          <w:rFonts w:eastAsia="Times New Roman"/>
          <w:lang w:val="nl-NL"/>
        </w:rPr>
      </w:pPr>
      <w:bookmarkStart w:id="36" w:name="_Toc242815866"/>
      <w:r>
        <w:rPr>
          <w:rFonts w:eastAsia="Times New Roman"/>
          <w:lang w:val="nl-NL"/>
        </w:rPr>
        <w:t>Niveau 2 — De bypass wordt aanvaard</w:t>
      </w:r>
      <w:bookmarkEnd w:id="36"/>
    </w:p>
    <w:p w14:paraId="4A9FB8EF" w14:textId="77777777" w:rsidR="00476A93" w:rsidRDefault="00476A93">
      <w:pPr>
        <w:pStyle w:val="tijd"/>
        <w:divId w:val="905189059"/>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AE35A8"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868BCD" w14:textId="77777777" w:rsidR="00476A93" w:rsidRDefault="00476A93">
            <w:pPr>
              <w:pStyle w:val="Normaalweb"/>
              <w:spacing w:before="120"/>
              <w:jc w:val="center"/>
              <w:rPr>
                <w:sz w:val="21"/>
                <w:szCs w:val="21"/>
              </w:rPr>
            </w:pPr>
            <w:r>
              <w:rPr>
                <w:noProof/>
                <w:sz w:val="21"/>
                <w:szCs w:val="21"/>
              </w:rPr>
              <w:drawing>
                <wp:inline distT="0" distB="0" distL="0" distR="0" wp14:anchorId="0E5C71C0" wp14:editId="4B9D0AF0">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364D1D03" w14:textId="77777777" w:rsidR="00476A93" w:rsidRDefault="00476A93">
      <w:pPr>
        <w:pStyle w:val="Kop3"/>
        <w:divId w:val="905189059"/>
        <w:rPr>
          <w:rFonts w:eastAsia="Times New Roman"/>
          <w:lang w:val="nl-NL"/>
        </w:rPr>
      </w:pPr>
      <w:bookmarkStart w:id="37" w:name="_Toc242815867"/>
      <w:r>
        <w:rPr>
          <w:rFonts w:eastAsia="Times New Roman"/>
          <w:lang w:val="nl-NL"/>
        </w:rPr>
        <w:t>Niveau 3 — De inkomensweigering</w:t>
      </w:r>
      <w:bookmarkEnd w:id="37"/>
    </w:p>
    <w:p w14:paraId="475ED1A9" w14:textId="77777777" w:rsidR="00476A93" w:rsidRDefault="00476A93">
      <w:pPr>
        <w:pStyle w:val="tijd"/>
        <w:divId w:val="905189059"/>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6AC6F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9E0FF9" w14:textId="77777777" w:rsidR="00476A93" w:rsidRDefault="00476A93">
            <w:pPr>
              <w:pStyle w:val="Normaalweb"/>
              <w:spacing w:before="120"/>
              <w:jc w:val="center"/>
              <w:rPr>
                <w:sz w:val="21"/>
                <w:szCs w:val="21"/>
              </w:rPr>
            </w:pPr>
            <w:r>
              <w:rPr>
                <w:noProof/>
                <w:sz w:val="21"/>
                <w:szCs w:val="21"/>
              </w:rPr>
              <w:drawing>
                <wp:inline distT="0" distB="0" distL="0" distR="0" wp14:anchorId="7582F7B9" wp14:editId="62B97114">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9D77330" w14:textId="77777777" w:rsidR="00476A93" w:rsidRDefault="00476A93">
            <w:pPr>
              <w:pStyle w:val="caption"/>
              <w:spacing w:after="120" w:afterAutospacing="0"/>
            </w:pPr>
            <w:r>
              <w:t>De medische weg is vrijgemaakt. Het bewijs is aanvaard. Dan blijkt het inkomensmodel de werkelijke situatie niet te lezen. De rekening klopt, het gezin valt eruit.</w:t>
            </w:r>
          </w:p>
        </w:tc>
      </w:tr>
    </w:tbl>
    <w:p w14:paraId="105FB2FF" w14:textId="77777777" w:rsidR="00476A93" w:rsidRDefault="00476A93">
      <w:pPr>
        <w:pStyle w:val="Kop3"/>
        <w:divId w:val="905189059"/>
        <w:rPr>
          <w:rFonts w:eastAsia="Times New Roman"/>
          <w:lang w:val="nl-NL"/>
        </w:rPr>
      </w:pPr>
      <w:bookmarkStart w:id="38" w:name="_Toc242815868"/>
      <w:r>
        <w:rPr>
          <w:rFonts w:eastAsia="Times New Roman"/>
          <w:lang w:val="nl-NL"/>
        </w:rPr>
        <w:t>Het patroon keert terug</w:t>
      </w:r>
      <w:bookmarkEnd w:id="38"/>
    </w:p>
    <w:p w14:paraId="42629C34" w14:textId="77777777" w:rsidR="00476A93" w:rsidRDefault="00476A93">
      <w:pPr>
        <w:pStyle w:val="tijd"/>
        <w:divId w:val="905189059"/>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E99E1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0F603D" w14:textId="77777777" w:rsidR="00476A93" w:rsidRDefault="00476A93">
            <w:pPr>
              <w:pStyle w:val="Normaalweb"/>
              <w:spacing w:before="120"/>
              <w:jc w:val="center"/>
              <w:rPr>
                <w:sz w:val="21"/>
                <w:szCs w:val="21"/>
              </w:rPr>
            </w:pPr>
            <w:r>
              <w:rPr>
                <w:noProof/>
                <w:sz w:val="21"/>
                <w:szCs w:val="21"/>
              </w:rPr>
              <w:drawing>
                <wp:inline distT="0" distB="0" distL="0" distR="0" wp14:anchorId="40563FDC" wp14:editId="7F33E893">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54EBECD6" w14:textId="77777777" w:rsidR="00476A93" w:rsidRDefault="00476A93">
            <w:pPr>
              <w:pStyle w:val="caption"/>
              <w:spacing w:after="120" w:afterAutospacing="0"/>
            </w:pPr>
            <w:r>
              <w:t>Wat bij Parentia gebeurde, herhaalt zich bij de gemeente. Elke instantie heeft een eigen medische poort en een eigen tweede drempel. De burger loopt dezelfde trap opnieuw.</w:t>
            </w:r>
          </w:p>
        </w:tc>
      </w:tr>
    </w:tbl>
    <w:p w14:paraId="1261C13A" w14:textId="77777777" w:rsidR="00476A93" w:rsidRDefault="00476A93">
      <w:pPr>
        <w:divId w:val="9051890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B9FFFA1"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4B3E99D3" w14:textId="77777777" w:rsidR="00476A93" w:rsidRDefault="00476A93">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041EA460" w14:textId="77777777" w:rsidR="00476A93" w:rsidRDefault="00476A93">
      <w:pPr>
        <w:pStyle w:val="noot"/>
        <w:spacing w:after="120" w:afterAutospacing="0"/>
        <w:divId w:val="905189059"/>
        <w:rPr>
          <w:lang w:val="nl-NL"/>
        </w:rPr>
      </w:pPr>
      <w:r>
        <w:rPr>
          <w:lang w:val="nl-NL"/>
        </w:rPr>
        <w:t>Feiten gebaseerd op Document B. Natuurlijke personen aangeduid met symbolen; organisaties met hun publieke naam.</w:t>
      </w:r>
    </w:p>
    <w:p w14:paraId="18C82363" w14:textId="77777777" w:rsidR="00476A93" w:rsidRDefault="00476A93">
      <w:pPr>
        <w:pStyle w:val="marker"/>
        <w:ind w:left="800" w:right="800"/>
        <w:divId w:val="905189059"/>
        <w:rPr>
          <w:lang w:val="nl-NL"/>
        </w:rPr>
      </w:pPr>
      <w:r>
        <w:br w:type="page"/>
      </w:r>
    </w:p>
    <w:p w14:paraId="2F8BF98D" w14:textId="77777777" w:rsidR="00476A93" w:rsidRDefault="00476A93">
      <w:pPr>
        <w:pStyle w:val="Kop2"/>
        <w:divId w:val="905189059"/>
        <w:rPr>
          <w:rFonts w:eastAsia="Times New Roman"/>
          <w:lang w:val="nl-NL"/>
        </w:rPr>
      </w:pPr>
      <w:bookmarkStart w:id="39" w:name="_Toc242815869"/>
      <w:r>
        <w:rPr>
          <w:rFonts w:eastAsia="Times New Roman"/>
          <w:lang w:val="nl-NL"/>
        </w:rPr>
        <w:t>De Belgische fiscale route</w:t>
      </w:r>
      <w:bookmarkEnd w:id="39"/>
    </w:p>
    <w:p w14:paraId="27F1614D" w14:textId="77777777" w:rsidR="00476A93" w:rsidRDefault="00476A93">
      <w:pPr>
        <w:pStyle w:val="lead"/>
        <w:divId w:val="905189059"/>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722EA0F5" w14:textId="77777777" w:rsidR="00476A93" w:rsidRDefault="00476A93">
      <w:pPr>
        <w:pStyle w:val="Kop3"/>
        <w:divId w:val="905189059"/>
        <w:rPr>
          <w:rFonts w:eastAsia="Times New Roman"/>
          <w:lang w:val="nl-NL"/>
        </w:rPr>
      </w:pPr>
      <w:bookmarkStart w:id="40" w:name="_Toc242815870"/>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2A5B0E41" w14:textId="77777777">
        <w:trPr>
          <w:divId w:val="905189059"/>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1E1DCFB"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E733F8"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C18012"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50F9901E"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3E93AE" w14:textId="77777777" w:rsidR="00476A93" w:rsidRDefault="00476A93">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B4394D" w14:textId="77777777" w:rsidR="00476A93" w:rsidRDefault="00476A93">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071691" w14:textId="77777777" w:rsidR="00476A93" w:rsidRDefault="00476A93">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446D1CA8"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1AA7C4" w14:textId="77777777" w:rsidR="00476A93" w:rsidRDefault="00476A93">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A2CE03" w14:textId="77777777" w:rsidR="00476A93" w:rsidRDefault="00476A93">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C631B0" w14:textId="77777777" w:rsidR="00476A93" w:rsidRDefault="00476A93">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5232E01D"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F12C47" w14:textId="77777777" w:rsidR="00476A93" w:rsidRDefault="00476A93">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3C7210" w14:textId="77777777" w:rsidR="00476A93" w:rsidRDefault="00476A93">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F0BA95" w14:textId="77777777" w:rsidR="00476A93" w:rsidRDefault="00476A93">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7D88B976"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CC874A" w14:textId="77777777" w:rsidR="00476A93" w:rsidRDefault="00476A93">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6ED1B0" w14:textId="77777777" w:rsidR="00476A93" w:rsidRDefault="00476A93">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6F226D" w14:textId="77777777" w:rsidR="00476A93" w:rsidRDefault="00476A93">
            <w:pPr>
              <w:spacing w:before="200" w:after="360"/>
              <w:rPr>
                <w:rFonts w:eastAsia="Times New Roman"/>
                <w:sz w:val="21"/>
                <w:szCs w:val="21"/>
              </w:rPr>
            </w:pPr>
            <w:r>
              <w:rPr>
                <w:rFonts w:eastAsia="Times New Roman"/>
                <w:sz w:val="21"/>
                <w:szCs w:val="21"/>
              </w:rPr>
              <w:t>Deels aftrekbaar. Beperkte impact zolang het inkomen laag blijft.</w:t>
            </w:r>
          </w:p>
        </w:tc>
      </w:tr>
    </w:tbl>
    <w:p w14:paraId="013FEC77" w14:textId="77777777" w:rsidR="00476A93" w:rsidRDefault="00476A93">
      <w:pPr>
        <w:divId w:val="905189059"/>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1A4C0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C5F49CE" w14:textId="77777777" w:rsidR="00476A93" w:rsidRDefault="00476A93">
            <w:pPr>
              <w:pStyle w:val="Normaalweb"/>
              <w:spacing w:before="120"/>
              <w:jc w:val="center"/>
              <w:rPr>
                <w:sz w:val="21"/>
                <w:szCs w:val="21"/>
              </w:rPr>
            </w:pPr>
            <w:r>
              <w:rPr>
                <w:noProof/>
                <w:sz w:val="21"/>
                <w:szCs w:val="21"/>
              </w:rPr>
              <w:drawing>
                <wp:inline distT="0" distB="0" distL="0" distR="0" wp14:anchorId="77BF1DA4" wp14:editId="056E4737">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E9F1CA2" w14:textId="77777777" w:rsidR="00476A93" w:rsidRDefault="00476A93">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00E4851D" w14:textId="77777777" w:rsidR="00476A93" w:rsidRDefault="00476A93">
      <w:pPr>
        <w:pStyle w:val="Kop3"/>
        <w:divId w:val="905189059"/>
        <w:rPr>
          <w:rFonts w:eastAsia="Times New Roman"/>
          <w:lang w:val="nl-NL"/>
        </w:rPr>
      </w:pPr>
      <w:bookmarkStart w:id="41" w:name="_Toc242815871"/>
      <w:r>
        <w:rPr>
          <w:rFonts w:eastAsia="Times New Roman"/>
          <w:lang w:val="nl-NL"/>
        </w:rPr>
        <w:t>Deel B — De bypass voor de verhoogde belastingvrije som</w:t>
      </w:r>
      <w:bookmarkEnd w:id="41"/>
    </w:p>
    <w:p w14:paraId="59D35CB6" w14:textId="77777777" w:rsidR="00476A93" w:rsidRDefault="00476A93">
      <w:pPr>
        <w:pStyle w:val="Kop4"/>
        <w:divId w:val="905189059"/>
        <w:rPr>
          <w:rFonts w:eastAsia="Times New Roman"/>
          <w:lang w:val="nl-NL"/>
        </w:rPr>
      </w:pPr>
      <w:r>
        <w:rPr>
          <w:rFonts w:eastAsia="Times New Roman"/>
          <w:lang w:val="nl-NL"/>
        </w:rPr>
        <w:t>Het probleem</w:t>
      </w:r>
    </w:p>
    <w:p w14:paraId="1C988E48" w14:textId="77777777" w:rsidR="00476A93" w:rsidRDefault="00476A93">
      <w:pPr>
        <w:pStyle w:val="Normaalweb"/>
        <w:divId w:val="905189059"/>
        <w:rPr>
          <w:lang w:val="nl-NL"/>
        </w:rPr>
      </w:pPr>
      <w:r>
        <w:rPr>
          <w:lang w:val="nl-NL"/>
        </w:rPr>
        <w:t>Drie blokkades op de gewone weg:</w:t>
      </w:r>
    </w:p>
    <w:p w14:paraId="23972F22" w14:textId="77777777" w:rsidR="00476A93" w:rsidRDefault="00476A93">
      <w:pPr>
        <w:numPr>
          <w:ilvl w:val="0"/>
          <w:numId w:val="7"/>
        </w:numPr>
        <w:spacing w:before="100" w:beforeAutospacing="1" w:after="100" w:afterAutospacing="1"/>
        <w:divId w:val="905189059"/>
        <w:rPr>
          <w:rFonts w:eastAsia="Times New Roman"/>
          <w:lang w:val="nl-NL"/>
        </w:rPr>
      </w:pPr>
      <w:r>
        <w:rPr>
          <w:rFonts w:eastAsia="Times New Roman"/>
          <w:lang w:val="nl-NL"/>
        </w:rPr>
        <w:t>De ziekte-uitkering wordt geweigerd, dus geen erkenning van arbeidsongeschiktheid.</w:t>
      </w:r>
    </w:p>
    <w:p w14:paraId="79F7F00F" w14:textId="77777777" w:rsidR="00476A93" w:rsidRDefault="00476A93">
      <w:pPr>
        <w:numPr>
          <w:ilvl w:val="0"/>
          <w:numId w:val="7"/>
        </w:numPr>
        <w:spacing w:before="100" w:beforeAutospacing="1" w:after="100" w:afterAutospacing="1"/>
        <w:divId w:val="905189059"/>
        <w:rPr>
          <w:rFonts w:eastAsia="Times New Roman"/>
          <w:lang w:val="nl-NL"/>
        </w:rPr>
      </w:pPr>
      <w:r>
        <w:rPr>
          <w:rFonts w:eastAsia="Times New Roman"/>
          <w:lang w:val="nl-NL"/>
        </w:rPr>
        <w:t>De Kruispuntbank wordt niet bijgewerkt, dus andere instanties zien geen ziektestatus.</w:t>
      </w:r>
    </w:p>
    <w:p w14:paraId="37C15EF1" w14:textId="77777777" w:rsidR="00476A93" w:rsidRDefault="00476A93">
      <w:pPr>
        <w:numPr>
          <w:ilvl w:val="0"/>
          <w:numId w:val="7"/>
        </w:numPr>
        <w:spacing w:before="100" w:beforeAutospacing="1" w:after="100" w:afterAutospacing="1"/>
        <w:divId w:val="905189059"/>
        <w:rPr>
          <w:rFonts w:eastAsia="Times New Roman"/>
          <w:lang w:val="nl-NL"/>
        </w:rPr>
      </w:pPr>
      <w:r>
        <w:rPr>
          <w:rFonts w:eastAsia="Times New Roman"/>
          <w:lang w:val="nl-NL"/>
        </w:rPr>
        <w:t>De federale handicapdienst kent 8 punten toe. De fiscale drempel ligt op 9.</w:t>
      </w:r>
    </w:p>
    <w:p w14:paraId="1064282F" w14:textId="77777777" w:rsidR="00476A93" w:rsidRDefault="00476A93">
      <w:pPr>
        <w:pStyle w:val="Kop4"/>
        <w:divId w:val="905189059"/>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710BD4"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664460" w14:textId="77777777" w:rsidR="00476A93" w:rsidRDefault="00476A93">
            <w:pPr>
              <w:pStyle w:val="Normaalweb"/>
              <w:spacing w:before="120"/>
              <w:jc w:val="center"/>
              <w:rPr>
                <w:sz w:val="21"/>
                <w:szCs w:val="21"/>
              </w:rPr>
            </w:pPr>
            <w:r>
              <w:rPr>
                <w:noProof/>
                <w:sz w:val="21"/>
                <w:szCs w:val="21"/>
              </w:rPr>
              <w:drawing>
                <wp:inline distT="0" distB="0" distL="0" distR="0" wp14:anchorId="498D73AF" wp14:editId="72AECD89">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075A04A6" w14:textId="77777777" w:rsidR="00476A93" w:rsidRDefault="00476A93">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42DF8E58" w14:textId="77777777" w:rsidR="00476A93" w:rsidRDefault="00476A93">
      <w:pPr>
        <w:pStyle w:val="Kop3"/>
        <w:divId w:val="905189059"/>
        <w:rPr>
          <w:rFonts w:eastAsia="Times New Roman"/>
          <w:lang w:val="nl-NL"/>
        </w:rPr>
      </w:pPr>
      <w:bookmarkStart w:id="42" w:name="_Toc242815872"/>
      <w:r>
        <w:rPr>
          <w:rFonts w:eastAsia="Times New Roman"/>
          <w:lang w:val="nl-NL"/>
        </w:rPr>
        <w:t>Deel C — De dubbele bevestiging</w:t>
      </w:r>
      <w:bookmarkEnd w:id="42"/>
    </w:p>
    <w:p w14:paraId="1564A701" w14:textId="77777777" w:rsidR="00476A93" w:rsidRDefault="00476A93">
      <w:pPr>
        <w:pStyle w:val="Normaalweb"/>
        <w:divId w:val="905189059"/>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51678D74" w14:textId="77777777" w:rsidR="00476A93" w:rsidRDefault="00476A93">
      <w:pPr>
        <w:pStyle w:val="Kop4"/>
        <w:divId w:val="905189059"/>
        <w:rPr>
          <w:rFonts w:eastAsia="Times New Roman"/>
          <w:lang w:val="nl-NL"/>
        </w:rPr>
      </w:pPr>
      <w:r>
        <w:rPr>
          <w:rFonts w:eastAsia="Times New Roman"/>
          <w:lang w:val="nl-NL"/>
        </w:rPr>
        <w:t>Eerste bevestiging — de indiening zelf</w:t>
      </w:r>
    </w:p>
    <w:p w14:paraId="0CAA8EE9" w14:textId="77777777" w:rsidR="00476A93" w:rsidRDefault="00476A93">
      <w:pPr>
        <w:pStyle w:val="Normaalweb"/>
        <w:divId w:val="905189059"/>
        <w:rPr>
          <w:lang w:val="nl-NL"/>
        </w:rPr>
      </w:pPr>
      <w:r>
        <w:rPr>
          <w:lang w:val="nl-NL"/>
        </w:rPr>
        <w:t>Op 25 september 2026 is de definitieve aangifte Belasting Niet-Inwoners (aanslagjaar 2026, inkomstenjaar 2025) ingediend door de fiscale dienst van het ACV. In de aangifte zijn opgenomen:</w:t>
      </w:r>
    </w:p>
    <w:p w14:paraId="0639261D" w14:textId="77777777" w:rsidR="00476A93" w:rsidRDefault="00476A93">
      <w:pPr>
        <w:numPr>
          <w:ilvl w:val="0"/>
          <w:numId w:val="8"/>
        </w:numPr>
        <w:spacing w:before="100" w:beforeAutospacing="1" w:after="100" w:afterAutospacing="1"/>
        <w:divId w:val="905189059"/>
        <w:rPr>
          <w:rFonts w:eastAsia="Times New Roman"/>
          <w:lang w:val="nl-NL"/>
        </w:rPr>
      </w:pPr>
      <w:r>
        <w:rPr>
          <w:rFonts w:eastAsia="Times New Roman"/>
          <w:lang w:val="nl-NL"/>
        </w:rPr>
        <w:t>De code invaliditeit voor de partner ten laste, op basis van het toegevoegde medisch getuigschrift van de huisarts.</w:t>
      </w:r>
    </w:p>
    <w:p w14:paraId="5977D31E" w14:textId="77777777" w:rsidR="00476A93" w:rsidRDefault="00476A93">
      <w:pPr>
        <w:numPr>
          <w:ilvl w:val="0"/>
          <w:numId w:val="8"/>
        </w:numPr>
        <w:spacing w:before="100" w:beforeAutospacing="1" w:after="100" w:afterAutospacing="1"/>
        <w:divId w:val="905189059"/>
        <w:rPr>
          <w:rFonts w:eastAsia="Times New Roman"/>
          <w:lang w:val="nl-NL"/>
        </w:rPr>
      </w:pPr>
      <w:r>
        <w:rPr>
          <w:rFonts w:eastAsia="Times New Roman"/>
          <w:lang w:val="nl-NL"/>
        </w:rPr>
        <w:t>1 kind ten laste.</w:t>
      </w:r>
    </w:p>
    <w:p w14:paraId="64EB02A8" w14:textId="77777777" w:rsidR="00476A93" w:rsidRDefault="00476A93">
      <w:pPr>
        <w:numPr>
          <w:ilvl w:val="0"/>
          <w:numId w:val="8"/>
        </w:numPr>
        <w:spacing w:before="100" w:beforeAutospacing="1" w:after="100" w:afterAutospacing="1"/>
        <w:divId w:val="905189059"/>
        <w:rPr>
          <w:rFonts w:eastAsia="Times New Roman"/>
          <w:lang w:val="nl-NL"/>
        </w:rPr>
      </w:pPr>
      <w:r>
        <w:rPr>
          <w:rFonts w:eastAsia="Times New Roman"/>
          <w:lang w:val="nl-NL"/>
        </w:rPr>
        <w:t>2 attesten voor opvangkosten, handmatig toegevoegd.</w:t>
      </w:r>
    </w:p>
    <w:p w14:paraId="26D1E24A" w14:textId="77777777" w:rsidR="00476A93" w:rsidRDefault="00476A93">
      <w:pPr>
        <w:numPr>
          <w:ilvl w:val="0"/>
          <w:numId w:val="8"/>
        </w:numPr>
        <w:spacing w:before="100" w:beforeAutospacing="1" w:after="100" w:afterAutospacing="1"/>
        <w:divId w:val="905189059"/>
        <w:rPr>
          <w:rFonts w:eastAsia="Times New Roman"/>
          <w:lang w:val="nl-NL"/>
        </w:rPr>
      </w:pPr>
      <w:r>
        <w:rPr>
          <w:rFonts w:eastAsia="Times New Roman"/>
          <w:lang w:val="nl-NL"/>
        </w:rPr>
        <w:t>Bevestiging van € 0,00 aan Nederlandse inkomsten of uitkeringen.</w:t>
      </w:r>
    </w:p>
    <w:p w14:paraId="5CE30301" w14:textId="77777777" w:rsidR="00476A93" w:rsidRDefault="00476A93">
      <w:pPr>
        <w:pStyle w:val="Normaalweb"/>
        <w:divId w:val="905189059"/>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0BF71A34" w14:textId="77777777" w:rsidR="00476A93" w:rsidRDefault="00476A93">
      <w:pPr>
        <w:pStyle w:val="Kop4"/>
        <w:divId w:val="905189059"/>
        <w:rPr>
          <w:rFonts w:eastAsia="Times New Roman"/>
          <w:lang w:val="nl-NL"/>
        </w:rPr>
      </w:pPr>
      <w:r>
        <w:rPr>
          <w:rFonts w:eastAsia="Times New Roman"/>
          <w:lang w:val="nl-NL"/>
        </w:rPr>
        <w:t>Tweede bevestiging — de onafhankelijke toets</w:t>
      </w:r>
    </w:p>
    <w:p w14:paraId="21B4F264" w14:textId="77777777" w:rsidR="00476A93" w:rsidRDefault="00476A93">
      <w:pPr>
        <w:pStyle w:val="Normaalweb"/>
        <w:divId w:val="905189059"/>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35C3B454" w14:textId="77777777" w:rsidR="00476A93" w:rsidRDefault="00476A93">
      <w:pPr>
        <w:pStyle w:val="Normaalweb"/>
        <w:divId w:val="905189059"/>
        <w:rPr>
          <w:lang w:val="nl-NL"/>
        </w:rPr>
      </w:pPr>
      <w:r>
        <w:rPr>
          <w:lang w:val="nl-NL"/>
        </w:rPr>
        <w:t>De FOD Financiën, Team Beheer en Dienstverlening Belasting Niet-Inwoners (PG15 Ledeberg), heeft dit schriftelijk bevestigd. In twee opeenvolgende antwoorden stelt de fiscus dat:</w:t>
      </w:r>
    </w:p>
    <w:p w14:paraId="2FE9D7BA" w14:textId="77777777" w:rsidR="00476A93" w:rsidRDefault="00476A93">
      <w:pPr>
        <w:numPr>
          <w:ilvl w:val="0"/>
          <w:numId w:val="9"/>
        </w:numPr>
        <w:spacing w:before="100" w:beforeAutospacing="1" w:after="100" w:afterAutospacing="1"/>
        <w:divId w:val="905189059"/>
        <w:rPr>
          <w:rFonts w:eastAsia="Times New Roman"/>
          <w:lang w:val="nl-NL"/>
        </w:rPr>
      </w:pPr>
      <w:r>
        <w:rPr>
          <w:rFonts w:eastAsia="Times New Roman"/>
          <w:lang w:val="nl-NL"/>
        </w:rPr>
        <w:t>Bij afwezigheid van een vervangingsinkomen boven € 13.460 een fiscaal verschil ontstaat.</w:t>
      </w:r>
    </w:p>
    <w:p w14:paraId="3905D2E9" w14:textId="77777777" w:rsidR="00476A93" w:rsidRDefault="00476A93">
      <w:pPr>
        <w:numPr>
          <w:ilvl w:val="0"/>
          <w:numId w:val="9"/>
        </w:numPr>
        <w:spacing w:before="100" w:beforeAutospacing="1" w:after="100" w:afterAutospacing="1"/>
        <w:divId w:val="905189059"/>
        <w:rPr>
          <w:rFonts w:eastAsia="Times New Roman"/>
          <w:lang w:val="nl-NL"/>
        </w:rPr>
      </w:pPr>
      <w:r>
        <w:rPr>
          <w:rFonts w:eastAsia="Times New Roman"/>
          <w:lang w:val="nl-NL"/>
        </w:rPr>
        <w:t>Het nuttig is om spontaan de medische verklaringen bij de aangifte te voegen.</w:t>
      </w:r>
    </w:p>
    <w:p w14:paraId="2F791467" w14:textId="77777777" w:rsidR="00476A93" w:rsidRDefault="00476A93">
      <w:pPr>
        <w:numPr>
          <w:ilvl w:val="0"/>
          <w:numId w:val="9"/>
        </w:numPr>
        <w:spacing w:before="100" w:beforeAutospacing="1" w:after="100" w:afterAutospacing="1"/>
        <w:divId w:val="905189059"/>
        <w:rPr>
          <w:rFonts w:eastAsia="Times New Roman"/>
          <w:lang w:val="nl-NL"/>
        </w:rPr>
      </w:pPr>
      <w:r>
        <w:rPr>
          <w:rFonts w:eastAsia="Times New Roman"/>
          <w:lang w:val="nl-NL"/>
        </w:rPr>
        <w:t>De administratie daaruit kan afleiden dat de betrokkene naar Belgisch recht fiscaal als gehandicapt moet worden aangemerkt.</w:t>
      </w:r>
    </w:p>
    <w:p w14:paraId="53109280" w14:textId="77777777" w:rsidR="00476A93" w:rsidRDefault="00476A93">
      <w:pPr>
        <w:pStyle w:val="Normaalweb"/>
        <w:divId w:val="905189059"/>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01F7C1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D12599" w14:textId="77777777" w:rsidR="00476A93" w:rsidRDefault="00476A93">
            <w:pPr>
              <w:pStyle w:val="Normaalweb"/>
              <w:spacing w:before="120"/>
              <w:jc w:val="center"/>
              <w:rPr>
                <w:sz w:val="21"/>
                <w:szCs w:val="21"/>
              </w:rPr>
            </w:pPr>
            <w:r>
              <w:rPr>
                <w:noProof/>
                <w:sz w:val="21"/>
                <w:szCs w:val="21"/>
              </w:rPr>
              <w:drawing>
                <wp:inline distT="0" distB="0" distL="0" distR="0" wp14:anchorId="423ECD59" wp14:editId="371008B1">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1B9C240B" w14:textId="77777777" w:rsidR="00476A93" w:rsidRDefault="00476A93">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62E81369" w14:textId="77777777" w:rsidR="00476A93" w:rsidRDefault="00476A93">
      <w:pPr>
        <w:pStyle w:val="Kop3"/>
        <w:divId w:val="905189059"/>
        <w:rPr>
          <w:rFonts w:eastAsia="Times New Roman"/>
          <w:lang w:val="nl-NL"/>
        </w:rPr>
      </w:pPr>
      <w:bookmarkStart w:id="43" w:name="_Toc242815873"/>
      <w:r>
        <w:rPr>
          <w:rFonts w:eastAsia="Times New Roman"/>
          <w:lang w:val="nl-NL"/>
        </w:rPr>
        <w:t>Deel D — AGODI: het bewegende doelwit en de uiteindelijke afronding</w:t>
      </w:r>
      <w:bookmarkEnd w:id="43"/>
    </w:p>
    <w:p w14:paraId="7C3D7E8E" w14:textId="77777777" w:rsidR="00476A93" w:rsidRDefault="00476A93">
      <w:pPr>
        <w:pStyle w:val="Normaalweb"/>
        <w:divId w:val="905189059"/>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5E2CFE80" w14:textId="77777777" w:rsidR="00476A93" w:rsidRDefault="00476A93">
      <w:pPr>
        <w:pStyle w:val="Kop4"/>
        <w:divId w:val="905189059"/>
        <w:rPr>
          <w:rFonts w:eastAsia="Times New Roman"/>
          <w:lang w:val="nl-NL"/>
        </w:rPr>
      </w:pPr>
      <w:r>
        <w:rPr>
          <w:rFonts w:eastAsia="Times New Roman"/>
          <w:lang w:val="nl-NL"/>
        </w:rPr>
        <w:t>De eerste weigering — 25 maart 2026</w:t>
      </w:r>
    </w:p>
    <w:p w14:paraId="7F2C6A82" w14:textId="77777777" w:rsidR="00476A93" w:rsidRDefault="00476A93">
      <w:pPr>
        <w:pStyle w:val="Normaalweb"/>
        <w:divId w:val="905189059"/>
        <w:rPr>
          <w:lang w:val="nl-NL"/>
        </w:rPr>
      </w:pPr>
      <w:r>
        <w:rPr>
          <w:lang w:val="nl-NL"/>
        </w:rPr>
        <w:t>AGODI weigert de retroactieve wijziging van de bedrijfsvoorheffing inzake de lerarenvrijstelling onder het dubbelbelastingverdrag. De reden: de fiscale fiches uit het verleden zijn al afgeleverd.</w:t>
      </w:r>
    </w:p>
    <w:p w14:paraId="65FF00A6" w14:textId="77777777" w:rsidR="00476A93" w:rsidRDefault="00476A93">
      <w:pPr>
        <w:pStyle w:val="Kop4"/>
        <w:divId w:val="905189059"/>
        <w:rPr>
          <w:rFonts w:eastAsia="Times New Roman"/>
          <w:lang w:val="nl-NL"/>
        </w:rPr>
      </w:pPr>
      <w:r>
        <w:rPr>
          <w:rFonts w:eastAsia="Times New Roman"/>
          <w:lang w:val="nl-NL"/>
        </w:rPr>
        <w:t>De medische interpretatie — 24 augustus 2026</w:t>
      </w:r>
    </w:p>
    <w:p w14:paraId="02C8D13A" w14:textId="77777777" w:rsidR="00476A93" w:rsidRDefault="00476A93">
      <w:pPr>
        <w:pStyle w:val="Normaalweb"/>
        <w:divId w:val="905189059"/>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6D0F4747" w14:textId="77777777" w:rsidR="00476A93" w:rsidRDefault="00476A93">
      <w:pPr>
        <w:pStyle w:val="Kop4"/>
        <w:divId w:val="905189059"/>
        <w:rPr>
          <w:rFonts w:eastAsia="Times New Roman"/>
          <w:lang w:val="nl-NL"/>
        </w:rPr>
      </w:pPr>
      <w:r>
        <w:rPr>
          <w:rFonts w:eastAsia="Times New Roman"/>
          <w:lang w:val="nl-NL"/>
        </w:rPr>
        <w:t>De volledige draai — 8 september 2026</w:t>
      </w:r>
    </w:p>
    <w:p w14:paraId="7E2E6B3F" w14:textId="77777777" w:rsidR="00476A93" w:rsidRDefault="00476A93">
      <w:pPr>
        <w:pStyle w:val="Normaalweb"/>
        <w:divId w:val="905189059"/>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55D55BC7" w14:textId="77777777" w:rsidR="00476A93" w:rsidRDefault="00476A93">
      <w:pPr>
        <w:pStyle w:val="Kop4"/>
        <w:divId w:val="905189059"/>
        <w:rPr>
          <w:rFonts w:eastAsia="Times New Roman"/>
          <w:lang w:val="nl-NL"/>
        </w:rPr>
      </w:pPr>
      <w:r>
        <w:rPr>
          <w:rFonts w:eastAsia="Times New Roman"/>
          <w:lang w:val="nl-NL"/>
        </w:rPr>
        <w:t>De definitieve afronding — 25 september 2026</w:t>
      </w:r>
    </w:p>
    <w:p w14:paraId="752EBFED" w14:textId="77777777" w:rsidR="00476A93" w:rsidRDefault="00476A93">
      <w:pPr>
        <w:pStyle w:val="Normaalweb"/>
        <w:divId w:val="905189059"/>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693FFB"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85D0C0" w14:textId="77777777" w:rsidR="00476A93" w:rsidRDefault="00476A93">
            <w:pPr>
              <w:pStyle w:val="Normaalweb"/>
              <w:spacing w:before="120"/>
              <w:jc w:val="center"/>
              <w:rPr>
                <w:sz w:val="21"/>
                <w:szCs w:val="21"/>
              </w:rPr>
            </w:pPr>
            <w:r>
              <w:rPr>
                <w:noProof/>
                <w:sz w:val="21"/>
                <w:szCs w:val="21"/>
              </w:rPr>
              <w:drawing>
                <wp:inline distT="0" distB="0" distL="0" distR="0" wp14:anchorId="2C75769A" wp14:editId="7D2A34F4">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1A60DB9" w14:textId="77777777" w:rsidR="00476A93" w:rsidRDefault="00476A93">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42C86EDA" w14:textId="77777777" w:rsidR="00476A93" w:rsidRDefault="00476A93">
      <w:pPr>
        <w:pStyle w:val="Kop3"/>
        <w:divId w:val="905189059"/>
        <w:rPr>
          <w:rFonts w:eastAsia="Times New Roman"/>
          <w:lang w:val="nl-NL"/>
        </w:rPr>
      </w:pPr>
      <w:bookmarkStart w:id="44" w:name="_Toc242815874"/>
      <w:r>
        <w:rPr>
          <w:rFonts w:eastAsia="Times New Roman"/>
          <w:lang w:val="nl-NL"/>
        </w:rPr>
        <w:t>Deel E — Wat dit hoofdstuk vaststelt</w:t>
      </w:r>
      <w:bookmarkEnd w:id="44"/>
    </w:p>
    <w:p w14:paraId="1E5185E7" w14:textId="77777777" w:rsidR="00476A93" w:rsidRDefault="00476A93">
      <w:pPr>
        <w:pStyle w:val="Normaalweb"/>
        <w:divId w:val="905189059"/>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388AA731" w14:textId="77777777" w:rsidR="00476A93" w:rsidRDefault="00476A93">
      <w:pPr>
        <w:pStyle w:val="Normaalweb"/>
        <w:divId w:val="905189059"/>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3A3CC616" w14:textId="77777777" w:rsidR="00476A93" w:rsidRDefault="00476A93">
      <w:pPr>
        <w:pStyle w:val="Normaalweb"/>
        <w:divId w:val="905189059"/>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8145C8D"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888182D"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302F5DC6" w14:textId="77777777" w:rsidR="00476A93" w:rsidRDefault="00476A93">
      <w:pPr>
        <w:pStyle w:val="noot"/>
        <w:spacing w:after="120" w:afterAutospacing="0"/>
        <w:divId w:val="905189059"/>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6196BC61" w14:textId="77777777" w:rsidR="00476A93" w:rsidRDefault="00476A93">
      <w:pPr>
        <w:pStyle w:val="marker"/>
        <w:ind w:left="800" w:right="800"/>
        <w:divId w:val="905189059"/>
        <w:rPr>
          <w:lang w:val="nl-NL"/>
        </w:rPr>
      </w:pPr>
      <w:r>
        <w:br w:type="page"/>
      </w:r>
    </w:p>
    <w:p w14:paraId="74F7FDFE" w14:textId="77777777" w:rsidR="00476A93" w:rsidRDefault="00476A93">
      <w:pPr>
        <w:pStyle w:val="Kop2"/>
        <w:divId w:val="905189059"/>
        <w:rPr>
          <w:rFonts w:eastAsia="Times New Roman"/>
          <w:lang w:val="nl-NL"/>
        </w:rPr>
      </w:pPr>
      <w:bookmarkStart w:id="45" w:name="_Toc242815875"/>
      <w:r>
        <w:rPr>
          <w:rFonts w:eastAsia="Times New Roman"/>
          <w:lang w:val="nl-NL"/>
        </w:rPr>
        <w:t>De heropening</w:t>
      </w:r>
      <w:bookmarkEnd w:id="45"/>
    </w:p>
    <w:p w14:paraId="68D7E5C4" w14:textId="77777777" w:rsidR="00476A93" w:rsidRDefault="00476A93">
      <w:pPr>
        <w:pStyle w:val="lead"/>
        <w:divId w:val="905189059"/>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3D969101" w14:textId="77777777" w:rsidR="00476A93" w:rsidRDefault="00476A93">
      <w:pPr>
        <w:pStyle w:val="Kop3"/>
        <w:divId w:val="905189059"/>
        <w:rPr>
          <w:rFonts w:eastAsia="Times New Roman"/>
          <w:lang w:val="nl-NL"/>
        </w:rPr>
      </w:pPr>
      <w:bookmarkStart w:id="46" w:name="_Toc242815876"/>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7405A9"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45B66B" w14:textId="77777777" w:rsidR="00476A93" w:rsidRDefault="00476A93">
            <w:pPr>
              <w:pStyle w:val="Normaalweb"/>
              <w:spacing w:before="120"/>
              <w:jc w:val="center"/>
              <w:rPr>
                <w:sz w:val="21"/>
                <w:szCs w:val="21"/>
              </w:rPr>
            </w:pPr>
            <w:r>
              <w:rPr>
                <w:noProof/>
                <w:sz w:val="21"/>
                <w:szCs w:val="21"/>
              </w:rPr>
              <w:drawing>
                <wp:inline distT="0" distB="0" distL="0" distR="0" wp14:anchorId="76C92F2C" wp14:editId="573E7FDB">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2B09CF41" w14:textId="77777777" w:rsidR="00476A93" w:rsidRDefault="00476A93">
      <w:pPr>
        <w:pStyle w:val="Kop3"/>
        <w:divId w:val="905189059"/>
        <w:rPr>
          <w:rFonts w:eastAsia="Times New Roman"/>
          <w:lang w:val="nl-NL"/>
        </w:rPr>
      </w:pPr>
      <w:bookmarkStart w:id="47" w:name="_Toc242815877"/>
      <w:r>
        <w:rPr>
          <w:rFonts w:eastAsia="Times New Roman"/>
          <w:lang w:val="nl-NL"/>
        </w:rPr>
        <w:t>Wat de website zegt</w:t>
      </w:r>
      <w:bookmarkEnd w:id="47"/>
    </w:p>
    <w:p w14:paraId="3260C68F" w14:textId="77777777" w:rsidR="00476A93" w:rsidRDefault="00476A93">
      <w:pPr>
        <w:pStyle w:val="Normaalweb"/>
        <w:divId w:val="905189059"/>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57855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AE1C8A" w14:textId="77777777" w:rsidR="00476A93" w:rsidRDefault="00476A93">
            <w:pPr>
              <w:pStyle w:val="Normaalweb"/>
              <w:spacing w:before="120"/>
              <w:jc w:val="center"/>
              <w:rPr>
                <w:sz w:val="21"/>
                <w:szCs w:val="21"/>
              </w:rPr>
            </w:pPr>
            <w:r>
              <w:rPr>
                <w:noProof/>
                <w:sz w:val="21"/>
                <w:szCs w:val="21"/>
              </w:rPr>
              <w:drawing>
                <wp:inline distT="0" distB="0" distL="0" distR="0" wp14:anchorId="33E17F6A" wp14:editId="13BBE148">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4389A3A3" w14:textId="77777777" w:rsidR="00476A93" w:rsidRDefault="00476A93">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42A28437" w14:textId="77777777" w:rsidR="00476A93" w:rsidRDefault="00476A93">
      <w:pPr>
        <w:pStyle w:val="Kop3"/>
        <w:divId w:val="905189059"/>
        <w:rPr>
          <w:rFonts w:eastAsia="Times New Roman"/>
          <w:lang w:val="nl-NL"/>
        </w:rPr>
      </w:pPr>
      <w:bookmarkStart w:id="48" w:name="_Toc242815878"/>
      <w:r>
        <w:rPr>
          <w:rFonts w:eastAsia="Times New Roman"/>
          <w:lang w:val="nl-NL"/>
        </w:rPr>
        <w:t>Wat dit oplevert</w:t>
      </w:r>
      <w:bookmarkEnd w:id="48"/>
    </w:p>
    <w:p w14:paraId="6FB6FB42" w14:textId="77777777" w:rsidR="00476A93" w:rsidRDefault="00476A93">
      <w:pPr>
        <w:pStyle w:val="Normaalweb"/>
        <w:divId w:val="905189059"/>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59D2058A" w14:textId="77777777" w:rsidR="00476A93" w:rsidRDefault="00476A93">
      <w:pPr>
        <w:pStyle w:val="Normaalweb"/>
        <w:divId w:val="905189059"/>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33429C3"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92B74FE"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4332F07C" w14:textId="77777777" w:rsidR="00476A93" w:rsidRDefault="00476A93">
      <w:pPr>
        <w:pStyle w:val="noot"/>
        <w:spacing w:after="120" w:afterAutospacing="0"/>
        <w:divId w:val="905189059"/>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3577CEC9" w14:textId="77777777" w:rsidR="00476A93" w:rsidRDefault="00476A93">
      <w:pPr>
        <w:pStyle w:val="marker"/>
        <w:ind w:left="800" w:right="800"/>
        <w:divId w:val="905189059"/>
        <w:rPr>
          <w:lang w:val="nl-NL"/>
        </w:rPr>
      </w:pPr>
      <w:r>
        <w:br w:type="page"/>
      </w:r>
    </w:p>
    <w:p w14:paraId="101EC4FE" w14:textId="77777777" w:rsidR="00476A93" w:rsidRDefault="00476A93">
      <w:pPr>
        <w:pStyle w:val="Kop2"/>
        <w:divId w:val="905189059"/>
        <w:rPr>
          <w:rFonts w:eastAsia="Times New Roman"/>
          <w:lang w:val="nl-NL"/>
        </w:rPr>
      </w:pPr>
      <w:bookmarkStart w:id="49" w:name="_Toc242815879"/>
      <w:r>
        <w:rPr>
          <w:rFonts w:eastAsia="Times New Roman"/>
          <w:lang w:val="nl-NL"/>
        </w:rPr>
        <w:t>De CM en de geldstromen</w:t>
      </w:r>
      <w:bookmarkEnd w:id="49"/>
    </w:p>
    <w:p w14:paraId="0777EE89" w14:textId="77777777" w:rsidR="00476A93" w:rsidRDefault="00476A93">
      <w:pPr>
        <w:pStyle w:val="lead"/>
        <w:divId w:val="905189059"/>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1F06C255" w14:textId="77777777" w:rsidR="00476A93" w:rsidRDefault="00476A93">
      <w:pPr>
        <w:pStyle w:val="Kop3"/>
        <w:divId w:val="905189059"/>
        <w:rPr>
          <w:rFonts w:eastAsia="Times New Roman"/>
          <w:lang w:val="nl-NL"/>
        </w:rPr>
      </w:pPr>
      <w:bookmarkStart w:id="50" w:name="_Toc242815880"/>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AC581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59F212" w14:textId="77777777" w:rsidR="00476A93" w:rsidRDefault="00476A93">
            <w:pPr>
              <w:pStyle w:val="Normaalweb"/>
              <w:spacing w:before="120"/>
              <w:jc w:val="center"/>
              <w:rPr>
                <w:sz w:val="21"/>
                <w:szCs w:val="21"/>
              </w:rPr>
            </w:pPr>
            <w:r>
              <w:rPr>
                <w:noProof/>
                <w:sz w:val="21"/>
                <w:szCs w:val="21"/>
              </w:rPr>
              <w:drawing>
                <wp:inline distT="0" distB="0" distL="0" distR="0" wp14:anchorId="2D14AF9B" wp14:editId="29BE5023">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2A88969" w14:textId="77777777" w:rsidR="00476A93" w:rsidRDefault="00476A93">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3CBB2C43" w14:textId="77777777" w:rsidR="00476A93" w:rsidRDefault="00476A93">
      <w:pPr>
        <w:pStyle w:val="Kop3"/>
        <w:divId w:val="905189059"/>
        <w:rPr>
          <w:rFonts w:eastAsia="Times New Roman"/>
          <w:lang w:val="nl-NL"/>
        </w:rPr>
      </w:pPr>
      <w:bookmarkStart w:id="51" w:name="_Toc242815881"/>
      <w:r>
        <w:rPr>
          <w:rFonts w:eastAsia="Times New Roman"/>
          <w:lang w:val="nl-NL"/>
        </w:rPr>
        <w:t>Deel B — De RSZ-bijdrage en de bestemming</w:t>
      </w:r>
      <w:bookmarkEnd w:id="51"/>
    </w:p>
    <w:p w14:paraId="739DE6FF" w14:textId="77777777" w:rsidR="00476A93" w:rsidRDefault="00476A93">
      <w:pPr>
        <w:pStyle w:val="Normaalweb"/>
        <w:divId w:val="905189059"/>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0BB3AA9E" w14:textId="77777777" w:rsidR="00476A93" w:rsidRDefault="00476A93">
      <w:pPr>
        <w:numPr>
          <w:ilvl w:val="0"/>
          <w:numId w:val="10"/>
        </w:numPr>
        <w:spacing w:before="100" w:beforeAutospacing="1" w:after="100" w:afterAutospacing="1"/>
        <w:divId w:val="905189059"/>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06A52B1F" w14:textId="77777777" w:rsidR="00476A93" w:rsidRDefault="00476A93">
      <w:pPr>
        <w:numPr>
          <w:ilvl w:val="0"/>
          <w:numId w:val="10"/>
        </w:numPr>
        <w:spacing w:before="100" w:beforeAutospacing="1" w:after="100" w:afterAutospacing="1"/>
        <w:divId w:val="905189059"/>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0973EED3" w14:textId="77777777" w:rsidR="00476A93" w:rsidRDefault="00476A93">
      <w:pPr>
        <w:pStyle w:val="Normaalweb"/>
        <w:divId w:val="905189059"/>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4A722A"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9DCEB9" w14:textId="77777777" w:rsidR="00476A93" w:rsidRDefault="00476A93">
            <w:pPr>
              <w:pStyle w:val="Normaalweb"/>
              <w:spacing w:before="120"/>
              <w:jc w:val="center"/>
              <w:rPr>
                <w:sz w:val="21"/>
                <w:szCs w:val="21"/>
              </w:rPr>
            </w:pPr>
            <w:r>
              <w:rPr>
                <w:noProof/>
                <w:sz w:val="21"/>
                <w:szCs w:val="21"/>
              </w:rPr>
              <w:drawing>
                <wp:inline distT="0" distB="0" distL="0" distR="0" wp14:anchorId="0A1556D4" wp14:editId="05152569">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24106048" w14:textId="77777777" w:rsidR="00476A93" w:rsidRDefault="00476A93">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7A0A7E16" w14:textId="77777777" w:rsidR="00476A93" w:rsidRDefault="00476A93">
      <w:pPr>
        <w:pStyle w:val="Kop3"/>
        <w:divId w:val="905189059"/>
        <w:rPr>
          <w:rFonts w:eastAsia="Times New Roman"/>
          <w:lang w:val="nl-NL"/>
        </w:rPr>
      </w:pPr>
      <w:bookmarkStart w:id="52" w:name="_Toc242815882"/>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205102"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94011B" w14:textId="77777777" w:rsidR="00476A93" w:rsidRDefault="00476A93">
            <w:pPr>
              <w:pStyle w:val="Normaalweb"/>
              <w:spacing w:before="120"/>
              <w:jc w:val="center"/>
              <w:rPr>
                <w:sz w:val="21"/>
                <w:szCs w:val="21"/>
              </w:rPr>
            </w:pPr>
            <w:r>
              <w:rPr>
                <w:noProof/>
                <w:sz w:val="21"/>
                <w:szCs w:val="21"/>
              </w:rPr>
              <w:drawing>
                <wp:inline distT="0" distB="0" distL="0" distR="0" wp14:anchorId="6C3B7014" wp14:editId="1748E6B1">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6BFB7765" w14:textId="77777777" w:rsidR="00476A93" w:rsidRDefault="00476A93">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57D0822E" w14:textId="77777777" w:rsidR="00476A93" w:rsidRDefault="00476A93">
      <w:pPr>
        <w:pStyle w:val="Kop3"/>
        <w:divId w:val="905189059"/>
        <w:rPr>
          <w:rFonts w:eastAsia="Times New Roman"/>
          <w:lang w:val="nl-NL"/>
        </w:rPr>
      </w:pPr>
      <w:bookmarkStart w:id="53" w:name="_Toc242815883"/>
      <w:r>
        <w:rPr>
          <w:rFonts w:eastAsia="Times New Roman"/>
          <w:lang w:val="nl-NL"/>
        </w:rPr>
        <w:t>Deel D — De CDZ als toezichthouder</w:t>
      </w:r>
      <w:bookmarkEnd w:id="53"/>
    </w:p>
    <w:p w14:paraId="751F1159" w14:textId="77777777" w:rsidR="00476A93" w:rsidRDefault="00476A93">
      <w:pPr>
        <w:pStyle w:val="Normaalweb"/>
        <w:divId w:val="905189059"/>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43E98016" w14:textId="77777777" w:rsidR="00476A93" w:rsidRDefault="00476A93">
      <w:pPr>
        <w:pStyle w:val="Normaalweb"/>
        <w:divId w:val="905189059"/>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6FE3B676" w14:textId="77777777" w:rsidR="00476A93" w:rsidRDefault="00476A93">
      <w:pPr>
        <w:pStyle w:val="Kop3"/>
        <w:divId w:val="905189059"/>
        <w:rPr>
          <w:rFonts w:eastAsia="Times New Roman"/>
          <w:lang w:val="nl-NL"/>
        </w:rPr>
      </w:pPr>
      <w:bookmarkStart w:id="54" w:name="_Toc242815884"/>
      <w:r>
        <w:rPr>
          <w:rFonts w:eastAsia="Times New Roman"/>
          <w:lang w:val="nl-NL"/>
        </w:rPr>
        <w:t>Deel E — Het Arbeidsauditoraat: wie controleert de controleur?</w:t>
      </w:r>
      <w:bookmarkEnd w:id="54"/>
    </w:p>
    <w:p w14:paraId="0DDBD158" w14:textId="77777777" w:rsidR="00476A93" w:rsidRDefault="00476A93">
      <w:pPr>
        <w:pStyle w:val="Normaalweb"/>
        <w:divId w:val="905189059"/>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44FAD5D7" w14:textId="77777777" w:rsidR="00476A93" w:rsidRDefault="00476A93">
      <w:pPr>
        <w:pStyle w:val="Normaalweb"/>
        <w:divId w:val="905189059"/>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58EC6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EA6DC6" w14:textId="77777777" w:rsidR="00476A93" w:rsidRDefault="00476A93">
            <w:pPr>
              <w:pStyle w:val="Normaalweb"/>
              <w:spacing w:before="120"/>
              <w:jc w:val="center"/>
              <w:rPr>
                <w:sz w:val="21"/>
                <w:szCs w:val="21"/>
              </w:rPr>
            </w:pPr>
            <w:r>
              <w:rPr>
                <w:noProof/>
                <w:sz w:val="21"/>
                <w:szCs w:val="21"/>
              </w:rPr>
              <w:drawing>
                <wp:inline distT="0" distB="0" distL="0" distR="0" wp14:anchorId="37F61073" wp14:editId="62C6DAF5">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D822882" w14:textId="77777777" w:rsidR="00476A93" w:rsidRDefault="00476A93">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2F72EC56" w14:textId="77777777" w:rsidR="00476A93" w:rsidRDefault="00476A93">
      <w:pPr>
        <w:pStyle w:val="Normaalweb"/>
        <w:divId w:val="905189059"/>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66E177CE" w14:textId="77777777" w:rsidR="00476A93" w:rsidRDefault="00476A93">
      <w:pPr>
        <w:pStyle w:val="Kop3"/>
        <w:divId w:val="905189059"/>
        <w:rPr>
          <w:rFonts w:eastAsia="Times New Roman"/>
          <w:lang w:val="nl-NL"/>
        </w:rPr>
      </w:pPr>
      <w:bookmarkStart w:id="55" w:name="_Toc242815885"/>
      <w:r>
        <w:rPr>
          <w:rFonts w:eastAsia="Times New Roman"/>
          <w:lang w:val="nl-NL"/>
        </w:rPr>
        <w:t>Deel F — De Orde der Artsen: tuchtrecht tegen de adviserend arts</w:t>
      </w:r>
      <w:bookmarkEnd w:id="55"/>
    </w:p>
    <w:p w14:paraId="72BE0E7F" w14:textId="77777777" w:rsidR="00476A93" w:rsidRDefault="00476A93">
      <w:pPr>
        <w:pStyle w:val="Normaalweb"/>
        <w:divId w:val="905189059"/>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003F173A" w14:textId="77777777" w:rsidR="00476A93" w:rsidRDefault="00476A93">
      <w:pPr>
        <w:pStyle w:val="Normaalweb"/>
        <w:divId w:val="905189059"/>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801668"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6AAD91" w14:textId="77777777" w:rsidR="00476A93" w:rsidRDefault="00476A93">
            <w:pPr>
              <w:pStyle w:val="Normaalweb"/>
              <w:spacing w:before="120"/>
              <w:jc w:val="center"/>
              <w:rPr>
                <w:sz w:val="21"/>
                <w:szCs w:val="21"/>
              </w:rPr>
            </w:pPr>
            <w:r>
              <w:rPr>
                <w:noProof/>
                <w:sz w:val="21"/>
                <w:szCs w:val="21"/>
              </w:rPr>
              <w:drawing>
                <wp:inline distT="0" distB="0" distL="0" distR="0" wp14:anchorId="76F34767" wp14:editId="01CACDDD">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0A914E93" w14:textId="77777777" w:rsidR="00476A93" w:rsidRDefault="00476A93">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63E857DF" w14:textId="77777777" w:rsidR="00476A93" w:rsidRDefault="00476A93">
      <w:pPr>
        <w:pStyle w:val="Kop3"/>
        <w:divId w:val="905189059"/>
        <w:rPr>
          <w:rFonts w:eastAsia="Times New Roman"/>
          <w:lang w:val="nl-NL"/>
        </w:rPr>
      </w:pPr>
      <w:bookmarkStart w:id="56" w:name="_Toc242815886"/>
      <w:r>
        <w:rPr>
          <w:rFonts w:eastAsia="Times New Roman"/>
          <w:lang w:val="nl-NL"/>
        </w:rPr>
        <w:t>Deel G — Wat dit hoofdstuk vaststelt</w:t>
      </w:r>
      <w:bookmarkEnd w:id="56"/>
    </w:p>
    <w:p w14:paraId="637FEBF8" w14:textId="77777777" w:rsidR="00476A93" w:rsidRDefault="00476A93">
      <w:pPr>
        <w:pStyle w:val="Normaalweb"/>
        <w:divId w:val="905189059"/>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3D8C72F8" w14:textId="77777777" w:rsidR="00476A93" w:rsidRDefault="00476A93">
      <w:pPr>
        <w:pStyle w:val="Normaalweb"/>
        <w:divId w:val="905189059"/>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502360D2" w14:textId="77777777" w:rsidR="00476A93" w:rsidRDefault="00476A93">
      <w:pPr>
        <w:pStyle w:val="Normaalweb"/>
        <w:divId w:val="905189059"/>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78463220"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79D4EA32" w14:textId="77777777" w:rsidR="00476A93" w:rsidRDefault="00476A93">
      <w:pPr>
        <w:pStyle w:val="marker"/>
        <w:ind w:left="800" w:right="800"/>
        <w:divId w:val="905189059"/>
        <w:rPr>
          <w:lang w:val="nl-NL"/>
        </w:rPr>
      </w:pPr>
      <w:r>
        <w:br w:type="page"/>
      </w:r>
    </w:p>
    <w:p w14:paraId="239345F0" w14:textId="77777777" w:rsidR="00476A93" w:rsidRDefault="00476A93">
      <w:pPr>
        <w:pStyle w:val="Kop1"/>
        <w:divId w:val="905189059"/>
        <w:rPr>
          <w:rFonts w:eastAsia="Times New Roman"/>
          <w:lang w:val="nl-NL"/>
        </w:rPr>
      </w:pPr>
      <w:bookmarkStart w:id="57" w:name="_Toc242815887"/>
      <w:r>
        <w:rPr>
          <w:rFonts w:eastAsia="Times New Roman"/>
          <w:lang w:val="nl-NL"/>
        </w:rPr>
        <w:t>III. Nederland</w:t>
      </w:r>
      <w:bookmarkEnd w:id="57"/>
    </w:p>
    <w:p w14:paraId="63EEBDFC" w14:textId="77777777" w:rsidR="00476A93" w:rsidRDefault="00476A93">
      <w:pPr>
        <w:pStyle w:val="Kop2"/>
        <w:divId w:val="905189059"/>
        <w:rPr>
          <w:rFonts w:eastAsia="Times New Roman"/>
          <w:lang w:val="nl-NL"/>
        </w:rPr>
      </w:pPr>
      <w:bookmarkStart w:id="58" w:name="_Toc242815888"/>
      <w:r>
        <w:rPr>
          <w:rFonts w:eastAsia="Times New Roman"/>
          <w:lang w:val="nl-NL"/>
        </w:rPr>
        <w:t>Het UWV en de bezwaarmolen</w:t>
      </w:r>
      <w:bookmarkEnd w:id="58"/>
    </w:p>
    <w:p w14:paraId="58FB566B" w14:textId="77777777" w:rsidR="00476A93" w:rsidRDefault="00476A93">
      <w:pPr>
        <w:pStyle w:val="lead"/>
        <w:divId w:val="905189059"/>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3D2F39F6" w14:textId="77777777" w:rsidR="00476A93" w:rsidRDefault="00476A93">
      <w:pPr>
        <w:pStyle w:val="Kop3"/>
        <w:divId w:val="905189059"/>
        <w:rPr>
          <w:rFonts w:eastAsia="Times New Roman"/>
          <w:lang w:val="nl-NL"/>
        </w:rPr>
      </w:pPr>
      <w:bookmarkStart w:id="59" w:name="_Toc242815889"/>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1EA37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CF6C35" w14:textId="77777777" w:rsidR="00476A93" w:rsidRDefault="00476A93">
            <w:pPr>
              <w:pStyle w:val="Normaalweb"/>
              <w:spacing w:before="120"/>
              <w:jc w:val="center"/>
              <w:rPr>
                <w:sz w:val="21"/>
                <w:szCs w:val="21"/>
              </w:rPr>
            </w:pPr>
            <w:r>
              <w:rPr>
                <w:noProof/>
                <w:sz w:val="21"/>
                <w:szCs w:val="21"/>
              </w:rPr>
              <w:drawing>
                <wp:inline distT="0" distB="0" distL="0" distR="0" wp14:anchorId="25300538" wp14:editId="5C483721">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4B76FEED" w14:textId="77777777" w:rsidR="00476A93" w:rsidRDefault="00476A93">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4572C0A3" w14:textId="77777777" w:rsidR="00476A93" w:rsidRDefault="00476A93">
      <w:pPr>
        <w:pStyle w:val="Kop3"/>
        <w:divId w:val="905189059"/>
        <w:rPr>
          <w:rFonts w:eastAsia="Times New Roman"/>
          <w:lang w:val="nl-NL"/>
        </w:rPr>
      </w:pPr>
      <w:bookmarkStart w:id="60" w:name="_Toc242815890"/>
      <w:r>
        <w:rPr>
          <w:rFonts w:eastAsia="Times New Roman"/>
          <w:lang w:val="nl-NL"/>
        </w:rPr>
        <w:t>Deel B — De RVA en het C4-formulier</w:t>
      </w:r>
      <w:bookmarkEnd w:id="60"/>
    </w:p>
    <w:p w14:paraId="5E54F8F7" w14:textId="77777777" w:rsidR="00476A93" w:rsidRDefault="00476A93">
      <w:pPr>
        <w:pStyle w:val="Normaalweb"/>
        <w:divId w:val="905189059"/>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7CE00E11" w14:textId="77777777" w:rsidR="00476A93" w:rsidRDefault="00476A93">
      <w:pPr>
        <w:pStyle w:val="Kop4"/>
        <w:divId w:val="905189059"/>
        <w:rPr>
          <w:rFonts w:eastAsia="Times New Roman"/>
          <w:lang w:val="nl-NL"/>
        </w:rPr>
      </w:pPr>
      <w:r>
        <w:rPr>
          <w:rFonts w:eastAsia="Times New Roman"/>
          <w:lang w:val="nl-NL"/>
        </w:rPr>
        <w:t>Het probleem met de onderwijsloopbaan</w:t>
      </w:r>
    </w:p>
    <w:p w14:paraId="3A88A96C" w14:textId="77777777" w:rsidR="00476A93" w:rsidRDefault="00476A93">
      <w:pPr>
        <w:pStyle w:val="Normaalweb"/>
        <w:divId w:val="905189059"/>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27D868D5" w14:textId="77777777" w:rsidR="00476A93" w:rsidRDefault="00476A93">
      <w:pPr>
        <w:pStyle w:val="Normaalweb"/>
        <w:divId w:val="905189059"/>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343A69A1" w14:textId="77777777" w:rsidR="00476A93" w:rsidRDefault="00476A93">
      <w:pPr>
        <w:pStyle w:val="Normaalweb"/>
        <w:divId w:val="905189059"/>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34ED62"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F30C72" w14:textId="77777777" w:rsidR="00476A93" w:rsidRDefault="00476A93">
            <w:pPr>
              <w:pStyle w:val="Normaalweb"/>
              <w:spacing w:before="120"/>
              <w:jc w:val="center"/>
              <w:rPr>
                <w:sz w:val="21"/>
                <w:szCs w:val="21"/>
              </w:rPr>
            </w:pPr>
            <w:r>
              <w:rPr>
                <w:noProof/>
                <w:sz w:val="21"/>
                <w:szCs w:val="21"/>
              </w:rPr>
              <w:drawing>
                <wp:inline distT="0" distB="0" distL="0" distR="0" wp14:anchorId="77DAACF8" wp14:editId="5977CE65">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A314BC6" w14:textId="77777777" w:rsidR="00476A93" w:rsidRDefault="00476A93">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09838526" w14:textId="77777777" w:rsidR="00476A93" w:rsidRDefault="00476A93">
      <w:pPr>
        <w:pStyle w:val="Kop4"/>
        <w:divId w:val="905189059"/>
        <w:rPr>
          <w:rFonts w:eastAsia="Times New Roman"/>
          <w:lang w:val="nl-NL"/>
        </w:rPr>
      </w:pPr>
      <w:r>
        <w:rPr>
          <w:rFonts w:eastAsia="Times New Roman"/>
          <w:lang w:val="nl-NL"/>
        </w:rPr>
        <w:t>De handmatige aanlevering</w:t>
      </w:r>
    </w:p>
    <w:p w14:paraId="1597AD4B" w14:textId="77777777" w:rsidR="00476A93" w:rsidRDefault="00476A93">
      <w:pPr>
        <w:pStyle w:val="Normaalweb"/>
        <w:divId w:val="905189059"/>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76DFD7B9" w14:textId="77777777" w:rsidR="00476A93" w:rsidRDefault="00476A93">
      <w:pPr>
        <w:pStyle w:val="Normaalweb"/>
        <w:divId w:val="905189059"/>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0463BBB9" w14:textId="77777777" w:rsidR="00476A93" w:rsidRDefault="00476A93">
      <w:pPr>
        <w:pStyle w:val="Kop3"/>
        <w:divId w:val="905189059"/>
        <w:rPr>
          <w:rFonts w:eastAsia="Times New Roman"/>
          <w:lang w:val="nl-NL"/>
        </w:rPr>
      </w:pPr>
      <w:bookmarkStart w:id="61" w:name="_Toc242815891"/>
      <w:r>
        <w:rPr>
          <w:rFonts w:eastAsia="Times New Roman"/>
          <w:lang w:val="nl-NL"/>
        </w:rPr>
        <w:t>Deel C — De weigering om buitenlandse data te synchroniseren</w:t>
      </w:r>
      <w:bookmarkEnd w:id="61"/>
    </w:p>
    <w:p w14:paraId="01256C79" w14:textId="77777777" w:rsidR="00476A93" w:rsidRDefault="00476A93">
      <w:pPr>
        <w:pStyle w:val="Normaalweb"/>
        <w:divId w:val="905189059"/>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8BF6F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BEFD48" w14:textId="77777777" w:rsidR="00476A93" w:rsidRDefault="00476A93">
            <w:pPr>
              <w:pStyle w:val="Normaalweb"/>
              <w:spacing w:before="120"/>
              <w:jc w:val="center"/>
              <w:rPr>
                <w:sz w:val="21"/>
                <w:szCs w:val="21"/>
              </w:rPr>
            </w:pPr>
            <w:r>
              <w:rPr>
                <w:noProof/>
                <w:sz w:val="21"/>
                <w:szCs w:val="21"/>
              </w:rPr>
              <w:drawing>
                <wp:inline distT="0" distB="0" distL="0" distR="0" wp14:anchorId="4FC171C4" wp14:editId="6435EEA0">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210763CA" w14:textId="77777777" w:rsidR="00476A93" w:rsidRDefault="00476A93">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1B8D4060" w14:textId="77777777" w:rsidR="00476A93" w:rsidRDefault="00476A93">
      <w:pPr>
        <w:pStyle w:val="Kop3"/>
        <w:divId w:val="905189059"/>
        <w:rPr>
          <w:rFonts w:eastAsia="Times New Roman"/>
          <w:lang w:val="nl-NL"/>
        </w:rPr>
      </w:pPr>
      <w:bookmarkStart w:id="62" w:name="_Toc242815892"/>
      <w:r>
        <w:rPr>
          <w:rFonts w:eastAsia="Times New Roman"/>
          <w:lang w:val="nl-NL"/>
        </w:rPr>
        <w:t>Deel D — Het patroon: procedureel afwijzen</w:t>
      </w:r>
      <w:bookmarkEnd w:id="62"/>
    </w:p>
    <w:p w14:paraId="14EB6347" w14:textId="77777777" w:rsidR="00476A93" w:rsidRDefault="00476A93">
      <w:pPr>
        <w:pStyle w:val="Normaalweb"/>
        <w:divId w:val="905189059"/>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254C660F" w14:textId="77777777" w:rsidR="00476A93" w:rsidRDefault="00476A93">
      <w:pPr>
        <w:pStyle w:val="Normaalweb"/>
        <w:divId w:val="905189059"/>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7EF425AC" w14:textId="77777777" w:rsidR="00476A93" w:rsidRDefault="00476A93">
      <w:pPr>
        <w:pStyle w:val="Normaalweb"/>
        <w:divId w:val="905189059"/>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77564655" w14:textId="77777777" w:rsidR="00476A93" w:rsidRDefault="00476A93">
      <w:pPr>
        <w:pStyle w:val="Normaalweb"/>
        <w:divId w:val="905189059"/>
        <w:rPr>
          <w:lang w:val="nl-NL"/>
        </w:rPr>
      </w:pPr>
      <w:r>
        <w:rPr>
          <w:lang w:val="nl-NL"/>
        </w:rPr>
        <w:t>De procedurele afwijzing heeft drie voordelen voor de instantie:</w:t>
      </w:r>
    </w:p>
    <w:p w14:paraId="43D52370" w14:textId="77777777" w:rsidR="00476A93" w:rsidRDefault="00476A93">
      <w:pPr>
        <w:numPr>
          <w:ilvl w:val="0"/>
          <w:numId w:val="11"/>
        </w:numPr>
        <w:spacing w:before="100" w:beforeAutospacing="1" w:after="100" w:afterAutospacing="1"/>
        <w:divId w:val="905189059"/>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62BD6391" w14:textId="77777777" w:rsidR="00476A93" w:rsidRDefault="00476A93">
      <w:pPr>
        <w:numPr>
          <w:ilvl w:val="0"/>
          <w:numId w:val="11"/>
        </w:numPr>
        <w:spacing w:before="100" w:beforeAutospacing="1" w:after="100" w:afterAutospacing="1"/>
        <w:divId w:val="905189059"/>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16A19063" w14:textId="77777777" w:rsidR="00476A93" w:rsidRDefault="00476A93">
      <w:pPr>
        <w:numPr>
          <w:ilvl w:val="0"/>
          <w:numId w:val="11"/>
        </w:numPr>
        <w:spacing w:before="100" w:beforeAutospacing="1" w:after="100" w:afterAutospacing="1"/>
        <w:divId w:val="905189059"/>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4F2CF038" w14:textId="77777777" w:rsidR="00476A93" w:rsidRDefault="00476A93">
      <w:pPr>
        <w:pStyle w:val="Normaalweb"/>
        <w:divId w:val="905189059"/>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0A086E69" w14:textId="77777777" w:rsidR="00476A93" w:rsidRDefault="00476A93">
      <w:pPr>
        <w:pStyle w:val="Kop3"/>
        <w:divId w:val="905189059"/>
        <w:rPr>
          <w:rFonts w:eastAsia="Times New Roman"/>
          <w:lang w:val="nl-NL"/>
        </w:rPr>
      </w:pPr>
      <w:bookmarkStart w:id="63" w:name="_Toc242815893"/>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0E0B2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80725D" w14:textId="77777777" w:rsidR="00476A93" w:rsidRDefault="00476A93">
            <w:pPr>
              <w:pStyle w:val="Normaalweb"/>
              <w:spacing w:before="120"/>
              <w:jc w:val="center"/>
              <w:rPr>
                <w:sz w:val="21"/>
                <w:szCs w:val="21"/>
              </w:rPr>
            </w:pPr>
            <w:r>
              <w:rPr>
                <w:noProof/>
                <w:sz w:val="21"/>
                <w:szCs w:val="21"/>
              </w:rPr>
              <w:drawing>
                <wp:inline distT="0" distB="0" distL="0" distR="0" wp14:anchorId="7F62E08C" wp14:editId="04106C96">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5AB00072" w14:textId="77777777" w:rsidR="00476A93" w:rsidRDefault="00476A93">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0ECDBDA5" w14:textId="77777777" w:rsidR="00476A93" w:rsidRDefault="00476A93">
      <w:pPr>
        <w:pStyle w:val="Kop3"/>
        <w:divId w:val="905189059"/>
        <w:rPr>
          <w:rFonts w:eastAsia="Times New Roman"/>
          <w:lang w:val="nl-NL"/>
        </w:rPr>
      </w:pPr>
      <w:bookmarkStart w:id="64" w:name="_Toc242815894"/>
      <w:r>
        <w:rPr>
          <w:rFonts w:eastAsia="Times New Roman"/>
          <w:lang w:val="nl-NL"/>
        </w:rPr>
        <w:t>Deel F — De twee bezwaren in detail</w:t>
      </w:r>
      <w:bookmarkEnd w:id="64"/>
    </w:p>
    <w:p w14:paraId="05F10F74" w14:textId="77777777" w:rsidR="00476A93" w:rsidRDefault="00476A93">
      <w:pPr>
        <w:pStyle w:val="Kop4"/>
        <w:divId w:val="905189059"/>
        <w:rPr>
          <w:rFonts w:eastAsia="Times New Roman"/>
          <w:lang w:val="nl-NL"/>
        </w:rPr>
      </w:pPr>
      <w:r>
        <w:rPr>
          <w:rFonts w:eastAsia="Times New Roman"/>
          <w:lang w:val="nl-NL"/>
        </w:rPr>
        <w:t>Bezwaar 1 — De Caren-aanvulling</w:t>
      </w:r>
    </w:p>
    <w:p w14:paraId="0BEA8493" w14:textId="77777777" w:rsidR="00476A93" w:rsidRDefault="00476A93">
      <w:pPr>
        <w:pStyle w:val="tijd"/>
        <w:divId w:val="905189059"/>
        <w:rPr>
          <w:lang w:val="nl-NL"/>
        </w:rPr>
      </w:pPr>
      <w:r>
        <w:rPr>
          <w:lang w:val="nl-NL"/>
        </w:rPr>
        <w:t>04-06-2026</w:t>
      </w:r>
    </w:p>
    <w:p w14:paraId="3EECAE0E" w14:textId="77777777" w:rsidR="00476A93" w:rsidRDefault="00476A93">
      <w:pPr>
        <w:pStyle w:val="Normaalweb"/>
        <w:divId w:val="905189059"/>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18DE20D6" w14:textId="77777777" w:rsidR="00476A93" w:rsidRDefault="00476A93">
      <w:pPr>
        <w:pStyle w:val="Normaalweb"/>
        <w:divId w:val="905189059"/>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1C9E6BBD" w14:textId="77777777" w:rsidR="00476A93" w:rsidRDefault="00476A93">
      <w:pPr>
        <w:pStyle w:val="Kop4"/>
        <w:divId w:val="905189059"/>
        <w:rPr>
          <w:rFonts w:eastAsia="Times New Roman"/>
          <w:lang w:val="nl-NL"/>
        </w:rPr>
      </w:pPr>
      <w:r>
        <w:rPr>
          <w:rFonts w:eastAsia="Times New Roman"/>
          <w:lang w:val="nl-NL"/>
        </w:rPr>
        <w:t>Bezwaar 2 — De Vester-weigering</w:t>
      </w:r>
    </w:p>
    <w:p w14:paraId="0497FBC5" w14:textId="77777777" w:rsidR="00476A93" w:rsidRDefault="00476A93">
      <w:pPr>
        <w:pStyle w:val="tijd"/>
        <w:divId w:val="905189059"/>
        <w:rPr>
          <w:lang w:val="nl-NL"/>
        </w:rPr>
      </w:pPr>
      <w:r>
        <w:rPr>
          <w:lang w:val="nl-NL"/>
        </w:rPr>
        <w:t>08-07-2026</w:t>
      </w:r>
    </w:p>
    <w:p w14:paraId="55A25A54" w14:textId="77777777" w:rsidR="00476A93" w:rsidRDefault="00476A93">
      <w:pPr>
        <w:pStyle w:val="Normaalweb"/>
        <w:divId w:val="905189059"/>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50703755" w14:textId="77777777" w:rsidR="00476A93" w:rsidRDefault="00476A93">
      <w:pPr>
        <w:pStyle w:val="Normaalweb"/>
        <w:divId w:val="905189059"/>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7C07AA84" w14:textId="77777777" w:rsidR="00476A93" w:rsidRDefault="00476A93">
      <w:pPr>
        <w:pStyle w:val="Kop3"/>
        <w:divId w:val="905189059"/>
        <w:rPr>
          <w:rFonts w:eastAsia="Times New Roman"/>
          <w:lang w:val="nl-NL"/>
        </w:rPr>
      </w:pPr>
      <w:bookmarkStart w:id="65" w:name="_Toc242815895"/>
      <w:r>
        <w:rPr>
          <w:rFonts w:eastAsia="Times New Roman"/>
          <w:lang w:val="nl-NL"/>
        </w:rPr>
        <w:t>Deel G — Wat dit hoofdstuk vaststelt</w:t>
      </w:r>
      <w:bookmarkEnd w:id="65"/>
    </w:p>
    <w:p w14:paraId="4D2586B5" w14:textId="77777777" w:rsidR="00476A93" w:rsidRDefault="00476A93">
      <w:pPr>
        <w:pStyle w:val="Normaalweb"/>
        <w:divId w:val="905189059"/>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33ADB83A" w14:textId="77777777" w:rsidR="00476A93" w:rsidRDefault="00476A93">
      <w:pPr>
        <w:pStyle w:val="Normaalweb"/>
        <w:divId w:val="905189059"/>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1602EF2"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A81672F"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21F5CE96"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6A037558" w14:textId="77777777" w:rsidR="00476A93" w:rsidRDefault="00476A93">
      <w:pPr>
        <w:pStyle w:val="marker"/>
        <w:ind w:left="800" w:right="800"/>
        <w:divId w:val="905189059"/>
        <w:rPr>
          <w:lang w:val="nl-NL"/>
        </w:rPr>
      </w:pPr>
      <w:r>
        <w:br w:type="page"/>
      </w:r>
    </w:p>
    <w:p w14:paraId="0631C1F5" w14:textId="77777777" w:rsidR="00476A93" w:rsidRDefault="00476A93">
      <w:pPr>
        <w:pStyle w:val="Kop2"/>
        <w:divId w:val="905189059"/>
        <w:rPr>
          <w:rFonts w:eastAsia="Times New Roman"/>
          <w:lang w:val="nl-NL"/>
        </w:rPr>
      </w:pPr>
      <w:bookmarkStart w:id="66" w:name="_Toc242815896"/>
      <w:r>
        <w:rPr>
          <w:rFonts w:eastAsia="Times New Roman"/>
          <w:lang w:val="nl-NL"/>
        </w:rPr>
        <w:t>CZ — de twee gezichten van de poortwachter</w:t>
      </w:r>
      <w:bookmarkEnd w:id="66"/>
    </w:p>
    <w:p w14:paraId="3DEA8861" w14:textId="77777777" w:rsidR="00476A93" w:rsidRDefault="00476A93">
      <w:pPr>
        <w:pStyle w:val="lead"/>
        <w:divId w:val="905189059"/>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697EC9CD" w14:textId="77777777" w:rsidR="00476A93" w:rsidRDefault="00476A93">
      <w:pPr>
        <w:pStyle w:val="Kop3"/>
        <w:divId w:val="905189059"/>
        <w:rPr>
          <w:rFonts w:eastAsia="Times New Roman"/>
          <w:lang w:val="nl-NL"/>
        </w:rPr>
      </w:pPr>
      <w:bookmarkStart w:id="67" w:name="_Toc242815897"/>
      <w:r>
        <w:rPr>
          <w:rFonts w:eastAsia="Times New Roman"/>
          <w:lang w:val="nl-NL"/>
        </w:rPr>
        <w:t>Verhaal 1 — De verdragspolis en de zorgtoeslag</w:t>
      </w:r>
      <w:bookmarkEnd w:id="67"/>
    </w:p>
    <w:p w14:paraId="4010B223" w14:textId="77777777" w:rsidR="00476A93" w:rsidRDefault="00476A93">
      <w:pPr>
        <w:pStyle w:val="Kop4"/>
        <w:divId w:val="905189059"/>
        <w:rPr>
          <w:rFonts w:eastAsia="Times New Roman"/>
          <w:lang w:val="nl-NL"/>
        </w:rPr>
      </w:pPr>
      <w:r>
        <w:rPr>
          <w:rFonts w:eastAsia="Times New Roman"/>
          <w:lang w:val="nl-NL"/>
        </w:rPr>
        <w:t>Wat de verdragspolis is</w:t>
      </w:r>
    </w:p>
    <w:p w14:paraId="5B8EBB6F" w14:textId="77777777" w:rsidR="00476A93" w:rsidRDefault="00476A93">
      <w:pPr>
        <w:pStyle w:val="Normaalweb"/>
        <w:divId w:val="905189059"/>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0DB97F8C" w14:textId="77777777" w:rsidR="00476A93" w:rsidRDefault="00476A93">
      <w:pPr>
        <w:pStyle w:val="Normaalweb"/>
        <w:divId w:val="905189059"/>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385A9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5ED8C1" w14:textId="77777777" w:rsidR="00476A93" w:rsidRDefault="00476A93">
            <w:pPr>
              <w:pStyle w:val="Normaalweb"/>
              <w:spacing w:before="120"/>
              <w:jc w:val="center"/>
              <w:rPr>
                <w:sz w:val="21"/>
                <w:szCs w:val="21"/>
              </w:rPr>
            </w:pPr>
            <w:r>
              <w:rPr>
                <w:noProof/>
                <w:sz w:val="21"/>
                <w:szCs w:val="21"/>
              </w:rPr>
              <w:drawing>
                <wp:inline distT="0" distB="0" distL="0" distR="0" wp14:anchorId="26941C03" wp14:editId="05225EA8">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1AE351C" w14:textId="77777777" w:rsidR="00476A93" w:rsidRDefault="00476A93">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63F7865A" w14:textId="77777777" w:rsidR="00476A93" w:rsidRDefault="00476A93">
      <w:pPr>
        <w:pStyle w:val="Kop4"/>
        <w:divId w:val="905189059"/>
        <w:rPr>
          <w:rFonts w:eastAsia="Times New Roman"/>
          <w:lang w:val="nl-NL"/>
        </w:rPr>
      </w:pPr>
      <w:r>
        <w:rPr>
          <w:rFonts w:eastAsia="Times New Roman"/>
          <w:lang w:val="nl-NL"/>
        </w:rPr>
        <w:t>De redenering van CZ</w:t>
      </w:r>
    </w:p>
    <w:p w14:paraId="29EA1971" w14:textId="77777777" w:rsidR="00476A93" w:rsidRDefault="00476A93">
      <w:pPr>
        <w:numPr>
          <w:ilvl w:val="0"/>
          <w:numId w:val="12"/>
        </w:numPr>
        <w:spacing w:before="100" w:beforeAutospacing="1" w:after="100" w:afterAutospacing="1"/>
        <w:divId w:val="905189059"/>
        <w:rPr>
          <w:rFonts w:eastAsia="Times New Roman"/>
          <w:lang w:val="nl-NL"/>
        </w:rPr>
      </w:pPr>
      <w:r>
        <w:rPr>
          <w:rFonts w:eastAsia="Times New Roman"/>
          <w:lang w:val="nl-NL"/>
        </w:rPr>
        <w:t>De verdragspolis is geen Nederlandse zorgverzekering in de zin van de Wet op de zorgtoeslag.</w:t>
      </w:r>
    </w:p>
    <w:p w14:paraId="14DEC95D" w14:textId="77777777" w:rsidR="00476A93" w:rsidRDefault="00476A93">
      <w:pPr>
        <w:numPr>
          <w:ilvl w:val="0"/>
          <w:numId w:val="12"/>
        </w:numPr>
        <w:spacing w:before="100" w:beforeAutospacing="1" w:after="100" w:afterAutospacing="1"/>
        <w:divId w:val="905189059"/>
        <w:rPr>
          <w:rFonts w:eastAsia="Times New Roman"/>
          <w:lang w:val="nl-NL"/>
        </w:rPr>
      </w:pPr>
      <w:r>
        <w:rPr>
          <w:rFonts w:eastAsia="Times New Roman"/>
          <w:lang w:val="nl-NL"/>
        </w:rPr>
        <w:t>De premie voor de verdragspolis wordt betaald in het werkland (België), niet in Nederland.</w:t>
      </w:r>
    </w:p>
    <w:p w14:paraId="41DFA8EF" w14:textId="77777777" w:rsidR="00476A93" w:rsidRDefault="00476A93">
      <w:pPr>
        <w:numPr>
          <w:ilvl w:val="0"/>
          <w:numId w:val="12"/>
        </w:numPr>
        <w:spacing w:before="100" w:beforeAutospacing="1" w:after="100" w:afterAutospacing="1"/>
        <w:divId w:val="905189059"/>
        <w:rPr>
          <w:rFonts w:eastAsia="Times New Roman"/>
          <w:lang w:val="nl-NL"/>
        </w:rPr>
      </w:pPr>
      <w:r>
        <w:rPr>
          <w:rFonts w:eastAsia="Times New Roman"/>
          <w:lang w:val="nl-NL"/>
        </w:rPr>
        <w:t>Wie in België verzekerd is voor geneeskundige verzorging, is geen verzekerde in de zin van de Nederlandse Wet op de zorgtoeslag.</w:t>
      </w:r>
    </w:p>
    <w:p w14:paraId="3C60C2D9" w14:textId="77777777" w:rsidR="00476A93" w:rsidRDefault="00476A93">
      <w:pPr>
        <w:numPr>
          <w:ilvl w:val="0"/>
          <w:numId w:val="12"/>
        </w:numPr>
        <w:spacing w:before="100" w:beforeAutospacing="1" w:after="100" w:afterAutospacing="1"/>
        <w:divId w:val="905189059"/>
        <w:rPr>
          <w:rFonts w:eastAsia="Times New Roman"/>
          <w:lang w:val="nl-NL"/>
        </w:rPr>
      </w:pPr>
      <w:r>
        <w:rPr>
          <w:rFonts w:eastAsia="Times New Roman"/>
          <w:lang w:val="nl-NL"/>
        </w:rPr>
        <w:t>Er bestaat daarom geen recht op zorgtoeslag.</w:t>
      </w:r>
    </w:p>
    <w:p w14:paraId="671FD97E" w14:textId="77777777" w:rsidR="00476A93" w:rsidRDefault="00476A93">
      <w:pPr>
        <w:pStyle w:val="Normaalweb"/>
        <w:divId w:val="905189059"/>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4BE7AEBC" w14:textId="77777777" w:rsidR="00476A93" w:rsidRDefault="00476A93">
      <w:pPr>
        <w:pStyle w:val="Kop3"/>
        <w:divId w:val="905189059"/>
        <w:rPr>
          <w:rFonts w:eastAsia="Times New Roman"/>
          <w:lang w:val="nl-NL"/>
        </w:rPr>
      </w:pPr>
      <w:bookmarkStart w:id="68" w:name="_Toc242815898"/>
      <w:r>
        <w:rPr>
          <w:rFonts w:eastAsia="Times New Roman"/>
          <w:lang w:val="nl-NL"/>
        </w:rPr>
        <w:t>Verhaal 1bis — De keten van de blokkade: CZ, CAK, ZIN</w:t>
      </w:r>
      <w:bookmarkEnd w:id="68"/>
    </w:p>
    <w:p w14:paraId="122734B9" w14:textId="77777777" w:rsidR="00476A93" w:rsidRDefault="00476A93">
      <w:pPr>
        <w:pStyle w:val="Normaalweb"/>
        <w:divId w:val="905189059"/>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42BC3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1E4932" w14:textId="77777777" w:rsidR="00476A93" w:rsidRDefault="00476A93">
            <w:pPr>
              <w:pStyle w:val="Normaalweb"/>
              <w:spacing w:before="120"/>
              <w:jc w:val="center"/>
              <w:rPr>
                <w:sz w:val="21"/>
                <w:szCs w:val="21"/>
              </w:rPr>
            </w:pPr>
            <w:r>
              <w:rPr>
                <w:noProof/>
                <w:sz w:val="21"/>
                <w:szCs w:val="21"/>
              </w:rPr>
              <w:drawing>
                <wp:inline distT="0" distB="0" distL="0" distR="0" wp14:anchorId="6B29E356" wp14:editId="1296144C">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5EAA82D" w14:textId="77777777" w:rsidR="00476A93" w:rsidRDefault="00476A93">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093B32D2" w14:textId="77777777" w:rsidR="00476A93" w:rsidRDefault="00476A93">
      <w:pPr>
        <w:pStyle w:val="Kop4"/>
        <w:divId w:val="905189059"/>
        <w:rPr>
          <w:rFonts w:eastAsia="Times New Roman"/>
          <w:lang w:val="nl-NL"/>
        </w:rPr>
      </w:pPr>
      <w:r>
        <w:rPr>
          <w:rFonts w:eastAsia="Times New Roman"/>
          <w:lang w:val="nl-NL"/>
        </w:rPr>
        <w:t>De redenering van het CAK</w:t>
      </w:r>
    </w:p>
    <w:p w14:paraId="3F19558A" w14:textId="77777777" w:rsidR="00476A93" w:rsidRDefault="00476A93">
      <w:pPr>
        <w:pStyle w:val="Normaalweb"/>
        <w:divId w:val="905189059"/>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49F37243" w14:textId="77777777" w:rsidR="00476A93" w:rsidRDefault="00476A93">
      <w:pPr>
        <w:pStyle w:val="Normaalweb"/>
        <w:divId w:val="905189059"/>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1B735A18" w14:textId="77777777" w:rsidR="00476A93" w:rsidRDefault="00476A93">
      <w:pPr>
        <w:pStyle w:val="Normaalweb"/>
        <w:divId w:val="905189059"/>
        <w:rPr>
          <w:lang w:val="nl-NL"/>
        </w:rPr>
      </w:pPr>
      <w:r>
        <w:rPr>
          <w:lang w:val="nl-NL"/>
        </w:rPr>
        <w:t>Het systeem kent het formulierveld niet. En in plaats van het veld toe te voegen, sluit het CAK het dossier.</w:t>
      </w:r>
    </w:p>
    <w:p w14:paraId="335417D2" w14:textId="77777777" w:rsidR="00476A93" w:rsidRDefault="00476A93">
      <w:pPr>
        <w:pStyle w:val="Kop4"/>
        <w:divId w:val="905189059"/>
        <w:rPr>
          <w:rFonts w:eastAsia="Times New Roman"/>
          <w:lang w:val="nl-NL"/>
        </w:rPr>
      </w:pPr>
      <w:r>
        <w:rPr>
          <w:rFonts w:eastAsia="Times New Roman"/>
          <w:lang w:val="nl-NL"/>
        </w:rPr>
        <w:t>De redenering van ZIN</w:t>
      </w:r>
    </w:p>
    <w:p w14:paraId="3C22A99B" w14:textId="77777777" w:rsidR="00476A93" w:rsidRDefault="00476A93">
      <w:pPr>
        <w:pStyle w:val="Normaalweb"/>
        <w:divId w:val="905189059"/>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18D182BE" w14:textId="77777777" w:rsidR="00476A93" w:rsidRDefault="00476A93">
      <w:pPr>
        <w:pStyle w:val="Normaalweb"/>
        <w:divId w:val="905189059"/>
        <w:rPr>
          <w:lang w:val="nl-NL"/>
        </w:rPr>
      </w:pPr>
      <w:r>
        <w:rPr>
          <w:lang w:val="nl-NL"/>
        </w:rPr>
        <w:t>De instantie die het register beheert, kan niet in het register kijken. Dat is de kern van de gesloten driehoek: elke instantie heeft een stukje bevoegdheid, en geen enkele instantie heeft het geheel.</w:t>
      </w:r>
    </w:p>
    <w:p w14:paraId="389167EC" w14:textId="77777777" w:rsidR="00476A93" w:rsidRDefault="00476A93">
      <w:pPr>
        <w:pStyle w:val="Kop3"/>
        <w:divId w:val="905189059"/>
        <w:rPr>
          <w:rFonts w:eastAsia="Times New Roman"/>
          <w:lang w:val="nl-NL"/>
        </w:rPr>
      </w:pPr>
      <w:bookmarkStart w:id="69" w:name="_Toc242815899"/>
      <w:r>
        <w:rPr>
          <w:rFonts w:eastAsia="Times New Roman"/>
          <w:lang w:val="nl-NL"/>
        </w:rPr>
        <w:t>Verhaal 2 — Het ziekenvervoer</w:t>
      </w:r>
      <w:bookmarkEnd w:id="69"/>
    </w:p>
    <w:p w14:paraId="3D4CABB7" w14:textId="77777777" w:rsidR="00476A93" w:rsidRDefault="00476A93">
      <w:pPr>
        <w:pStyle w:val="Normaalweb"/>
        <w:divId w:val="905189059"/>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4164634C" w14:textId="77777777" w:rsidR="00476A93" w:rsidRDefault="00476A93">
      <w:pPr>
        <w:pStyle w:val="Kop4"/>
        <w:divId w:val="905189059"/>
        <w:rPr>
          <w:rFonts w:eastAsia="Times New Roman"/>
          <w:lang w:val="nl-NL"/>
        </w:rPr>
      </w:pPr>
      <w:r>
        <w:rPr>
          <w:rFonts w:eastAsia="Times New Roman"/>
          <w:lang w:val="nl-NL"/>
        </w:rPr>
        <w:t>Wat CZ eist</w:t>
      </w:r>
    </w:p>
    <w:p w14:paraId="43422FF4" w14:textId="77777777" w:rsidR="00476A93" w:rsidRDefault="00476A93">
      <w:pPr>
        <w:pStyle w:val="Normaalweb"/>
        <w:divId w:val="905189059"/>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5D367935" w14:textId="77777777" w:rsidR="00476A93" w:rsidRDefault="00476A93">
      <w:pPr>
        <w:pStyle w:val="Normaalweb"/>
        <w:divId w:val="905189059"/>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0DD4D0BB" w14:textId="77777777" w:rsidR="00476A93" w:rsidRDefault="00476A93">
      <w:pPr>
        <w:pStyle w:val="Normaalweb"/>
        <w:divId w:val="905189059"/>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5D491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584DAE" w14:textId="77777777" w:rsidR="00476A93" w:rsidRDefault="00476A93">
            <w:pPr>
              <w:pStyle w:val="Normaalweb"/>
              <w:spacing w:before="120"/>
              <w:jc w:val="center"/>
              <w:rPr>
                <w:sz w:val="21"/>
                <w:szCs w:val="21"/>
              </w:rPr>
            </w:pPr>
            <w:r>
              <w:rPr>
                <w:noProof/>
                <w:sz w:val="21"/>
                <w:szCs w:val="21"/>
              </w:rPr>
              <w:drawing>
                <wp:inline distT="0" distB="0" distL="0" distR="0" wp14:anchorId="34142E3D" wp14:editId="2295631B">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2EA8EB72" w14:textId="77777777" w:rsidR="00476A93" w:rsidRDefault="00476A93">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12C98E36" w14:textId="77777777" w:rsidR="00476A93" w:rsidRDefault="00476A93">
      <w:pPr>
        <w:pStyle w:val="Kop4"/>
        <w:divId w:val="905189059"/>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434C4E"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617074" w14:textId="77777777" w:rsidR="00476A93" w:rsidRDefault="00476A93">
            <w:pPr>
              <w:pStyle w:val="Normaalweb"/>
              <w:spacing w:before="120"/>
              <w:jc w:val="center"/>
              <w:rPr>
                <w:sz w:val="21"/>
                <w:szCs w:val="21"/>
              </w:rPr>
            </w:pPr>
            <w:r>
              <w:rPr>
                <w:noProof/>
                <w:sz w:val="21"/>
                <w:szCs w:val="21"/>
              </w:rPr>
              <w:drawing>
                <wp:inline distT="0" distB="0" distL="0" distR="0" wp14:anchorId="52584C7D" wp14:editId="5807BED3">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0A23ECE2" w14:textId="77777777" w:rsidR="00476A93" w:rsidRDefault="00476A93">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73D31AA2" w14:textId="77777777" w:rsidR="00476A93" w:rsidRDefault="00476A93">
      <w:pPr>
        <w:pStyle w:val="Kop3"/>
        <w:divId w:val="905189059"/>
        <w:rPr>
          <w:rFonts w:eastAsia="Times New Roman"/>
          <w:lang w:val="nl-NL"/>
        </w:rPr>
      </w:pPr>
      <w:bookmarkStart w:id="70" w:name="_Toc242815900"/>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4EE34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B1B1F1" w14:textId="77777777" w:rsidR="00476A93" w:rsidRDefault="00476A93">
            <w:pPr>
              <w:pStyle w:val="Normaalweb"/>
              <w:spacing w:before="120"/>
              <w:jc w:val="center"/>
              <w:rPr>
                <w:sz w:val="21"/>
                <w:szCs w:val="21"/>
              </w:rPr>
            </w:pPr>
            <w:r>
              <w:rPr>
                <w:noProof/>
                <w:sz w:val="21"/>
                <w:szCs w:val="21"/>
              </w:rPr>
              <w:drawing>
                <wp:inline distT="0" distB="0" distL="0" distR="0" wp14:anchorId="3330FDFF" wp14:editId="3C309173">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30040C0C" w14:textId="77777777" w:rsidR="00476A93" w:rsidRDefault="00476A93">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3B71059D" w14:textId="77777777" w:rsidR="00476A93" w:rsidRDefault="00476A93">
      <w:pPr>
        <w:pStyle w:val="Kop3"/>
        <w:divId w:val="905189059"/>
        <w:rPr>
          <w:rFonts w:eastAsia="Times New Roman"/>
          <w:lang w:val="nl-NL"/>
        </w:rPr>
      </w:pPr>
      <w:bookmarkStart w:id="71" w:name="_Toc242815901"/>
      <w:r>
        <w:rPr>
          <w:rFonts w:eastAsia="Times New Roman"/>
          <w:lang w:val="nl-NL"/>
        </w:rPr>
        <w:t>Deel D — Wat dit oplevert</w:t>
      </w:r>
      <w:bookmarkEnd w:id="71"/>
    </w:p>
    <w:p w14:paraId="79F11912" w14:textId="77777777" w:rsidR="00476A93" w:rsidRDefault="00476A93">
      <w:pPr>
        <w:pStyle w:val="Normaalweb"/>
        <w:divId w:val="905189059"/>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315BBADB" w14:textId="77777777" w:rsidR="00476A93" w:rsidRDefault="00476A93">
      <w:pPr>
        <w:pStyle w:val="Normaalweb"/>
        <w:divId w:val="905189059"/>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271C2C04" w14:textId="77777777" w:rsidR="00476A93" w:rsidRDefault="00476A93">
      <w:pPr>
        <w:pStyle w:val="Normaalweb"/>
        <w:divId w:val="905189059"/>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5F41394"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ED161BA"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419F1953" w14:textId="77777777" w:rsidR="00476A93" w:rsidRDefault="00476A93">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0F9B6FA1" w14:textId="77777777" w:rsidR="00476A93" w:rsidRDefault="00476A93">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59162B3C" w14:textId="77777777" w:rsidR="00476A93" w:rsidRDefault="00476A93">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42857C08" w14:textId="77777777" w:rsidR="00476A93" w:rsidRDefault="00476A93">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4F9FD1FB"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6808E21C" w14:textId="77777777" w:rsidR="00476A93" w:rsidRDefault="00476A93">
      <w:pPr>
        <w:pStyle w:val="marker"/>
        <w:ind w:left="800" w:right="800"/>
        <w:divId w:val="905189059"/>
        <w:rPr>
          <w:lang w:val="nl-NL"/>
        </w:rPr>
      </w:pPr>
      <w:r>
        <w:br w:type="page"/>
      </w:r>
    </w:p>
    <w:p w14:paraId="6D225156" w14:textId="77777777" w:rsidR="00476A93" w:rsidRDefault="00476A93">
      <w:pPr>
        <w:pStyle w:val="Kop2"/>
        <w:divId w:val="905189059"/>
        <w:rPr>
          <w:rFonts w:eastAsia="Times New Roman"/>
          <w:lang w:val="nl-NL"/>
        </w:rPr>
      </w:pPr>
      <w:bookmarkStart w:id="72" w:name="_Toc242815902"/>
      <w:r>
        <w:rPr>
          <w:rFonts w:eastAsia="Times New Roman"/>
          <w:lang w:val="nl-NL"/>
        </w:rPr>
        <w:t>De gemeente Hulst-trap</w:t>
      </w:r>
      <w:bookmarkEnd w:id="72"/>
    </w:p>
    <w:p w14:paraId="58974F2B" w14:textId="77777777" w:rsidR="00476A93" w:rsidRDefault="00476A93">
      <w:pPr>
        <w:pStyle w:val="lead"/>
        <w:divId w:val="905189059"/>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3FC5196F" w14:textId="77777777" w:rsidR="00476A93" w:rsidRDefault="00476A93">
      <w:pPr>
        <w:pStyle w:val="Kop3"/>
        <w:divId w:val="905189059"/>
        <w:rPr>
          <w:rFonts w:eastAsia="Times New Roman"/>
          <w:lang w:val="nl-NL"/>
        </w:rPr>
      </w:pPr>
      <w:bookmarkStart w:id="73" w:name="_Toc242815903"/>
      <w:r>
        <w:rPr>
          <w:rFonts w:eastAsia="Times New Roman"/>
          <w:lang w:val="nl-NL"/>
        </w:rPr>
        <w:t>Deel A — De gemeente als eerste hulplijn die niet helpt</w:t>
      </w:r>
      <w:bookmarkEnd w:id="73"/>
    </w:p>
    <w:p w14:paraId="076D97FC" w14:textId="77777777" w:rsidR="00476A93" w:rsidRDefault="00476A93">
      <w:pPr>
        <w:pStyle w:val="Kop4"/>
        <w:divId w:val="905189059"/>
        <w:rPr>
          <w:rFonts w:eastAsia="Times New Roman"/>
          <w:lang w:val="nl-NL"/>
        </w:rPr>
      </w:pPr>
      <w:r>
        <w:rPr>
          <w:rFonts w:eastAsia="Times New Roman"/>
          <w:lang w:val="nl-NL"/>
        </w:rPr>
        <w:t>Wat de gemeente had kunnen doen</w:t>
      </w:r>
    </w:p>
    <w:p w14:paraId="126C5E2A" w14:textId="77777777" w:rsidR="00476A93" w:rsidRDefault="00476A93">
      <w:pPr>
        <w:pStyle w:val="Normaalweb"/>
        <w:divId w:val="905189059"/>
        <w:rPr>
          <w:lang w:val="nl-NL"/>
        </w:rPr>
      </w:pPr>
      <w:r>
        <w:rPr>
          <w:lang w:val="nl-NL"/>
        </w:rPr>
        <w:t>In het Nederlandse sociale stelsel heeft de gemeente drie instrumenten om inkomensnood op te vangen:</w:t>
      </w:r>
    </w:p>
    <w:p w14:paraId="62652CE6" w14:textId="77777777" w:rsidR="00476A93" w:rsidRDefault="00476A93">
      <w:pPr>
        <w:numPr>
          <w:ilvl w:val="0"/>
          <w:numId w:val="14"/>
        </w:numPr>
        <w:spacing w:before="100" w:beforeAutospacing="1" w:after="100" w:afterAutospacing="1"/>
        <w:divId w:val="905189059"/>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5E7863DF" w14:textId="77777777" w:rsidR="00476A93" w:rsidRDefault="00476A93">
      <w:pPr>
        <w:numPr>
          <w:ilvl w:val="0"/>
          <w:numId w:val="14"/>
        </w:numPr>
        <w:spacing w:before="100" w:beforeAutospacing="1" w:after="100" w:afterAutospacing="1"/>
        <w:divId w:val="905189059"/>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4B9C4691" w14:textId="77777777" w:rsidR="00476A93" w:rsidRDefault="00476A93">
      <w:pPr>
        <w:numPr>
          <w:ilvl w:val="0"/>
          <w:numId w:val="14"/>
        </w:numPr>
        <w:spacing w:before="100" w:beforeAutospacing="1" w:after="100" w:afterAutospacing="1"/>
        <w:divId w:val="905189059"/>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454BF960" w14:textId="77777777" w:rsidR="00476A93" w:rsidRDefault="00476A93">
      <w:pPr>
        <w:pStyle w:val="Normaalweb"/>
        <w:divId w:val="905189059"/>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0EAAA368" w14:textId="77777777" w:rsidR="00476A93" w:rsidRDefault="00476A93">
      <w:pPr>
        <w:pStyle w:val="Kop4"/>
        <w:divId w:val="905189059"/>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3ED57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4B83DB" w14:textId="77777777" w:rsidR="00476A93" w:rsidRDefault="00476A93">
            <w:pPr>
              <w:pStyle w:val="Normaalweb"/>
              <w:spacing w:before="120"/>
              <w:jc w:val="center"/>
              <w:rPr>
                <w:sz w:val="21"/>
                <w:szCs w:val="21"/>
              </w:rPr>
            </w:pPr>
            <w:r>
              <w:rPr>
                <w:noProof/>
                <w:sz w:val="21"/>
                <w:szCs w:val="21"/>
              </w:rPr>
              <w:drawing>
                <wp:inline distT="0" distB="0" distL="0" distR="0" wp14:anchorId="30F5275D" wp14:editId="2E48B8BA">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430E2F71" w14:textId="77777777" w:rsidR="00476A93" w:rsidRDefault="00476A93">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0F8F56A0" w14:textId="77777777" w:rsidR="00476A93" w:rsidRDefault="00476A93">
      <w:pPr>
        <w:pStyle w:val="Kop3"/>
        <w:divId w:val="905189059"/>
        <w:rPr>
          <w:rFonts w:eastAsia="Times New Roman"/>
          <w:lang w:val="nl-NL"/>
        </w:rPr>
      </w:pPr>
      <w:bookmarkStart w:id="74" w:name="_Toc242815904"/>
      <w:r>
        <w:rPr>
          <w:rFonts w:eastAsia="Times New Roman"/>
          <w:lang w:val="nl-NL"/>
        </w:rPr>
        <w:t>Deel B — Het lopende bezwaarschrift</w:t>
      </w:r>
      <w:bookmarkEnd w:id="74"/>
    </w:p>
    <w:p w14:paraId="08FAF44C" w14:textId="77777777" w:rsidR="00476A93" w:rsidRDefault="00476A93">
      <w:pPr>
        <w:pStyle w:val="Normaalweb"/>
        <w:divId w:val="905189059"/>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A67D2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7AB59E" w14:textId="77777777" w:rsidR="00476A93" w:rsidRDefault="00476A93">
            <w:pPr>
              <w:pStyle w:val="Normaalweb"/>
              <w:spacing w:before="120"/>
              <w:jc w:val="center"/>
              <w:rPr>
                <w:sz w:val="21"/>
                <w:szCs w:val="21"/>
              </w:rPr>
            </w:pPr>
            <w:r>
              <w:rPr>
                <w:noProof/>
                <w:sz w:val="21"/>
                <w:szCs w:val="21"/>
              </w:rPr>
              <w:drawing>
                <wp:inline distT="0" distB="0" distL="0" distR="0" wp14:anchorId="72FCC6D0" wp14:editId="36E38A24">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496361A" w14:textId="77777777" w:rsidR="00476A93" w:rsidRDefault="00476A93">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1B1B343B" w14:textId="77777777" w:rsidR="00476A93" w:rsidRDefault="00476A93">
      <w:pPr>
        <w:pStyle w:val="Kop3"/>
        <w:divId w:val="905189059"/>
        <w:rPr>
          <w:rFonts w:eastAsia="Times New Roman"/>
          <w:lang w:val="nl-NL"/>
        </w:rPr>
      </w:pPr>
      <w:bookmarkStart w:id="75" w:name="_Toc242815905"/>
      <w:r>
        <w:rPr>
          <w:rFonts w:eastAsia="Times New Roman"/>
          <w:lang w:val="nl-NL"/>
        </w:rPr>
        <w:t>Deel C — De rekenmodellen die de werkelijkheid niet lezen</w:t>
      </w:r>
      <w:bookmarkEnd w:id="75"/>
    </w:p>
    <w:p w14:paraId="7DAF7BCB" w14:textId="77777777" w:rsidR="00476A93" w:rsidRDefault="00476A93">
      <w:pPr>
        <w:pStyle w:val="Normaalweb"/>
        <w:divId w:val="905189059"/>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9710C4"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02D1C12" w14:textId="77777777" w:rsidR="00476A93" w:rsidRDefault="00476A93">
            <w:pPr>
              <w:pStyle w:val="Normaalweb"/>
              <w:spacing w:before="120"/>
              <w:jc w:val="center"/>
              <w:rPr>
                <w:sz w:val="21"/>
                <w:szCs w:val="21"/>
              </w:rPr>
            </w:pPr>
            <w:r>
              <w:rPr>
                <w:noProof/>
                <w:sz w:val="21"/>
                <w:szCs w:val="21"/>
              </w:rPr>
              <w:drawing>
                <wp:inline distT="0" distB="0" distL="0" distR="0" wp14:anchorId="29DE3EB6" wp14:editId="5237675C">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D9ACC28" w14:textId="77777777" w:rsidR="00476A93" w:rsidRDefault="00476A93">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4C6B2152" w14:textId="77777777" w:rsidR="00476A93" w:rsidRDefault="00476A93">
      <w:pPr>
        <w:pStyle w:val="Kop3"/>
        <w:divId w:val="905189059"/>
        <w:rPr>
          <w:rFonts w:eastAsia="Times New Roman"/>
          <w:lang w:val="nl-NL"/>
        </w:rPr>
      </w:pPr>
      <w:bookmarkStart w:id="76" w:name="_Toc242815906"/>
      <w:r>
        <w:rPr>
          <w:rFonts w:eastAsia="Times New Roman"/>
          <w:lang w:val="nl-NL"/>
        </w:rPr>
        <w:t>Deel D — De mobiliteitsfratsen</w:t>
      </w:r>
      <w:bookmarkEnd w:id="76"/>
    </w:p>
    <w:p w14:paraId="44EA12C4" w14:textId="77777777" w:rsidR="00476A93" w:rsidRDefault="00476A93">
      <w:pPr>
        <w:pStyle w:val="Normaalweb"/>
        <w:divId w:val="905189059"/>
        <w:rPr>
          <w:lang w:val="nl-NL"/>
        </w:rPr>
      </w:pPr>
      <w:r>
        <w:rPr>
          <w:lang w:val="nl-NL"/>
        </w:rPr>
        <w:t>De gemeente biedt wel iets aan: mobiliteit. Twee regelingen: de gehandicaptenparkeerkaart (GPK) en de Wmo-pas voor aangepast vervoer. Beide werken — deels. En beide komen met hun eigen eigen bijdrage.</w:t>
      </w:r>
    </w:p>
    <w:p w14:paraId="62DECA15" w14:textId="77777777" w:rsidR="00476A93" w:rsidRDefault="00476A93">
      <w:pPr>
        <w:pStyle w:val="Kop4"/>
        <w:divId w:val="905189059"/>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FE15E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FB8284" w14:textId="77777777" w:rsidR="00476A93" w:rsidRDefault="00476A93">
            <w:pPr>
              <w:pStyle w:val="Normaalweb"/>
              <w:spacing w:before="120"/>
              <w:jc w:val="center"/>
              <w:rPr>
                <w:sz w:val="21"/>
                <w:szCs w:val="21"/>
              </w:rPr>
            </w:pPr>
            <w:r>
              <w:rPr>
                <w:noProof/>
                <w:sz w:val="21"/>
                <w:szCs w:val="21"/>
              </w:rPr>
              <w:drawing>
                <wp:inline distT="0" distB="0" distL="0" distR="0" wp14:anchorId="1DC6D1AD" wp14:editId="32851DEC">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26CAB13C" w14:textId="77777777" w:rsidR="00476A93" w:rsidRDefault="00476A93">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569A0C5D" w14:textId="77777777" w:rsidR="00476A93" w:rsidRDefault="00476A93">
      <w:pPr>
        <w:pStyle w:val="Kop4"/>
        <w:divId w:val="905189059"/>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A81129"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D92B64" w14:textId="77777777" w:rsidR="00476A93" w:rsidRDefault="00476A93">
            <w:pPr>
              <w:pStyle w:val="Normaalweb"/>
              <w:spacing w:before="120"/>
              <w:jc w:val="center"/>
              <w:rPr>
                <w:sz w:val="21"/>
                <w:szCs w:val="21"/>
              </w:rPr>
            </w:pPr>
            <w:r>
              <w:rPr>
                <w:noProof/>
                <w:sz w:val="21"/>
                <w:szCs w:val="21"/>
              </w:rPr>
              <w:drawing>
                <wp:inline distT="0" distB="0" distL="0" distR="0" wp14:anchorId="4F2B3996" wp14:editId="37D9B6FC">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C6292D7" w14:textId="77777777" w:rsidR="00476A93" w:rsidRDefault="00476A93">
            <w:pPr>
              <w:pStyle w:val="caption"/>
              <w:spacing w:after="120" w:afterAutospacing="0"/>
            </w:pPr>
            <w:r>
              <w:t>De Wmo-pas maakt de patiënt mobiel. Maar de eigen bijdrage valt in een periode zonder inkomen. En wie niet op tijd betaalt, verliest de pas.</w:t>
            </w:r>
          </w:p>
        </w:tc>
      </w:tr>
    </w:tbl>
    <w:p w14:paraId="26A6F736" w14:textId="77777777" w:rsidR="00476A93" w:rsidRDefault="00476A93">
      <w:pPr>
        <w:pStyle w:val="Kop3"/>
        <w:divId w:val="905189059"/>
        <w:rPr>
          <w:rFonts w:eastAsia="Times New Roman"/>
          <w:lang w:val="nl-NL"/>
        </w:rPr>
      </w:pPr>
      <w:bookmarkStart w:id="77" w:name="_Toc242815907"/>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98582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E6697A0" w14:textId="77777777" w:rsidR="00476A93" w:rsidRDefault="00476A93">
            <w:pPr>
              <w:pStyle w:val="Normaalweb"/>
              <w:spacing w:before="120"/>
              <w:jc w:val="center"/>
              <w:rPr>
                <w:sz w:val="21"/>
                <w:szCs w:val="21"/>
              </w:rPr>
            </w:pPr>
            <w:r>
              <w:rPr>
                <w:noProof/>
                <w:sz w:val="21"/>
                <w:szCs w:val="21"/>
              </w:rPr>
              <w:drawing>
                <wp:inline distT="0" distB="0" distL="0" distR="0" wp14:anchorId="509F3A34" wp14:editId="364DA9A1">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70D3BA20" w14:textId="77777777" w:rsidR="00476A93" w:rsidRDefault="00476A93">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4079E997" w14:textId="77777777" w:rsidR="00476A93" w:rsidRDefault="00476A93">
      <w:pPr>
        <w:pStyle w:val="Kop3"/>
        <w:divId w:val="905189059"/>
        <w:rPr>
          <w:rFonts w:eastAsia="Times New Roman"/>
          <w:lang w:val="nl-NL"/>
        </w:rPr>
      </w:pPr>
      <w:bookmarkStart w:id="78" w:name="_Toc242815908"/>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8594F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032C82" w14:textId="77777777" w:rsidR="00476A93" w:rsidRDefault="00476A93">
            <w:pPr>
              <w:pStyle w:val="Normaalweb"/>
              <w:spacing w:before="120"/>
              <w:jc w:val="center"/>
              <w:rPr>
                <w:sz w:val="21"/>
                <w:szCs w:val="21"/>
              </w:rPr>
            </w:pPr>
            <w:r>
              <w:rPr>
                <w:noProof/>
                <w:sz w:val="21"/>
                <w:szCs w:val="21"/>
              </w:rPr>
              <w:drawing>
                <wp:inline distT="0" distB="0" distL="0" distR="0" wp14:anchorId="22753A01" wp14:editId="5C715549">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34CF4B39" w14:textId="77777777" w:rsidR="00476A93" w:rsidRDefault="00476A93">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12AF7CC1" w14:textId="77777777" w:rsidR="00476A93" w:rsidRDefault="00476A93">
      <w:pPr>
        <w:pStyle w:val="Kop3"/>
        <w:divId w:val="905189059"/>
        <w:rPr>
          <w:rFonts w:eastAsia="Times New Roman"/>
          <w:lang w:val="nl-NL"/>
        </w:rPr>
      </w:pPr>
      <w:bookmarkStart w:id="79" w:name="_Toc242815909"/>
      <w:r>
        <w:rPr>
          <w:rFonts w:eastAsia="Times New Roman"/>
          <w:lang w:val="nl-NL"/>
        </w:rPr>
        <w:t>Wat de gemeente had moeten zijn</w:t>
      </w:r>
      <w:bookmarkEnd w:id="79"/>
    </w:p>
    <w:p w14:paraId="7151A91D" w14:textId="77777777" w:rsidR="00476A93" w:rsidRDefault="00476A93">
      <w:pPr>
        <w:pStyle w:val="Normaalweb"/>
        <w:divId w:val="905189059"/>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64D1B5CB" w14:textId="77777777" w:rsidR="00476A93" w:rsidRDefault="00476A93">
      <w:pPr>
        <w:pStyle w:val="Normaalweb"/>
        <w:divId w:val="905189059"/>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5C381B1D" w14:textId="77777777" w:rsidR="00476A93" w:rsidRDefault="00476A93">
      <w:pPr>
        <w:pStyle w:val="Normaalweb"/>
        <w:divId w:val="905189059"/>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6453E36"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F7516BA"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79F5CCB0" w14:textId="77777777" w:rsidR="00476A93" w:rsidRDefault="00476A93">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65BA6429" w14:textId="77777777" w:rsidR="00476A93" w:rsidRDefault="00476A93">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3AA16C36" w14:textId="77777777" w:rsidR="00476A93" w:rsidRDefault="00476A93">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5DC11BFF" w14:textId="77777777" w:rsidR="00476A93" w:rsidRDefault="00476A93">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545BF14F" w14:textId="77777777" w:rsidR="00476A93" w:rsidRDefault="00476A93">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097087A5"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5452CD54" w14:textId="77777777" w:rsidR="00476A93" w:rsidRDefault="00476A93">
      <w:pPr>
        <w:pStyle w:val="marker"/>
        <w:ind w:left="800" w:right="800"/>
        <w:divId w:val="905189059"/>
        <w:rPr>
          <w:lang w:val="nl-NL"/>
        </w:rPr>
      </w:pPr>
      <w:r>
        <w:br w:type="page"/>
      </w:r>
    </w:p>
    <w:p w14:paraId="3C08111F" w14:textId="77777777" w:rsidR="00476A93" w:rsidRDefault="00476A93">
      <w:pPr>
        <w:pStyle w:val="Kop2"/>
        <w:divId w:val="905189059"/>
        <w:rPr>
          <w:rFonts w:eastAsia="Times New Roman"/>
          <w:lang w:val="nl-NL"/>
        </w:rPr>
      </w:pPr>
      <w:bookmarkStart w:id="80" w:name="_Toc242815910"/>
      <w:r>
        <w:rPr>
          <w:rFonts w:eastAsia="Times New Roman"/>
          <w:lang w:val="nl-NL"/>
        </w:rPr>
        <w:t>Belastingdienst en toeslagen</w:t>
      </w:r>
      <w:bookmarkEnd w:id="80"/>
    </w:p>
    <w:p w14:paraId="1C85A4AF" w14:textId="77777777" w:rsidR="00476A93" w:rsidRDefault="00476A93">
      <w:pPr>
        <w:pStyle w:val="lead"/>
        <w:divId w:val="905189059"/>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4E0B9FEB" w14:textId="77777777" w:rsidR="00476A93" w:rsidRDefault="00476A93">
      <w:pPr>
        <w:pStyle w:val="Kop3"/>
        <w:divId w:val="905189059"/>
        <w:rPr>
          <w:rFonts w:eastAsia="Times New Roman"/>
          <w:lang w:val="nl-NL"/>
        </w:rPr>
      </w:pPr>
      <w:bookmarkStart w:id="81" w:name="_Toc242815911"/>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C0FC6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02EC1D" w14:textId="77777777" w:rsidR="00476A93" w:rsidRDefault="00476A93">
            <w:pPr>
              <w:pStyle w:val="Normaalweb"/>
              <w:spacing w:before="120"/>
              <w:jc w:val="center"/>
              <w:rPr>
                <w:sz w:val="21"/>
                <w:szCs w:val="21"/>
              </w:rPr>
            </w:pPr>
            <w:r>
              <w:rPr>
                <w:noProof/>
                <w:sz w:val="21"/>
                <w:szCs w:val="21"/>
              </w:rPr>
              <w:drawing>
                <wp:inline distT="0" distB="0" distL="0" distR="0" wp14:anchorId="3A993E5C" wp14:editId="02E1BC85">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1E28E409" w14:textId="77777777" w:rsidR="00476A93" w:rsidRDefault="00476A93">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039F8157" w14:textId="77777777" w:rsidR="00476A93" w:rsidRDefault="00476A93">
      <w:pPr>
        <w:pStyle w:val="Kop3"/>
        <w:divId w:val="905189059"/>
        <w:rPr>
          <w:rFonts w:eastAsia="Times New Roman"/>
          <w:lang w:val="nl-NL"/>
        </w:rPr>
      </w:pPr>
      <w:bookmarkStart w:id="82" w:name="_Toc242815912"/>
      <w:r>
        <w:rPr>
          <w:rFonts w:eastAsia="Times New Roman"/>
          <w:lang w:val="nl-NL"/>
        </w:rPr>
        <w:t>Deel B — De mechaniek die erachter zit</w:t>
      </w:r>
      <w:bookmarkEnd w:id="82"/>
    </w:p>
    <w:p w14:paraId="1931A77F" w14:textId="77777777" w:rsidR="00476A93" w:rsidRDefault="00476A93">
      <w:pPr>
        <w:pStyle w:val="Normaalweb"/>
        <w:divId w:val="905189059"/>
        <w:rPr>
          <w:lang w:val="nl-NL"/>
        </w:rPr>
      </w:pPr>
      <w:r>
        <w:rPr>
          <w:lang w:val="nl-NL"/>
        </w:rPr>
        <w:t>Wat de toeslagen-uitkomsten niet laten zien, is wat de burger moet doen om tot die uitkomsten te komen. En wat er misgaat wanneer hij het niet doet of niet kán doen.</w:t>
      </w:r>
    </w:p>
    <w:p w14:paraId="20F37227" w14:textId="77777777" w:rsidR="00476A93" w:rsidRDefault="00476A93">
      <w:pPr>
        <w:pStyle w:val="Kop4"/>
        <w:divId w:val="905189059"/>
        <w:rPr>
          <w:rFonts w:eastAsia="Times New Roman"/>
          <w:lang w:val="nl-NL"/>
        </w:rPr>
      </w:pPr>
      <w:r>
        <w:rPr>
          <w:rFonts w:eastAsia="Times New Roman"/>
          <w:lang w:val="nl-NL"/>
        </w:rPr>
        <w:t>Het wereldinkomen dat de burger moet invoeren</w:t>
      </w:r>
    </w:p>
    <w:p w14:paraId="366F12CB" w14:textId="77777777" w:rsidR="00476A93" w:rsidRDefault="00476A93">
      <w:pPr>
        <w:pStyle w:val="Normaalweb"/>
        <w:divId w:val="905189059"/>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5E30BA4E" w14:textId="77777777" w:rsidR="00476A93" w:rsidRDefault="00476A93">
      <w:pPr>
        <w:pStyle w:val="Normaalweb"/>
        <w:divId w:val="905189059"/>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0E6823E5" w14:textId="77777777" w:rsidR="00476A93" w:rsidRDefault="00476A93">
      <w:pPr>
        <w:pStyle w:val="Normaalweb"/>
        <w:divId w:val="905189059"/>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4C35CEB3" w14:textId="77777777" w:rsidR="00476A93" w:rsidRDefault="00476A93">
      <w:pPr>
        <w:pStyle w:val="Kop4"/>
        <w:divId w:val="905189059"/>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80117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477FF2" w14:textId="77777777" w:rsidR="00476A93" w:rsidRDefault="00476A93">
            <w:pPr>
              <w:pStyle w:val="Normaalweb"/>
              <w:spacing w:before="120"/>
              <w:jc w:val="center"/>
              <w:rPr>
                <w:sz w:val="21"/>
                <w:szCs w:val="21"/>
              </w:rPr>
            </w:pPr>
            <w:r>
              <w:rPr>
                <w:noProof/>
                <w:sz w:val="21"/>
                <w:szCs w:val="21"/>
              </w:rPr>
              <w:drawing>
                <wp:inline distT="0" distB="0" distL="0" distR="0" wp14:anchorId="4DA3914E" wp14:editId="2909FC7B">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1D04355E" w14:textId="77777777" w:rsidR="00476A93" w:rsidRDefault="00476A93">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5D2A0207" w14:textId="77777777" w:rsidR="00476A93" w:rsidRDefault="00476A93">
      <w:pPr>
        <w:pStyle w:val="Kop3"/>
        <w:divId w:val="905189059"/>
        <w:rPr>
          <w:rFonts w:eastAsia="Times New Roman"/>
          <w:lang w:val="nl-NL"/>
        </w:rPr>
      </w:pPr>
      <w:bookmarkStart w:id="83" w:name="_Toc242815913"/>
      <w:r>
        <w:rPr>
          <w:rFonts w:eastAsia="Times New Roman"/>
          <w:lang w:val="nl-NL"/>
        </w:rPr>
        <w:t>Deel C — De medische kosten die nul werden</w:t>
      </w:r>
      <w:bookmarkEnd w:id="83"/>
    </w:p>
    <w:p w14:paraId="2F9CA88D" w14:textId="77777777" w:rsidR="00476A93" w:rsidRDefault="00476A93">
      <w:pPr>
        <w:pStyle w:val="Normaalweb"/>
        <w:divId w:val="905189059"/>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27FAF32E" w14:textId="77777777" w:rsidR="00476A93" w:rsidRDefault="00476A93">
      <w:pPr>
        <w:pStyle w:val="Normaalweb"/>
        <w:divId w:val="905189059"/>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3765FE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4FE9E6" w14:textId="77777777" w:rsidR="00476A93" w:rsidRDefault="00476A93">
            <w:pPr>
              <w:pStyle w:val="Normaalweb"/>
              <w:spacing w:before="120"/>
              <w:jc w:val="center"/>
              <w:rPr>
                <w:sz w:val="21"/>
                <w:szCs w:val="21"/>
              </w:rPr>
            </w:pPr>
            <w:r>
              <w:rPr>
                <w:noProof/>
                <w:sz w:val="21"/>
                <w:szCs w:val="21"/>
              </w:rPr>
              <w:drawing>
                <wp:inline distT="0" distB="0" distL="0" distR="0" wp14:anchorId="00F5E85D" wp14:editId="7F27BD12">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51CD139D" w14:textId="77777777" w:rsidR="00476A93" w:rsidRDefault="00476A93">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2F4AE489" w14:textId="77777777" w:rsidR="00476A93" w:rsidRDefault="00476A93">
      <w:pPr>
        <w:pStyle w:val="Kop3"/>
        <w:divId w:val="905189059"/>
        <w:rPr>
          <w:rFonts w:eastAsia="Times New Roman"/>
          <w:lang w:val="nl-NL"/>
        </w:rPr>
      </w:pPr>
      <w:bookmarkStart w:id="84" w:name="_Toc242815914"/>
      <w:r>
        <w:rPr>
          <w:rFonts w:eastAsia="Times New Roman"/>
          <w:lang w:val="nl-NL"/>
        </w:rPr>
        <w:t>Deel D — De verantwoordelijkheid bij de burger</w:t>
      </w:r>
      <w:bookmarkEnd w:id="84"/>
    </w:p>
    <w:p w14:paraId="672E22A6" w14:textId="77777777" w:rsidR="00476A93" w:rsidRDefault="00476A93">
      <w:pPr>
        <w:pStyle w:val="Normaalweb"/>
        <w:divId w:val="905189059"/>
        <w:rPr>
          <w:lang w:val="nl-NL"/>
        </w:rPr>
      </w:pPr>
      <w:r>
        <w:rPr>
          <w:lang w:val="nl-NL"/>
        </w:rPr>
        <w:t>Wat de Belastingdienst consequent communiceert, is dat de verantwoordelijkheid voor de juistheid van de aangifte bij de burger ligt. De burger moet:</w:t>
      </w:r>
    </w:p>
    <w:p w14:paraId="6FF43410" w14:textId="77777777" w:rsidR="00476A93" w:rsidRDefault="00476A93">
      <w:pPr>
        <w:numPr>
          <w:ilvl w:val="0"/>
          <w:numId w:val="16"/>
        </w:numPr>
        <w:spacing w:before="100" w:beforeAutospacing="1" w:after="100" w:afterAutospacing="1"/>
        <w:divId w:val="905189059"/>
        <w:rPr>
          <w:rFonts w:eastAsia="Times New Roman"/>
          <w:lang w:val="nl-NL"/>
        </w:rPr>
      </w:pPr>
      <w:r>
        <w:rPr>
          <w:rFonts w:eastAsia="Times New Roman"/>
          <w:lang w:val="nl-NL"/>
        </w:rPr>
        <w:t>Het wereldinkomen invoeren, inclusief buitenlandse componenten die hij niet automatisch krijgt aangeleverd.</w:t>
      </w:r>
    </w:p>
    <w:p w14:paraId="067E2A06" w14:textId="77777777" w:rsidR="00476A93" w:rsidRDefault="00476A93">
      <w:pPr>
        <w:numPr>
          <w:ilvl w:val="0"/>
          <w:numId w:val="16"/>
        </w:numPr>
        <w:spacing w:before="100" w:beforeAutospacing="1" w:after="100" w:afterAutospacing="1"/>
        <w:divId w:val="905189059"/>
        <w:rPr>
          <w:rFonts w:eastAsia="Times New Roman"/>
          <w:lang w:val="nl-NL"/>
        </w:rPr>
      </w:pPr>
      <w:r>
        <w:rPr>
          <w:rFonts w:eastAsia="Times New Roman"/>
          <w:lang w:val="nl-NL"/>
        </w:rPr>
        <w:t>De juistheid verantwoorden van bedragen die hij zelf heeft geschat.</w:t>
      </w:r>
    </w:p>
    <w:p w14:paraId="311EE459" w14:textId="77777777" w:rsidR="00476A93" w:rsidRDefault="00476A93">
      <w:pPr>
        <w:numPr>
          <w:ilvl w:val="0"/>
          <w:numId w:val="16"/>
        </w:numPr>
        <w:spacing w:before="100" w:beforeAutospacing="1" w:after="100" w:afterAutospacing="1"/>
        <w:divId w:val="905189059"/>
        <w:rPr>
          <w:rFonts w:eastAsia="Times New Roman"/>
          <w:lang w:val="nl-NL"/>
        </w:rPr>
      </w:pPr>
      <w:r>
        <w:rPr>
          <w:rFonts w:eastAsia="Times New Roman"/>
          <w:lang w:val="nl-NL"/>
        </w:rPr>
        <w:t>De gevolgen dragen van fouten, inclusief terugvorderingen van toeslagen.</w:t>
      </w:r>
    </w:p>
    <w:p w14:paraId="092AFEB4" w14:textId="77777777" w:rsidR="00476A93" w:rsidRDefault="00476A93">
      <w:pPr>
        <w:numPr>
          <w:ilvl w:val="0"/>
          <w:numId w:val="16"/>
        </w:numPr>
        <w:spacing w:before="100" w:beforeAutospacing="1" w:after="100" w:afterAutospacing="1"/>
        <w:divId w:val="905189059"/>
        <w:rPr>
          <w:rFonts w:eastAsia="Times New Roman"/>
          <w:lang w:val="nl-NL"/>
        </w:rPr>
      </w:pPr>
      <w:r>
        <w:rPr>
          <w:rFonts w:eastAsia="Times New Roman"/>
          <w:lang w:val="nl-NL"/>
        </w:rPr>
        <w:t>Zelf controleren of de automatische uitwisseling tussen België en Nederland heeft gewerkt.</w:t>
      </w:r>
    </w:p>
    <w:p w14:paraId="517A0719" w14:textId="77777777" w:rsidR="00476A93" w:rsidRDefault="00476A93">
      <w:pPr>
        <w:numPr>
          <w:ilvl w:val="0"/>
          <w:numId w:val="16"/>
        </w:numPr>
        <w:spacing w:before="100" w:beforeAutospacing="1" w:after="100" w:afterAutospacing="1"/>
        <w:divId w:val="905189059"/>
        <w:rPr>
          <w:rFonts w:eastAsia="Times New Roman"/>
          <w:lang w:val="nl-NL"/>
        </w:rPr>
      </w:pPr>
      <w:r>
        <w:rPr>
          <w:rFonts w:eastAsia="Times New Roman"/>
          <w:lang w:val="nl-NL"/>
        </w:rPr>
        <w:t>Zelf de DAC-logbestanden opvragen om te controleren wat er is uitgewisseld.</w:t>
      </w:r>
    </w:p>
    <w:p w14:paraId="516F1D67" w14:textId="77777777" w:rsidR="00476A93" w:rsidRDefault="00476A93">
      <w:pPr>
        <w:pStyle w:val="Normaalweb"/>
        <w:divId w:val="905189059"/>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FE0D9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C7D1A9" w14:textId="77777777" w:rsidR="00476A93" w:rsidRDefault="00476A93">
            <w:pPr>
              <w:pStyle w:val="Normaalweb"/>
              <w:spacing w:before="120"/>
              <w:jc w:val="center"/>
              <w:rPr>
                <w:sz w:val="21"/>
                <w:szCs w:val="21"/>
              </w:rPr>
            </w:pPr>
            <w:r>
              <w:rPr>
                <w:noProof/>
                <w:sz w:val="21"/>
                <w:szCs w:val="21"/>
              </w:rPr>
              <w:drawing>
                <wp:inline distT="0" distB="0" distL="0" distR="0" wp14:anchorId="4E766DD2" wp14:editId="328D49D6">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2C300AF" w14:textId="77777777" w:rsidR="00476A93" w:rsidRDefault="00476A93">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265B6545" w14:textId="77777777" w:rsidR="00476A93" w:rsidRDefault="00476A93">
      <w:pPr>
        <w:pStyle w:val="Kop3"/>
        <w:divId w:val="905189059"/>
        <w:rPr>
          <w:rFonts w:eastAsia="Times New Roman"/>
          <w:lang w:val="nl-NL"/>
        </w:rPr>
      </w:pPr>
      <w:bookmarkStart w:id="85" w:name="_Toc242815915"/>
      <w:r>
        <w:rPr>
          <w:rFonts w:eastAsia="Times New Roman"/>
          <w:lang w:val="nl-NL"/>
        </w:rPr>
        <w:t>Deel E — Wat dit oplevert</w:t>
      </w:r>
      <w:bookmarkEnd w:id="85"/>
    </w:p>
    <w:p w14:paraId="1B48C9A2" w14:textId="77777777" w:rsidR="00476A93" w:rsidRDefault="00476A93">
      <w:pPr>
        <w:pStyle w:val="Normaalweb"/>
        <w:divId w:val="905189059"/>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526BFCDB" w14:textId="77777777" w:rsidR="00476A93" w:rsidRDefault="00476A93">
      <w:pPr>
        <w:pStyle w:val="Normaalweb"/>
        <w:divId w:val="905189059"/>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0CA726E"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3D02F75"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34B96370" w14:textId="77777777" w:rsidR="00476A93" w:rsidRDefault="00476A93">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4728818D" w14:textId="77777777" w:rsidR="00476A93" w:rsidRDefault="00476A93">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77FECB19" w14:textId="77777777" w:rsidR="00476A93" w:rsidRDefault="00476A93">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04C265DD" w14:textId="77777777" w:rsidR="00476A93" w:rsidRDefault="00476A93">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6194A0B4"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06117A2E" w14:textId="77777777" w:rsidR="00476A93" w:rsidRDefault="00476A93">
      <w:pPr>
        <w:pStyle w:val="marker"/>
        <w:ind w:left="800" w:right="800"/>
        <w:divId w:val="905189059"/>
        <w:rPr>
          <w:lang w:val="nl-NL"/>
        </w:rPr>
      </w:pPr>
      <w:r>
        <w:br w:type="page"/>
      </w:r>
    </w:p>
    <w:p w14:paraId="1C06D535" w14:textId="77777777" w:rsidR="00476A93" w:rsidRDefault="00476A93">
      <w:pPr>
        <w:pStyle w:val="Kop1"/>
        <w:divId w:val="905189059"/>
        <w:rPr>
          <w:rFonts w:eastAsia="Times New Roman"/>
          <w:lang w:val="nl-NL"/>
        </w:rPr>
      </w:pPr>
      <w:bookmarkStart w:id="86" w:name="_Toc242815916"/>
      <w:r>
        <w:rPr>
          <w:rFonts w:eastAsia="Times New Roman"/>
          <w:lang w:val="nl-NL"/>
        </w:rPr>
        <w:t>IV. Heen en weer</w:t>
      </w:r>
      <w:bookmarkEnd w:id="86"/>
    </w:p>
    <w:p w14:paraId="4D2E1E75" w14:textId="77777777" w:rsidR="00476A93" w:rsidRDefault="00476A93">
      <w:pPr>
        <w:pStyle w:val="Kop2"/>
        <w:divId w:val="905189059"/>
        <w:rPr>
          <w:rFonts w:eastAsia="Times New Roman"/>
          <w:lang w:val="nl-NL"/>
        </w:rPr>
      </w:pPr>
      <w:bookmarkStart w:id="87" w:name="_Toc242815917"/>
      <w:r>
        <w:rPr>
          <w:rFonts w:eastAsia="Times New Roman"/>
          <w:lang w:val="nl-NL"/>
        </w:rPr>
        <w:t>Het manuele U1-probleem</w:t>
      </w:r>
      <w:bookmarkEnd w:id="87"/>
    </w:p>
    <w:p w14:paraId="7D533DED" w14:textId="77777777" w:rsidR="00476A93" w:rsidRDefault="00476A93">
      <w:pPr>
        <w:pStyle w:val="lead"/>
        <w:divId w:val="905189059"/>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7D7B9B9D" w14:textId="77777777" w:rsidR="00476A93" w:rsidRDefault="00476A93">
      <w:pPr>
        <w:pStyle w:val="Kop3"/>
        <w:divId w:val="905189059"/>
        <w:rPr>
          <w:rFonts w:eastAsia="Times New Roman"/>
          <w:lang w:val="nl-NL"/>
        </w:rPr>
      </w:pPr>
      <w:bookmarkStart w:id="88" w:name="_Toc242815918"/>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62200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0DD33E" w14:textId="77777777" w:rsidR="00476A93" w:rsidRDefault="00476A93">
            <w:pPr>
              <w:pStyle w:val="Normaalweb"/>
              <w:spacing w:before="120"/>
              <w:jc w:val="center"/>
              <w:rPr>
                <w:sz w:val="21"/>
                <w:szCs w:val="21"/>
              </w:rPr>
            </w:pPr>
            <w:r>
              <w:rPr>
                <w:noProof/>
                <w:sz w:val="21"/>
                <w:szCs w:val="21"/>
              </w:rPr>
              <w:drawing>
                <wp:inline distT="0" distB="0" distL="0" distR="0" wp14:anchorId="6CB4CCAC" wp14:editId="7156589A">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4F6DB914" w14:textId="77777777" w:rsidR="00476A93" w:rsidRDefault="00476A93">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3272F493" w14:textId="77777777" w:rsidR="00476A93" w:rsidRDefault="00476A93">
      <w:pPr>
        <w:pStyle w:val="Kop3"/>
        <w:divId w:val="905189059"/>
        <w:rPr>
          <w:rFonts w:eastAsia="Times New Roman"/>
          <w:lang w:val="nl-NL"/>
        </w:rPr>
      </w:pPr>
      <w:bookmarkStart w:id="89" w:name="_Toc242815919"/>
      <w:r>
        <w:rPr>
          <w:rFonts w:eastAsia="Times New Roman"/>
          <w:lang w:val="nl-NL"/>
        </w:rPr>
        <w:t>Richting 1 — België naar Nederland</w:t>
      </w:r>
      <w:bookmarkEnd w:id="89"/>
    </w:p>
    <w:p w14:paraId="7F1D6AF0" w14:textId="77777777" w:rsidR="00476A93" w:rsidRDefault="00476A93">
      <w:pPr>
        <w:pStyle w:val="Normaalweb"/>
        <w:divId w:val="905189059"/>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542E8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9C7A97" w14:textId="77777777" w:rsidR="00476A93" w:rsidRDefault="00476A93">
            <w:pPr>
              <w:pStyle w:val="Normaalweb"/>
              <w:spacing w:before="120"/>
              <w:jc w:val="center"/>
              <w:rPr>
                <w:sz w:val="21"/>
                <w:szCs w:val="21"/>
              </w:rPr>
            </w:pPr>
            <w:r>
              <w:rPr>
                <w:noProof/>
                <w:sz w:val="21"/>
                <w:szCs w:val="21"/>
              </w:rPr>
              <w:drawing>
                <wp:inline distT="0" distB="0" distL="0" distR="0" wp14:anchorId="409EDDCA" wp14:editId="1891FF30">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5C17C101" w14:textId="77777777" w:rsidR="00476A93" w:rsidRDefault="00476A93">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368927B0" w14:textId="77777777" w:rsidR="00476A93" w:rsidRDefault="00476A93">
      <w:pPr>
        <w:pStyle w:val="Kop3"/>
        <w:divId w:val="905189059"/>
        <w:rPr>
          <w:rFonts w:eastAsia="Times New Roman"/>
          <w:lang w:val="nl-NL"/>
        </w:rPr>
      </w:pPr>
      <w:bookmarkStart w:id="90" w:name="_Toc242815920"/>
      <w:r>
        <w:rPr>
          <w:rFonts w:eastAsia="Times New Roman"/>
          <w:lang w:val="nl-NL"/>
        </w:rPr>
        <w:t>Richting 2 — Nederland naar België</w:t>
      </w:r>
      <w:bookmarkEnd w:id="90"/>
    </w:p>
    <w:p w14:paraId="46C46B72" w14:textId="77777777" w:rsidR="00476A93" w:rsidRDefault="00476A93">
      <w:pPr>
        <w:pStyle w:val="Normaalweb"/>
        <w:divId w:val="905189059"/>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4B8DAF"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5ACC74" w14:textId="77777777" w:rsidR="00476A93" w:rsidRDefault="00476A93">
            <w:pPr>
              <w:pStyle w:val="Normaalweb"/>
              <w:spacing w:before="120"/>
              <w:jc w:val="center"/>
              <w:rPr>
                <w:sz w:val="21"/>
                <w:szCs w:val="21"/>
              </w:rPr>
            </w:pPr>
            <w:r>
              <w:rPr>
                <w:noProof/>
                <w:sz w:val="21"/>
                <w:szCs w:val="21"/>
              </w:rPr>
              <w:drawing>
                <wp:inline distT="0" distB="0" distL="0" distR="0" wp14:anchorId="4A749669" wp14:editId="33F79600">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4E626863" w14:textId="77777777" w:rsidR="00476A93" w:rsidRDefault="00476A93">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5D8745BE" w14:textId="77777777" w:rsidR="00476A93" w:rsidRDefault="00476A93">
      <w:pPr>
        <w:pStyle w:val="Kop3"/>
        <w:divId w:val="905189059"/>
        <w:rPr>
          <w:rFonts w:eastAsia="Times New Roman"/>
          <w:lang w:val="nl-NL"/>
        </w:rPr>
      </w:pPr>
      <w:bookmarkStart w:id="91" w:name="_Toc242815921"/>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FDD7765" w14:textId="77777777">
        <w:trPr>
          <w:divId w:val="905189059"/>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8B7BB1"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714FDD4"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B5AA7A0"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57295F1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3A4876" w14:textId="77777777" w:rsidR="00476A93" w:rsidRDefault="00476A93">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FAD0DA" w14:textId="77777777" w:rsidR="00476A93" w:rsidRDefault="00476A93">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2B09F2" w14:textId="77777777" w:rsidR="00476A93" w:rsidRDefault="00476A93">
            <w:pPr>
              <w:spacing w:before="200" w:after="360"/>
              <w:rPr>
                <w:rFonts w:eastAsia="Times New Roman"/>
                <w:sz w:val="21"/>
                <w:szCs w:val="21"/>
              </w:rPr>
            </w:pPr>
            <w:r>
              <w:rPr>
                <w:rFonts w:eastAsia="Times New Roman"/>
                <w:sz w:val="21"/>
                <w:szCs w:val="21"/>
              </w:rPr>
              <w:t>UWV</w:t>
            </w:r>
          </w:p>
        </w:tc>
      </w:tr>
      <w:tr w:rsidR="00000000" w14:paraId="7BB05C2E"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317E1F" w14:textId="77777777" w:rsidR="00476A93" w:rsidRDefault="00476A93">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C04EC5" w14:textId="77777777" w:rsidR="00476A93" w:rsidRDefault="00476A93">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9A976F" w14:textId="77777777" w:rsidR="00476A93" w:rsidRDefault="00476A93">
            <w:pPr>
              <w:spacing w:before="200" w:after="360"/>
              <w:rPr>
                <w:rFonts w:eastAsia="Times New Roman"/>
                <w:sz w:val="21"/>
                <w:szCs w:val="21"/>
              </w:rPr>
            </w:pPr>
            <w:r>
              <w:rPr>
                <w:rFonts w:eastAsia="Times New Roman"/>
                <w:sz w:val="21"/>
                <w:szCs w:val="21"/>
              </w:rPr>
              <w:t>RVA</w:t>
            </w:r>
          </w:p>
        </w:tc>
      </w:tr>
      <w:tr w:rsidR="00000000" w14:paraId="22FC259A"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CD4F44" w14:textId="77777777" w:rsidR="00476A93" w:rsidRDefault="00476A93">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66B599" w14:textId="77777777" w:rsidR="00476A93" w:rsidRDefault="00476A93">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519CE1" w14:textId="77777777" w:rsidR="00476A93" w:rsidRDefault="00476A93">
            <w:pPr>
              <w:spacing w:before="200" w:after="360"/>
              <w:rPr>
                <w:rFonts w:eastAsia="Times New Roman"/>
                <w:sz w:val="21"/>
                <w:szCs w:val="21"/>
              </w:rPr>
            </w:pPr>
            <w:r>
              <w:rPr>
                <w:rFonts w:eastAsia="Times New Roman"/>
                <w:sz w:val="21"/>
                <w:szCs w:val="21"/>
              </w:rPr>
              <w:t>8 maanden</w:t>
            </w:r>
          </w:p>
        </w:tc>
      </w:tr>
      <w:tr w:rsidR="00000000" w14:paraId="407BEA73"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3B51D2" w14:textId="77777777" w:rsidR="00476A93" w:rsidRDefault="00476A93">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BECD12" w14:textId="77777777" w:rsidR="00476A93" w:rsidRDefault="00476A93">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CDCE9B" w14:textId="77777777" w:rsidR="00476A93" w:rsidRDefault="00476A93">
            <w:pPr>
              <w:spacing w:before="200" w:after="360"/>
              <w:rPr>
                <w:rFonts w:eastAsia="Times New Roman"/>
                <w:sz w:val="21"/>
                <w:szCs w:val="21"/>
              </w:rPr>
            </w:pPr>
            <w:r>
              <w:rPr>
                <w:rFonts w:eastAsia="Times New Roman"/>
                <w:sz w:val="21"/>
                <w:szCs w:val="21"/>
              </w:rPr>
              <w:t>Handmatig, per formulier</w:t>
            </w:r>
          </w:p>
        </w:tc>
      </w:tr>
      <w:tr w:rsidR="00000000" w14:paraId="22F9FF12"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DE04F5" w14:textId="77777777" w:rsidR="00476A93" w:rsidRDefault="00476A93">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711A46" w14:textId="77777777" w:rsidR="00476A93" w:rsidRDefault="00476A93">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09BF3B" w14:textId="77777777" w:rsidR="00476A93" w:rsidRDefault="00476A93">
            <w:pPr>
              <w:spacing w:before="200" w:after="360"/>
              <w:rPr>
                <w:rFonts w:eastAsia="Times New Roman"/>
                <w:sz w:val="21"/>
                <w:szCs w:val="21"/>
              </w:rPr>
            </w:pPr>
            <w:r>
              <w:rPr>
                <w:rFonts w:eastAsia="Times New Roman"/>
                <w:sz w:val="21"/>
                <w:szCs w:val="21"/>
              </w:rPr>
              <w:t>Werkt, maar ontvanger weigert</w:t>
            </w:r>
          </w:p>
        </w:tc>
      </w:tr>
      <w:tr w:rsidR="00000000" w14:paraId="349EB02A"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BB17B3" w14:textId="77777777" w:rsidR="00476A93" w:rsidRDefault="00476A93">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8916C8" w14:textId="77777777" w:rsidR="00476A93" w:rsidRDefault="00476A93">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3BA7BC" w14:textId="77777777" w:rsidR="00476A93" w:rsidRDefault="00476A93">
            <w:pPr>
              <w:spacing w:before="200" w:after="360"/>
              <w:rPr>
                <w:rFonts w:eastAsia="Times New Roman"/>
                <w:sz w:val="21"/>
                <w:szCs w:val="21"/>
              </w:rPr>
            </w:pPr>
            <w:r>
              <w:rPr>
                <w:rFonts w:eastAsia="Times New Roman"/>
                <w:sz w:val="21"/>
                <w:szCs w:val="21"/>
              </w:rPr>
              <w:t>Burger injecteert zelf bij FOD SZ</w:t>
            </w:r>
          </w:p>
        </w:tc>
      </w:tr>
      <w:tr w:rsidR="00000000" w14:paraId="16DD117A"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D8FF11" w14:textId="77777777" w:rsidR="00476A93" w:rsidRDefault="00476A93">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BE17C7" w14:textId="77777777" w:rsidR="00476A93" w:rsidRDefault="00476A93">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A2F6A6" w14:textId="77777777" w:rsidR="00476A93" w:rsidRDefault="00476A93">
            <w:pPr>
              <w:spacing w:before="200" w:after="360"/>
              <w:rPr>
                <w:rFonts w:eastAsia="Times New Roman"/>
                <w:sz w:val="21"/>
                <w:szCs w:val="21"/>
              </w:rPr>
            </w:pPr>
            <w:r>
              <w:rPr>
                <w:rFonts w:eastAsia="Times New Roman"/>
                <w:sz w:val="21"/>
                <w:szCs w:val="21"/>
              </w:rPr>
              <w:t>RVA weigert import van buitenlandse data</w:t>
            </w:r>
          </w:p>
        </w:tc>
      </w:tr>
      <w:tr w:rsidR="00000000" w14:paraId="00C10812"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F440A0" w14:textId="77777777" w:rsidR="00476A93" w:rsidRDefault="00476A93">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6002A7" w14:textId="77777777" w:rsidR="00476A93" w:rsidRDefault="00476A93">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52BA48" w14:textId="77777777" w:rsidR="00476A93" w:rsidRDefault="00476A93">
            <w:pPr>
              <w:spacing w:before="200" w:after="360"/>
              <w:rPr>
                <w:rFonts w:eastAsia="Times New Roman"/>
                <w:sz w:val="21"/>
                <w:szCs w:val="21"/>
              </w:rPr>
            </w:pPr>
            <w:r>
              <w:rPr>
                <w:rFonts w:eastAsia="Times New Roman"/>
                <w:sz w:val="21"/>
                <w:szCs w:val="21"/>
              </w:rPr>
              <w:t>Handmatige injectie via FOD SZ-portaal</w:t>
            </w:r>
          </w:p>
        </w:tc>
      </w:tr>
    </w:tbl>
    <w:p w14:paraId="085F3897" w14:textId="77777777" w:rsidR="00476A93" w:rsidRDefault="00476A93">
      <w:pPr>
        <w:pStyle w:val="Normaalweb"/>
        <w:divId w:val="905189059"/>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480AB47C" w14:textId="77777777" w:rsidR="00476A93" w:rsidRDefault="00476A93">
      <w:pPr>
        <w:pStyle w:val="Kop3"/>
        <w:divId w:val="905189059"/>
        <w:rPr>
          <w:rFonts w:eastAsia="Times New Roman"/>
          <w:lang w:val="nl-NL"/>
        </w:rPr>
      </w:pPr>
      <w:bookmarkStart w:id="92" w:name="_Toc242815922"/>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47EFEC"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BADDF9" w14:textId="77777777" w:rsidR="00476A93" w:rsidRDefault="00476A93">
            <w:pPr>
              <w:pStyle w:val="Normaalweb"/>
              <w:spacing w:before="120"/>
              <w:jc w:val="center"/>
              <w:rPr>
                <w:sz w:val="21"/>
                <w:szCs w:val="21"/>
              </w:rPr>
            </w:pPr>
            <w:r>
              <w:rPr>
                <w:noProof/>
                <w:sz w:val="21"/>
                <w:szCs w:val="21"/>
              </w:rPr>
              <w:drawing>
                <wp:inline distT="0" distB="0" distL="0" distR="0" wp14:anchorId="2733A29D" wp14:editId="3C42555E">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4E28CFF" w14:textId="77777777" w:rsidR="00476A93" w:rsidRDefault="00476A93">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7CCC100A" w14:textId="77777777" w:rsidR="00476A93" w:rsidRDefault="00476A93">
      <w:pPr>
        <w:pStyle w:val="Kop3"/>
        <w:divId w:val="905189059"/>
        <w:rPr>
          <w:rFonts w:eastAsia="Times New Roman"/>
          <w:lang w:val="nl-NL"/>
        </w:rPr>
      </w:pPr>
      <w:bookmarkStart w:id="93" w:name="_Toc242815923"/>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512DE989" w14:textId="77777777">
        <w:trPr>
          <w:divId w:val="905189059"/>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B9051A2"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A989363"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A5B0725"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7AF6BA44"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651777" w14:textId="77777777" w:rsidR="00476A93" w:rsidRDefault="00476A93">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42233E" w14:textId="77777777" w:rsidR="00476A93" w:rsidRDefault="00476A93">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4EFAC3" w14:textId="77777777" w:rsidR="00476A93" w:rsidRDefault="00476A93">
            <w:pPr>
              <w:spacing w:before="200" w:after="360"/>
              <w:rPr>
                <w:rFonts w:eastAsia="Times New Roman"/>
                <w:sz w:val="21"/>
                <w:szCs w:val="21"/>
              </w:rPr>
            </w:pPr>
            <w:r>
              <w:rPr>
                <w:rFonts w:eastAsia="Times New Roman"/>
                <w:sz w:val="21"/>
                <w:szCs w:val="21"/>
              </w:rPr>
              <w:t>EUDI Wallet</w:t>
            </w:r>
          </w:p>
        </w:tc>
      </w:tr>
      <w:tr w:rsidR="00000000" w14:paraId="6F0AD7E6"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54C214" w14:textId="77777777" w:rsidR="00476A93" w:rsidRDefault="00476A93">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A67160" w14:textId="77777777" w:rsidR="00476A93" w:rsidRDefault="00476A93">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58503B" w14:textId="77777777" w:rsidR="00476A93" w:rsidRDefault="00476A93">
            <w:pPr>
              <w:spacing w:before="200" w:after="360"/>
              <w:rPr>
                <w:rFonts w:eastAsia="Times New Roman"/>
                <w:sz w:val="21"/>
                <w:szCs w:val="21"/>
              </w:rPr>
            </w:pPr>
            <w:r>
              <w:rPr>
                <w:rFonts w:eastAsia="Times New Roman"/>
                <w:sz w:val="21"/>
                <w:szCs w:val="21"/>
              </w:rPr>
              <w:t>Handmatig via wallet</w:t>
            </w:r>
          </w:p>
        </w:tc>
      </w:tr>
      <w:tr w:rsidR="00000000" w14:paraId="3AF00E61"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098520" w14:textId="77777777" w:rsidR="00476A93" w:rsidRDefault="00476A93">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44C5C3" w14:textId="77777777" w:rsidR="00476A93" w:rsidRDefault="00476A93">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6398F7" w14:textId="77777777" w:rsidR="00476A93" w:rsidRDefault="00476A93">
            <w:pPr>
              <w:spacing w:before="200" w:after="360"/>
              <w:rPr>
                <w:rFonts w:eastAsia="Times New Roman"/>
                <w:sz w:val="21"/>
                <w:szCs w:val="21"/>
              </w:rPr>
            </w:pPr>
            <w:r>
              <w:rPr>
                <w:rFonts w:eastAsia="Times New Roman"/>
                <w:sz w:val="21"/>
                <w:szCs w:val="21"/>
              </w:rPr>
              <w:t>Automatisch uit de bron, seconden</w:t>
            </w:r>
          </w:p>
        </w:tc>
      </w:tr>
      <w:tr w:rsidR="00000000" w14:paraId="05F2E579"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646021" w14:textId="77777777" w:rsidR="00476A93" w:rsidRDefault="00476A93">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C89100" w14:textId="77777777" w:rsidR="00476A93" w:rsidRDefault="00476A93">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6FA3FC" w14:textId="77777777" w:rsidR="00476A93" w:rsidRDefault="00476A93">
            <w:pPr>
              <w:spacing w:before="200" w:after="360"/>
              <w:rPr>
                <w:rFonts w:eastAsia="Times New Roman"/>
                <w:sz w:val="21"/>
                <w:szCs w:val="21"/>
              </w:rPr>
            </w:pPr>
            <w:r>
              <w:rPr>
                <w:rFonts w:eastAsia="Times New Roman"/>
                <w:sz w:val="21"/>
                <w:szCs w:val="21"/>
              </w:rPr>
              <w:t>Handmatig via wallet</w:t>
            </w:r>
          </w:p>
        </w:tc>
      </w:tr>
      <w:tr w:rsidR="00000000" w14:paraId="1F73A8DC"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25A0E39" w14:textId="77777777" w:rsidR="00476A93" w:rsidRDefault="00476A93">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E0948B" w14:textId="77777777" w:rsidR="00476A93" w:rsidRDefault="00476A93">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AF91A8" w14:textId="77777777" w:rsidR="00476A93" w:rsidRDefault="00476A93">
            <w:pPr>
              <w:spacing w:before="200" w:after="360"/>
              <w:rPr>
                <w:rFonts w:eastAsia="Times New Roman"/>
                <w:sz w:val="21"/>
                <w:szCs w:val="21"/>
              </w:rPr>
            </w:pPr>
            <w:r>
              <w:rPr>
                <w:rFonts w:eastAsia="Times New Roman"/>
                <w:sz w:val="21"/>
                <w:szCs w:val="21"/>
              </w:rPr>
              <w:t>Real-time QR-scan</w:t>
            </w:r>
          </w:p>
        </w:tc>
      </w:tr>
      <w:tr w:rsidR="00000000" w14:paraId="602D3583"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21B6B2" w14:textId="77777777" w:rsidR="00476A93" w:rsidRDefault="00476A93">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6A9C0A" w14:textId="77777777" w:rsidR="00476A93" w:rsidRDefault="00476A93">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F0E927" w14:textId="77777777" w:rsidR="00476A93" w:rsidRDefault="00476A93">
            <w:pPr>
              <w:spacing w:before="200" w:after="360"/>
              <w:rPr>
                <w:rFonts w:eastAsia="Times New Roman"/>
                <w:sz w:val="21"/>
                <w:szCs w:val="21"/>
              </w:rPr>
            </w:pPr>
            <w:r>
              <w:rPr>
                <w:rFonts w:eastAsia="Times New Roman"/>
                <w:sz w:val="21"/>
                <w:szCs w:val="21"/>
              </w:rPr>
              <w:t>Cryptografisch sterk</w:t>
            </w:r>
          </w:p>
        </w:tc>
      </w:tr>
      <w:tr w:rsidR="00000000" w14:paraId="61C21763"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6AD335" w14:textId="77777777" w:rsidR="00476A93" w:rsidRDefault="00476A93">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357252" w14:textId="77777777" w:rsidR="00476A93" w:rsidRDefault="00476A93">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6F7401" w14:textId="77777777" w:rsidR="00476A93" w:rsidRDefault="00476A93">
            <w:pPr>
              <w:spacing w:before="200" w:after="360"/>
              <w:rPr>
                <w:rFonts w:eastAsia="Times New Roman"/>
                <w:sz w:val="21"/>
                <w:szCs w:val="21"/>
              </w:rPr>
            </w:pPr>
            <w:r>
              <w:rPr>
                <w:rFonts w:eastAsia="Times New Roman"/>
                <w:sz w:val="21"/>
                <w:szCs w:val="21"/>
              </w:rPr>
              <w:t>Geen</w:t>
            </w:r>
          </w:p>
        </w:tc>
      </w:tr>
    </w:tbl>
    <w:p w14:paraId="6E0826AD" w14:textId="77777777" w:rsidR="00476A93" w:rsidRDefault="00476A93">
      <w:pPr>
        <w:pStyle w:val="Normaalweb"/>
        <w:divId w:val="905189059"/>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49C0A266" w14:textId="77777777" w:rsidR="00476A93" w:rsidRDefault="00476A93">
      <w:pPr>
        <w:pStyle w:val="Kop3"/>
        <w:divId w:val="905189059"/>
        <w:rPr>
          <w:rFonts w:eastAsia="Times New Roman"/>
          <w:lang w:val="nl-NL"/>
        </w:rPr>
      </w:pPr>
      <w:bookmarkStart w:id="94" w:name="_Toc242815924"/>
      <w:r>
        <w:rPr>
          <w:rFonts w:eastAsia="Times New Roman"/>
          <w:lang w:val="nl-NL"/>
        </w:rPr>
        <w:t>Waarom dit een brug is naar het Nederlandse deel</w:t>
      </w:r>
      <w:bookmarkEnd w:id="94"/>
    </w:p>
    <w:p w14:paraId="7E22FE17" w14:textId="77777777" w:rsidR="00476A93" w:rsidRDefault="00476A93">
      <w:pPr>
        <w:pStyle w:val="Normaalweb"/>
        <w:divId w:val="905189059"/>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1F7AACCC" w14:textId="77777777" w:rsidR="00476A93" w:rsidRDefault="00476A93">
      <w:pPr>
        <w:pStyle w:val="Normaalweb"/>
        <w:divId w:val="905189059"/>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4043CC13" w14:textId="77777777" w:rsidR="00476A93" w:rsidRDefault="00476A93">
      <w:pPr>
        <w:pStyle w:val="Normaalweb"/>
        <w:divId w:val="905189059"/>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C5F3256"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3F8D710"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6B1B0FEA" w14:textId="77777777" w:rsidR="00476A93" w:rsidRDefault="00476A93">
      <w:pPr>
        <w:pStyle w:val="noot"/>
        <w:spacing w:after="120" w:afterAutospacing="0"/>
        <w:divId w:val="905189059"/>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094553DB" w14:textId="77777777" w:rsidR="00476A93" w:rsidRDefault="00476A93">
      <w:pPr>
        <w:pStyle w:val="marker"/>
        <w:ind w:left="800" w:right="800"/>
        <w:divId w:val="905189059"/>
        <w:rPr>
          <w:lang w:val="nl-NL"/>
        </w:rPr>
      </w:pPr>
      <w:r>
        <w:br w:type="page"/>
      </w:r>
    </w:p>
    <w:p w14:paraId="6020EBD9" w14:textId="77777777" w:rsidR="00476A93" w:rsidRDefault="00476A93">
      <w:pPr>
        <w:pStyle w:val="Kop2"/>
        <w:divId w:val="905189059"/>
        <w:rPr>
          <w:rFonts w:eastAsia="Times New Roman"/>
          <w:lang w:val="nl-NL"/>
        </w:rPr>
      </w:pPr>
      <w:bookmarkStart w:id="95" w:name="_Toc242815925"/>
      <w:r>
        <w:rPr>
          <w:rFonts w:eastAsia="Times New Roman"/>
          <w:lang w:val="nl-NL"/>
        </w:rPr>
        <w:t>SVB en Parentia — het werkende voorbeeld</w:t>
      </w:r>
      <w:bookmarkEnd w:id="95"/>
    </w:p>
    <w:p w14:paraId="6A04C563" w14:textId="77777777" w:rsidR="00476A93" w:rsidRDefault="00476A93">
      <w:pPr>
        <w:pStyle w:val="lead"/>
        <w:divId w:val="905189059"/>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541553D6" w14:textId="77777777" w:rsidR="00476A93" w:rsidRDefault="00476A93">
      <w:pPr>
        <w:pStyle w:val="Kop3"/>
        <w:divId w:val="905189059"/>
        <w:rPr>
          <w:rFonts w:eastAsia="Times New Roman"/>
          <w:lang w:val="nl-NL"/>
        </w:rPr>
      </w:pPr>
      <w:bookmarkStart w:id="96" w:name="_Toc242815926"/>
      <w:r>
        <w:rPr>
          <w:rFonts w:eastAsia="Times New Roman"/>
          <w:lang w:val="nl-NL"/>
        </w:rPr>
        <w:t>Deel A — De splitsing</w:t>
      </w:r>
      <w:bookmarkEnd w:id="96"/>
    </w:p>
    <w:p w14:paraId="513E0FA9" w14:textId="77777777" w:rsidR="00476A93" w:rsidRDefault="00476A93">
      <w:pPr>
        <w:pStyle w:val="Normaalweb"/>
        <w:divId w:val="905189059"/>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54EB94D8" w14:textId="77777777" w:rsidR="00476A93" w:rsidRDefault="00476A93">
      <w:pPr>
        <w:numPr>
          <w:ilvl w:val="0"/>
          <w:numId w:val="18"/>
        </w:numPr>
        <w:spacing w:before="100" w:beforeAutospacing="1" w:after="100" w:afterAutospacing="1"/>
        <w:divId w:val="905189059"/>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6CBA0320" w14:textId="77777777" w:rsidR="00476A93" w:rsidRDefault="00476A93">
      <w:pPr>
        <w:numPr>
          <w:ilvl w:val="0"/>
          <w:numId w:val="18"/>
        </w:numPr>
        <w:spacing w:before="100" w:beforeAutospacing="1" w:after="100" w:afterAutospacing="1"/>
        <w:divId w:val="905189059"/>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2D4378"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16C89A" w14:textId="77777777" w:rsidR="00476A93" w:rsidRDefault="00476A93">
            <w:pPr>
              <w:pStyle w:val="Normaalweb"/>
              <w:spacing w:before="120"/>
              <w:jc w:val="center"/>
              <w:rPr>
                <w:sz w:val="21"/>
                <w:szCs w:val="21"/>
              </w:rPr>
            </w:pPr>
            <w:r>
              <w:rPr>
                <w:noProof/>
                <w:sz w:val="21"/>
                <w:szCs w:val="21"/>
              </w:rPr>
              <w:drawing>
                <wp:inline distT="0" distB="0" distL="0" distR="0" wp14:anchorId="202B87AC" wp14:editId="57D1C90B">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01A9E08" w14:textId="77777777" w:rsidR="00476A93" w:rsidRDefault="00476A93">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1B820CAB" w14:textId="77777777" w:rsidR="00476A93" w:rsidRDefault="00476A93">
      <w:pPr>
        <w:pStyle w:val="Kop3"/>
        <w:divId w:val="905189059"/>
        <w:rPr>
          <w:rFonts w:eastAsia="Times New Roman"/>
          <w:lang w:val="nl-NL"/>
        </w:rPr>
      </w:pPr>
      <w:bookmarkStart w:id="97" w:name="_Toc242815927"/>
      <w:r>
        <w:rPr>
          <w:rFonts w:eastAsia="Times New Roman"/>
          <w:lang w:val="nl-NL"/>
        </w:rPr>
        <w:t>Deel B — Waarom dit werkt</w:t>
      </w:r>
      <w:bookmarkEnd w:id="97"/>
    </w:p>
    <w:p w14:paraId="672CB532" w14:textId="77777777" w:rsidR="00476A93" w:rsidRDefault="00476A93">
      <w:pPr>
        <w:pStyle w:val="Normaalweb"/>
        <w:divId w:val="905189059"/>
        <w:rPr>
          <w:lang w:val="nl-NL"/>
        </w:rPr>
      </w:pPr>
      <w:r>
        <w:rPr>
          <w:lang w:val="nl-NL"/>
        </w:rPr>
        <w:t>Wat hier werkt, is precies wat elders in dit dossier misloopt. Twee nationale instanties, twee verschillende wetgevingen, twee talen, en één kind. Ze weten elkaar te vinden.</w:t>
      </w:r>
    </w:p>
    <w:p w14:paraId="3930309B" w14:textId="77777777" w:rsidR="00476A93" w:rsidRDefault="00476A93">
      <w:pPr>
        <w:pStyle w:val="Normaalweb"/>
        <w:divId w:val="905189059"/>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08C5844D" w14:textId="77777777" w:rsidR="00476A93" w:rsidRDefault="00476A93">
      <w:pPr>
        <w:pStyle w:val="Normaalweb"/>
        <w:divId w:val="905189059"/>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3120C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713738" w14:textId="77777777" w:rsidR="00476A93" w:rsidRDefault="00476A93">
            <w:pPr>
              <w:pStyle w:val="Normaalweb"/>
              <w:spacing w:before="120"/>
              <w:jc w:val="center"/>
              <w:rPr>
                <w:sz w:val="21"/>
                <w:szCs w:val="21"/>
              </w:rPr>
            </w:pPr>
            <w:r>
              <w:rPr>
                <w:noProof/>
                <w:sz w:val="21"/>
                <w:szCs w:val="21"/>
              </w:rPr>
              <w:drawing>
                <wp:inline distT="0" distB="0" distL="0" distR="0" wp14:anchorId="4E9A5BC7" wp14:editId="261A994B">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3E60307E" w14:textId="77777777" w:rsidR="00476A93" w:rsidRDefault="00476A93">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76C22A75" w14:textId="77777777" w:rsidR="00476A93" w:rsidRDefault="00476A93">
      <w:pPr>
        <w:pStyle w:val="Kop3"/>
        <w:divId w:val="905189059"/>
        <w:rPr>
          <w:rFonts w:eastAsia="Times New Roman"/>
          <w:lang w:val="nl-NL"/>
        </w:rPr>
      </w:pPr>
      <w:bookmarkStart w:id="98" w:name="_Toc242815928"/>
      <w:r>
        <w:rPr>
          <w:rFonts w:eastAsia="Times New Roman"/>
          <w:lang w:val="nl-NL"/>
        </w:rPr>
        <w:t>Deel C — De herberekening die het succes bedreigt</w:t>
      </w:r>
      <w:bookmarkEnd w:id="98"/>
    </w:p>
    <w:p w14:paraId="11E3BA00" w14:textId="77777777" w:rsidR="00476A93" w:rsidRDefault="00476A93">
      <w:pPr>
        <w:pStyle w:val="Normaalweb"/>
        <w:divId w:val="905189059"/>
        <w:rPr>
          <w:lang w:val="nl-NL"/>
        </w:rPr>
      </w:pPr>
      <w:r>
        <w:rPr>
          <w:lang w:val="nl-NL"/>
        </w:rPr>
        <w:t>Nu komt het tweede deel van het verhaal. Zodra de retroactieve herclassificatie van de vader naar de status "ten laste invalide" wordt doorgevoerd, verandert de fiscale situatie van het gezin.</w:t>
      </w:r>
    </w:p>
    <w:p w14:paraId="68635043" w14:textId="77777777" w:rsidR="00476A93" w:rsidRDefault="00476A93">
      <w:pPr>
        <w:pStyle w:val="Normaalweb"/>
        <w:divId w:val="905189059"/>
        <w:rPr>
          <w:lang w:val="nl-NL"/>
        </w:rPr>
      </w:pPr>
      <w:r>
        <w:rPr>
          <w:lang w:val="nl-NL"/>
        </w:rPr>
        <w:t>Wat er verandert: de moeder zal netto meer overhouden. Niet omdat ze meer bruto verdient, maar omdat het gezin recht krijgt op fiscale voordelen door de erkenning van de handicap van de vader.</w:t>
      </w:r>
    </w:p>
    <w:p w14:paraId="450B185F" w14:textId="77777777" w:rsidR="00476A93" w:rsidRDefault="00476A93">
      <w:pPr>
        <w:pStyle w:val="Normaalweb"/>
        <w:divId w:val="905189059"/>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0D426F"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B2BBEB" w14:textId="77777777" w:rsidR="00476A93" w:rsidRDefault="00476A93">
            <w:pPr>
              <w:pStyle w:val="Normaalweb"/>
              <w:spacing w:before="120"/>
              <w:jc w:val="center"/>
              <w:rPr>
                <w:sz w:val="21"/>
                <w:szCs w:val="21"/>
              </w:rPr>
            </w:pPr>
            <w:r>
              <w:rPr>
                <w:noProof/>
                <w:sz w:val="21"/>
                <w:szCs w:val="21"/>
              </w:rPr>
              <w:drawing>
                <wp:inline distT="0" distB="0" distL="0" distR="0" wp14:anchorId="64045049" wp14:editId="6577941B">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4E0042E" w14:textId="77777777" w:rsidR="00476A93" w:rsidRDefault="00476A93">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54BA817A" w14:textId="77777777" w:rsidR="00476A93" w:rsidRDefault="00476A93">
      <w:pPr>
        <w:pStyle w:val="Kop3"/>
        <w:divId w:val="905189059"/>
        <w:rPr>
          <w:rFonts w:eastAsia="Times New Roman"/>
          <w:lang w:val="nl-NL"/>
        </w:rPr>
      </w:pPr>
      <w:bookmarkStart w:id="99" w:name="_Toc242815929"/>
      <w:r>
        <w:rPr>
          <w:rFonts w:eastAsia="Times New Roman"/>
          <w:lang w:val="nl-NL"/>
        </w:rPr>
        <w:t>Deel D — Wat dit hoofdstuk toont</w:t>
      </w:r>
      <w:bookmarkEnd w:id="99"/>
    </w:p>
    <w:p w14:paraId="12060768" w14:textId="77777777" w:rsidR="00476A93" w:rsidRDefault="00476A93">
      <w:pPr>
        <w:pStyle w:val="Normaalweb"/>
        <w:divId w:val="905189059"/>
        <w:rPr>
          <w:lang w:val="nl-NL"/>
        </w:rPr>
      </w:pPr>
      <w:r>
        <w:rPr>
          <w:lang w:val="nl-NL"/>
        </w:rPr>
        <w:t>Dit is het enige hoofdstuk in Document C waarin een mechanisme volledig werkt. En dat maakt het juist interessant, om drie redenen:</w:t>
      </w:r>
    </w:p>
    <w:p w14:paraId="0C56CB58" w14:textId="77777777" w:rsidR="00476A93" w:rsidRDefault="00476A93">
      <w:pPr>
        <w:pStyle w:val="Normaalweb"/>
        <w:divId w:val="905189059"/>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78C3A909" w14:textId="77777777" w:rsidR="00476A93" w:rsidRDefault="00476A93">
      <w:pPr>
        <w:pStyle w:val="Normaalweb"/>
        <w:divId w:val="905189059"/>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0538B5B6" w14:textId="77777777" w:rsidR="00476A93" w:rsidRDefault="00476A93">
      <w:pPr>
        <w:pStyle w:val="Normaalweb"/>
        <w:divId w:val="905189059"/>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6B9FA8E8" w14:textId="77777777" w:rsidR="00476A93" w:rsidRDefault="00476A93">
      <w:pPr>
        <w:pStyle w:val="Normaalweb"/>
        <w:divId w:val="905189059"/>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97EA82C"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71FC969"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1B067076" w14:textId="77777777" w:rsidR="00476A93" w:rsidRDefault="00476A93">
      <w:pPr>
        <w:pStyle w:val="noot"/>
        <w:spacing w:after="120" w:afterAutospacing="0"/>
        <w:divId w:val="905189059"/>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2063976D" w14:textId="77777777" w:rsidR="00476A93" w:rsidRDefault="00476A93">
      <w:pPr>
        <w:pStyle w:val="marker"/>
        <w:ind w:left="800" w:right="800"/>
        <w:divId w:val="905189059"/>
        <w:rPr>
          <w:lang w:val="nl-NL"/>
        </w:rPr>
      </w:pPr>
      <w:r>
        <w:br w:type="page"/>
      </w:r>
    </w:p>
    <w:p w14:paraId="00E64637" w14:textId="77777777" w:rsidR="00476A93" w:rsidRDefault="00476A93">
      <w:pPr>
        <w:pStyle w:val="Kop2"/>
        <w:divId w:val="905189059"/>
        <w:rPr>
          <w:rFonts w:eastAsia="Times New Roman"/>
          <w:lang w:val="nl-NL"/>
        </w:rPr>
      </w:pPr>
      <w:bookmarkStart w:id="100" w:name="_Toc242815930"/>
      <w:r>
        <w:rPr>
          <w:rFonts w:eastAsia="Times New Roman"/>
          <w:lang w:val="nl-NL"/>
        </w:rPr>
        <w:t>Het lichaam zonder achterwacht</w:t>
      </w:r>
      <w:bookmarkEnd w:id="100"/>
    </w:p>
    <w:p w14:paraId="1D204B61" w14:textId="77777777" w:rsidR="00476A93" w:rsidRDefault="00476A93">
      <w:pPr>
        <w:pStyle w:val="lead"/>
        <w:divId w:val="905189059"/>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7AF87FD5" w14:textId="77777777" w:rsidR="00476A93" w:rsidRDefault="00476A93">
      <w:pPr>
        <w:pStyle w:val="Kop3"/>
        <w:divId w:val="905189059"/>
        <w:rPr>
          <w:rFonts w:eastAsia="Times New Roman"/>
          <w:lang w:val="nl-NL"/>
        </w:rPr>
      </w:pPr>
      <w:bookmarkStart w:id="101" w:name="_Toc242815931"/>
      <w:r>
        <w:rPr>
          <w:rFonts w:eastAsia="Times New Roman"/>
          <w:lang w:val="nl-NL"/>
        </w:rPr>
        <w:t>Deel A — De wettelijke onmogelijkheid</w:t>
      </w:r>
      <w:bookmarkEnd w:id="101"/>
    </w:p>
    <w:p w14:paraId="2A4D118B" w14:textId="77777777" w:rsidR="00476A93" w:rsidRDefault="00476A93">
      <w:pPr>
        <w:pStyle w:val="Normaalweb"/>
        <w:divId w:val="905189059"/>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69A6C6CD" w14:textId="77777777" w:rsidR="00476A93" w:rsidRDefault="00476A93">
      <w:pPr>
        <w:pStyle w:val="Normaalweb"/>
        <w:divId w:val="905189059"/>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FEDCBA"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25A75A" w14:textId="77777777" w:rsidR="00476A93" w:rsidRDefault="00476A93">
            <w:pPr>
              <w:pStyle w:val="Normaalweb"/>
              <w:spacing w:before="120"/>
              <w:jc w:val="center"/>
              <w:rPr>
                <w:sz w:val="21"/>
                <w:szCs w:val="21"/>
              </w:rPr>
            </w:pPr>
            <w:r>
              <w:rPr>
                <w:noProof/>
                <w:sz w:val="21"/>
                <w:szCs w:val="21"/>
              </w:rPr>
              <w:drawing>
                <wp:inline distT="0" distB="0" distL="0" distR="0" wp14:anchorId="620B2322" wp14:editId="3779C30D">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4591EB5B" w14:textId="77777777" w:rsidR="00476A93" w:rsidRDefault="00476A93">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116676CF" w14:textId="77777777" w:rsidR="00476A93" w:rsidRDefault="00476A93">
      <w:pPr>
        <w:pStyle w:val="Kop3"/>
        <w:divId w:val="905189059"/>
        <w:rPr>
          <w:rFonts w:eastAsia="Times New Roman"/>
          <w:lang w:val="nl-NL"/>
        </w:rPr>
      </w:pPr>
      <w:bookmarkStart w:id="102" w:name="_Toc242815932"/>
      <w:r>
        <w:rPr>
          <w:rFonts w:eastAsia="Times New Roman"/>
          <w:lang w:val="nl-NL"/>
        </w:rPr>
        <w:t>Deel B — De gevolgen in de praktijk</w:t>
      </w:r>
      <w:bookmarkEnd w:id="102"/>
    </w:p>
    <w:p w14:paraId="22E88F42" w14:textId="77777777" w:rsidR="00476A93" w:rsidRDefault="00476A93">
      <w:pPr>
        <w:pStyle w:val="Normaalweb"/>
        <w:divId w:val="905189059"/>
        <w:rPr>
          <w:lang w:val="nl-NL"/>
        </w:rPr>
      </w:pPr>
      <w:r>
        <w:rPr>
          <w:lang w:val="nl-NL"/>
        </w:rPr>
        <w:t>Wat gebeurt er als er in het woonland een medisch probleem optreedt?</w:t>
      </w:r>
    </w:p>
    <w:p w14:paraId="4ECCA952" w14:textId="77777777" w:rsidR="00476A93" w:rsidRDefault="00476A93">
      <w:pPr>
        <w:numPr>
          <w:ilvl w:val="0"/>
          <w:numId w:val="19"/>
        </w:numPr>
        <w:spacing w:before="100" w:beforeAutospacing="1" w:after="100" w:afterAutospacing="1"/>
        <w:divId w:val="905189059"/>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1C88A088" w14:textId="77777777" w:rsidR="00476A93" w:rsidRDefault="00476A93">
      <w:pPr>
        <w:numPr>
          <w:ilvl w:val="0"/>
          <w:numId w:val="19"/>
        </w:numPr>
        <w:spacing w:before="100" w:beforeAutospacing="1" w:after="100" w:afterAutospacing="1"/>
        <w:divId w:val="905189059"/>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408350E8" w14:textId="77777777" w:rsidR="00476A93" w:rsidRDefault="00476A93">
      <w:pPr>
        <w:numPr>
          <w:ilvl w:val="0"/>
          <w:numId w:val="19"/>
        </w:numPr>
        <w:spacing w:before="100" w:beforeAutospacing="1" w:after="100" w:afterAutospacing="1"/>
        <w:divId w:val="905189059"/>
        <w:rPr>
          <w:rFonts w:eastAsia="Times New Roman"/>
          <w:lang w:val="nl-NL"/>
        </w:rPr>
      </w:pPr>
      <w:r>
        <w:rPr>
          <w:rFonts w:eastAsia="Times New Roman"/>
          <w:lang w:val="nl-NL"/>
        </w:rPr>
        <w:t>De patiënt moet zelf de context uitleggen — in een noodsituatie, mogelijk niet in staat om dat te doen.</w:t>
      </w:r>
    </w:p>
    <w:p w14:paraId="08C3A369" w14:textId="77777777" w:rsidR="00476A93" w:rsidRDefault="00476A93">
      <w:pPr>
        <w:numPr>
          <w:ilvl w:val="0"/>
          <w:numId w:val="19"/>
        </w:numPr>
        <w:spacing w:before="100" w:beforeAutospacing="1" w:after="100" w:afterAutospacing="1"/>
        <w:divId w:val="905189059"/>
        <w:rPr>
          <w:rFonts w:eastAsia="Times New Roman"/>
          <w:lang w:val="nl-NL"/>
        </w:rPr>
      </w:pPr>
      <w:r>
        <w:rPr>
          <w:rFonts w:eastAsia="Times New Roman"/>
          <w:lang w:val="nl-NL"/>
        </w:rPr>
        <w:t>Bij een spoedopname in een Nederlandse kliniek: geen dossier, geen medicatiehistoriek, geen wondzorgprotocol.</w:t>
      </w:r>
    </w:p>
    <w:p w14:paraId="54609F6D" w14:textId="77777777" w:rsidR="00476A93" w:rsidRDefault="00476A93">
      <w:pPr>
        <w:pStyle w:val="Normaalweb"/>
        <w:divId w:val="905189059"/>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19D0FFDA" w14:textId="77777777" w:rsidR="00476A93" w:rsidRDefault="00476A93">
      <w:pPr>
        <w:pStyle w:val="Normaalweb"/>
        <w:divId w:val="905189059"/>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558C1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F40D37" w14:textId="77777777" w:rsidR="00476A93" w:rsidRDefault="00476A93">
            <w:pPr>
              <w:pStyle w:val="Normaalweb"/>
              <w:spacing w:before="120"/>
              <w:jc w:val="center"/>
              <w:rPr>
                <w:sz w:val="21"/>
                <w:szCs w:val="21"/>
              </w:rPr>
            </w:pPr>
            <w:r>
              <w:rPr>
                <w:noProof/>
                <w:sz w:val="21"/>
                <w:szCs w:val="21"/>
              </w:rPr>
              <w:drawing>
                <wp:inline distT="0" distB="0" distL="0" distR="0" wp14:anchorId="6F397F02" wp14:editId="553C8B22">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AABA13E" w14:textId="77777777" w:rsidR="00476A93" w:rsidRDefault="00476A93">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6DEBFA2D" w14:textId="77777777" w:rsidR="00476A93" w:rsidRDefault="00476A93">
      <w:pPr>
        <w:pStyle w:val="Kop3"/>
        <w:divId w:val="905189059"/>
        <w:rPr>
          <w:rFonts w:eastAsia="Times New Roman"/>
          <w:lang w:val="nl-NL"/>
        </w:rPr>
      </w:pPr>
      <w:bookmarkStart w:id="103" w:name="_Toc242815933"/>
      <w:r>
        <w:rPr>
          <w:rFonts w:eastAsia="Times New Roman"/>
          <w:lang w:val="nl-NL"/>
        </w:rPr>
        <w:t>Deel C — De wet die het gezin beschermt en verlamt</w:t>
      </w:r>
      <w:bookmarkEnd w:id="103"/>
    </w:p>
    <w:p w14:paraId="10E98B4F" w14:textId="77777777" w:rsidR="00476A93" w:rsidRDefault="00476A93">
      <w:pPr>
        <w:pStyle w:val="Normaalweb"/>
        <w:divId w:val="905189059"/>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6A920C05" w14:textId="77777777" w:rsidR="00476A93" w:rsidRDefault="00476A93">
      <w:pPr>
        <w:pStyle w:val="Normaalweb"/>
        <w:divId w:val="905189059"/>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7FE4101A" w14:textId="77777777" w:rsidR="00476A93" w:rsidRDefault="00476A93">
      <w:pPr>
        <w:pStyle w:val="Normaalweb"/>
        <w:divId w:val="905189059"/>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6B4AB20C" w14:textId="77777777" w:rsidR="00476A93" w:rsidRDefault="00476A93">
      <w:pPr>
        <w:pStyle w:val="Kop3"/>
        <w:divId w:val="905189059"/>
        <w:rPr>
          <w:rFonts w:eastAsia="Times New Roman"/>
          <w:lang w:val="nl-NL"/>
        </w:rPr>
      </w:pPr>
      <w:bookmarkStart w:id="104" w:name="_Toc242815934"/>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58B7E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9D7943" w14:textId="77777777" w:rsidR="00476A93" w:rsidRDefault="00476A93">
            <w:pPr>
              <w:pStyle w:val="Normaalweb"/>
              <w:spacing w:before="120"/>
              <w:jc w:val="center"/>
              <w:rPr>
                <w:sz w:val="21"/>
                <w:szCs w:val="21"/>
              </w:rPr>
            </w:pPr>
            <w:r>
              <w:rPr>
                <w:noProof/>
                <w:sz w:val="21"/>
                <w:szCs w:val="21"/>
              </w:rPr>
              <w:drawing>
                <wp:inline distT="0" distB="0" distL="0" distR="0" wp14:anchorId="6DB3CBF8" wp14:editId="0EB28726">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341BF67" w14:textId="77777777" w:rsidR="00476A93" w:rsidRDefault="00476A93">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1292BD9B" w14:textId="77777777" w:rsidR="00476A93" w:rsidRDefault="00476A93">
      <w:pPr>
        <w:pStyle w:val="Kop3"/>
        <w:divId w:val="905189059"/>
        <w:rPr>
          <w:rFonts w:eastAsia="Times New Roman"/>
          <w:lang w:val="nl-NL"/>
        </w:rPr>
      </w:pPr>
      <w:bookmarkStart w:id="105" w:name="_Toc242815935"/>
      <w:r>
        <w:rPr>
          <w:rFonts w:eastAsia="Times New Roman"/>
          <w:lang w:val="nl-NL"/>
        </w:rPr>
        <w:t>Wat dit hoofdstuk vaststelt</w:t>
      </w:r>
      <w:bookmarkEnd w:id="105"/>
    </w:p>
    <w:p w14:paraId="2280A3C0" w14:textId="77777777" w:rsidR="00476A93" w:rsidRDefault="00476A93">
      <w:pPr>
        <w:pStyle w:val="Normaalweb"/>
        <w:divId w:val="905189059"/>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3C16B852" w14:textId="77777777" w:rsidR="00476A93" w:rsidRDefault="00476A93">
      <w:pPr>
        <w:pStyle w:val="Normaalweb"/>
        <w:divId w:val="905189059"/>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C1C6E98"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EA9E4C6"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66BA689A" w14:textId="77777777" w:rsidR="00476A93" w:rsidRDefault="00476A93">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184BD2A2" w14:textId="77777777" w:rsidR="00476A93" w:rsidRDefault="00476A93">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2FDC5FE7" w14:textId="77777777" w:rsidR="00476A93" w:rsidRDefault="00476A93">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3457EC99" w14:textId="77777777" w:rsidR="00476A93" w:rsidRDefault="00476A93">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59CB7BDC"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622E381B" w14:textId="77777777" w:rsidR="00476A93" w:rsidRDefault="00476A93">
      <w:pPr>
        <w:pStyle w:val="marker"/>
        <w:ind w:left="800" w:right="800"/>
        <w:divId w:val="905189059"/>
        <w:rPr>
          <w:lang w:val="nl-NL"/>
        </w:rPr>
      </w:pPr>
      <w:r>
        <w:br w:type="page"/>
      </w:r>
    </w:p>
    <w:p w14:paraId="468D1457" w14:textId="77777777" w:rsidR="00476A93" w:rsidRDefault="00476A93">
      <w:pPr>
        <w:pStyle w:val="Kop2"/>
        <w:divId w:val="905189059"/>
        <w:rPr>
          <w:rFonts w:eastAsia="Times New Roman"/>
          <w:lang w:val="nl-NL"/>
        </w:rPr>
      </w:pPr>
      <w:bookmarkStart w:id="106" w:name="_Toc242815936"/>
      <w:r>
        <w:rPr>
          <w:rFonts w:eastAsia="Times New Roman"/>
          <w:lang w:val="nl-NL"/>
        </w:rPr>
        <w:t>De centrale pot</w:t>
      </w:r>
      <w:bookmarkEnd w:id="106"/>
    </w:p>
    <w:p w14:paraId="2D522D71" w14:textId="77777777" w:rsidR="00476A93" w:rsidRDefault="00476A93">
      <w:pPr>
        <w:pStyle w:val="lead"/>
        <w:divId w:val="905189059"/>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44A607BD" w14:textId="77777777" w:rsidR="00476A93" w:rsidRDefault="00476A93">
      <w:pPr>
        <w:pStyle w:val="Kop3"/>
        <w:divId w:val="905189059"/>
        <w:rPr>
          <w:rFonts w:eastAsia="Times New Roman"/>
          <w:lang w:val="nl-NL"/>
        </w:rPr>
      </w:pPr>
      <w:bookmarkStart w:id="107" w:name="_Toc242815937"/>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C8AE4A"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83C6A3" w14:textId="77777777" w:rsidR="00476A93" w:rsidRDefault="00476A93">
            <w:pPr>
              <w:pStyle w:val="Normaalweb"/>
              <w:spacing w:before="120"/>
              <w:jc w:val="center"/>
              <w:rPr>
                <w:sz w:val="21"/>
                <w:szCs w:val="21"/>
              </w:rPr>
            </w:pPr>
            <w:r>
              <w:rPr>
                <w:noProof/>
                <w:sz w:val="21"/>
                <w:szCs w:val="21"/>
              </w:rPr>
              <w:drawing>
                <wp:inline distT="0" distB="0" distL="0" distR="0" wp14:anchorId="42437E2F" wp14:editId="71F77094">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A68210C" w14:textId="77777777" w:rsidR="00476A93" w:rsidRDefault="00476A93">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08D31A10" w14:textId="77777777" w:rsidR="00476A93" w:rsidRDefault="00476A93">
      <w:pPr>
        <w:pStyle w:val="Kop3"/>
        <w:divId w:val="905189059"/>
        <w:rPr>
          <w:rFonts w:eastAsia="Times New Roman"/>
          <w:lang w:val="nl-NL"/>
        </w:rPr>
      </w:pPr>
      <w:bookmarkStart w:id="108" w:name="_Toc242815938"/>
      <w:r>
        <w:rPr>
          <w:rFonts w:eastAsia="Times New Roman"/>
          <w:lang w:val="nl-NL"/>
        </w:rPr>
        <w:t>Deel B — De drie private poorten</w:t>
      </w:r>
      <w:bookmarkEnd w:id="108"/>
    </w:p>
    <w:p w14:paraId="259B8EBD" w14:textId="77777777" w:rsidR="00476A93" w:rsidRDefault="00476A93">
      <w:pPr>
        <w:pStyle w:val="Kop4"/>
        <w:divId w:val="905189059"/>
        <w:rPr>
          <w:rFonts w:eastAsia="Times New Roman"/>
          <w:lang w:val="nl-NL"/>
        </w:rPr>
      </w:pPr>
      <w:r>
        <w:rPr>
          <w:rFonts w:eastAsia="Times New Roman"/>
          <w:lang w:val="nl-NL"/>
        </w:rPr>
        <w:t>ING — de bank als reddingsboei</w:t>
      </w:r>
    </w:p>
    <w:p w14:paraId="5BBFA19B" w14:textId="77777777" w:rsidR="00476A93" w:rsidRDefault="00476A93">
      <w:pPr>
        <w:pStyle w:val="Normaalweb"/>
        <w:divId w:val="905189059"/>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61A792F2" w14:textId="77777777" w:rsidR="00476A93" w:rsidRDefault="00476A93">
      <w:pPr>
        <w:pStyle w:val="Normaalweb"/>
        <w:divId w:val="905189059"/>
        <w:rPr>
          <w:lang w:val="nl-NL"/>
        </w:rPr>
      </w:pPr>
      <w:r>
        <w:rPr>
          <w:lang w:val="nl-NL"/>
        </w:rPr>
        <w:t>Wat de bank oplegt: roodstand verboden gedurende drie maanden. Geen creditcard gedurende twaalf maanden. Maandelijkse aflossing van € 286,55. Wie zich niet houdt aan de voorwaarden, verliest de regeling.</w:t>
      </w:r>
    </w:p>
    <w:p w14:paraId="74BD2D5F" w14:textId="77777777" w:rsidR="00476A93" w:rsidRDefault="00476A93">
      <w:pPr>
        <w:pStyle w:val="Normaalweb"/>
        <w:divId w:val="905189059"/>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18827F17" w14:textId="77777777" w:rsidR="00476A93" w:rsidRDefault="00476A93">
      <w:pPr>
        <w:pStyle w:val="Kop4"/>
        <w:divId w:val="905189059"/>
        <w:rPr>
          <w:rFonts w:eastAsia="Times New Roman"/>
          <w:lang w:val="nl-NL"/>
        </w:rPr>
      </w:pPr>
      <w:r>
        <w:rPr>
          <w:rFonts w:eastAsia="Times New Roman"/>
          <w:lang w:val="nl-NL"/>
        </w:rPr>
        <w:t>Vattenfall — de energieleverancier</w:t>
      </w:r>
    </w:p>
    <w:p w14:paraId="61524648" w14:textId="77777777" w:rsidR="00476A93" w:rsidRDefault="00476A93">
      <w:pPr>
        <w:pStyle w:val="Normaalweb"/>
        <w:divId w:val="905189059"/>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2C5F2973" w14:textId="77777777" w:rsidR="00476A93" w:rsidRDefault="00476A93">
      <w:pPr>
        <w:pStyle w:val="Normaalweb"/>
        <w:divId w:val="905189059"/>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59C5ECD4" w14:textId="77777777" w:rsidR="00476A93" w:rsidRDefault="00476A93">
      <w:pPr>
        <w:pStyle w:val="Normaalweb"/>
        <w:divId w:val="905189059"/>
        <w:rPr>
          <w:lang w:val="nl-NL"/>
        </w:rPr>
      </w:pPr>
      <w:r>
        <w:rPr>
          <w:lang w:val="nl-NL"/>
        </w:rPr>
        <w:t>Uiteindelijk wordt de openstaande vordering uit handen gegeven aan incassobureau Flanderijn. De totale schuld loopt op tot ruim € 2.300.</w:t>
      </w:r>
    </w:p>
    <w:p w14:paraId="191B68DE" w14:textId="77777777" w:rsidR="00476A93" w:rsidRDefault="00476A93">
      <w:pPr>
        <w:pStyle w:val="Kop4"/>
        <w:divId w:val="905189059"/>
        <w:rPr>
          <w:rFonts w:eastAsia="Times New Roman"/>
          <w:lang w:val="nl-NL"/>
        </w:rPr>
      </w:pPr>
      <w:r>
        <w:rPr>
          <w:rFonts w:eastAsia="Times New Roman"/>
          <w:lang w:val="nl-NL"/>
        </w:rPr>
        <w:t>Stedin — de netbeheerder</w:t>
      </w:r>
    </w:p>
    <w:p w14:paraId="4B92DD0C" w14:textId="77777777" w:rsidR="00476A93" w:rsidRDefault="00476A93">
      <w:pPr>
        <w:pStyle w:val="Normaalweb"/>
        <w:divId w:val="905189059"/>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5C36EB60" w14:textId="77777777" w:rsidR="00476A93" w:rsidRDefault="00476A93">
      <w:pPr>
        <w:pStyle w:val="Normaalweb"/>
        <w:divId w:val="905189059"/>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41F0AFCC" w14:textId="77777777" w:rsidR="00476A93" w:rsidRDefault="00476A93">
      <w:pPr>
        <w:pStyle w:val="Kop3"/>
        <w:divId w:val="905189059"/>
        <w:rPr>
          <w:rFonts w:eastAsia="Times New Roman"/>
          <w:lang w:val="nl-NL"/>
        </w:rPr>
      </w:pPr>
      <w:bookmarkStart w:id="109" w:name="_Toc242815939"/>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40348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94EA7E" w14:textId="77777777" w:rsidR="00476A93" w:rsidRDefault="00476A93">
            <w:pPr>
              <w:pStyle w:val="Normaalweb"/>
              <w:spacing w:before="120"/>
              <w:jc w:val="center"/>
              <w:rPr>
                <w:sz w:val="21"/>
                <w:szCs w:val="21"/>
              </w:rPr>
            </w:pPr>
            <w:r>
              <w:rPr>
                <w:noProof/>
                <w:sz w:val="21"/>
                <w:szCs w:val="21"/>
              </w:rPr>
              <w:drawing>
                <wp:inline distT="0" distB="0" distL="0" distR="0" wp14:anchorId="3F34E7FC" wp14:editId="3CA6CB50">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0F4C541" w14:textId="77777777" w:rsidR="00476A93" w:rsidRDefault="00476A93">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2F2B86FE" w14:textId="77777777" w:rsidR="00476A93" w:rsidRDefault="00476A93">
      <w:pPr>
        <w:pStyle w:val="Kop3"/>
        <w:divId w:val="905189059"/>
        <w:rPr>
          <w:rFonts w:eastAsia="Times New Roman"/>
          <w:lang w:val="nl-NL"/>
        </w:rPr>
      </w:pPr>
      <w:bookmarkStart w:id="110" w:name="_Toc242815940"/>
      <w:r>
        <w:rPr>
          <w:rFonts w:eastAsia="Times New Roman"/>
          <w:lang w:val="nl-NL"/>
        </w:rPr>
        <w:t>Wat dit hoofdstuk vaststelt</w:t>
      </w:r>
      <w:bookmarkEnd w:id="110"/>
    </w:p>
    <w:p w14:paraId="33E68C6D" w14:textId="77777777" w:rsidR="00476A93" w:rsidRDefault="00476A93">
      <w:pPr>
        <w:pStyle w:val="Normaalweb"/>
        <w:divId w:val="905189059"/>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2EA5F662" w14:textId="77777777" w:rsidR="00476A93" w:rsidRDefault="00476A93">
      <w:pPr>
        <w:pStyle w:val="Normaalweb"/>
        <w:divId w:val="905189059"/>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2FE9DDB4" w14:textId="77777777" w:rsidR="00476A93" w:rsidRDefault="00476A93">
      <w:pPr>
        <w:pStyle w:val="Normaalweb"/>
        <w:divId w:val="905189059"/>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A1638AC"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9EAFC89"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06E6EBD0" w14:textId="77777777" w:rsidR="00476A93" w:rsidRDefault="00476A93">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63F14E72" w14:textId="77777777" w:rsidR="00476A93" w:rsidRDefault="00476A93">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3B5B5AFC" w14:textId="77777777" w:rsidR="00476A93" w:rsidRDefault="00476A93">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3ABE3AC8" w14:textId="77777777" w:rsidR="00476A93" w:rsidRDefault="00476A93">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2EE1DE34" w14:textId="77777777" w:rsidR="00476A93" w:rsidRDefault="00476A93">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3188F8C6"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7375321B" w14:textId="77777777" w:rsidR="00476A93" w:rsidRDefault="00476A93">
      <w:pPr>
        <w:pStyle w:val="marker"/>
        <w:ind w:left="800" w:right="800"/>
        <w:divId w:val="905189059"/>
        <w:rPr>
          <w:lang w:val="nl-NL"/>
        </w:rPr>
      </w:pPr>
      <w:r>
        <w:br w:type="page"/>
      </w:r>
    </w:p>
    <w:p w14:paraId="54484863" w14:textId="77777777" w:rsidR="00476A93" w:rsidRDefault="00476A93">
      <w:pPr>
        <w:pStyle w:val="Kop1"/>
        <w:divId w:val="905189059"/>
        <w:rPr>
          <w:rFonts w:eastAsia="Times New Roman"/>
          <w:lang w:val="nl-NL"/>
        </w:rPr>
      </w:pPr>
      <w:bookmarkStart w:id="111" w:name="_Toc242815941"/>
      <w:r>
        <w:rPr>
          <w:rFonts w:eastAsia="Times New Roman"/>
          <w:lang w:val="nl-NL"/>
        </w:rPr>
        <w:t>V. Europa</w:t>
      </w:r>
      <w:bookmarkEnd w:id="111"/>
    </w:p>
    <w:p w14:paraId="740DCE83" w14:textId="77777777" w:rsidR="00476A93" w:rsidRDefault="00476A93">
      <w:pPr>
        <w:pStyle w:val="Kop2"/>
        <w:divId w:val="905189059"/>
        <w:rPr>
          <w:rFonts w:eastAsia="Times New Roman"/>
          <w:lang w:val="nl-NL"/>
        </w:rPr>
      </w:pPr>
      <w:bookmarkStart w:id="112" w:name="_Toc242815942"/>
      <w:r>
        <w:rPr>
          <w:rFonts w:eastAsia="Times New Roman"/>
          <w:lang w:val="nl-NL"/>
        </w:rPr>
        <w:t>De Europese laag</w:t>
      </w:r>
      <w:bookmarkEnd w:id="112"/>
    </w:p>
    <w:p w14:paraId="50B85B8B" w14:textId="77777777" w:rsidR="00476A93" w:rsidRDefault="00476A93">
      <w:pPr>
        <w:pStyle w:val="lead"/>
        <w:divId w:val="905189059"/>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4B9CC953" w14:textId="77777777" w:rsidR="00476A93" w:rsidRDefault="00476A93">
      <w:pPr>
        <w:pStyle w:val="Kop3"/>
        <w:divId w:val="905189059"/>
        <w:rPr>
          <w:rFonts w:eastAsia="Times New Roman"/>
          <w:lang w:val="nl-NL"/>
        </w:rPr>
      </w:pPr>
      <w:bookmarkStart w:id="113" w:name="_Toc242815943"/>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BC3EB8"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E44938" w14:textId="77777777" w:rsidR="00476A93" w:rsidRDefault="00476A93">
            <w:pPr>
              <w:pStyle w:val="Normaalweb"/>
              <w:spacing w:before="120"/>
              <w:jc w:val="center"/>
              <w:rPr>
                <w:sz w:val="21"/>
                <w:szCs w:val="21"/>
              </w:rPr>
            </w:pPr>
            <w:r>
              <w:rPr>
                <w:noProof/>
                <w:sz w:val="21"/>
                <w:szCs w:val="21"/>
              </w:rPr>
              <w:drawing>
                <wp:inline distT="0" distB="0" distL="0" distR="0" wp14:anchorId="09AFDAD2" wp14:editId="65D2851E">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48D9E1E7" w14:textId="77777777" w:rsidR="00476A93" w:rsidRDefault="00476A93">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75BF16F2" w14:textId="77777777" w:rsidR="00476A93" w:rsidRDefault="00476A93">
      <w:pPr>
        <w:pStyle w:val="Kop3"/>
        <w:divId w:val="905189059"/>
        <w:rPr>
          <w:rFonts w:eastAsia="Times New Roman"/>
          <w:lang w:val="nl-NL"/>
        </w:rPr>
      </w:pPr>
      <w:bookmarkStart w:id="114" w:name="_Toc242815944"/>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0B12E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E036A7" w14:textId="77777777" w:rsidR="00476A93" w:rsidRDefault="00476A93">
            <w:pPr>
              <w:pStyle w:val="Normaalweb"/>
              <w:spacing w:before="120"/>
              <w:jc w:val="center"/>
              <w:rPr>
                <w:sz w:val="21"/>
                <w:szCs w:val="21"/>
              </w:rPr>
            </w:pPr>
            <w:r>
              <w:rPr>
                <w:noProof/>
                <w:sz w:val="21"/>
                <w:szCs w:val="21"/>
              </w:rPr>
              <w:drawing>
                <wp:inline distT="0" distB="0" distL="0" distR="0" wp14:anchorId="1BDB8E0D" wp14:editId="5849AD8F">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3A9D7E82" w14:textId="77777777" w:rsidR="00476A93" w:rsidRDefault="00476A93">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0EE0DAF3" w14:textId="77777777" w:rsidR="00476A93" w:rsidRDefault="00476A93">
      <w:pPr>
        <w:pStyle w:val="Kop3"/>
        <w:divId w:val="905189059"/>
        <w:rPr>
          <w:rFonts w:eastAsia="Times New Roman"/>
          <w:lang w:val="nl-NL"/>
        </w:rPr>
      </w:pPr>
      <w:bookmarkStart w:id="115" w:name="_Toc242815945"/>
      <w:r>
        <w:rPr>
          <w:rFonts w:eastAsia="Times New Roman"/>
          <w:lang w:val="nl-NL"/>
        </w:rPr>
        <w:t>Deel C — De twee openingen</w:t>
      </w:r>
      <w:bookmarkEnd w:id="115"/>
    </w:p>
    <w:p w14:paraId="633C4423" w14:textId="77777777" w:rsidR="00476A93" w:rsidRDefault="00476A93">
      <w:pPr>
        <w:pStyle w:val="Normaalweb"/>
        <w:divId w:val="905189059"/>
        <w:rPr>
          <w:lang w:val="nl-NL"/>
        </w:rPr>
      </w:pPr>
      <w:r>
        <w:rPr>
          <w:lang w:val="nl-NL"/>
        </w:rPr>
        <w:t>In deze ogenschijnlijk gesloten cirkel zijn in september 2026 twee openingen ontstaan waar niemand op had gerekend.</w:t>
      </w:r>
    </w:p>
    <w:p w14:paraId="1A0EE4D5" w14:textId="77777777" w:rsidR="00476A93" w:rsidRDefault="00476A93">
      <w:pPr>
        <w:pStyle w:val="Kop4"/>
        <w:divId w:val="905189059"/>
        <w:rPr>
          <w:rFonts w:eastAsia="Times New Roman"/>
          <w:lang w:val="nl-NL"/>
        </w:rPr>
      </w:pPr>
      <w:r>
        <w:rPr>
          <w:rFonts w:eastAsia="Times New Roman"/>
          <w:lang w:val="nl-NL"/>
        </w:rPr>
        <w:t>Opening 1 — PETI 1034/2026 open voor medeondertekenaars</w:t>
      </w:r>
    </w:p>
    <w:p w14:paraId="486D8B5B" w14:textId="77777777" w:rsidR="00476A93" w:rsidRDefault="00476A93">
      <w:pPr>
        <w:pStyle w:val="Normaalweb"/>
        <w:divId w:val="905189059"/>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2D8802F1" w14:textId="77777777" w:rsidR="00476A93" w:rsidRDefault="00476A93">
      <w:pPr>
        <w:pStyle w:val="Normaalweb"/>
        <w:divId w:val="905189059"/>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55E5AC12" w14:textId="77777777" w:rsidR="00476A93" w:rsidRDefault="00476A93">
      <w:pPr>
        <w:pStyle w:val="Normaalweb"/>
        <w:divId w:val="905189059"/>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6707042E" w14:textId="77777777" w:rsidR="00476A93" w:rsidRDefault="00476A93">
      <w:pPr>
        <w:pStyle w:val="Kop4"/>
        <w:divId w:val="905189059"/>
        <w:rPr>
          <w:rFonts w:eastAsia="Times New Roman"/>
          <w:lang w:val="nl-NL"/>
        </w:rPr>
      </w:pPr>
      <w:r>
        <w:rPr>
          <w:rFonts w:eastAsia="Times New Roman"/>
          <w:lang w:val="nl-NL"/>
        </w:rPr>
        <w:t>Opening 2 — De Commissie onderzoekt al sinds 2022</w:t>
      </w:r>
    </w:p>
    <w:p w14:paraId="13384A28" w14:textId="77777777" w:rsidR="00476A93" w:rsidRDefault="00476A93">
      <w:pPr>
        <w:pStyle w:val="Normaalweb"/>
        <w:divId w:val="905189059"/>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71819427" w14:textId="77777777" w:rsidR="00476A93" w:rsidRDefault="00476A93">
      <w:pPr>
        <w:pStyle w:val="Normaalweb"/>
        <w:divId w:val="905189059"/>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95500B"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1DA225" w14:textId="77777777" w:rsidR="00476A93" w:rsidRDefault="00476A93">
            <w:pPr>
              <w:pStyle w:val="Normaalweb"/>
              <w:spacing w:before="120"/>
              <w:jc w:val="center"/>
              <w:rPr>
                <w:sz w:val="21"/>
                <w:szCs w:val="21"/>
              </w:rPr>
            </w:pPr>
            <w:r>
              <w:rPr>
                <w:noProof/>
                <w:sz w:val="21"/>
                <w:szCs w:val="21"/>
              </w:rPr>
              <w:drawing>
                <wp:inline distT="0" distB="0" distL="0" distR="0" wp14:anchorId="098D50CD" wp14:editId="1D9422BD">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2E21039" w14:textId="77777777" w:rsidR="00476A93" w:rsidRDefault="00476A93">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2C2CA138" w14:textId="77777777" w:rsidR="00476A93" w:rsidRDefault="00476A93">
      <w:pPr>
        <w:pStyle w:val="Kop3"/>
        <w:divId w:val="905189059"/>
        <w:rPr>
          <w:rFonts w:eastAsia="Times New Roman"/>
          <w:lang w:val="nl-NL"/>
        </w:rPr>
      </w:pPr>
      <w:bookmarkStart w:id="116" w:name="_Toc242815946"/>
      <w:r>
        <w:rPr>
          <w:rFonts w:eastAsia="Times New Roman"/>
          <w:lang w:val="nl-NL"/>
        </w:rPr>
        <w:t>Deel D — De inbreukprocedure die niet komt</w:t>
      </w:r>
      <w:bookmarkEnd w:id="116"/>
    </w:p>
    <w:p w14:paraId="4731B869" w14:textId="77777777" w:rsidR="00476A93" w:rsidRDefault="00476A93">
      <w:pPr>
        <w:pStyle w:val="Normaalweb"/>
        <w:divId w:val="905189059"/>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597C7088" w14:textId="77777777" w:rsidR="00476A93" w:rsidRDefault="00476A93">
      <w:pPr>
        <w:pStyle w:val="Normaalweb"/>
        <w:divId w:val="905189059"/>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15F5E9D3" w14:textId="77777777" w:rsidR="00476A93" w:rsidRDefault="00476A93">
      <w:pPr>
        <w:pStyle w:val="Normaalweb"/>
        <w:divId w:val="905189059"/>
        <w:rPr>
          <w:lang w:val="nl-NL"/>
        </w:rPr>
      </w:pPr>
      <w:r>
        <w:rPr>
          <w:lang w:val="nl-NL"/>
        </w:rPr>
        <w:t>De redenen waarom dat niet gebeurt, zijn structureel:</w:t>
      </w:r>
    </w:p>
    <w:p w14:paraId="16180405" w14:textId="77777777" w:rsidR="00476A93" w:rsidRDefault="00476A93">
      <w:pPr>
        <w:numPr>
          <w:ilvl w:val="0"/>
          <w:numId w:val="22"/>
        </w:numPr>
        <w:spacing w:before="100" w:beforeAutospacing="1" w:after="100" w:afterAutospacing="1"/>
        <w:divId w:val="905189059"/>
        <w:rPr>
          <w:rFonts w:eastAsia="Times New Roman"/>
          <w:lang w:val="nl-NL"/>
        </w:rPr>
      </w:pPr>
      <w:r>
        <w:rPr>
          <w:rFonts w:eastAsia="Times New Roman"/>
          <w:lang w:val="nl-NL"/>
        </w:rPr>
        <w:t>De Commissie ontvangt duizenden klachten per jaar. Ze kan niet voor elke klacht een procedure starten.</w:t>
      </w:r>
    </w:p>
    <w:p w14:paraId="325EE86B" w14:textId="77777777" w:rsidR="00476A93" w:rsidRDefault="00476A93">
      <w:pPr>
        <w:numPr>
          <w:ilvl w:val="0"/>
          <w:numId w:val="22"/>
        </w:numPr>
        <w:spacing w:before="100" w:beforeAutospacing="1" w:after="100" w:afterAutospacing="1"/>
        <w:divId w:val="905189059"/>
        <w:rPr>
          <w:rFonts w:eastAsia="Times New Roman"/>
          <w:lang w:val="nl-NL"/>
        </w:rPr>
      </w:pPr>
      <w:r>
        <w:rPr>
          <w:rFonts w:eastAsia="Times New Roman"/>
          <w:lang w:val="nl-NL"/>
        </w:rPr>
        <w:t>De coördinatie van sociale zekerheid is formeel een gedeelde bevoegdheid. Lidstaten hebben een ruime beoordelingsmarge.</w:t>
      </w:r>
    </w:p>
    <w:p w14:paraId="7E0717F9" w14:textId="77777777" w:rsidR="00476A93" w:rsidRDefault="00476A93">
      <w:pPr>
        <w:numPr>
          <w:ilvl w:val="0"/>
          <w:numId w:val="22"/>
        </w:numPr>
        <w:spacing w:before="100" w:beforeAutospacing="1" w:after="100" w:afterAutospacing="1"/>
        <w:divId w:val="905189059"/>
        <w:rPr>
          <w:rFonts w:eastAsia="Times New Roman"/>
          <w:lang w:val="nl-NL"/>
        </w:rPr>
      </w:pPr>
      <w:r>
        <w:rPr>
          <w:rFonts w:eastAsia="Times New Roman"/>
          <w:lang w:val="nl-NL"/>
        </w:rPr>
        <w:t>Een inbreukprocedure duurt gemiddeld vier tot zes jaar voordat een uitspraak volgt.</w:t>
      </w:r>
    </w:p>
    <w:p w14:paraId="712FBA1E" w14:textId="77777777" w:rsidR="00476A93" w:rsidRDefault="00476A93">
      <w:pPr>
        <w:numPr>
          <w:ilvl w:val="0"/>
          <w:numId w:val="22"/>
        </w:numPr>
        <w:spacing w:before="100" w:beforeAutospacing="1" w:after="100" w:afterAutospacing="1"/>
        <w:divId w:val="905189059"/>
        <w:rPr>
          <w:rFonts w:eastAsia="Times New Roman"/>
          <w:lang w:val="nl-NL"/>
        </w:rPr>
      </w:pPr>
      <w:r>
        <w:rPr>
          <w:rFonts w:eastAsia="Times New Roman"/>
          <w:lang w:val="nl-NL"/>
        </w:rPr>
        <w:t>Een uitspraak stelt de schending vast, maar dwingt niet altijd tot een oplossing voor het individuele dossier.</w:t>
      </w:r>
    </w:p>
    <w:p w14:paraId="4F040B1B" w14:textId="77777777" w:rsidR="00476A93" w:rsidRDefault="00476A93">
      <w:pPr>
        <w:pStyle w:val="Normaalweb"/>
        <w:divId w:val="905189059"/>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692AEE89" w14:textId="77777777" w:rsidR="00476A93" w:rsidRDefault="00476A93">
      <w:pPr>
        <w:pStyle w:val="Kop3"/>
        <w:divId w:val="905189059"/>
        <w:rPr>
          <w:rFonts w:eastAsia="Times New Roman"/>
          <w:lang w:val="nl-NL"/>
        </w:rPr>
      </w:pPr>
      <w:bookmarkStart w:id="117" w:name="_Toc242815947"/>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D0BD9B"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0DF4E8" w14:textId="77777777" w:rsidR="00476A93" w:rsidRDefault="00476A93">
            <w:pPr>
              <w:pStyle w:val="Normaalweb"/>
              <w:spacing w:before="120"/>
              <w:jc w:val="center"/>
              <w:rPr>
                <w:sz w:val="21"/>
                <w:szCs w:val="21"/>
              </w:rPr>
            </w:pPr>
            <w:r>
              <w:rPr>
                <w:noProof/>
                <w:sz w:val="21"/>
                <w:szCs w:val="21"/>
              </w:rPr>
              <w:drawing>
                <wp:inline distT="0" distB="0" distL="0" distR="0" wp14:anchorId="6F97EE0D" wp14:editId="570573B1">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5793AC7" w14:textId="77777777" w:rsidR="00476A93" w:rsidRDefault="00476A93">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2106D0EE" w14:textId="77777777" w:rsidR="00476A93" w:rsidRDefault="00476A93">
      <w:pPr>
        <w:pStyle w:val="Kop3"/>
        <w:divId w:val="905189059"/>
        <w:rPr>
          <w:rFonts w:eastAsia="Times New Roman"/>
          <w:lang w:val="nl-NL"/>
        </w:rPr>
      </w:pPr>
      <w:bookmarkStart w:id="118" w:name="_Toc242815948"/>
      <w:r>
        <w:rPr>
          <w:rFonts w:eastAsia="Times New Roman"/>
          <w:lang w:val="nl-NL"/>
        </w:rPr>
        <w:t>Wat dit hoofdstuk vaststelt</w:t>
      </w:r>
      <w:bookmarkEnd w:id="118"/>
    </w:p>
    <w:p w14:paraId="1D8A0A56" w14:textId="77777777" w:rsidR="00476A93" w:rsidRDefault="00476A93">
      <w:pPr>
        <w:pStyle w:val="Normaalweb"/>
        <w:divId w:val="905189059"/>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53BB50D8" w14:textId="77777777" w:rsidR="00476A93" w:rsidRDefault="00476A93">
      <w:pPr>
        <w:pStyle w:val="Normaalweb"/>
        <w:divId w:val="905189059"/>
        <w:rPr>
          <w:lang w:val="nl-NL"/>
        </w:rPr>
      </w:pPr>
      <w:r>
        <w:rPr>
          <w:lang w:val="nl-NL"/>
        </w:rPr>
        <w:t>Maar de Europese laag heeft nagelaten de architectuur ook af te dwingen. De meeste instanties kunnen alleen kijken, bemiddelen, rapporteren — zonder dwingende macht. En de weg naar de rechter is lang.</w:t>
      </w:r>
    </w:p>
    <w:p w14:paraId="541952DF" w14:textId="77777777" w:rsidR="00476A93" w:rsidRDefault="00476A93">
      <w:pPr>
        <w:pStyle w:val="Normaalweb"/>
        <w:divId w:val="905189059"/>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6A8D1E22" w14:textId="77777777" w:rsidR="00476A93" w:rsidRDefault="00476A93">
      <w:pPr>
        <w:pStyle w:val="Normaalweb"/>
        <w:divId w:val="905189059"/>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695779A"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2C9F87C"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594E89BB" w14:textId="77777777" w:rsidR="00476A93" w:rsidRDefault="00476A93">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3506BF39" w14:textId="77777777" w:rsidR="00476A93" w:rsidRDefault="00476A93">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5EE2C3F3" w14:textId="77777777" w:rsidR="00476A93" w:rsidRDefault="00476A93">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3C841DBD" w14:textId="77777777" w:rsidR="00476A93" w:rsidRDefault="00476A93">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3375BB0C" w14:textId="77777777" w:rsidR="00476A93" w:rsidRDefault="00476A93">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6F1A2A48" w14:textId="77777777" w:rsidR="00476A93" w:rsidRDefault="00476A93">
      <w:pPr>
        <w:pStyle w:val="noot"/>
        <w:spacing w:after="120" w:afterAutospacing="0"/>
        <w:divId w:val="905189059"/>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73341FFD" w14:textId="77777777" w:rsidR="00476A93" w:rsidRDefault="00476A93">
      <w:pPr>
        <w:pStyle w:val="marker"/>
        <w:ind w:left="800" w:right="800"/>
        <w:divId w:val="905189059"/>
        <w:rPr>
          <w:lang w:val="nl-NL"/>
        </w:rPr>
      </w:pPr>
      <w:r>
        <w:br w:type="page"/>
      </w:r>
    </w:p>
    <w:p w14:paraId="59F23DA7" w14:textId="77777777" w:rsidR="00476A93" w:rsidRDefault="00476A93">
      <w:pPr>
        <w:pStyle w:val="Kop1"/>
        <w:divId w:val="905189059"/>
        <w:rPr>
          <w:rFonts w:eastAsia="Times New Roman"/>
          <w:lang w:val="nl-NL"/>
        </w:rPr>
      </w:pPr>
      <w:bookmarkStart w:id="119" w:name="_Toc242815949"/>
      <w:r>
        <w:rPr>
          <w:rFonts w:eastAsia="Times New Roman"/>
          <w:lang w:val="nl-NL"/>
        </w:rPr>
        <w:t>VI. Wie toekijkt</w:t>
      </w:r>
      <w:bookmarkEnd w:id="119"/>
    </w:p>
    <w:p w14:paraId="3D341353" w14:textId="77777777" w:rsidR="00476A93" w:rsidRDefault="00476A93">
      <w:pPr>
        <w:pStyle w:val="Kop2"/>
        <w:divId w:val="905189059"/>
        <w:rPr>
          <w:rFonts w:eastAsia="Times New Roman"/>
          <w:lang w:val="nl-NL"/>
        </w:rPr>
      </w:pPr>
      <w:bookmarkStart w:id="120" w:name="_Toc242815950"/>
      <w:r>
        <w:rPr>
          <w:rFonts w:eastAsia="Times New Roman"/>
          <w:lang w:val="nl-NL"/>
        </w:rPr>
        <w:t>De controle- en bemiddelingslaag</w:t>
      </w:r>
      <w:bookmarkEnd w:id="120"/>
    </w:p>
    <w:p w14:paraId="11D620F6" w14:textId="77777777" w:rsidR="00476A93" w:rsidRDefault="00476A93">
      <w:pPr>
        <w:pStyle w:val="lead"/>
        <w:divId w:val="905189059"/>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5EBB2D9F" w14:textId="77777777" w:rsidR="00476A93" w:rsidRDefault="00476A93">
      <w:pPr>
        <w:pStyle w:val="Kop3"/>
        <w:divId w:val="905189059"/>
        <w:rPr>
          <w:rFonts w:eastAsia="Times New Roman"/>
          <w:lang w:val="nl-NL"/>
        </w:rPr>
      </w:pPr>
      <w:bookmarkStart w:id="121" w:name="_Toc242815951"/>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34771A"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DD205B3" w14:textId="77777777" w:rsidR="00476A93" w:rsidRDefault="00476A93">
            <w:pPr>
              <w:pStyle w:val="Normaalweb"/>
              <w:spacing w:before="120"/>
              <w:jc w:val="center"/>
              <w:rPr>
                <w:sz w:val="21"/>
                <w:szCs w:val="21"/>
              </w:rPr>
            </w:pPr>
            <w:r>
              <w:rPr>
                <w:noProof/>
                <w:sz w:val="21"/>
                <w:szCs w:val="21"/>
              </w:rPr>
              <w:drawing>
                <wp:inline distT="0" distB="0" distL="0" distR="0" wp14:anchorId="000BFA8F" wp14:editId="07342EA3">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D31952C" w14:textId="77777777" w:rsidR="00476A93" w:rsidRDefault="00476A93">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71C9EA2C" w14:textId="77777777" w:rsidR="00476A93" w:rsidRDefault="00476A93">
      <w:pPr>
        <w:pStyle w:val="Kop3"/>
        <w:divId w:val="905189059"/>
        <w:rPr>
          <w:rFonts w:eastAsia="Times New Roman"/>
          <w:lang w:val="nl-NL"/>
        </w:rPr>
      </w:pPr>
      <w:bookmarkStart w:id="122" w:name="_Toc242815952"/>
      <w:r>
        <w:rPr>
          <w:rFonts w:eastAsia="Times New Roman"/>
          <w:lang w:val="nl-NL"/>
        </w:rPr>
        <w:t>Deel B — Het verschil tussen de twee ombudsmannen</w:t>
      </w:r>
      <w:bookmarkEnd w:id="122"/>
    </w:p>
    <w:p w14:paraId="6A298FFF" w14:textId="77777777" w:rsidR="00476A93" w:rsidRDefault="00476A93">
      <w:pPr>
        <w:pStyle w:val="Normaalweb"/>
        <w:divId w:val="905189059"/>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BE8CDA"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8606C5" w14:textId="77777777" w:rsidR="00476A93" w:rsidRDefault="00476A93">
            <w:pPr>
              <w:pStyle w:val="Normaalweb"/>
              <w:spacing w:before="120"/>
              <w:jc w:val="center"/>
              <w:rPr>
                <w:sz w:val="21"/>
                <w:szCs w:val="21"/>
              </w:rPr>
            </w:pPr>
            <w:r>
              <w:rPr>
                <w:noProof/>
                <w:sz w:val="21"/>
                <w:szCs w:val="21"/>
              </w:rPr>
              <w:drawing>
                <wp:inline distT="0" distB="0" distL="0" distR="0" wp14:anchorId="6E7C4D1B" wp14:editId="77EDD4D0">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4BBEAB4D" w14:textId="77777777" w:rsidR="00476A93" w:rsidRDefault="00476A93">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652E65E7" w14:textId="77777777" w:rsidR="00476A93" w:rsidRDefault="00476A93">
      <w:pPr>
        <w:pStyle w:val="Kop3"/>
        <w:divId w:val="905189059"/>
        <w:rPr>
          <w:rFonts w:eastAsia="Times New Roman"/>
          <w:lang w:val="nl-NL"/>
        </w:rPr>
      </w:pPr>
      <w:bookmarkStart w:id="123" w:name="_Toc242815953"/>
      <w:r>
        <w:rPr>
          <w:rFonts w:eastAsia="Times New Roman"/>
          <w:lang w:val="nl-NL"/>
        </w:rPr>
        <w:t>Deel C — De cirkelverwijzing tussen de twee SOLVIT-centra</w:t>
      </w:r>
      <w:bookmarkEnd w:id="123"/>
    </w:p>
    <w:p w14:paraId="40083F89" w14:textId="77777777" w:rsidR="00476A93" w:rsidRDefault="00476A93">
      <w:pPr>
        <w:pStyle w:val="Normaalweb"/>
        <w:divId w:val="905189059"/>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B2D509"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77A44D6" w14:textId="77777777" w:rsidR="00476A93" w:rsidRDefault="00476A93">
            <w:pPr>
              <w:pStyle w:val="Normaalweb"/>
              <w:spacing w:before="120"/>
              <w:jc w:val="center"/>
              <w:rPr>
                <w:sz w:val="21"/>
                <w:szCs w:val="21"/>
              </w:rPr>
            </w:pPr>
            <w:r>
              <w:rPr>
                <w:noProof/>
                <w:sz w:val="21"/>
                <w:szCs w:val="21"/>
              </w:rPr>
              <w:drawing>
                <wp:inline distT="0" distB="0" distL="0" distR="0" wp14:anchorId="6BE31F04" wp14:editId="7A0A3934">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8AF85F5" w14:textId="77777777" w:rsidR="00476A93" w:rsidRDefault="00476A93">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37A36342" w14:textId="77777777" w:rsidR="00476A93" w:rsidRDefault="00476A93">
      <w:pPr>
        <w:pStyle w:val="Kop3"/>
        <w:divId w:val="905189059"/>
        <w:rPr>
          <w:rFonts w:eastAsia="Times New Roman"/>
          <w:lang w:val="nl-NL"/>
        </w:rPr>
      </w:pPr>
      <w:bookmarkStart w:id="124" w:name="_Toc242815954"/>
      <w:r>
        <w:rPr>
          <w:rFonts w:eastAsia="Times New Roman"/>
          <w:lang w:val="nl-NL"/>
        </w:rPr>
        <w:t>Deel D — De ELA: de weg die niet opengaat</w:t>
      </w:r>
      <w:bookmarkEnd w:id="124"/>
    </w:p>
    <w:p w14:paraId="12239C2B" w14:textId="77777777" w:rsidR="00476A93" w:rsidRDefault="00476A93">
      <w:pPr>
        <w:pStyle w:val="Normaalweb"/>
        <w:divId w:val="905189059"/>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7B2AD224" w14:textId="77777777" w:rsidR="00476A93" w:rsidRDefault="00476A93">
      <w:pPr>
        <w:pStyle w:val="Normaalweb"/>
        <w:divId w:val="905189059"/>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263BE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4CCBBF2" w14:textId="77777777" w:rsidR="00476A93" w:rsidRDefault="00476A93">
            <w:pPr>
              <w:pStyle w:val="Normaalweb"/>
              <w:spacing w:before="120"/>
              <w:jc w:val="center"/>
              <w:rPr>
                <w:sz w:val="21"/>
                <w:szCs w:val="21"/>
              </w:rPr>
            </w:pPr>
            <w:r>
              <w:rPr>
                <w:noProof/>
                <w:sz w:val="21"/>
                <w:szCs w:val="21"/>
              </w:rPr>
              <w:drawing>
                <wp:inline distT="0" distB="0" distL="0" distR="0" wp14:anchorId="73BBBC20" wp14:editId="754173A7">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2D52F8F9" w14:textId="77777777" w:rsidR="00476A93" w:rsidRDefault="00476A93">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4CD5DA46" w14:textId="77777777" w:rsidR="00476A93" w:rsidRDefault="00476A93">
      <w:pPr>
        <w:pStyle w:val="Kop3"/>
        <w:divId w:val="905189059"/>
        <w:rPr>
          <w:rFonts w:eastAsia="Times New Roman"/>
          <w:lang w:val="nl-NL"/>
        </w:rPr>
      </w:pPr>
      <w:bookmarkStart w:id="125" w:name="_Toc242815955"/>
      <w:r>
        <w:rPr>
          <w:rFonts w:eastAsia="Times New Roman"/>
          <w:lang w:val="nl-NL"/>
        </w:rPr>
        <w:t>Deel E — Het patroon</w:t>
      </w:r>
      <w:bookmarkEnd w:id="125"/>
    </w:p>
    <w:p w14:paraId="43238DD7" w14:textId="77777777" w:rsidR="00476A93" w:rsidRDefault="00476A93">
      <w:pPr>
        <w:pStyle w:val="Normaalweb"/>
        <w:divId w:val="905189059"/>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460545D9" w14:textId="77777777" w:rsidR="00476A93" w:rsidRDefault="00476A93">
      <w:pPr>
        <w:pStyle w:val="Normaalweb"/>
        <w:divId w:val="905189059"/>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53558061" w14:textId="77777777" w:rsidR="00476A93" w:rsidRDefault="00476A93">
      <w:pPr>
        <w:pStyle w:val="Normaalweb"/>
        <w:divId w:val="905189059"/>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122AEE52" w14:textId="77777777" w:rsidR="00476A93" w:rsidRDefault="00476A93">
      <w:pPr>
        <w:pStyle w:val="Normaalweb"/>
        <w:divId w:val="905189059"/>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CB74C83"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405748B"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054A72D" w14:textId="77777777" w:rsidR="00476A93" w:rsidRDefault="00476A93">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3A9E4968" w14:textId="77777777" w:rsidR="00476A93" w:rsidRDefault="00476A93">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6572EF60" w14:textId="77777777" w:rsidR="00476A93" w:rsidRDefault="00476A93">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0556127E" w14:textId="77777777" w:rsidR="00476A93" w:rsidRDefault="00476A93">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52100C5E" w14:textId="77777777" w:rsidR="00476A93" w:rsidRDefault="00476A93">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2EFF19AE"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1A01CFF5" w14:textId="77777777" w:rsidR="00476A93" w:rsidRDefault="00476A93">
      <w:pPr>
        <w:pStyle w:val="marker"/>
        <w:ind w:left="800" w:right="800"/>
        <w:divId w:val="905189059"/>
        <w:rPr>
          <w:lang w:val="nl-NL"/>
        </w:rPr>
      </w:pPr>
      <w:r>
        <w:br w:type="page"/>
      </w:r>
    </w:p>
    <w:p w14:paraId="1DBC90F7" w14:textId="77777777" w:rsidR="00476A93" w:rsidRDefault="00476A93">
      <w:pPr>
        <w:pStyle w:val="Kop2"/>
        <w:divId w:val="905189059"/>
        <w:rPr>
          <w:rFonts w:eastAsia="Times New Roman"/>
          <w:lang w:val="nl-NL"/>
        </w:rPr>
      </w:pPr>
      <w:bookmarkStart w:id="126" w:name="_Toc242815956"/>
      <w:r>
        <w:rPr>
          <w:rFonts w:eastAsia="Times New Roman"/>
          <w:lang w:val="nl-NL"/>
        </w:rPr>
        <w:t>De rechtbanken</w:t>
      </w:r>
      <w:bookmarkEnd w:id="126"/>
    </w:p>
    <w:p w14:paraId="661206D4" w14:textId="77777777" w:rsidR="00476A93" w:rsidRDefault="00476A93">
      <w:pPr>
        <w:pStyle w:val="lead"/>
        <w:divId w:val="905189059"/>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5C9CEE92" w14:textId="77777777" w:rsidR="00476A93" w:rsidRDefault="00476A93">
      <w:pPr>
        <w:pStyle w:val="Kop3"/>
        <w:divId w:val="905189059"/>
        <w:rPr>
          <w:rFonts w:eastAsia="Times New Roman"/>
          <w:lang w:val="nl-NL"/>
        </w:rPr>
      </w:pPr>
      <w:bookmarkStart w:id="127" w:name="_Toc242815957"/>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EE4F20"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79450A" w14:textId="77777777" w:rsidR="00476A93" w:rsidRDefault="00476A93">
            <w:pPr>
              <w:pStyle w:val="Normaalweb"/>
              <w:spacing w:before="120"/>
              <w:jc w:val="center"/>
              <w:rPr>
                <w:sz w:val="21"/>
                <w:szCs w:val="21"/>
              </w:rPr>
            </w:pPr>
            <w:r>
              <w:rPr>
                <w:noProof/>
                <w:sz w:val="21"/>
                <w:szCs w:val="21"/>
              </w:rPr>
              <w:drawing>
                <wp:inline distT="0" distB="0" distL="0" distR="0" wp14:anchorId="4CD3587C" wp14:editId="6AFEBFEE">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65A369F" w14:textId="77777777" w:rsidR="00476A93" w:rsidRDefault="00476A93">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0A5E3E8B" w14:textId="77777777" w:rsidR="00476A93" w:rsidRDefault="00476A93">
      <w:pPr>
        <w:pStyle w:val="Kop3"/>
        <w:divId w:val="905189059"/>
        <w:rPr>
          <w:rFonts w:eastAsia="Times New Roman"/>
          <w:lang w:val="nl-NL"/>
        </w:rPr>
      </w:pPr>
      <w:bookmarkStart w:id="128" w:name="_Toc242815958"/>
      <w:r>
        <w:rPr>
          <w:rFonts w:eastAsia="Times New Roman"/>
          <w:lang w:val="nl-NL"/>
        </w:rPr>
        <w:t>Deel B — De pro deo-drempel</w:t>
      </w:r>
      <w:bookmarkEnd w:id="128"/>
    </w:p>
    <w:p w14:paraId="5C920BA6" w14:textId="77777777" w:rsidR="00476A93" w:rsidRDefault="00476A93">
      <w:pPr>
        <w:pStyle w:val="Normaalweb"/>
        <w:divId w:val="905189059"/>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EF532E"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D5BF23" w14:textId="77777777" w:rsidR="00476A93" w:rsidRDefault="00476A93">
            <w:pPr>
              <w:pStyle w:val="Normaalweb"/>
              <w:spacing w:before="120"/>
              <w:jc w:val="center"/>
              <w:rPr>
                <w:sz w:val="21"/>
                <w:szCs w:val="21"/>
              </w:rPr>
            </w:pPr>
            <w:r>
              <w:rPr>
                <w:noProof/>
                <w:sz w:val="21"/>
                <w:szCs w:val="21"/>
              </w:rPr>
              <w:drawing>
                <wp:inline distT="0" distB="0" distL="0" distR="0" wp14:anchorId="25201E3F" wp14:editId="4A160DD0">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81287C4" w14:textId="77777777" w:rsidR="00476A93" w:rsidRDefault="00476A93">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3D56D18B" w14:textId="77777777" w:rsidR="00476A93" w:rsidRDefault="00476A93">
      <w:pPr>
        <w:pStyle w:val="Kop3"/>
        <w:divId w:val="905189059"/>
        <w:rPr>
          <w:rFonts w:eastAsia="Times New Roman"/>
          <w:lang w:val="nl-NL"/>
        </w:rPr>
      </w:pPr>
      <w:bookmarkStart w:id="129" w:name="_Toc242815959"/>
      <w:r>
        <w:rPr>
          <w:rFonts w:eastAsia="Times New Roman"/>
          <w:lang w:val="nl-NL"/>
        </w:rPr>
        <w:t>Deel C — De ironie van het peiljaar</w:t>
      </w:r>
      <w:bookmarkEnd w:id="129"/>
    </w:p>
    <w:p w14:paraId="46B1A66D" w14:textId="77777777" w:rsidR="00476A93" w:rsidRDefault="00476A93">
      <w:pPr>
        <w:pStyle w:val="Normaalweb"/>
        <w:divId w:val="905189059"/>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284A70C7" w14:textId="77777777" w:rsidR="00476A93" w:rsidRDefault="00476A93">
      <w:pPr>
        <w:pStyle w:val="Normaalweb"/>
        <w:divId w:val="905189059"/>
        <w:rPr>
          <w:lang w:val="nl-NL"/>
        </w:rPr>
      </w:pPr>
      <w:r>
        <w:rPr>
          <w:lang w:val="nl-NL"/>
        </w:rPr>
        <w:t>In het dossier van de gebruiker:</w:t>
      </w:r>
    </w:p>
    <w:p w14:paraId="4AD53937" w14:textId="77777777" w:rsidR="00476A93" w:rsidRDefault="00476A93">
      <w:pPr>
        <w:numPr>
          <w:ilvl w:val="0"/>
          <w:numId w:val="25"/>
        </w:numPr>
        <w:spacing w:before="100" w:beforeAutospacing="1" w:after="100" w:afterAutospacing="1"/>
        <w:divId w:val="905189059"/>
        <w:rPr>
          <w:rFonts w:eastAsia="Times New Roman"/>
          <w:lang w:val="nl-NL"/>
        </w:rPr>
      </w:pPr>
      <w:r>
        <w:rPr>
          <w:rFonts w:eastAsia="Times New Roman"/>
          <w:lang w:val="nl-NL"/>
        </w:rPr>
        <w:t>Twee jaar geleden was het inkomen nog normaal — de vader werkte, de medische crisis was nog niet begonnen.</w:t>
      </w:r>
    </w:p>
    <w:p w14:paraId="7100D249" w14:textId="77777777" w:rsidR="00476A93" w:rsidRDefault="00476A93">
      <w:pPr>
        <w:numPr>
          <w:ilvl w:val="0"/>
          <w:numId w:val="25"/>
        </w:numPr>
        <w:spacing w:before="100" w:beforeAutospacing="1" w:after="100" w:afterAutospacing="1"/>
        <w:divId w:val="905189059"/>
        <w:rPr>
          <w:rFonts w:eastAsia="Times New Roman"/>
          <w:lang w:val="nl-NL"/>
        </w:rPr>
      </w:pPr>
      <w:r>
        <w:rPr>
          <w:rFonts w:eastAsia="Times New Roman"/>
          <w:lang w:val="nl-NL"/>
        </w:rPr>
        <w:t>Nu is het werkelijke inkomen nul: de ziekte-uitkering is geblokkeerd, de WIA is geweigerd, de toeslagen staan op nul.</w:t>
      </w:r>
    </w:p>
    <w:p w14:paraId="47903C85" w14:textId="77777777" w:rsidR="00476A93" w:rsidRDefault="00476A93">
      <w:pPr>
        <w:numPr>
          <w:ilvl w:val="0"/>
          <w:numId w:val="25"/>
        </w:numPr>
        <w:spacing w:before="100" w:beforeAutospacing="1" w:after="100" w:afterAutospacing="1"/>
        <w:divId w:val="905189059"/>
        <w:rPr>
          <w:rFonts w:eastAsia="Times New Roman"/>
          <w:lang w:val="nl-NL"/>
        </w:rPr>
      </w:pPr>
      <w:r>
        <w:rPr>
          <w:rFonts w:eastAsia="Times New Roman"/>
          <w:lang w:val="nl-NL"/>
        </w:rPr>
        <w:t>De medische kosten hebben het beschikbare inkomen volledig uitgehold.</w:t>
      </w:r>
    </w:p>
    <w:p w14:paraId="036E99DB" w14:textId="77777777" w:rsidR="00476A93" w:rsidRDefault="00476A93">
      <w:pPr>
        <w:numPr>
          <w:ilvl w:val="0"/>
          <w:numId w:val="25"/>
        </w:numPr>
        <w:spacing w:before="100" w:beforeAutospacing="1" w:after="100" w:afterAutospacing="1"/>
        <w:divId w:val="905189059"/>
        <w:rPr>
          <w:rFonts w:eastAsia="Times New Roman"/>
          <w:lang w:val="nl-NL"/>
        </w:rPr>
      </w:pPr>
      <w:r>
        <w:rPr>
          <w:rFonts w:eastAsia="Times New Roman"/>
          <w:lang w:val="nl-NL"/>
        </w:rPr>
        <w:t>Maar het peiljaarinkomen is nog steeds het oude, normale inkomen.</w:t>
      </w:r>
    </w:p>
    <w:p w14:paraId="45110A60" w14:textId="77777777" w:rsidR="00476A93" w:rsidRDefault="00476A93">
      <w:pPr>
        <w:pStyle w:val="Normaalweb"/>
        <w:divId w:val="905189059"/>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F74B6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C7D7F9" w14:textId="77777777" w:rsidR="00476A93" w:rsidRDefault="00476A93">
            <w:pPr>
              <w:pStyle w:val="Normaalweb"/>
              <w:spacing w:before="120"/>
              <w:jc w:val="center"/>
              <w:rPr>
                <w:sz w:val="21"/>
                <w:szCs w:val="21"/>
              </w:rPr>
            </w:pPr>
            <w:r>
              <w:rPr>
                <w:noProof/>
                <w:sz w:val="21"/>
                <w:szCs w:val="21"/>
              </w:rPr>
              <w:drawing>
                <wp:inline distT="0" distB="0" distL="0" distR="0" wp14:anchorId="7CCF6171" wp14:editId="4B1CC43F">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42B52FCB" w14:textId="77777777" w:rsidR="00476A93" w:rsidRDefault="00476A93">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19145AEE" w14:textId="77777777" w:rsidR="00476A93" w:rsidRDefault="00476A93">
      <w:pPr>
        <w:pStyle w:val="Kop3"/>
        <w:divId w:val="905189059"/>
        <w:rPr>
          <w:rFonts w:eastAsia="Times New Roman"/>
          <w:lang w:val="nl-NL"/>
        </w:rPr>
      </w:pPr>
      <w:bookmarkStart w:id="130" w:name="_Toc242815960"/>
      <w:r>
        <w:rPr>
          <w:rFonts w:eastAsia="Times New Roman"/>
          <w:lang w:val="nl-NL"/>
        </w:rPr>
        <w:t>Deel D — Wat dit betekent</w:t>
      </w:r>
      <w:bookmarkEnd w:id="130"/>
    </w:p>
    <w:p w14:paraId="3CF10BE4" w14:textId="77777777" w:rsidR="00476A93" w:rsidRDefault="00476A93">
      <w:pPr>
        <w:pStyle w:val="Normaalweb"/>
        <w:divId w:val="905189059"/>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066202D9" w14:textId="77777777" w:rsidR="00476A93" w:rsidRDefault="00476A93">
      <w:pPr>
        <w:pStyle w:val="Normaalweb"/>
        <w:divId w:val="905189059"/>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7913EA36" w14:textId="77777777" w:rsidR="00476A93" w:rsidRDefault="00476A93">
      <w:pPr>
        <w:pStyle w:val="Normaalweb"/>
        <w:divId w:val="905189059"/>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7BE53CD"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C0D2057"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6E9E73DB" w14:textId="77777777" w:rsidR="00476A93" w:rsidRDefault="00476A93">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4FCF98FC" w14:textId="77777777" w:rsidR="00476A93" w:rsidRDefault="00476A93">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6A2CE245" w14:textId="77777777" w:rsidR="00476A93" w:rsidRDefault="00476A93">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56F17264" w14:textId="77777777" w:rsidR="00476A93" w:rsidRDefault="00476A93">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2BA1A169" w14:textId="77777777" w:rsidR="00476A93" w:rsidRDefault="00476A93">
      <w:pPr>
        <w:pStyle w:val="noot"/>
        <w:spacing w:after="120" w:afterAutospacing="0"/>
        <w:divId w:val="905189059"/>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080F7B31" w14:textId="77777777" w:rsidR="00476A93" w:rsidRDefault="00476A93">
      <w:pPr>
        <w:pStyle w:val="marker"/>
        <w:ind w:left="800" w:right="800"/>
        <w:divId w:val="905189059"/>
        <w:rPr>
          <w:lang w:val="nl-NL"/>
        </w:rPr>
      </w:pPr>
      <w:r>
        <w:br w:type="page"/>
      </w:r>
    </w:p>
    <w:p w14:paraId="66912990" w14:textId="77777777" w:rsidR="00476A93" w:rsidRDefault="00476A93">
      <w:pPr>
        <w:pStyle w:val="Kop2"/>
        <w:divId w:val="905189059"/>
        <w:rPr>
          <w:rFonts w:eastAsia="Times New Roman"/>
          <w:lang w:val="nl-NL"/>
        </w:rPr>
      </w:pPr>
      <w:bookmarkStart w:id="131" w:name="_Toc242815961"/>
      <w:r>
        <w:rPr>
          <w:rFonts w:eastAsia="Times New Roman"/>
          <w:lang w:val="nl-NL"/>
        </w:rPr>
        <w:t>De politiek</w:t>
      </w:r>
      <w:bookmarkEnd w:id="131"/>
    </w:p>
    <w:p w14:paraId="69F469A1" w14:textId="77777777" w:rsidR="00476A93" w:rsidRDefault="00476A93">
      <w:pPr>
        <w:pStyle w:val="lead"/>
        <w:divId w:val="905189059"/>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60852A0A" w14:textId="77777777" w:rsidR="00476A93" w:rsidRDefault="00476A93">
      <w:pPr>
        <w:pStyle w:val="Kop3"/>
        <w:divId w:val="905189059"/>
        <w:rPr>
          <w:rFonts w:eastAsia="Times New Roman"/>
          <w:lang w:val="nl-NL"/>
        </w:rPr>
      </w:pPr>
      <w:bookmarkStart w:id="132" w:name="_Toc242815962"/>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1D453C"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AAB8B1" w14:textId="77777777" w:rsidR="00476A93" w:rsidRDefault="00476A93">
            <w:pPr>
              <w:pStyle w:val="Normaalweb"/>
              <w:spacing w:before="120"/>
              <w:jc w:val="center"/>
              <w:rPr>
                <w:sz w:val="21"/>
                <w:szCs w:val="21"/>
              </w:rPr>
            </w:pPr>
            <w:r>
              <w:rPr>
                <w:noProof/>
                <w:sz w:val="21"/>
                <w:szCs w:val="21"/>
              </w:rPr>
              <w:drawing>
                <wp:inline distT="0" distB="0" distL="0" distR="0" wp14:anchorId="5D5C7CBE" wp14:editId="29A17D01">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37C5032" w14:textId="77777777" w:rsidR="00476A93" w:rsidRDefault="00476A93">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24F5FC0B" w14:textId="77777777" w:rsidR="00476A93" w:rsidRDefault="00476A93">
      <w:pPr>
        <w:pStyle w:val="Kop3"/>
        <w:divId w:val="905189059"/>
        <w:rPr>
          <w:rFonts w:eastAsia="Times New Roman"/>
          <w:lang w:val="nl-NL"/>
        </w:rPr>
      </w:pPr>
      <w:bookmarkStart w:id="133" w:name="_Toc242815963"/>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48434C"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D30565" w14:textId="77777777" w:rsidR="00476A93" w:rsidRDefault="00476A93">
            <w:pPr>
              <w:pStyle w:val="Normaalweb"/>
              <w:spacing w:before="120"/>
              <w:jc w:val="center"/>
              <w:rPr>
                <w:sz w:val="21"/>
                <w:szCs w:val="21"/>
              </w:rPr>
            </w:pPr>
            <w:r>
              <w:rPr>
                <w:noProof/>
                <w:sz w:val="21"/>
                <w:szCs w:val="21"/>
              </w:rPr>
              <w:drawing>
                <wp:inline distT="0" distB="0" distL="0" distR="0" wp14:anchorId="3757957F" wp14:editId="33455A38">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982AD89" w14:textId="77777777" w:rsidR="00476A93" w:rsidRDefault="00476A93">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204AB558" w14:textId="77777777" w:rsidR="00476A93" w:rsidRDefault="00476A93">
      <w:pPr>
        <w:pStyle w:val="Kop3"/>
        <w:divId w:val="905189059"/>
        <w:rPr>
          <w:rFonts w:eastAsia="Times New Roman"/>
          <w:lang w:val="nl-NL"/>
        </w:rPr>
      </w:pPr>
      <w:bookmarkStart w:id="134" w:name="_Toc242815964"/>
      <w:r>
        <w:rPr>
          <w:rFonts w:eastAsia="Times New Roman"/>
          <w:lang w:val="nl-NL"/>
        </w:rPr>
        <w:t>Deel C — De Belgische parlementaire praktijk</w:t>
      </w:r>
      <w:bookmarkEnd w:id="134"/>
    </w:p>
    <w:p w14:paraId="6D1BB8AC" w14:textId="77777777" w:rsidR="00476A93" w:rsidRDefault="00476A93">
      <w:pPr>
        <w:pStyle w:val="Normaalweb"/>
        <w:divId w:val="905189059"/>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5B88982B" w14:textId="77777777" w:rsidR="00476A93" w:rsidRDefault="00476A93">
      <w:pPr>
        <w:pStyle w:val="Normaalweb"/>
        <w:divId w:val="905189059"/>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F2936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4282DD" w14:textId="77777777" w:rsidR="00476A93" w:rsidRDefault="00476A93">
            <w:pPr>
              <w:pStyle w:val="Normaalweb"/>
              <w:spacing w:before="120"/>
              <w:jc w:val="center"/>
              <w:rPr>
                <w:sz w:val="21"/>
                <w:szCs w:val="21"/>
              </w:rPr>
            </w:pPr>
            <w:r>
              <w:rPr>
                <w:noProof/>
                <w:sz w:val="21"/>
                <w:szCs w:val="21"/>
              </w:rPr>
              <w:drawing>
                <wp:inline distT="0" distB="0" distL="0" distR="0" wp14:anchorId="791760CF" wp14:editId="06A2DB6E">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CA31892" w14:textId="77777777" w:rsidR="00476A93" w:rsidRDefault="00476A93">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400D7B5C" w14:textId="77777777" w:rsidR="00476A93" w:rsidRDefault="00476A93">
      <w:pPr>
        <w:pStyle w:val="Kop3"/>
        <w:divId w:val="905189059"/>
        <w:rPr>
          <w:rFonts w:eastAsia="Times New Roman"/>
          <w:lang w:val="nl-NL"/>
        </w:rPr>
      </w:pPr>
      <w:bookmarkStart w:id="135" w:name="_Toc242815965"/>
      <w:r>
        <w:rPr>
          <w:rFonts w:eastAsia="Times New Roman"/>
          <w:lang w:val="nl-NL"/>
        </w:rPr>
        <w:t>Deel D — De Nederlandse parlementaire praktijk</w:t>
      </w:r>
      <w:bookmarkEnd w:id="135"/>
    </w:p>
    <w:p w14:paraId="604240F3" w14:textId="77777777" w:rsidR="00476A93" w:rsidRDefault="00476A93">
      <w:pPr>
        <w:pStyle w:val="Normaalweb"/>
        <w:divId w:val="905189059"/>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68C2A3E2" w14:textId="77777777" w:rsidR="00476A93" w:rsidRDefault="00476A93">
      <w:pPr>
        <w:pStyle w:val="Normaalweb"/>
        <w:divId w:val="905189059"/>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501629"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160DBD" w14:textId="77777777" w:rsidR="00476A93" w:rsidRDefault="00476A93">
            <w:pPr>
              <w:pStyle w:val="Normaalweb"/>
              <w:spacing w:before="120"/>
              <w:jc w:val="center"/>
              <w:rPr>
                <w:sz w:val="21"/>
                <w:szCs w:val="21"/>
              </w:rPr>
            </w:pPr>
            <w:r>
              <w:rPr>
                <w:noProof/>
                <w:sz w:val="21"/>
                <w:szCs w:val="21"/>
              </w:rPr>
              <w:drawing>
                <wp:inline distT="0" distB="0" distL="0" distR="0" wp14:anchorId="75B9AD44" wp14:editId="30C8D092">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F19D011" w14:textId="77777777" w:rsidR="00476A93" w:rsidRDefault="00476A93">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476EF1A5" w14:textId="77777777" w:rsidR="00476A93" w:rsidRDefault="00476A93">
      <w:pPr>
        <w:pStyle w:val="Kop3"/>
        <w:divId w:val="905189059"/>
        <w:rPr>
          <w:rFonts w:eastAsia="Times New Roman"/>
          <w:lang w:val="nl-NL"/>
        </w:rPr>
      </w:pPr>
      <w:bookmarkStart w:id="136" w:name="_Toc242815966"/>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5A23C592" w14:textId="77777777">
        <w:trPr>
          <w:divId w:val="905189059"/>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6391D1D"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81E90AA"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7A0AD44"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0BBD7C9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5F50E6" w14:textId="77777777" w:rsidR="00476A93" w:rsidRDefault="00476A93">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AF5FBF" w14:textId="77777777" w:rsidR="00476A93" w:rsidRDefault="00476A93">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F8F436" w14:textId="77777777" w:rsidR="00476A93" w:rsidRDefault="00476A93">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45C8F795"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61261C" w14:textId="77777777" w:rsidR="00476A93" w:rsidRDefault="00476A93">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FFF309" w14:textId="77777777" w:rsidR="00476A93" w:rsidRDefault="00476A93">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1B8BA5" w14:textId="77777777" w:rsidR="00476A93" w:rsidRDefault="00476A93">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16F9B909"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CEE346" w14:textId="77777777" w:rsidR="00476A93" w:rsidRDefault="00476A93">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F1CD99" w14:textId="77777777" w:rsidR="00476A93" w:rsidRDefault="00476A93">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691FE6" w14:textId="77777777" w:rsidR="00476A93" w:rsidRDefault="00476A93">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2D267BAC"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3C5920" w14:textId="77777777" w:rsidR="00476A93" w:rsidRDefault="00476A93">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33E5B5" w14:textId="77777777" w:rsidR="00476A93" w:rsidRDefault="00476A93">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003CBA" w14:textId="77777777" w:rsidR="00476A93" w:rsidRDefault="00476A93">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58671A73"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632FA1" w14:textId="77777777" w:rsidR="00476A93" w:rsidRDefault="00476A93">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270B87" w14:textId="77777777" w:rsidR="00476A93" w:rsidRDefault="00476A93">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F2244C" w14:textId="77777777" w:rsidR="00476A93" w:rsidRDefault="00476A93">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066E9961" w14:textId="77777777" w:rsidR="00476A93" w:rsidRDefault="00476A93">
      <w:pPr>
        <w:pStyle w:val="Kop3"/>
        <w:divId w:val="905189059"/>
        <w:rPr>
          <w:rFonts w:eastAsia="Times New Roman"/>
          <w:lang w:val="nl-NL"/>
        </w:rPr>
      </w:pPr>
      <w:bookmarkStart w:id="137" w:name="_Toc242815967"/>
      <w:r>
        <w:rPr>
          <w:rFonts w:eastAsia="Times New Roman"/>
          <w:lang w:val="nl-NL"/>
        </w:rPr>
        <w:t>Deel F — De kracht van de framing</w:t>
      </w:r>
      <w:bookmarkEnd w:id="137"/>
    </w:p>
    <w:p w14:paraId="5BFECB6B" w14:textId="77777777" w:rsidR="00476A93" w:rsidRDefault="00476A93">
      <w:pPr>
        <w:pStyle w:val="Normaalweb"/>
        <w:divId w:val="905189059"/>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C8FB2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CEB604" w14:textId="77777777" w:rsidR="00476A93" w:rsidRDefault="00476A93">
            <w:pPr>
              <w:pStyle w:val="Normaalweb"/>
              <w:spacing w:before="120"/>
              <w:jc w:val="center"/>
              <w:rPr>
                <w:sz w:val="21"/>
                <w:szCs w:val="21"/>
              </w:rPr>
            </w:pPr>
            <w:r>
              <w:rPr>
                <w:noProof/>
                <w:sz w:val="21"/>
                <w:szCs w:val="21"/>
              </w:rPr>
              <w:drawing>
                <wp:inline distT="0" distB="0" distL="0" distR="0" wp14:anchorId="791B8829" wp14:editId="22F64111">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D2991BF" w14:textId="77777777" w:rsidR="00476A93" w:rsidRDefault="00476A93">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4F577B1B" w14:textId="77777777" w:rsidR="00476A93" w:rsidRDefault="00476A93">
      <w:pPr>
        <w:pStyle w:val="Kop3"/>
        <w:divId w:val="905189059"/>
        <w:rPr>
          <w:rFonts w:eastAsia="Times New Roman"/>
          <w:lang w:val="nl-NL"/>
        </w:rPr>
      </w:pPr>
      <w:bookmarkStart w:id="138" w:name="_Toc242815968"/>
      <w:r>
        <w:rPr>
          <w:rFonts w:eastAsia="Times New Roman"/>
          <w:lang w:val="nl-NL"/>
        </w:rPr>
        <w:t>Deel G — Wat dit dossier doet</w:t>
      </w:r>
      <w:bookmarkEnd w:id="138"/>
    </w:p>
    <w:p w14:paraId="6A1A8B48" w14:textId="77777777" w:rsidR="00476A93" w:rsidRDefault="00476A93">
      <w:pPr>
        <w:pStyle w:val="Normaalweb"/>
        <w:divId w:val="905189059"/>
        <w:rPr>
          <w:lang w:val="nl-NL"/>
        </w:rPr>
      </w:pPr>
      <w:r>
        <w:rPr>
          <w:lang w:val="nl-NL"/>
        </w:rPr>
        <w:t>Dit dossier is geen klacht. Het is een audit. Dat is geen retorische keuze — het is een strategische keuze.</w:t>
      </w:r>
    </w:p>
    <w:p w14:paraId="175E2625" w14:textId="77777777" w:rsidR="00476A93" w:rsidRDefault="00476A93">
      <w:pPr>
        <w:pStyle w:val="Normaalweb"/>
        <w:divId w:val="905189059"/>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11EA1CE1" w14:textId="77777777" w:rsidR="00476A93" w:rsidRDefault="00476A93">
      <w:pPr>
        <w:pStyle w:val="Normaalweb"/>
        <w:divId w:val="905189059"/>
        <w:rPr>
          <w:lang w:val="nl-NL"/>
        </w:rPr>
      </w:pPr>
      <w:r>
        <w:rPr>
          <w:lang w:val="nl-NL"/>
        </w:rPr>
        <w:t>De documenten in dit dossier zijn daarom opgebouwd als een audit:</w:t>
      </w:r>
    </w:p>
    <w:p w14:paraId="5D62A97F" w14:textId="77777777" w:rsidR="00476A93" w:rsidRDefault="00476A93">
      <w:pPr>
        <w:numPr>
          <w:ilvl w:val="0"/>
          <w:numId w:val="27"/>
        </w:numPr>
        <w:spacing w:before="100" w:beforeAutospacing="1" w:after="100" w:afterAutospacing="1"/>
        <w:divId w:val="905189059"/>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2D0D4B19" w14:textId="77777777" w:rsidR="00476A93" w:rsidRDefault="00476A93">
      <w:pPr>
        <w:numPr>
          <w:ilvl w:val="0"/>
          <w:numId w:val="27"/>
        </w:numPr>
        <w:spacing w:before="100" w:beforeAutospacing="1" w:after="100" w:afterAutospacing="1"/>
        <w:divId w:val="905189059"/>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7206CF60" w14:textId="77777777" w:rsidR="00476A93" w:rsidRDefault="00476A93">
      <w:pPr>
        <w:numPr>
          <w:ilvl w:val="0"/>
          <w:numId w:val="27"/>
        </w:numPr>
        <w:spacing w:before="100" w:beforeAutospacing="1" w:after="100" w:afterAutospacing="1"/>
        <w:divId w:val="905189059"/>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0A4E9927" w14:textId="77777777" w:rsidR="00476A93" w:rsidRDefault="00476A93">
      <w:pPr>
        <w:pStyle w:val="Normaalweb"/>
        <w:divId w:val="905189059"/>
        <w:rPr>
          <w:lang w:val="nl-NL"/>
        </w:rPr>
      </w:pPr>
      <w:r>
        <w:rPr>
          <w:lang w:val="nl-NL"/>
        </w:rPr>
        <w:t>Het verschil is niet cosmetisch. Het bepaalt of de politiek het dossier kan wegschuiven — "wij gaan niet over individuele dossiers" — of dat ze zich ertoe moet verhouden.</w:t>
      </w:r>
    </w:p>
    <w:p w14:paraId="045629A4"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6FE43F63" w14:textId="77777777" w:rsidR="00476A93" w:rsidRDefault="00476A93">
      <w:pPr>
        <w:pStyle w:val="marker"/>
        <w:ind w:left="800" w:right="800"/>
        <w:divId w:val="905189059"/>
        <w:rPr>
          <w:lang w:val="nl-NL"/>
        </w:rPr>
      </w:pPr>
      <w:r>
        <w:br w:type="page"/>
      </w:r>
    </w:p>
    <w:p w14:paraId="18AAA24F" w14:textId="77777777" w:rsidR="00476A93" w:rsidRDefault="00476A93">
      <w:pPr>
        <w:pStyle w:val="Kop2"/>
        <w:divId w:val="905189059"/>
        <w:rPr>
          <w:rFonts w:eastAsia="Times New Roman"/>
          <w:lang w:val="nl-NL"/>
        </w:rPr>
      </w:pPr>
      <w:bookmarkStart w:id="139" w:name="_Toc242815969"/>
      <w:r>
        <w:rPr>
          <w:rFonts w:eastAsia="Times New Roman"/>
          <w:lang w:val="nl-NL"/>
        </w:rPr>
        <w:t>De adel</w:t>
      </w:r>
      <w:bookmarkEnd w:id="139"/>
    </w:p>
    <w:p w14:paraId="65215F3A" w14:textId="77777777" w:rsidR="00476A93" w:rsidRDefault="00476A93">
      <w:pPr>
        <w:pStyle w:val="lead"/>
        <w:divId w:val="905189059"/>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4C4F2C8E" w14:textId="77777777" w:rsidR="00476A93" w:rsidRDefault="00476A93">
      <w:pPr>
        <w:pStyle w:val="Kop3"/>
        <w:divId w:val="905189059"/>
        <w:rPr>
          <w:rFonts w:eastAsia="Times New Roman"/>
          <w:lang w:val="nl-NL"/>
        </w:rPr>
      </w:pPr>
      <w:bookmarkStart w:id="140" w:name="_Toc242815970"/>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8DAC1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6D206D" w14:textId="77777777" w:rsidR="00476A93" w:rsidRDefault="00476A93">
            <w:pPr>
              <w:pStyle w:val="Normaalweb"/>
              <w:spacing w:before="120"/>
              <w:jc w:val="center"/>
              <w:rPr>
                <w:sz w:val="21"/>
                <w:szCs w:val="21"/>
              </w:rPr>
            </w:pPr>
            <w:r>
              <w:rPr>
                <w:noProof/>
                <w:sz w:val="21"/>
                <w:szCs w:val="21"/>
              </w:rPr>
              <w:drawing>
                <wp:inline distT="0" distB="0" distL="0" distR="0" wp14:anchorId="2BB3BC61" wp14:editId="5C2ADC5A">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981AB19" w14:textId="77777777" w:rsidR="00476A93" w:rsidRDefault="00476A93">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5C0F7ED7" w14:textId="77777777" w:rsidR="00476A93" w:rsidRDefault="00476A93">
      <w:pPr>
        <w:pStyle w:val="Kop3"/>
        <w:divId w:val="905189059"/>
        <w:rPr>
          <w:rFonts w:eastAsia="Times New Roman"/>
          <w:lang w:val="nl-NL"/>
        </w:rPr>
      </w:pPr>
      <w:bookmarkStart w:id="141" w:name="_Toc242815971"/>
      <w:r>
        <w:rPr>
          <w:rFonts w:eastAsia="Times New Roman"/>
          <w:lang w:val="nl-NL"/>
        </w:rPr>
        <w:t>Deel B — Het petitierecht</w:t>
      </w:r>
      <w:bookmarkEnd w:id="141"/>
    </w:p>
    <w:p w14:paraId="5981D672" w14:textId="77777777" w:rsidR="00476A93" w:rsidRDefault="00476A93">
      <w:pPr>
        <w:pStyle w:val="Normaalweb"/>
        <w:divId w:val="905189059"/>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EB3F46"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0CB32C" w14:textId="77777777" w:rsidR="00476A93" w:rsidRDefault="00476A93">
            <w:pPr>
              <w:pStyle w:val="Normaalweb"/>
              <w:spacing w:before="120"/>
              <w:jc w:val="center"/>
              <w:rPr>
                <w:sz w:val="21"/>
                <w:szCs w:val="21"/>
              </w:rPr>
            </w:pPr>
            <w:r>
              <w:rPr>
                <w:noProof/>
                <w:sz w:val="21"/>
                <w:szCs w:val="21"/>
              </w:rPr>
              <w:drawing>
                <wp:inline distT="0" distB="0" distL="0" distR="0" wp14:anchorId="4A9C8411" wp14:editId="735444DB">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33427E12" w14:textId="77777777" w:rsidR="00476A93" w:rsidRDefault="00476A93">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13E725E4" w14:textId="77777777" w:rsidR="00476A93" w:rsidRDefault="00476A93">
      <w:pPr>
        <w:pStyle w:val="Kop3"/>
        <w:divId w:val="905189059"/>
        <w:rPr>
          <w:rFonts w:eastAsia="Times New Roman"/>
          <w:lang w:val="nl-NL"/>
        </w:rPr>
      </w:pPr>
      <w:bookmarkStart w:id="142" w:name="_Toc242815972"/>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010FCC"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5A55DEB" w14:textId="77777777" w:rsidR="00476A93" w:rsidRDefault="00476A93">
            <w:pPr>
              <w:pStyle w:val="Normaalweb"/>
              <w:spacing w:before="120"/>
              <w:jc w:val="center"/>
              <w:rPr>
                <w:sz w:val="21"/>
                <w:szCs w:val="21"/>
              </w:rPr>
            </w:pPr>
            <w:r>
              <w:rPr>
                <w:noProof/>
                <w:sz w:val="21"/>
                <w:szCs w:val="21"/>
              </w:rPr>
              <w:drawing>
                <wp:inline distT="0" distB="0" distL="0" distR="0" wp14:anchorId="57ADF6C9" wp14:editId="02E26F70">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5410BBCA" w14:textId="77777777" w:rsidR="00476A93" w:rsidRDefault="00476A93">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40C7CFAA" w14:textId="77777777" w:rsidR="00476A93" w:rsidRDefault="00476A93">
      <w:pPr>
        <w:pStyle w:val="Kop3"/>
        <w:divId w:val="905189059"/>
        <w:rPr>
          <w:rFonts w:eastAsia="Times New Roman"/>
          <w:lang w:val="nl-NL"/>
        </w:rPr>
      </w:pPr>
      <w:bookmarkStart w:id="143" w:name="_Toc242815973"/>
      <w:r>
        <w:rPr>
          <w:rFonts w:eastAsia="Times New Roman"/>
          <w:lang w:val="nl-NL"/>
        </w:rPr>
        <w:t>Deel D — De paradox van het informele kanaal</w:t>
      </w:r>
      <w:bookmarkEnd w:id="143"/>
    </w:p>
    <w:p w14:paraId="4C767C55" w14:textId="77777777" w:rsidR="00476A93" w:rsidRDefault="00476A93">
      <w:pPr>
        <w:pStyle w:val="Normaalweb"/>
        <w:divId w:val="905189059"/>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E978CF"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8C9EF8" w14:textId="77777777" w:rsidR="00476A93" w:rsidRDefault="00476A93">
            <w:pPr>
              <w:pStyle w:val="Normaalweb"/>
              <w:spacing w:before="120"/>
              <w:jc w:val="center"/>
              <w:rPr>
                <w:sz w:val="21"/>
                <w:szCs w:val="21"/>
              </w:rPr>
            </w:pPr>
            <w:r>
              <w:rPr>
                <w:noProof/>
                <w:sz w:val="21"/>
                <w:szCs w:val="21"/>
              </w:rPr>
              <w:drawing>
                <wp:inline distT="0" distB="0" distL="0" distR="0" wp14:anchorId="2EFB577C" wp14:editId="43D9C220">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5BB84FB" w14:textId="77777777" w:rsidR="00476A93" w:rsidRDefault="00476A93">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28CC7F0F" w14:textId="77777777" w:rsidR="00476A93" w:rsidRDefault="00476A93">
      <w:pPr>
        <w:pStyle w:val="Kop3"/>
        <w:divId w:val="905189059"/>
        <w:rPr>
          <w:rFonts w:eastAsia="Times New Roman"/>
          <w:lang w:val="nl-NL"/>
        </w:rPr>
      </w:pPr>
      <w:bookmarkStart w:id="144" w:name="_Toc242815974"/>
      <w:r>
        <w:rPr>
          <w:rFonts w:eastAsia="Times New Roman"/>
          <w:lang w:val="nl-NL"/>
        </w:rPr>
        <w:t>Deel E — De praktijk in dit dossier</w:t>
      </w:r>
      <w:bookmarkEnd w:id="144"/>
    </w:p>
    <w:p w14:paraId="48331E77" w14:textId="77777777" w:rsidR="00476A93" w:rsidRDefault="00476A93">
      <w:pPr>
        <w:pStyle w:val="Normaalweb"/>
        <w:divId w:val="905189059"/>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EA0886B"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24A806" w14:textId="77777777" w:rsidR="00476A93" w:rsidRDefault="00476A93">
            <w:pPr>
              <w:pStyle w:val="Normaalweb"/>
              <w:spacing w:before="120"/>
              <w:jc w:val="center"/>
              <w:rPr>
                <w:sz w:val="21"/>
                <w:szCs w:val="21"/>
              </w:rPr>
            </w:pPr>
            <w:r>
              <w:rPr>
                <w:noProof/>
                <w:sz w:val="21"/>
                <w:szCs w:val="21"/>
              </w:rPr>
              <w:drawing>
                <wp:inline distT="0" distB="0" distL="0" distR="0" wp14:anchorId="7BA85953" wp14:editId="13F92670">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54EE47E" w14:textId="77777777" w:rsidR="00476A93" w:rsidRDefault="00476A93">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7F9E581E" w14:textId="77777777" w:rsidR="00476A93" w:rsidRDefault="00476A93">
      <w:pPr>
        <w:pStyle w:val="Kop3"/>
        <w:divId w:val="905189059"/>
        <w:rPr>
          <w:rFonts w:eastAsia="Times New Roman"/>
          <w:lang w:val="nl-NL"/>
        </w:rPr>
      </w:pPr>
      <w:bookmarkStart w:id="145" w:name="_Toc242815975"/>
      <w:r>
        <w:rPr>
          <w:rFonts w:eastAsia="Times New Roman"/>
          <w:lang w:val="nl-NL"/>
        </w:rPr>
        <w:t>Deel F — Wat dit hoofdstuk vaststelt</w:t>
      </w:r>
      <w:bookmarkEnd w:id="145"/>
    </w:p>
    <w:p w14:paraId="78A782A3" w14:textId="77777777" w:rsidR="00476A93" w:rsidRDefault="00476A93">
      <w:pPr>
        <w:pStyle w:val="Normaalweb"/>
        <w:divId w:val="905189059"/>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4D4B9E47" w14:textId="77777777" w:rsidR="00476A93" w:rsidRDefault="00476A93">
      <w:pPr>
        <w:pStyle w:val="Normaalweb"/>
        <w:divId w:val="905189059"/>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6903D565" w14:textId="77777777" w:rsidR="00476A93" w:rsidRDefault="00476A93">
      <w:pPr>
        <w:pStyle w:val="Normaalweb"/>
        <w:divId w:val="905189059"/>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531E6818"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72E06179" w14:textId="77777777" w:rsidR="00476A93" w:rsidRDefault="00476A93">
      <w:pPr>
        <w:pStyle w:val="marker"/>
        <w:ind w:left="800" w:right="800"/>
        <w:divId w:val="905189059"/>
        <w:rPr>
          <w:lang w:val="nl-NL"/>
        </w:rPr>
      </w:pPr>
      <w:r>
        <w:br w:type="page"/>
      </w:r>
    </w:p>
    <w:p w14:paraId="30F9B73D" w14:textId="77777777" w:rsidR="00476A93" w:rsidRDefault="00476A93">
      <w:pPr>
        <w:pStyle w:val="Kop2"/>
        <w:divId w:val="905189059"/>
        <w:rPr>
          <w:rFonts w:eastAsia="Times New Roman"/>
          <w:lang w:val="nl-NL"/>
        </w:rPr>
      </w:pPr>
      <w:bookmarkStart w:id="146" w:name="_Toc242815976"/>
      <w:r>
        <w:rPr>
          <w:rFonts w:eastAsia="Times New Roman"/>
          <w:lang w:val="nl-NL"/>
        </w:rPr>
        <w:t>De bondgenoten en de waakhond</w:t>
      </w:r>
      <w:bookmarkEnd w:id="146"/>
    </w:p>
    <w:p w14:paraId="76F77BD8" w14:textId="77777777" w:rsidR="00476A93" w:rsidRDefault="00476A93">
      <w:pPr>
        <w:pStyle w:val="lead"/>
        <w:divId w:val="905189059"/>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0F5701C3" w14:textId="77777777" w:rsidR="00476A93" w:rsidRDefault="00476A93">
      <w:pPr>
        <w:pStyle w:val="Kop3"/>
        <w:divId w:val="905189059"/>
        <w:rPr>
          <w:rFonts w:eastAsia="Times New Roman"/>
          <w:lang w:val="nl-NL"/>
        </w:rPr>
      </w:pPr>
      <w:bookmarkStart w:id="147" w:name="_Toc242815977"/>
      <w:r>
        <w:rPr>
          <w:rFonts w:eastAsia="Times New Roman"/>
          <w:lang w:val="nl-NL"/>
        </w:rPr>
        <w:t>Deel A — ACV: de vakbond die helpt en stopt</w:t>
      </w:r>
      <w:bookmarkEnd w:id="147"/>
    </w:p>
    <w:p w14:paraId="17EB45B9" w14:textId="77777777" w:rsidR="00476A93" w:rsidRDefault="00476A93">
      <w:pPr>
        <w:pStyle w:val="Normaalweb"/>
        <w:divId w:val="905189059"/>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37DE804E" w14:textId="77777777" w:rsidR="00476A93" w:rsidRDefault="00476A93">
      <w:pPr>
        <w:pStyle w:val="Kop4"/>
        <w:divId w:val="905189059"/>
        <w:rPr>
          <w:rFonts w:eastAsia="Times New Roman"/>
          <w:lang w:val="nl-NL"/>
        </w:rPr>
      </w:pPr>
      <w:r>
        <w:rPr>
          <w:rFonts w:eastAsia="Times New Roman"/>
          <w:lang w:val="nl-NL"/>
        </w:rPr>
        <w:t>Wat werkt: de fiscale dienst</w:t>
      </w:r>
    </w:p>
    <w:p w14:paraId="6DED0FB8" w14:textId="77777777" w:rsidR="00476A93" w:rsidRDefault="00476A93">
      <w:pPr>
        <w:pStyle w:val="Normaalweb"/>
        <w:divId w:val="905189059"/>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3A80E873" w14:textId="77777777" w:rsidR="00476A93" w:rsidRDefault="00476A93">
      <w:pPr>
        <w:pStyle w:val="Kop4"/>
        <w:divId w:val="905189059"/>
        <w:rPr>
          <w:rFonts w:eastAsia="Times New Roman"/>
          <w:lang w:val="nl-NL"/>
        </w:rPr>
      </w:pPr>
      <w:r>
        <w:rPr>
          <w:rFonts w:eastAsia="Times New Roman"/>
          <w:lang w:val="nl-NL"/>
        </w:rPr>
        <w:t>Wat niet werkt: de juridische bijstand bij de CM</w:t>
      </w:r>
    </w:p>
    <w:p w14:paraId="7E625F1D" w14:textId="77777777" w:rsidR="00476A93" w:rsidRDefault="00476A93">
      <w:pPr>
        <w:pStyle w:val="Normaalweb"/>
        <w:divId w:val="905189059"/>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1EE7C57C" w14:textId="77777777" w:rsidR="00476A93" w:rsidRDefault="00476A93">
      <w:pPr>
        <w:pStyle w:val="Normaalweb"/>
        <w:divId w:val="905189059"/>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2AF5DB"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8FF9E4" w14:textId="77777777" w:rsidR="00476A93" w:rsidRDefault="00476A93">
            <w:pPr>
              <w:pStyle w:val="Normaalweb"/>
              <w:spacing w:before="120"/>
              <w:jc w:val="center"/>
              <w:rPr>
                <w:sz w:val="21"/>
                <w:szCs w:val="21"/>
              </w:rPr>
            </w:pPr>
            <w:r>
              <w:rPr>
                <w:noProof/>
                <w:sz w:val="21"/>
                <w:szCs w:val="21"/>
              </w:rPr>
              <w:drawing>
                <wp:inline distT="0" distB="0" distL="0" distR="0" wp14:anchorId="7EE427F2" wp14:editId="584454E0">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A72837B" w14:textId="77777777" w:rsidR="00476A93" w:rsidRDefault="00476A93">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092682E4" w14:textId="77777777" w:rsidR="00476A93" w:rsidRDefault="00476A93">
      <w:pPr>
        <w:pStyle w:val="Kop3"/>
        <w:divId w:val="905189059"/>
        <w:rPr>
          <w:rFonts w:eastAsia="Times New Roman"/>
          <w:lang w:val="nl-NL"/>
        </w:rPr>
      </w:pPr>
      <w:bookmarkStart w:id="148" w:name="_Toc242815978"/>
      <w:r>
        <w:rPr>
          <w:rFonts w:eastAsia="Times New Roman"/>
          <w:lang w:val="nl-NL"/>
        </w:rPr>
        <w:t>Deel B — UNIA: de waakhond die niet mag bijten</w:t>
      </w:r>
      <w:bookmarkEnd w:id="148"/>
    </w:p>
    <w:p w14:paraId="25781E60" w14:textId="77777777" w:rsidR="00476A93" w:rsidRDefault="00476A93">
      <w:pPr>
        <w:pStyle w:val="Normaalweb"/>
        <w:divId w:val="905189059"/>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0C320F89" w14:textId="77777777" w:rsidR="00476A93" w:rsidRDefault="00476A93">
      <w:pPr>
        <w:pStyle w:val="Normaalweb"/>
        <w:divId w:val="905189059"/>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778AB942" w14:textId="77777777" w:rsidR="00476A93" w:rsidRDefault="00476A93">
      <w:pPr>
        <w:pStyle w:val="Normaalweb"/>
        <w:divId w:val="905189059"/>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C5C881"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F2058D" w14:textId="77777777" w:rsidR="00476A93" w:rsidRDefault="00476A93">
            <w:pPr>
              <w:pStyle w:val="Normaalweb"/>
              <w:spacing w:before="120"/>
              <w:jc w:val="center"/>
              <w:rPr>
                <w:sz w:val="21"/>
                <w:szCs w:val="21"/>
              </w:rPr>
            </w:pPr>
            <w:r>
              <w:rPr>
                <w:noProof/>
                <w:sz w:val="21"/>
                <w:szCs w:val="21"/>
              </w:rPr>
              <w:drawing>
                <wp:inline distT="0" distB="0" distL="0" distR="0" wp14:anchorId="7447E2E3" wp14:editId="50790C6F">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22CBAD58" w14:textId="77777777" w:rsidR="00476A93" w:rsidRDefault="00476A93">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10A9FE45" w14:textId="77777777" w:rsidR="00476A93" w:rsidRDefault="00476A93">
      <w:pPr>
        <w:pStyle w:val="Normaalweb"/>
        <w:divId w:val="905189059"/>
        <w:rPr>
          <w:lang w:val="nl-NL"/>
        </w:rPr>
      </w:pPr>
      <w:r>
        <w:rPr>
          <w:lang w:val="nl-NL"/>
        </w:rPr>
        <w:t>UNIA sluit het dossier. En bevestigt daarmee ongewild dat de uitsluiting van grensarbeiders binnen het huidige systeem volkomen gelegaliseerd is.</w:t>
      </w:r>
    </w:p>
    <w:p w14:paraId="648C44DA" w14:textId="77777777" w:rsidR="00476A93" w:rsidRDefault="00476A93">
      <w:pPr>
        <w:pStyle w:val="Kop3"/>
        <w:divId w:val="905189059"/>
        <w:rPr>
          <w:rFonts w:eastAsia="Times New Roman"/>
          <w:lang w:val="nl-NL"/>
        </w:rPr>
      </w:pPr>
      <w:bookmarkStart w:id="149" w:name="_Toc242815979"/>
      <w:r>
        <w:rPr>
          <w:rFonts w:eastAsia="Times New Roman"/>
          <w:lang w:val="nl-NL"/>
        </w:rPr>
        <w:t>Deel C — De academische observatielaag</w:t>
      </w:r>
      <w:bookmarkEnd w:id="149"/>
    </w:p>
    <w:p w14:paraId="743A4A57" w14:textId="77777777" w:rsidR="00476A93" w:rsidRDefault="00476A93">
      <w:pPr>
        <w:pStyle w:val="Normaalweb"/>
        <w:divId w:val="905189059"/>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7B42E210" w14:textId="77777777" w:rsidR="00476A93" w:rsidRDefault="00476A93">
      <w:pPr>
        <w:pStyle w:val="Kop4"/>
        <w:divId w:val="905189059"/>
        <w:rPr>
          <w:rFonts w:eastAsia="Times New Roman"/>
          <w:lang w:val="nl-NL"/>
        </w:rPr>
      </w:pPr>
      <w:r>
        <w:rPr>
          <w:rFonts w:eastAsia="Times New Roman"/>
          <w:lang w:val="nl-NL"/>
        </w:rPr>
        <w:t>Maanden van stilte</w:t>
      </w:r>
    </w:p>
    <w:p w14:paraId="4FE786C2" w14:textId="77777777" w:rsidR="00476A93" w:rsidRDefault="00476A93">
      <w:pPr>
        <w:pStyle w:val="Normaalweb"/>
        <w:divId w:val="905189059"/>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00299F91" w14:textId="77777777" w:rsidR="00476A93" w:rsidRDefault="00476A93">
      <w:pPr>
        <w:pStyle w:val="Kop4"/>
        <w:divId w:val="905189059"/>
        <w:rPr>
          <w:rFonts w:eastAsia="Times New Roman"/>
          <w:lang w:val="nl-NL"/>
        </w:rPr>
      </w:pPr>
      <w:r>
        <w:rPr>
          <w:rFonts w:eastAsia="Times New Roman"/>
          <w:lang w:val="nl-NL"/>
        </w:rPr>
        <w:t>De opening</w:t>
      </w:r>
    </w:p>
    <w:p w14:paraId="57DB1E0B" w14:textId="77777777" w:rsidR="00476A93" w:rsidRDefault="00476A93">
      <w:pPr>
        <w:pStyle w:val="Normaalweb"/>
        <w:divId w:val="905189059"/>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0C1C77D3" w14:textId="77777777" w:rsidR="00476A93" w:rsidRDefault="00476A93">
      <w:pPr>
        <w:pStyle w:val="Kop4"/>
        <w:divId w:val="905189059"/>
        <w:rPr>
          <w:rFonts w:eastAsia="Times New Roman"/>
          <w:lang w:val="nl-NL"/>
        </w:rPr>
      </w:pPr>
      <w:r>
        <w:rPr>
          <w:rFonts w:eastAsia="Times New Roman"/>
          <w:lang w:val="nl-NL"/>
        </w:rPr>
        <w:t>Wat volgt</w:t>
      </w:r>
    </w:p>
    <w:p w14:paraId="3B2D83C3" w14:textId="77777777" w:rsidR="00476A93" w:rsidRDefault="00476A93">
      <w:pPr>
        <w:pStyle w:val="Normaalweb"/>
        <w:divId w:val="905189059"/>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5C24ACD3" w14:textId="77777777" w:rsidR="00476A93" w:rsidRDefault="00476A93">
      <w:pPr>
        <w:numPr>
          <w:ilvl w:val="0"/>
          <w:numId w:val="28"/>
        </w:numPr>
        <w:spacing w:before="100" w:beforeAutospacing="1" w:after="100" w:afterAutospacing="1"/>
        <w:divId w:val="905189059"/>
        <w:rPr>
          <w:rFonts w:eastAsia="Times New Roman"/>
          <w:lang w:val="nl-NL"/>
        </w:rPr>
      </w:pPr>
      <w:r>
        <w:rPr>
          <w:rFonts w:eastAsia="Times New Roman"/>
          <w:lang w:val="nl-NL"/>
        </w:rPr>
        <w:t>De Wajong-route en de beperkingen onder Bijlage X van Verordening 883/2004 (niet-exporteerbare uitkeringen).</w:t>
      </w:r>
    </w:p>
    <w:p w14:paraId="06070474" w14:textId="77777777" w:rsidR="00476A93" w:rsidRDefault="00476A93">
      <w:pPr>
        <w:numPr>
          <w:ilvl w:val="0"/>
          <w:numId w:val="28"/>
        </w:numPr>
        <w:spacing w:before="100" w:beforeAutospacing="1" w:after="100" w:afterAutospacing="1"/>
        <w:divId w:val="905189059"/>
        <w:rPr>
          <w:rFonts w:eastAsia="Times New Roman"/>
          <w:lang w:val="nl-NL"/>
        </w:rPr>
      </w:pPr>
      <w:r>
        <w:rPr>
          <w:rFonts w:eastAsia="Times New Roman"/>
          <w:lang w:val="nl-NL"/>
        </w:rPr>
        <w:t>Het Schumacker-arrest (C-279/93) en de 90-procentnorm als grondslag voor fiscale gelijkstelling.</w:t>
      </w:r>
    </w:p>
    <w:p w14:paraId="56429BE6" w14:textId="77777777" w:rsidR="00476A93" w:rsidRDefault="00476A93">
      <w:pPr>
        <w:numPr>
          <w:ilvl w:val="0"/>
          <w:numId w:val="28"/>
        </w:numPr>
        <w:spacing w:before="100" w:beforeAutospacing="1" w:after="100" w:afterAutospacing="1"/>
        <w:divId w:val="905189059"/>
        <w:rPr>
          <w:rFonts w:eastAsia="Times New Roman"/>
          <w:lang w:val="nl-NL"/>
        </w:rPr>
      </w:pPr>
      <w:r>
        <w:rPr>
          <w:rFonts w:eastAsia="Times New Roman"/>
          <w:lang w:val="nl-NL"/>
        </w:rPr>
        <w:t>Het arrest-Dimitri Hendrix (C-385/17) over behoud van uitkering bij verhuizing.</w:t>
      </w:r>
    </w:p>
    <w:p w14:paraId="5463A484" w14:textId="77777777" w:rsidR="00476A93" w:rsidRDefault="00476A93">
      <w:pPr>
        <w:numPr>
          <w:ilvl w:val="0"/>
          <w:numId w:val="28"/>
        </w:numPr>
        <w:spacing w:before="100" w:beforeAutospacing="1" w:after="100" w:afterAutospacing="1"/>
        <w:divId w:val="905189059"/>
        <w:rPr>
          <w:rFonts w:eastAsia="Times New Roman"/>
          <w:lang w:val="nl-NL"/>
        </w:rPr>
      </w:pPr>
      <w:r>
        <w:rPr>
          <w:rFonts w:eastAsia="Times New Roman"/>
          <w:lang w:val="nl-NL"/>
        </w:rPr>
        <w:t>De koppeling tussen het Vester-arrest en de systeemtheorie van Frederic Vester.</w:t>
      </w:r>
    </w:p>
    <w:p w14:paraId="0DAB2D41" w14:textId="77777777" w:rsidR="00476A93" w:rsidRDefault="00476A93">
      <w:pPr>
        <w:numPr>
          <w:ilvl w:val="0"/>
          <w:numId w:val="28"/>
        </w:numPr>
        <w:spacing w:before="100" w:beforeAutospacing="1" w:after="100" w:afterAutospacing="1"/>
        <w:divId w:val="905189059"/>
        <w:rPr>
          <w:rFonts w:eastAsia="Times New Roman"/>
          <w:lang w:val="nl-NL"/>
        </w:rPr>
      </w:pPr>
      <w:r>
        <w:rPr>
          <w:rFonts w:eastAsia="Times New Roman"/>
          <w:lang w:val="nl-NL"/>
        </w:rPr>
        <w:t>De centrale rol van de tuchtklacht bij de Orde der Artsen als systeemknoop.</w:t>
      </w:r>
    </w:p>
    <w:p w14:paraId="7AF3CD28" w14:textId="77777777" w:rsidR="00476A93" w:rsidRDefault="00476A93">
      <w:pPr>
        <w:numPr>
          <w:ilvl w:val="0"/>
          <w:numId w:val="28"/>
        </w:numPr>
        <w:spacing w:before="100" w:beforeAutospacing="1" w:after="100" w:afterAutospacing="1"/>
        <w:divId w:val="905189059"/>
        <w:rPr>
          <w:rFonts w:eastAsia="Times New Roman"/>
          <w:lang w:val="nl-NL"/>
        </w:rPr>
      </w:pPr>
      <w:r>
        <w:rPr>
          <w:rFonts w:eastAsia="Times New Roman"/>
          <w:lang w:val="nl-NL"/>
        </w:rPr>
        <w:t>De weigering van de Europese parkeerkaart door de gemeente Hulst.</w:t>
      </w:r>
    </w:p>
    <w:p w14:paraId="761280B9" w14:textId="77777777" w:rsidR="00476A93" w:rsidRDefault="00476A93">
      <w:pPr>
        <w:pStyle w:val="Normaalweb"/>
        <w:divId w:val="905189059"/>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3EE12986" w14:textId="77777777" w:rsidR="00476A93" w:rsidRDefault="00476A93">
      <w:pPr>
        <w:pStyle w:val="Normaalweb"/>
        <w:divId w:val="905189059"/>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0C618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F02DE4F" w14:textId="77777777" w:rsidR="00476A93" w:rsidRDefault="00476A93">
            <w:pPr>
              <w:pStyle w:val="Normaalweb"/>
              <w:spacing w:before="120"/>
              <w:jc w:val="center"/>
              <w:rPr>
                <w:sz w:val="21"/>
                <w:szCs w:val="21"/>
              </w:rPr>
            </w:pPr>
            <w:r>
              <w:rPr>
                <w:noProof/>
                <w:sz w:val="21"/>
                <w:szCs w:val="21"/>
              </w:rPr>
              <w:drawing>
                <wp:inline distT="0" distB="0" distL="0" distR="0" wp14:anchorId="6DBF2A40" wp14:editId="4EDEF037">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C17545E" w14:textId="77777777" w:rsidR="00476A93" w:rsidRDefault="00476A93">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54076265" w14:textId="77777777" w:rsidR="00476A93" w:rsidRDefault="00476A93">
      <w:pPr>
        <w:pStyle w:val="Kop3"/>
        <w:divId w:val="905189059"/>
        <w:rPr>
          <w:rFonts w:eastAsia="Times New Roman"/>
          <w:lang w:val="nl-NL"/>
        </w:rPr>
      </w:pPr>
      <w:bookmarkStart w:id="150" w:name="_Toc242815980"/>
      <w:r>
        <w:rPr>
          <w:rFonts w:eastAsia="Times New Roman"/>
          <w:lang w:val="nl-NL"/>
        </w:rPr>
        <w:t>Deel D — Wat dit hoofdstuk vaststelt</w:t>
      </w:r>
      <w:bookmarkEnd w:id="150"/>
    </w:p>
    <w:p w14:paraId="3A56A66A" w14:textId="77777777" w:rsidR="00476A93" w:rsidRDefault="00476A93">
      <w:pPr>
        <w:pStyle w:val="Normaalweb"/>
        <w:divId w:val="905189059"/>
        <w:rPr>
          <w:lang w:val="nl-NL"/>
        </w:rPr>
      </w:pPr>
      <w:r>
        <w:rPr>
          <w:lang w:val="nl-NL"/>
        </w:rPr>
        <w:t>De vier bondgenoten die de burger zouden moeten bijstaan, werken alle vier binnen een eigen grens.</w:t>
      </w:r>
    </w:p>
    <w:p w14:paraId="293B15AA" w14:textId="77777777" w:rsidR="00476A93" w:rsidRDefault="00476A93">
      <w:pPr>
        <w:pStyle w:val="Normaalweb"/>
        <w:divId w:val="905189059"/>
        <w:rPr>
          <w:lang w:val="nl-NL"/>
        </w:rPr>
      </w:pPr>
      <w:r>
        <w:rPr>
          <w:lang w:val="nl-NL"/>
        </w:rPr>
        <w:t>De vakbond werkt voor de leden, maar alleen voor het dossier dat op hun naam staat.</w:t>
      </w:r>
    </w:p>
    <w:p w14:paraId="5ABAD679" w14:textId="77777777" w:rsidR="00476A93" w:rsidRDefault="00476A93">
      <w:pPr>
        <w:pStyle w:val="Normaalweb"/>
        <w:divId w:val="905189059"/>
        <w:rPr>
          <w:lang w:val="nl-NL"/>
        </w:rPr>
      </w:pPr>
      <w:r>
        <w:rPr>
          <w:lang w:val="nl-NL"/>
        </w:rPr>
        <w:t>UNIA werkt voor discriminatie, maar alleen voor discriminatie die niet uit de wet zelf voortvloeit.</w:t>
      </w:r>
    </w:p>
    <w:p w14:paraId="4CC2D73E" w14:textId="77777777" w:rsidR="00476A93" w:rsidRDefault="00476A93">
      <w:pPr>
        <w:pStyle w:val="Normaalweb"/>
        <w:divId w:val="905189059"/>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69C845F4" w14:textId="77777777" w:rsidR="00476A93" w:rsidRDefault="00476A93">
      <w:pPr>
        <w:pStyle w:val="Normaalweb"/>
        <w:divId w:val="905189059"/>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BA3E9DE"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3309914" w14:textId="77777777" w:rsidR="00476A93" w:rsidRDefault="00476A93">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3A6D5C46" w14:textId="77777777" w:rsidR="00476A93" w:rsidRDefault="00476A93">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1079B243" w14:textId="77777777" w:rsidR="00476A93" w:rsidRDefault="00476A93">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27B87D19" w14:textId="77777777" w:rsidR="00476A93" w:rsidRDefault="00476A93">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0A4FD5EC"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4B013331" w14:textId="77777777" w:rsidR="00476A93" w:rsidRDefault="00476A93">
      <w:pPr>
        <w:pStyle w:val="marker"/>
        <w:ind w:left="800" w:right="800"/>
        <w:divId w:val="905189059"/>
        <w:rPr>
          <w:lang w:val="nl-NL"/>
        </w:rPr>
      </w:pPr>
      <w:r>
        <w:br w:type="page"/>
      </w:r>
    </w:p>
    <w:p w14:paraId="14B7F3FF" w14:textId="77777777" w:rsidR="00476A93" w:rsidRDefault="00476A93">
      <w:pPr>
        <w:pStyle w:val="Kop1"/>
        <w:divId w:val="905189059"/>
        <w:rPr>
          <w:rFonts w:eastAsia="Times New Roman"/>
          <w:lang w:val="nl-NL"/>
        </w:rPr>
      </w:pPr>
      <w:bookmarkStart w:id="151" w:name="_Toc242815981"/>
      <w:r>
        <w:rPr>
          <w:rFonts w:eastAsia="Times New Roman"/>
          <w:lang w:val="nl-NL"/>
        </w:rPr>
        <w:t>VII. Slot</w:t>
      </w:r>
      <w:bookmarkEnd w:id="151"/>
    </w:p>
    <w:p w14:paraId="701830CF" w14:textId="77777777" w:rsidR="00476A93" w:rsidRDefault="00476A93">
      <w:pPr>
        <w:pStyle w:val="Kop2"/>
        <w:divId w:val="905189059"/>
        <w:rPr>
          <w:rFonts w:eastAsia="Times New Roman"/>
          <w:lang w:val="nl-NL"/>
        </w:rPr>
      </w:pPr>
      <w:bookmarkStart w:id="152" w:name="_Toc242815982"/>
      <w:r>
        <w:rPr>
          <w:rFonts w:eastAsia="Times New Roman"/>
          <w:lang w:val="nl-NL"/>
        </w:rPr>
        <w:t>Slot — de volledige piramide</w:t>
      </w:r>
      <w:bookmarkEnd w:id="152"/>
    </w:p>
    <w:p w14:paraId="6B1577B9" w14:textId="77777777" w:rsidR="00476A93" w:rsidRDefault="00476A93">
      <w:pPr>
        <w:pStyle w:val="lead"/>
        <w:divId w:val="905189059"/>
        <w:rPr>
          <w:lang w:val="nl-NL"/>
        </w:rPr>
      </w:pPr>
      <w:r>
        <w:rPr>
          <w:lang w:val="nl-NL"/>
        </w:rPr>
        <w:t>Vijf lagen. Drieëntwintig hoofdstukken. Eén lichaam in het midden. Dit is het volledige speelbord van de Systeem-Audit, in één oogopslag.</w:t>
      </w:r>
    </w:p>
    <w:p w14:paraId="319EDE3B" w14:textId="77777777" w:rsidR="00476A93" w:rsidRDefault="00476A93">
      <w:pPr>
        <w:pStyle w:val="Kop3"/>
        <w:divId w:val="905189059"/>
        <w:rPr>
          <w:rFonts w:eastAsia="Times New Roman"/>
          <w:lang w:val="nl-NL"/>
        </w:rPr>
      </w:pPr>
      <w:bookmarkStart w:id="153" w:name="_Toc242815983"/>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CEB78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6C0582C" w14:textId="77777777" w:rsidR="00476A93" w:rsidRDefault="00476A93">
            <w:pPr>
              <w:pStyle w:val="Normaalweb"/>
              <w:spacing w:before="120"/>
              <w:jc w:val="center"/>
              <w:rPr>
                <w:sz w:val="21"/>
                <w:szCs w:val="21"/>
              </w:rPr>
            </w:pPr>
            <w:r>
              <w:rPr>
                <w:noProof/>
                <w:sz w:val="21"/>
                <w:szCs w:val="21"/>
              </w:rPr>
              <w:drawing>
                <wp:inline distT="0" distB="0" distL="0" distR="0" wp14:anchorId="6AE361FE" wp14:editId="59B24B6A">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0C03688E" w14:textId="77777777" w:rsidR="00476A93" w:rsidRDefault="00476A93">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0A636267" w14:textId="77777777" w:rsidR="00476A93" w:rsidRDefault="00476A93">
      <w:pPr>
        <w:pStyle w:val="Kop3"/>
        <w:divId w:val="905189059"/>
        <w:rPr>
          <w:rFonts w:eastAsia="Times New Roman"/>
          <w:lang w:val="nl-NL"/>
        </w:rPr>
      </w:pPr>
      <w:bookmarkStart w:id="154" w:name="_Toc242815984"/>
      <w:r>
        <w:rPr>
          <w:rFonts w:eastAsia="Times New Roman"/>
          <w:lang w:val="nl-NL"/>
        </w:rPr>
        <w:t>Wat dit dossier heeft laten zien</w:t>
      </w:r>
      <w:bookmarkEnd w:id="154"/>
    </w:p>
    <w:p w14:paraId="21C2D147" w14:textId="77777777" w:rsidR="00476A93" w:rsidRDefault="00476A93">
      <w:pPr>
        <w:pStyle w:val="Normaalweb"/>
        <w:divId w:val="905189059"/>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49E34BB0" w14:textId="77777777" w:rsidR="00476A93" w:rsidRDefault="00476A93">
      <w:pPr>
        <w:numPr>
          <w:ilvl w:val="0"/>
          <w:numId w:val="30"/>
        </w:numPr>
        <w:spacing w:before="100" w:beforeAutospacing="1" w:after="100" w:afterAutospacing="1"/>
        <w:divId w:val="905189059"/>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2FDB6FF0" w14:textId="77777777" w:rsidR="00476A93" w:rsidRDefault="00476A93">
      <w:pPr>
        <w:numPr>
          <w:ilvl w:val="0"/>
          <w:numId w:val="30"/>
        </w:numPr>
        <w:spacing w:before="100" w:beforeAutospacing="1" w:after="100" w:afterAutospacing="1"/>
        <w:divId w:val="905189059"/>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10620B3A" w14:textId="77777777" w:rsidR="00476A93" w:rsidRDefault="00476A93">
      <w:pPr>
        <w:numPr>
          <w:ilvl w:val="0"/>
          <w:numId w:val="30"/>
        </w:numPr>
        <w:spacing w:before="100" w:beforeAutospacing="1" w:after="100" w:afterAutospacing="1"/>
        <w:divId w:val="905189059"/>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1C557D06" w14:textId="77777777" w:rsidR="00476A93" w:rsidRDefault="00476A93">
      <w:pPr>
        <w:numPr>
          <w:ilvl w:val="0"/>
          <w:numId w:val="30"/>
        </w:numPr>
        <w:spacing w:before="100" w:beforeAutospacing="1" w:after="100" w:afterAutospacing="1"/>
        <w:divId w:val="905189059"/>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16AA1790" w14:textId="77777777" w:rsidR="00476A93" w:rsidRDefault="00476A93">
      <w:pPr>
        <w:numPr>
          <w:ilvl w:val="0"/>
          <w:numId w:val="30"/>
        </w:numPr>
        <w:spacing w:before="100" w:beforeAutospacing="1" w:after="100" w:afterAutospacing="1"/>
        <w:divId w:val="905189059"/>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1656B4A0" w14:textId="77777777" w:rsidR="00476A93" w:rsidRDefault="00476A93">
      <w:pPr>
        <w:numPr>
          <w:ilvl w:val="0"/>
          <w:numId w:val="30"/>
        </w:numPr>
        <w:spacing w:before="100" w:beforeAutospacing="1" w:after="100" w:afterAutospacing="1"/>
        <w:divId w:val="905189059"/>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175C1247" w14:textId="77777777" w:rsidR="00476A93" w:rsidRDefault="00476A93">
      <w:pPr>
        <w:pStyle w:val="Normaalweb"/>
        <w:divId w:val="905189059"/>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4235F174" w14:textId="77777777" w:rsidR="00476A93" w:rsidRDefault="00476A93">
      <w:pPr>
        <w:pStyle w:val="Kop3"/>
        <w:divId w:val="905189059"/>
        <w:rPr>
          <w:rFonts w:eastAsia="Times New Roman"/>
          <w:lang w:val="nl-NL"/>
        </w:rPr>
      </w:pPr>
      <w:bookmarkStart w:id="155" w:name="_Toc242815985"/>
      <w:r>
        <w:rPr>
          <w:rFonts w:eastAsia="Times New Roman"/>
          <w:lang w:val="nl-NL"/>
        </w:rPr>
        <w:t>De brug naar Document D</w:t>
      </w:r>
      <w:bookmarkEnd w:id="155"/>
    </w:p>
    <w:p w14:paraId="2A7CC9CE" w14:textId="77777777" w:rsidR="00476A93" w:rsidRDefault="00476A93">
      <w:pPr>
        <w:pStyle w:val="Normaalweb"/>
        <w:divId w:val="905189059"/>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1056B570" w14:textId="77777777" w:rsidR="00476A93" w:rsidRDefault="00476A93">
      <w:pPr>
        <w:pStyle w:val="Normaalweb"/>
        <w:divId w:val="905189059"/>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697B35BE" w14:textId="77777777" w:rsidR="00476A93" w:rsidRDefault="00476A93">
      <w:pPr>
        <w:pStyle w:val="noot"/>
        <w:spacing w:after="120" w:afterAutospacing="0"/>
        <w:divId w:val="905189059"/>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474D3B3D" w14:textId="77777777" w:rsidR="00476A93" w:rsidRDefault="00476A93">
      <w:pPr>
        <w:pStyle w:val="marker"/>
        <w:ind w:left="800" w:right="800"/>
        <w:divId w:val="905189059"/>
        <w:rPr>
          <w:lang w:val="nl-NL"/>
        </w:rPr>
      </w:pPr>
      <w:r>
        <w:br w:type="page"/>
      </w:r>
    </w:p>
    <w:p w14:paraId="72DAA1AC" w14:textId="77777777" w:rsidR="00476A93" w:rsidRDefault="00476A93">
      <w:pPr>
        <w:pStyle w:val="Kop2"/>
        <w:divId w:val="905189059"/>
        <w:rPr>
          <w:rFonts w:eastAsia="Times New Roman"/>
          <w:lang w:val="nl-NL"/>
        </w:rPr>
      </w:pPr>
      <w:bookmarkStart w:id="156" w:name="_Toc242815986"/>
      <w:r>
        <w:rPr>
          <w:rFonts w:eastAsia="Times New Roman"/>
          <w:lang w:val="nl-NL"/>
        </w:rPr>
        <w:t>Het volledige netwerk</w:t>
      </w:r>
      <w:bookmarkEnd w:id="156"/>
    </w:p>
    <w:p w14:paraId="48793959" w14:textId="77777777" w:rsidR="00476A93" w:rsidRDefault="00476A93">
      <w:pPr>
        <w:pStyle w:val="lead"/>
        <w:divId w:val="905189059"/>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6D99DA87" w14:textId="77777777" w:rsidR="00476A93" w:rsidRDefault="00476A93">
      <w:pPr>
        <w:pStyle w:val="Kop3"/>
        <w:divId w:val="905189059"/>
        <w:rPr>
          <w:rFonts w:eastAsia="Times New Roman"/>
          <w:lang w:val="nl-NL"/>
        </w:rPr>
      </w:pPr>
      <w:bookmarkStart w:id="157" w:name="_Toc242815987"/>
      <w:r>
        <w:rPr>
          <w:rFonts w:eastAsia="Times New Roman"/>
          <w:lang w:val="nl-NL"/>
        </w:rPr>
        <w:t>Wat het gezin ziet</w:t>
      </w:r>
      <w:bookmarkEnd w:id="157"/>
    </w:p>
    <w:p w14:paraId="42616D05" w14:textId="77777777" w:rsidR="00476A93" w:rsidRDefault="00476A93">
      <w:pPr>
        <w:pStyle w:val="Normaalweb"/>
        <w:divId w:val="905189059"/>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2EA03BF3" w14:textId="77777777" w:rsidR="00476A93" w:rsidRDefault="00476A93">
      <w:pPr>
        <w:pStyle w:val="Normaalweb"/>
        <w:divId w:val="905189059"/>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505207"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2898AA" w14:textId="77777777" w:rsidR="00476A93" w:rsidRDefault="00476A93">
            <w:pPr>
              <w:pStyle w:val="Normaalweb"/>
              <w:spacing w:before="120"/>
              <w:jc w:val="center"/>
              <w:rPr>
                <w:sz w:val="21"/>
                <w:szCs w:val="21"/>
              </w:rPr>
            </w:pPr>
            <w:r>
              <w:rPr>
                <w:noProof/>
                <w:sz w:val="21"/>
                <w:szCs w:val="21"/>
              </w:rPr>
              <w:drawing>
                <wp:inline distT="0" distB="0" distL="0" distR="0" wp14:anchorId="399AC561" wp14:editId="28040EC1">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3475A539" w14:textId="77777777" w:rsidR="00476A93" w:rsidRDefault="00476A93">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4467939C" w14:textId="77777777" w:rsidR="00476A93" w:rsidRDefault="00476A93">
      <w:pPr>
        <w:pStyle w:val="Kop3"/>
        <w:divId w:val="905189059"/>
        <w:rPr>
          <w:rFonts w:eastAsia="Times New Roman"/>
          <w:lang w:val="nl-NL"/>
        </w:rPr>
      </w:pPr>
      <w:bookmarkStart w:id="158" w:name="_Toc242815988"/>
      <w:r>
        <w:rPr>
          <w:rFonts w:eastAsia="Times New Roman"/>
          <w:lang w:val="nl-NL"/>
        </w:rPr>
        <w:t>Wat dit schema doet</w:t>
      </w:r>
      <w:bookmarkEnd w:id="158"/>
    </w:p>
    <w:p w14:paraId="5496A2EF" w14:textId="77777777" w:rsidR="00476A93" w:rsidRDefault="00476A93">
      <w:pPr>
        <w:pStyle w:val="Normaalweb"/>
        <w:divId w:val="905189059"/>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31F58DCE" w14:textId="77777777" w:rsidR="00476A93" w:rsidRDefault="00476A93">
      <w:pPr>
        <w:pStyle w:val="Normaalweb"/>
        <w:divId w:val="905189059"/>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344DEFA7" w14:textId="77777777" w:rsidR="00476A93" w:rsidRDefault="00476A93">
      <w:pPr>
        <w:pStyle w:val="Normaalweb"/>
        <w:divId w:val="905189059"/>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2CEFAF03" w14:textId="77777777" w:rsidR="00476A93" w:rsidRDefault="00476A93">
      <w:pPr>
        <w:pStyle w:val="Normaalweb"/>
        <w:divId w:val="905189059"/>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0219DBA9" w14:textId="77777777" w:rsidR="00476A93" w:rsidRDefault="00476A93">
      <w:pPr>
        <w:pStyle w:val="Kop3"/>
        <w:divId w:val="905189059"/>
        <w:rPr>
          <w:rFonts w:eastAsia="Times New Roman"/>
          <w:lang w:val="nl-NL"/>
        </w:rPr>
      </w:pPr>
      <w:bookmarkStart w:id="159" w:name="_Toc242815989"/>
      <w:r>
        <w:rPr>
          <w:rFonts w:eastAsia="Times New Roman"/>
          <w:lang w:val="nl-NL"/>
        </w:rPr>
        <w:t>Wat er niet in staat</w:t>
      </w:r>
      <w:bookmarkEnd w:id="159"/>
    </w:p>
    <w:p w14:paraId="350CA681" w14:textId="77777777" w:rsidR="00476A93" w:rsidRDefault="00476A93">
      <w:pPr>
        <w:pStyle w:val="Normaalweb"/>
        <w:divId w:val="905189059"/>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415C80FA" w14:textId="77777777" w:rsidR="00476A93" w:rsidRDefault="00476A93">
      <w:pPr>
        <w:pStyle w:val="Normaalweb"/>
        <w:divId w:val="905189059"/>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14CCC6B2" w14:textId="77777777" w:rsidR="00476A93" w:rsidRDefault="00476A93">
      <w:pPr>
        <w:pStyle w:val="Normaalweb"/>
        <w:divId w:val="905189059"/>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0EEF6645" w14:textId="77777777" w:rsidR="00476A93" w:rsidRDefault="00476A93">
      <w:pPr>
        <w:pStyle w:val="noot"/>
        <w:spacing w:after="120" w:afterAutospacing="0"/>
        <w:divId w:val="905189059"/>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396C5C22" w14:textId="77777777" w:rsidR="00476A93" w:rsidRDefault="00476A93">
      <w:pPr>
        <w:pStyle w:val="marker"/>
        <w:ind w:left="800" w:right="800"/>
        <w:divId w:val="905189059"/>
        <w:rPr>
          <w:lang w:val="nl-NL"/>
        </w:rPr>
      </w:pPr>
      <w:r>
        <w:br w:type="page"/>
      </w:r>
    </w:p>
    <w:p w14:paraId="71D6ABEE" w14:textId="77777777" w:rsidR="00476A93" w:rsidRDefault="00476A93">
      <w:pPr>
        <w:pStyle w:val="Kop3"/>
        <w:divId w:val="905189059"/>
        <w:rPr>
          <w:rFonts w:eastAsia="Times New Roman"/>
          <w:lang w:val="nl-NL"/>
        </w:rPr>
      </w:pPr>
      <w:bookmarkStart w:id="160" w:name="_Toc242815990"/>
      <w:r>
        <w:rPr>
          <w:rFonts w:eastAsia="Times New Roman"/>
          <w:lang w:val="nl-NL"/>
        </w:rPr>
        <w:t>De drie Zündknoten</w:t>
      </w:r>
      <w:bookmarkEnd w:id="160"/>
    </w:p>
    <w:p w14:paraId="538EC398" w14:textId="77777777" w:rsidR="00476A93" w:rsidRDefault="00476A93">
      <w:pPr>
        <w:pStyle w:val="lead"/>
        <w:divId w:val="905189059"/>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26F27B0F" w14:textId="77777777" w:rsidR="00476A93" w:rsidRDefault="00476A93">
      <w:pPr>
        <w:pStyle w:val="Kop4"/>
        <w:divId w:val="905189059"/>
        <w:rPr>
          <w:rFonts w:eastAsia="Times New Roman"/>
          <w:lang w:val="nl-NL"/>
        </w:rPr>
      </w:pPr>
      <w:r>
        <w:rPr>
          <w:rFonts w:eastAsia="Times New Roman"/>
          <w:lang w:val="nl-NL"/>
        </w:rPr>
        <w:t>Deel A — Wat Vester bedoelt</w:t>
      </w:r>
    </w:p>
    <w:p w14:paraId="3F67A3F3" w14:textId="77777777" w:rsidR="00476A93" w:rsidRDefault="00476A93">
      <w:pPr>
        <w:pStyle w:val="Normaalweb"/>
        <w:divId w:val="905189059"/>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1802B3"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096F48" w14:textId="77777777" w:rsidR="00476A93" w:rsidRDefault="00476A93">
            <w:pPr>
              <w:pStyle w:val="Normaalweb"/>
              <w:spacing w:before="120"/>
              <w:jc w:val="center"/>
              <w:rPr>
                <w:sz w:val="21"/>
                <w:szCs w:val="21"/>
              </w:rPr>
            </w:pPr>
            <w:r>
              <w:rPr>
                <w:noProof/>
                <w:sz w:val="21"/>
                <w:szCs w:val="21"/>
              </w:rPr>
              <w:drawing>
                <wp:inline distT="0" distB="0" distL="0" distR="0" wp14:anchorId="7AC7B62C" wp14:editId="3EB6D582">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32FED401" w14:textId="77777777" w:rsidR="00476A93" w:rsidRDefault="00476A93">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352C9326" w14:textId="77777777" w:rsidR="00476A93" w:rsidRDefault="00476A93">
      <w:pPr>
        <w:pStyle w:val="Kop4"/>
        <w:divId w:val="905189059"/>
        <w:rPr>
          <w:rFonts w:eastAsia="Times New Roman"/>
          <w:lang w:val="nl-NL"/>
        </w:rPr>
      </w:pPr>
      <w:r>
        <w:rPr>
          <w:rFonts w:eastAsia="Times New Roman"/>
          <w:lang w:val="nl-NL"/>
        </w:rPr>
        <w:t>Deel B — Drie kaartenhuizen, drie Zündknoten</w:t>
      </w:r>
    </w:p>
    <w:p w14:paraId="0A15F80B" w14:textId="77777777" w:rsidR="00476A93" w:rsidRDefault="00476A93">
      <w:pPr>
        <w:pStyle w:val="Normaalweb"/>
        <w:divId w:val="905189059"/>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A16F6C"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D96C4E" w14:textId="77777777" w:rsidR="00476A93" w:rsidRDefault="00476A93">
            <w:pPr>
              <w:pStyle w:val="Normaalweb"/>
              <w:spacing w:before="120"/>
              <w:jc w:val="center"/>
              <w:rPr>
                <w:sz w:val="21"/>
                <w:szCs w:val="21"/>
              </w:rPr>
            </w:pPr>
            <w:r>
              <w:rPr>
                <w:noProof/>
                <w:sz w:val="21"/>
                <w:szCs w:val="21"/>
              </w:rPr>
              <w:drawing>
                <wp:inline distT="0" distB="0" distL="0" distR="0" wp14:anchorId="799B276A" wp14:editId="0729BC70">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3B1CA98E" w14:textId="77777777" w:rsidR="00476A93" w:rsidRDefault="00476A93">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2D3C5CF9" w14:textId="77777777" w:rsidR="00476A93" w:rsidRDefault="00476A93">
      <w:pPr>
        <w:pStyle w:val="Kop4"/>
        <w:divId w:val="905189059"/>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4CD6B35D" w14:textId="77777777">
        <w:trPr>
          <w:divId w:val="905189059"/>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FC79505"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6ACD57B"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F86A27B"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B141781" w14:textId="77777777" w:rsidR="00476A93" w:rsidRDefault="00476A93">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1E2BC7FF"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ABC83B" w14:textId="77777777" w:rsidR="00476A93" w:rsidRDefault="00476A93">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2D6A48" w14:textId="77777777" w:rsidR="00476A93" w:rsidRDefault="00476A93">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5326BE" w14:textId="77777777" w:rsidR="00476A93" w:rsidRDefault="00476A93">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023805" w14:textId="77777777" w:rsidR="00476A93" w:rsidRDefault="00476A93">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3B98BD8E"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A4539D" w14:textId="77777777" w:rsidR="00476A93" w:rsidRDefault="00476A93">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285693" w14:textId="77777777" w:rsidR="00476A93" w:rsidRDefault="00476A93">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8E0325" w14:textId="77777777" w:rsidR="00476A93" w:rsidRDefault="00476A93">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1B6FB1" w14:textId="77777777" w:rsidR="00476A93" w:rsidRDefault="00476A93">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6346917A" w14:textId="77777777">
        <w:trPr>
          <w:divId w:val="905189059"/>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ACCBC5" w14:textId="77777777" w:rsidR="00476A93" w:rsidRDefault="00476A93">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1246F2" w14:textId="77777777" w:rsidR="00476A93" w:rsidRDefault="00476A93">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38677C" w14:textId="77777777" w:rsidR="00476A93" w:rsidRDefault="00476A93">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E6FB61" w14:textId="77777777" w:rsidR="00476A93" w:rsidRDefault="00476A93">
            <w:pPr>
              <w:spacing w:before="200" w:after="360"/>
              <w:rPr>
                <w:rFonts w:eastAsia="Times New Roman"/>
                <w:sz w:val="21"/>
                <w:szCs w:val="21"/>
              </w:rPr>
            </w:pPr>
            <w:r>
              <w:rPr>
                <w:rFonts w:eastAsia="Times New Roman"/>
                <w:sz w:val="21"/>
                <w:szCs w:val="21"/>
              </w:rPr>
              <w:t>Woonplaatseis is in strijd met Vester-arrest C-134/18</w:t>
            </w:r>
          </w:p>
        </w:tc>
      </w:tr>
    </w:tbl>
    <w:p w14:paraId="2547DBF9" w14:textId="77777777" w:rsidR="00476A93" w:rsidRDefault="00476A93">
      <w:pPr>
        <w:pStyle w:val="Kop4"/>
        <w:divId w:val="905189059"/>
        <w:rPr>
          <w:rFonts w:eastAsia="Times New Roman"/>
          <w:lang w:val="nl-NL"/>
        </w:rPr>
      </w:pPr>
      <w:r>
        <w:rPr>
          <w:rFonts w:eastAsia="Times New Roman"/>
          <w:lang w:val="nl-NL"/>
        </w:rPr>
        <w:t>Deel D — De Pufferknoten: wat vangt de cascade op</w:t>
      </w:r>
    </w:p>
    <w:p w14:paraId="50CEB373" w14:textId="77777777" w:rsidR="00476A93" w:rsidRDefault="00476A93">
      <w:pPr>
        <w:pStyle w:val="Normaalweb"/>
        <w:divId w:val="905189059"/>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5DCA45"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C7345F" w14:textId="77777777" w:rsidR="00476A93" w:rsidRDefault="00476A93">
            <w:pPr>
              <w:pStyle w:val="Normaalweb"/>
              <w:spacing w:before="120"/>
              <w:jc w:val="center"/>
              <w:rPr>
                <w:sz w:val="21"/>
                <w:szCs w:val="21"/>
              </w:rPr>
            </w:pPr>
            <w:r>
              <w:rPr>
                <w:noProof/>
                <w:sz w:val="21"/>
                <w:szCs w:val="21"/>
              </w:rPr>
              <w:drawing>
                <wp:inline distT="0" distB="0" distL="0" distR="0" wp14:anchorId="5EF123BA" wp14:editId="672ED0DA">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930E214" w14:textId="77777777" w:rsidR="00476A93" w:rsidRDefault="00476A93">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30258AF7" w14:textId="77777777" w:rsidR="00476A93" w:rsidRDefault="00476A93">
      <w:pPr>
        <w:pStyle w:val="Kop4"/>
        <w:divId w:val="905189059"/>
        <w:rPr>
          <w:rFonts w:eastAsia="Times New Roman"/>
          <w:lang w:val="nl-NL"/>
        </w:rPr>
      </w:pPr>
      <w:r>
        <w:rPr>
          <w:rFonts w:eastAsia="Times New Roman"/>
          <w:lang w:val="nl-NL"/>
        </w:rPr>
        <w:t>Deel E — De Schwachstellen en de blinde vlek</w:t>
      </w:r>
    </w:p>
    <w:p w14:paraId="2B50EDAA" w14:textId="77777777" w:rsidR="00476A93" w:rsidRDefault="00476A93">
      <w:pPr>
        <w:pStyle w:val="Normaalweb"/>
        <w:divId w:val="905189059"/>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8368FD" w14:textId="77777777">
        <w:trPr>
          <w:divId w:val="905189059"/>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BA549E" w14:textId="77777777" w:rsidR="00476A93" w:rsidRDefault="00476A93">
            <w:pPr>
              <w:pStyle w:val="Normaalweb"/>
              <w:spacing w:before="120"/>
              <w:jc w:val="center"/>
              <w:rPr>
                <w:sz w:val="21"/>
                <w:szCs w:val="21"/>
              </w:rPr>
            </w:pPr>
            <w:r>
              <w:rPr>
                <w:noProof/>
                <w:sz w:val="21"/>
                <w:szCs w:val="21"/>
              </w:rPr>
              <w:drawing>
                <wp:inline distT="0" distB="0" distL="0" distR="0" wp14:anchorId="345554A3" wp14:editId="0A0F35EE">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394D24A4" w14:textId="77777777" w:rsidR="00476A93" w:rsidRDefault="00476A93">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4F5FA1B4" w14:textId="77777777" w:rsidR="00476A93" w:rsidRDefault="00476A93">
      <w:pPr>
        <w:pStyle w:val="Kop4"/>
        <w:divId w:val="905189059"/>
        <w:rPr>
          <w:rFonts w:eastAsia="Times New Roman"/>
          <w:lang w:val="nl-NL"/>
        </w:rPr>
      </w:pPr>
      <w:r>
        <w:rPr>
          <w:rFonts w:eastAsia="Times New Roman"/>
          <w:lang w:val="nl-NL"/>
        </w:rPr>
        <w:t>Wat dit hoofdstuk vaststelt</w:t>
      </w:r>
    </w:p>
    <w:p w14:paraId="22CB5088" w14:textId="77777777" w:rsidR="00476A93" w:rsidRDefault="00476A93">
      <w:pPr>
        <w:pStyle w:val="Normaalweb"/>
        <w:divId w:val="905189059"/>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6CDD3896" w14:textId="77777777" w:rsidR="00476A93" w:rsidRDefault="00476A93">
      <w:pPr>
        <w:pStyle w:val="Normaalweb"/>
        <w:divId w:val="905189059"/>
        <w:rPr>
          <w:lang w:val="nl-NL"/>
        </w:rPr>
      </w:pPr>
      <w:r>
        <w:rPr>
          <w:lang w:val="nl-NL"/>
        </w:rPr>
        <w:t>In dit netwerk zijn drie Zündknoten te identificeren. Elk is een klein knooppunt met een grote cascade. En — dit is het cruciale punt — geen van de drie is juridisch onmogelijk.</w:t>
      </w:r>
    </w:p>
    <w:p w14:paraId="7DD0C1C2" w14:textId="77777777" w:rsidR="00476A93" w:rsidRDefault="00476A93">
      <w:pPr>
        <w:pStyle w:val="Normaalweb"/>
        <w:divId w:val="905189059"/>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4CA625A3" w14:textId="77777777" w:rsidR="00476A93" w:rsidRDefault="00476A93">
      <w:pPr>
        <w:pStyle w:val="Normaalweb"/>
        <w:divId w:val="905189059"/>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6012856" w14:textId="77777777">
        <w:trPr>
          <w:divId w:val="905189059"/>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1CFEC94A" w14:textId="77777777" w:rsidR="00476A93" w:rsidRDefault="00476A93">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757CE503" w14:textId="77777777" w:rsidR="00476A93" w:rsidRDefault="00476A93">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536A88B8" w14:textId="77777777" w:rsidR="00476A93" w:rsidRDefault="00476A93">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390BD296" w14:textId="77777777" w:rsidR="00476A93" w:rsidRDefault="00476A93">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159A92DF" w14:textId="77777777" w:rsidR="00476A93" w:rsidRDefault="00476A93">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55755557" w14:textId="77777777" w:rsidR="00476A93" w:rsidRDefault="00476A93">
      <w:pPr>
        <w:pStyle w:val="noot"/>
        <w:spacing w:after="120" w:afterAutospacing="0"/>
        <w:divId w:val="905189059"/>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476A93">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04F9A" w14:textId="77777777" w:rsidR="00476A93" w:rsidRDefault="00476A93" w:rsidP="00476A93">
      <w:pPr>
        <w:spacing w:after="0"/>
      </w:pPr>
      <w:r>
        <w:separator/>
      </w:r>
    </w:p>
  </w:endnote>
  <w:endnote w:type="continuationSeparator" w:id="0">
    <w:p w14:paraId="30EBF3F3" w14:textId="77777777" w:rsidR="00476A93" w:rsidRDefault="00476A93" w:rsidP="00476A9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7047A9" w14:textId="77777777" w:rsidR="00476A93" w:rsidRDefault="00476A9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D917B" w14:textId="31766525" w:rsidR="00476A93" w:rsidRPr="00476A93" w:rsidRDefault="00476A93" w:rsidP="00476A93">
    <w:pPr>
      <w:pStyle w:val="Voettekst"/>
      <w:pBdr>
        <w:top w:val="single" w:sz="4" w:space="0" w:color="C0C0C0"/>
      </w:pBdr>
      <w:jc w:val="center"/>
      <w:rPr>
        <w:color w:val="808080"/>
        <w:sz w:val="18"/>
      </w:rPr>
    </w:pPr>
    <w:r w:rsidRPr="00476A93">
      <w:rPr>
        <w:color w:val="808080"/>
        <w:sz w:val="18"/>
      </w:rPr>
      <w:t xml:space="preserve">Pagina </w:t>
    </w:r>
    <w:r w:rsidRPr="00476A93">
      <w:rPr>
        <w:color w:val="808080"/>
        <w:sz w:val="18"/>
      </w:rPr>
      <w:fldChar w:fldCharType="begin"/>
    </w:r>
    <w:r w:rsidRPr="00476A93">
      <w:rPr>
        <w:color w:val="808080"/>
        <w:sz w:val="18"/>
      </w:rPr>
      <w:instrText xml:space="preserve"> PAGE  \* MERGEFORMAT </w:instrText>
    </w:r>
    <w:r w:rsidRPr="00476A93">
      <w:rPr>
        <w:color w:val="808080"/>
        <w:sz w:val="18"/>
      </w:rPr>
      <w:fldChar w:fldCharType="separate"/>
    </w:r>
    <w:r w:rsidRPr="00476A93">
      <w:rPr>
        <w:noProof/>
        <w:color w:val="808080"/>
        <w:sz w:val="18"/>
      </w:rPr>
      <w:t>1</w:t>
    </w:r>
    <w:r w:rsidRPr="00476A93">
      <w:rPr>
        <w:color w:val="808080"/>
        <w:sz w:val="18"/>
      </w:rPr>
      <w:fldChar w:fldCharType="end"/>
    </w:r>
    <w:r w:rsidRPr="00476A93">
      <w:rPr>
        <w:color w:val="808080"/>
        <w:sz w:val="18"/>
      </w:rPr>
      <w:t xml:space="preserve"> van </w:t>
    </w:r>
    <w:r w:rsidRPr="00476A93">
      <w:rPr>
        <w:color w:val="808080"/>
        <w:sz w:val="18"/>
      </w:rPr>
      <w:fldChar w:fldCharType="begin"/>
    </w:r>
    <w:r w:rsidRPr="00476A93">
      <w:rPr>
        <w:color w:val="808080"/>
        <w:sz w:val="18"/>
      </w:rPr>
      <w:instrText xml:space="preserve"> NUMPAGES  \* MERGEFORMAT </w:instrText>
    </w:r>
    <w:r w:rsidRPr="00476A93">
      <w:rPr>
        <w:color w:val="808080"/>
        <w:sz w:val="18"/>
      </w:rPr>
      <w:fldChar w:fldCharType="separate"/>
    </w:r>
    <w:r w:rsidRPr="00476A93">
      <w:rPr>
        <w:noProof/>
        <w:color w:val="808080"/>
        <w:sz w:val="18"/>
      </w:rPr>
      <w:t>3</w:t>
    </w:r>
    <w:r w:rsidRPr="00476A9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342A5" w14:textId="77777777" w:rsidR="00476A93" w:rsidRDefault="00476A9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15858" w14:textId="77777777" w:rsidR="00476A93" w:rsidRDefault="00476A93" w:rsidP="00476A93">
      <w:pPr>
        <w:spacing w:after="0"/>
      </w:pPr>
      <w:r>
        <w:separator/>
      </w:r>
    </w:p>
  </w:footnote>
  <w:footnote w:type="continuationSeparator" w:id="0">
    <w:p w14:paraId="06DF59DC" w14:textId="77777777" w:rsidR="00476A93" w:rsidRDefault="00476A93" w:rsidP="00476A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649E2" w14:textId="77777777" w:rsidR="00476A93" w:rsidRDefault="00476A9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92C1C" w14:textId="0D60A05E" w:rsidR="00476A93" w:rsidRPr="00476A93" w:rsidRDefault="00476A93" w:rsidP="00476A93">
    <w:pPr>
      <w:pStyle w:val="Koptekst"/>
      <w:pBdr>
        <w:bottom w:val="single" w:sz="4" w:space="0" w:color="C0C0C0"/>
      </w:pBdr>
      <w:rPr>
        <w:color w:val="808080"/>
        <w:sz w:val="18"/>
      </w:rPr>
    </w:pPr>
    <w:r w:rsidRPr="00476A93">
      <w:rPr>
        <w:color w:val="808080"/>
        <w:sz w:val="18"/>
      </w:rPr>
      <w:t>Eric Messa - Systeem-Audit</w:t>
    </w:r>
    <w:r w:rsidRPr="00476A93">
      <w:rPr>
        <w:color w:val="808080"/>
        <w:sz w:val="18"/>
      </w:rPr>
      <w:tab/>
      <w:t>Document C — De visuele architectuur</w:t>
    </w:r>
    <w:r w:rsidRPr="00476A93">
      <w:rPr>
        <w:color w:val="808080"/>
        <w:sz w:val="18"/>
      </w:rPr>
      <w:tab/>
      <w:t>Laatst gewijzigd: 13 oktober 2026, 19:50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F373E" w14:textId="77777777" w:rsidR="00476A93" w:rsidRDefault="00476A93">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6498C"/>
    <w:multiLevelType w:val="multilevel"/>
    <w:tmpl w:val="921E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80548"/>
    <w:multiLevelType w:val="multilevel"/>
    <w:tmpl w:val="B138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036293"/>
    <w:multiLevelType w:val="multilevel"/>
    <w:tmpl w:val="E2E03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F2F7E"/>
    <w:multiLevelType w:val="multilevel"/>
    <w:tmpl w:val="5904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D50F20"/>
    <w:multiLevelType w:val="multilevel"/>
    <w:tmpl w:val="E49CD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BB57C3"/>
    <w:multiLevelType w:val="multilevel"/>
    <w:tmpl w:val="37A8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D2158"/>
    <w:multiLevelType w:val="multilevel"/>
    <w:tmpl w:val="A484E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537910"/>
    <w:multiLevelType w:val="multilevel"/>
    <w:tmpl w:val="7018D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553C0D"/>
    <w:multiLevelType w:val="multilevel"/>
    <w:tmpl w:val="F8B6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84E6D"/>
    <w:multiLevelType w:val="multilevel"/>
    <w:tmpl w:val="FAB8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492017"/>
    <w:multiLevelType w:val="multilevel"/>
    <w:tmpl w:val="7596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DA2146"/>
    <w:multiLevelType w:val="multilevel"/>
    <w:tmpl w:val="4472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A735A"/>
    <w:multiLevelType w:val="multilevel"/>
    <w:tmpl w:val="4B66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835EE"/>
    <w:multiLevelType w:val="multilevel"/>
    <w:tmpl w:val="3E103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800096"/>
    <w:multiLevelType w:val="multilevel"/>
    <w:tmpl w:val="3690C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4C0F9C"/>
    <w:multiLevelType w:val="multilevel"/>
    <w:tmpl w:val="E6EEC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D62B35"/>
    <w:multiLevelType w:val="multilevel"/>
    <w:tmpl w:val="AF7EF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B50A73"/>
    <w:multiLevelType w:val="multilevel"/>
    <w:tmpl w:val="1F30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446788"/>
    <w:multiLevelType w:val="multilevel"/>
    <w:tmpl w:val="46C8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252951"/>
    <w:multiLevelType w:val="multilevel"/>
    <w:tmpl w:val="9F12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89158D"/>
    <w:multiLevelType w:val="multilevel"/>
    <w:tmpl w:val="F600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7F40D8"/>
    <w:multiLevelType w:val="multilevel"/>
    <w:tmpl w:val="D798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CC4ADF"/>
    <w:multiLevelType w:val="multilevel"/>
    <w:tmpl w:val="0814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946FDD"/>
    <w:multiLevelType w:val="multilevel"/>
    <w:tmpl w:val="7202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976F84"/>
    <w:multiLevelType w:val="multilevel"/>
    <w:tmpl w:val="E672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C83D7E"/>
    <w:multiLevelType w:val="multilevel"/>
    <w:tmpl w:val="78C4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285DC5"/>
    <w:multiLevelType w:val="multilevel"/>
    <w:tmpl w:val="0E12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556C3E"/>
    <w:multiLevelType w:val="multilevel"/>
    <w:tmpl w:val="AD4CC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F60233"/>
    <w:multiLevelType w:val="multilevel"/>
    <w:tmpl w:val="F7BEC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8D1380"/>
    <w:multiLevelType w:val="multilevel"/>
    <w:tmpl w:val="AD3C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765DE3"/>
    <w:multiLevelType w:val="multilevel"/>
    <w:tmpl w:val="35124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775798">
    <w:abstractNumId w:val="9"/>
  </w:num>
  <w:num w:numId="2" w16cid:durableId="944656397">
    <w:abstractNumId w:val="27"/>
  </w:num>
  <w:num w:numId="3" w16cid:durableId="978917134">
    <w:abstractNumId w:val="22"/>
  </w:num>
  <w:num w:numId="4" w16cid:durableId="2137794283">
    <w:abstractNumId w:val="12"/>
  </w:num>
  <w:num w:numId="5" w16cid:durableId="1672684520">
    <w:abstractNumId w:val="14"/>
  </w:num>
  <w:num w:numId="6" w16cid:durableId="2141998265">
    <w:abstractNumId w:val="18"/>
  </w:num>
  <w:num w:numId="7" w16cid:durableId="786586671">
    <w:abstractNumId w:val="24"/>
  </w:num>
  <w:num w:numId="8" w16cid:durableId="1584072600">
    <w:abstractNumId w:val="10"/>
  </w:num>
  <w:num w:numId="9" w16cid:durableId="1983654472">
    <w:abstractNumId w:val="30"/>
  </w:num>
  <w:num w:numId="10" w16cid:durableId="2130125942">
    <w:abstractNumId w:val="8"/>
  </w:num>
  <w:num w:numId="11" w16cid:durableId="816339871">
    <w:abstractNumId w:val="29"/>
  </w:num>
  <w:num w:numId="12" w16cid:durableId="1075125471">
    <w:abstractNumId w:val="15"/>
  </w:num>
  <w:num w:numId="13" w16cid:durableId="133986995">
    <w:abstractNumId w:val="4"/>
  </w:num>
  <w:num w:numId="14" w16cid:durableId="404106041">
    <w:abstractNumId w:val="25"/>
  </w:num>
  <w:num w:numId="15" w16cid:durableId="598222582">
    <w:abstractNumId w:val="16"/>
  </w:num>
  <w:num w:numId="16" w16cid:durableId="712656589">
    <w:abstractNumId w:val="1"/>
  </w:num>
  <w:num w:numId="17" w16cid:durableId="2060589227">
    <w:abstractNumId w:val="0"/>
  </w:num>
  <w:num w:numId="18" w16cid:durableId="221061319">
    <w:abstractNumId w:val="21"/>
  </w:num>
  <w:num w:numId="19" w16cid:durableId="2095591008">
    <w:abstractNumId w:val="26"/>
  </w:num>
  <w:num w:numId="20" w16cid:durableId="701173960">
    <w:abstractNumId w:val="19"/>
  </w:num>
  <w:num w:numId="21" w16cid:durableId="660500258">
    <w:abstractNumId w:val="6"/>
  </w:num>
  <w:num w:numId="22" w16cid:durableId="151215484">
    <w:abstractNumId w:val="5"/>
  </w:num>
  <w:num w:numId="23" w16cid:durableId="792478121">
    <w:abstractNumId w:val="28"/>
  </w:num>
  <w:num w:numId="24" w16cid:durableId="1290891924">
    <w:abstractNumId w:val="20"/>
  </w:num>
  <w:num w:numId="25" w16cid:durableId="586159953">
    <w:abstractNumId w:val="23"/>
  </w:num>
  <w:num w:numId="26" w16cid:durableId="384573918">
    <w:abstractNumId w:val="13"/>
  </w:num>
  <w:num w:numId="27" w16cid:durableId="720397545">
    <w:abstractNumId w:val="11"/>
  </w:num>
  <w:num w:numId="28" w16cid:durableId="1660117482">
    <w:abstractNumId w:val="3"/>
  </w:num>
  <w:num w:numId="29" w16cid:durableId="755635349">
    <w:abstractNumId w:val="7"/>
  </w:num>
  <w:num w:numId="30" w16cid:durableId="1448427022">
    <w:abstractNumId w:val="17"/>
  </w:num>
  <w:num w:numId="31" w16cid:durableId="20541124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76A93"/>
    <w:rsid w:val="000E2C26"/>
    <w:rsid w:val="00476A9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EFB093"/>
  <w15:chartTrackingRefBased/>
  <w15:docId w15:val="{2A4CE569-4934-49E9-A237-DBA744FB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476A93"/>
    <w:pPr>
      <w:tabs>
        <w:tab w:val="center" w:pos="4536"/>
        <w:tab w:val="right" w:pos="9072"/>
      </w:tabs>
    </w:pPr>
  </w:style>
  <w:style w:type="character" w:customStyle="1" w:styleId="KoptekstChar">
    <w:name w:val="Koptekst Char"/>
    <w:basedOn w:val="Standaardalinea-lettertype"/>
    <w:link w:val="Koptekst"/>
    <w:uiPriority w:val="99"/>
    <w:rsid w:val="00476A93"/>
    <w:rPr>
      <w:rFonts w:eastAsiaTheme="minorEastAsia"/>
      <w:sz w:val="24"/>
      <w:szCs w:val="24"/>
    </w:rPr>
  </w:style>
  <w:style w:type="paragraph" w:styleId="Voettekst">
    <w:name w:val="footer"/>
    <w:basedOn w:val="Standaard"/>
    <w:link w:val="VoettekstChar"/>
    <w:uiPriority w:val="99"/>
    <w:unhideWhenUsed/>
    <w:rsid w:val="00476A93"/>
    <w:pPr>
      <w:tabs>
        <w:tab w:val="center" w:pos="4536"/>
        <w:tab w:val="right" w:pos="9072"/>
      </w:tabs>
    </w:pPr>
  </w:style>
  <w:style w:type="character" w:customStyle="1" w:styleId="VoettekstChar">
    <w:name w:val="Voettekst Char"/>
    <w:basedOn w:val="Standaardalinea-lettertype"/>
    <w:link w:val="Voettekst"/>
    <w:uiPriority w:val="99"/>
    <w:rsid w:val="00476A93"/>
    <w:rPr>
      <w:rFonts w:eastAsiaTheme="minorEastAsia"/>
      <w:sz w:val="24"/>
      <w:szCs w:val="24"/>
    </w:rPr>
  </w:style>
  <w:style w:type="paragraph" w:styleId="Inhopg2">
    <w:name w:val="toc 2"/>
    <w:basedOn w:val="Standaard"/>
    <w:next w:val="Standaard"/>
    <w:autoRedefine/>
    <w:uiPriority w:val="39"/>
    <w:unhideWhenUsed/>
    <w:rsid w:val="00476A93"/>
    <w:pPr>
      <w:spacing w:after="100"/>
      <w:ind w:left="220"/>
    </w:pPr>
  </w:style>
  <w:style w:type="paragraph" w:styleId="Inhopg1">
    <w:name w:val="toc 1"/>
    <w:basedOn w:val="Standaard"/>
    <w:next w:val="Standaard"/>
    <w:autoRedefine/>
    <w:uiPriority w:val="39"/>
    <w:unhideWhenUsed/>
    <w:rsid w:val="00476A93"/>
    <w:pPr>
      <w:spacing w:after="100"/>
    </w:pPr>
  </w:style>
  <w:style w:type="paragraph" w:styleId="Inhopg3">
    <w:name w:val="toc 3"/>
    <w:basedOn w:val="Standaard"/>
    <w:next w:val="Standaard"/>
    <w:autoRedefine/>
    <w:uiPriority w:val="39"/>
    <w:unhideWhenUsed/>
    <w:rsid w:val="00476A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18905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785080377">
          <w:marLeft w:val="0"/>
          <w:marRight w:val="0"/>
          <w:marTop w:val="4000"/>
          <w:marBottom w:val="0"/>
          <w:divBdr>
            <w:top w:val="none" w:sz="0" w:space="0" w:color="auto"/>
            <w:left w:val="none" w:sz="0" w:space="0" w:color="auto"/>
            <w:bottom w:val="none" w:sz="0" w:space="0" w:color="auto"/>
            <w:right w:val="none" w:sz="0" w:space="0" w:color="auto"/>
          </w:divBdr>
        </w:div>
        <w:div w:id="37823656">
          <w:marLeft w:val="0"/>
          <w:marRight w:val="0"/>
          <w:marTop w:val="0"/>
          <w:marBottom w:val="0"/>
          <w:divBdr>
            <w:top w:val="none" w:sz="0" w:space="0" w:color="auto"/>
            <w:left w:val="none" w:sz="0" w:space="0" w:color="auto"/>
            <w:bottom w:val="none" w:sz="0" w:space="0" w:color="auto"/>
            <w:right w:val="none" w:sz="0" w:space="0" w:color="auto"/>
          </w:divBdr>
        </w:div>
        <w:div w:id="1344741898">
          <w:marLeft w:val="0"/>
          <w:marRight w:val="0"/>
          <w:marTop w:val="0"/>
          <w:marBottom w:val="240"/>
          <w:divBdr>
            <w:top w:val="none" w:sz="0" w:space="0" w:color="auto"/>
            <w:left w:val="none" w:sz="0" w:space="0" w:color="auto"/>
            <w:bottom w:val="single" w:sz="6" w:space="10" w:color="E8E4DC"/>
            <w:right w:val="none" w:sz="0" w:space="0" w:color="auto"/>
          </w:divBdr>
        </w:div>
        <w:div w:id="1806047814">
          <w:marLeft w:val="0"/>
          <w:marRight w:val="0"/>
          <w:marTop w:val="0"/>
          <w:marBottom w:val="240"/>
          <w:divBdr>
            <w:top w:val="none" w:sz="0" w:space="0" w:color="auto"/>
            <w:left w:val="none" w:sz="0" w:space="0" w:color="auto"/>
            <w:bottom w:val="single" w:sz="6" w:space="10" w:color="E8E4DC"/>
            <w:right w:val="none" w:sz="0" w:space="0" w:color="auto"/>
          </w:divBdr>
        </w:div>
        <w:div w:id="1898054950">
          <w:marLeft w:val="0"/>
          <w:marRight w:val="0"/>
          <w:marTop w:val="0"/>
          <w:marBottom w:val="240"/>
          <w:divBdr>
            <w:top w:val="none" w:sz="0" w:space="0" w:color="auto"/>
            <w:left w:val="none" w:sz="0" w:space="0" w:color="auto"/>
            <w:bottom w:val="single" w:sz="6" w:space="10" w:color="E8E4DC"/>
            <w:right w:val="none" w:sz="0" w:space="0" w:color="auto"/>
          </w:divBdr>
        </w:div>
        <w:div w:id="181433410">
          <w:marLeft w:val="0"/>
          <w:marRight w:val="0"/>
          <w:marTop w:val="0"/>
          <w:marBottom w:val="240"/>
          <w:divBdr>
            <w:top w:val="none" w:sz="0" w:space="0" w:color="auto"/>
            <w:left w:val="none" w:sz="0" w:space="0" w:color="auto"/>
            <w:bottom w:val="single" w:sz="6" w:space="10" w:color="E8E4DC"/>
            <w:right w:val="none" w:sz="0" w:space="0" w:color="auto"/>
          </w:divBdr>
        </w:div>
        <w:div w:id="1112823603">
          <w:marLeft w:val="0"/>
          <w:marRight w:val="0"/>
          <w:marTop w:val="0"/>
          <w:marBottom w:val="240"/>
          <w:divBdr>
            <w:top w:val="none" w:sz="0" w:space="0" w:color="auto"/>
            <w:left w:val="none" w:sz="0" w:space="0" w:color="auto"/>
            <w:bottom w:val="single" w:sz="6" w:space="10" w:color="E8E4DC"/>
            <w:right w:val="none" w:sz="0" w:space="0" w:color="auto"/>
          </w:divBdr>
        </w:div>
        <w:div w:id="1841115693">
          <w:marLeft w:val="0"/>
          <w:marRight w:val="0"/>
          <w:marTop w:val="0"/>
          <w:marBottom w:val="240"/>
          <w:divBdr>
            <w:top w:val="none" w:sz="0" w:space="0" w:color="auto"/>
            <w:left w:val="none" w:sz="0" w:space="0" w:color="auto"/>
            <w:bottom w:val="single" w:sz="6" w:space="10" w:color="E8E4DC"/>
            <w:right w:val="none" w:sz="0" w:space="0" w:color="auto"/>
          </w:divBdr>
        </w:div>
        <w:div w:id="73287802">
          <w:marLeft w:val="0"/>
          <w:marRight w:val="0"/>
          <w:marTop w:val="0"/>
          <w:marBottom w:val="240"/>
          <w:divBdr>
            <w:top w:val="none" w:sz="0" w:space="0" w:color="auto"/>
            <w:left w:val="none" w:sz="0" w:space="0" w:color="auto"/>
            <w:bottom w:val="single" w:sz="6" w:space="10" w:color="E8E4DC"/>
            <w:right w:val="none" w:sz="0" w:space="0" w:color="auto"/>
          </w:divBdr>
        </w:div>
        <w:div w:id="177162777">
          <w:marLeft w:val="0"/>
          <w:marRight w:val="0"/>
          <w:marTop w:val="0"/>
          <w:marBottom w:val="240"/>
          <w:divBdr>
            <w:top w:val="none" w:sz="0" w:space="0" w:color="auto"/>
            <w:left w:val="none" w:sz="0" w:space="0" w:color="auto"/>
            <w:bottom w:val="single" w:sz="6" w:space="10" w:color="E8E4DC"/>
            <w:right w:val="none" w:sz="0" w:space="0" w:color="auto"/>
          </w:divBdr>
        </w:div>
        <w:div w:id="989989910">
          <w:marLeft w:val="0"/>
          <w:marRight w:val="0"/>
          <w:marTop w:val="0"/>
          <w:marBottom w:val="240"/>
          <w:divBdr>
            <w:top w:val="none" w:sz="0" w:space="0" w:color="auto"/>
            <w:left w:val="none" w:sz="0" w:space="0" w:color="auto"/>
            <w:bottom w:val="single" w:sz="6" w:space="10" w:color="E8E4DC"/>
            <w:right w:val="none" w:sz="0" w:space="0" w:color="auto"/>
          </w:divBdr>
        </w:div>
        <w:div w:id="996768969">
          <w:marLeft w:val="0"/>
          <w:marRight w:val="0"/>
          <w:marTop w:val="0"/>
          <w:marBottom w:val="240"/>
          <w:divBdr>
            <w:top w:val="none" w:sz="0" w:space="0" w:color="auto"/>
            <w:left w:val="none" w:sz="0" w:space="0" w:color="auto"/>
            <w:bottom w:val="single" w:sz="6" w:space="10" w:color="E8E4DC"/>
            <w:right w:val="none" w:sz="0" w:space="0" w:color="auto"/>
          </w:divBdr>
        </w:div>
        <w:div w:id="1176648774">
          <w:marLeft w:val="0"/>
          <w:marRight w:val="0"/>
          <w:marTop w:val="0"/>
          <w:marBottom w:val="240"/>
          <w:divBdr>
            <w:top w:val="none" w:sz="0" w:space="0" w:color="auto"/>
            <w:left w:val="none" w:sz="0" w:space="0" w:color="auto"/>
            <w:bottom w:val="single" w:sz="6" w:space="10" w:color="E8E4DC"/>
            <w:right w:val="none" w:sz="0" w:space="0" w:color="auto"/>
          </w:divBdr>
        </w:div>
        <w:div w:id="1549491749">
          <w:marLeft w:val="0"/>
          <w:marRight w:val="0"/>
          <w:marTop w:val="0"/>
          <w:marBottom w:val="240"/>
          <w:divBdr>
            <w:top w:val="none" w:sz="0" w:space="0" w:color="auto"/>
            <w:left w:val="none" w:sz="0" w:space="0" w:color="auto"/>
            <w:bottom w:val="single" w:sz="6" w:space="10" w:color="E8E4DC"/>
            <w:right w:val="none" w:sz="0" w:space="0" w:color="auto"/>
          </w:divBdr>
        </w:div>
        <w:div w:id="1583831461">
          <w:marLeft w:val="0"/>
          <w:marRight w:val="0"/>
          <w:marTop w:val="0"/>
          <w:marBottom w:val="240"/>
          <w:divBdr>
            <w:top w:val="none" w:sz="0" w:space="0" w:color="auto"/>
            <w:left w:val="none" w:sz="0" w:space="0" w:color="auto"/>
            <w:bottom w:val="single" w:sz="6" w:space="10" w:color="E8E4DC"/>
            <w:right w:val="none" w:sz="0" w:space="0" w:color="auto"/>
          </w:divBdr>
        </w:div>
        <w:div w:id="670258747">
          <w:marLeft w:val="0"/>
          <w:marRight w:val="0"/>
          <w:marTop w:val="0"/>
          <w:marBottom w:val="240"/>
          <w:divBdr>
            <w:top w:val="none" w:sz="0" w:space="0" w:color="auto"/>
            <w:left w:val="none" w:sz="0" w:space="0" w:color="auto"/>
            <w:bottom w:val="single" w:sz="6" w:space="10" w:color="E8E4DC"/>
            <w:right w:val="none" w:sz="0" w:space="0" w:color="auto"/>
          </w:divBdr>
        </w:div>
        <w:div w:id="960259652">
          <w:marLeft w:val="0"/>
          <w:marRight w:val="0"/>
          <w:marTop w:val="0"/>
          <w:marBottom w:val="240"/>
          <w:divBdr>
            <w:top w:val="none" w:sz="0" w:space="0" w:color="auto"/>
            <w:left w:val="none" w:sz="0" w:space="0" w:color="auto"/>
            <w:bottom w:val="single" w:sz="6" w:space="10" w:color="E8E4DC"/>
            <w:right w:val="none" w:sz="0" w:space="0" w:color="auto"/>
          </w:divBdr>
        </w:div>
        <w:div w:id="1930313556">
          <w:marLeft w:val="0"/>
          <w:marRight w:val="0"/>
          <w:marTop w:val="0"/>
          <w:marBottom w:val="240"/>
          <w:divBdr>
            <w:top w:val="none" w:sz="0" w:space="0" w:color="auto"/>
            <w:left w:val="none" w:sz="0" w:space="0" w:color="auto"/>
            <w:bottom w:val="single" w:sz="6" w:space="10" w:color="E8E4DC"/>
            <w:right w:val="none" w:sz="0" w:space="0" w:color="auto"/>
          </w:divBdr>
        </w:div>
        <w:div w:id="601300072">
          <w:marLeft w:val="0"/>
          <w:marRight w:val="0"/>
          <w:marTop w:val="0"/>
          <w:marBottom w:val="240"/>
          <w:divBdr>
            <w:top w:val="none" w:sz="0" w:space="0" w:color="auto"/>
            <w:left w:val="none" w:sz="0" w:space="0" w:color="auto"/>
            <w:bottom w:val="single" w:sz="6" w:space="10" w:color="E8E4DC"/>
            <w:right w:val="none" w:sz="0" w:space="0" w:color="auto"/>
          </w:divBdr>
        </w:div>
        <w:div w:id="1493138418">
          <w:marLeft w:val="0"/>
          <w:marRight w:val="0"/>
          <w:marTop w:val="0"/>
          <w:marBottom w:val="240"/>
          <w:divBdr>
            <w:top w:val="none" w:sz="0" w:space="0" w:color="auto"/>
            <w:left w:val="none" w:sz="0" w:space="0" w:color="auto"/>
            <w:bottom w:val="single" w:sz="6" w:space="10" w:color="E8E4DC"/>
            <w:right w:val="none" w:sz="0" w:space="0" w:color="auto"/>
          </w:divBdr>
        </w:div>
        <w:div w:id="735664942">
          <w:marLeft w:val="0"/>
          <w:marRight w:val="0"/>
          <w:marTop w:val="0"/>
          <w:marBottom w:val="240"/>
          <w:divBdr>
            <w:top w:val="none" w:sz="0" w:space="0" w:color="auto"/>
            <w:left w:val="none" w:sz="0" w:space="0" w:color="auto"/>
            <w:bottom w:val="single" w:sz="6" w:space="10" w:color="E8E4DC"/>
            <w:right w:val="none" w:sz="0" w:space="0" w:color="auto"/>
          </w:divBdr>
        </w:div>
        <w:div w:id="71244744">
          <w:marLeft w:val="0"/>
          <w:marRight w:val="0"/>
          <w:marTop w:val="0"/>
          <w:marBottom w:val="240"/>
          <w:divBdr>
            <w:top w:val="none" w:sz="0" w:space="0" w:color="auto"/>
            <w:left w:val="none" w:sz="0" w:space="0" w:color="auto"/>
            <w:bottom w:val="single" w:sz="6" w:space="10" w:color="E8E4DC"/>
            <w:right w:val="none" w:sz="0" w:space="0" w:color="auto"/>
          </w:divBdr>
        </w:div>
        <w:div w:id="1729719369">
          <w:marLeft w:val="0"/>
          <w:marRight w:val="0"/>
          <w:marTop w:val="0"/>
          <w:marBottom w:val="240"/>
          <w:divBdr>
            <w:top w:val="none" w:sz="0" w:space="0" w:color="auto"/>
            <w:left w:val="none" w:sz="0" w:space="0" w:color="auto"/>
            <w:bottom w:val="single" w:sz="6" w:space="10" w:color="E8E4DC"/>
            <w:right w:val="none" w:sz="0" w:space="0" w:color="auto"/>
          </w:divBdr>
        </w:div>
        <w:div w:id="1173453541">
          <w:marLeft w:val="0"/>
          <w:marRight w:val="0"/>
          <w:marTop w:val="0"/>
          <w:marBottom w:val="240"/>
          <w:divBdr>
            <w:top w:val="none" w:sz="0" w:space="0" w:color="auto"/>
            <w:left w:val="none" w:sz="0" w:space="0" w:color="auto"/>
            <w:bottom w:val="single" w:sz="6" w:space="10" w:color="E8E4DC"/>
            <w:right w:val="none" w:sz="0" w:space="0" w:color="auto"/>
          </w:divBdr>
        </w:div>
        <w:div w:id="1050767844">
          <w:marLeft w:val="0"/>
          <w:marRight w:val="0"/>
          <w:marTop w:val="0"/>
          <w:marBottom w:val="240"/>
          <w:divBdr>
            <w:top w:val="none" w:sz="0" w:space="0" w:color="auto"/>
            <w:left w:val="none" w:sz="0" w:space="0" w:color="auto"/>
            <w:bottom w:val="single" w:sz="6" w:space="10" w:color="E8E4DC"/>
            <w:right w:val="none" w:sz="0" w:space="0" w:color="auto"/>
          </w:divBdr>
        </w:div>
        <w:div w:id="248319418">
          <w:marLeft w:val="0"/>
          <w:marRight w:val="0"/>
          <w:marTop w:val="0"/>
          <w:marBottom w:val="240"/>
          <w:divBdr>
            <w:top w:val="none" w:sz="0" w:space="0" w:color="auto"/>
            <w:left w:val="none" w:sz="0" w:space="0" w:color="auto"/>
            <w:bottom w:val="single" w:sz="6" w:space="10" w:color="E8E4DC"/>
            <w:right w:val="none" w:sz="0" w:space="0" w:color="auto"/>
          </w:divBdr>
        </w:div>
        <w:div w:id="525752653">
          <w:marLeft w:val="0"/>
          <w:marRight w:val="0"/>
          <w:marTop w:val="0"/>
          <w:marBottom w:val="240"/>
          <w:divBdr>
            <w:top w:val="none" w:sz="0" w:space="0" w:color="auto"/>
            <w:left w:val="none" w:sz="0" w:space="0" w:color="auto"/>
            <w:bottom w:val="single" w:sz="6" w:space="10" w:color="E8E4DC"/>
            <w:right w:val="none" w:sz="0" w:space="0" w:color="auto"/>
          </w:divBdr>
        </w:div>
        <w:div w:id="141967399">
          <w:marLeft w:val="0"/>
          <w:marRight w:val="0"/>
          <w:marTop w:val="0"/>
          <w:marBottom w:val="240"/>
          <w:divBdr>
            <w:top w:val="none" w:sz="0" w:space="0" w:color="auto"/>
            <w:left w:val="none" w:sz="0" w:space="0" w:color="auto"/>
            <w:bottom w:val="single" w:sz="6" w:space="10" w:color="E8E4DC"/>
            <w:right w:val="none" w:sz="0" w:space="0" w:color="auto"/>
          </w:divBdr>
        </w:div>
        <w:div w:id="983969532">
          <w:marLeft w:val="0"/>
          <w:marRight w:val="0"/>
          <w:marTop w:val="0"/>
          <w:marBottom w:val="240"/>
          <w:divBdr>
            <w:top w:val="none" w:sz="0" w:space="0" w:color="auto"/>
            <w:left w:val="none" w:sz="0" w:space="0" w:color="auto"/>
            <w:bottom w:val="single" w:sz="6" w:space="10" w:color="E8E4DC"/>
            <w:right w:val="none" w:sz="0" w:space="0" w:color="auto"/>
          </w:divBdr>
        </w:div>
        <w:div w:id="28185773">
          <w:marLeft w:val="0"/>
          <w:marRight w:val="0"/>
          <w:marTop w:val="0"/>
          <w:marBottom w:val="240"/>
          <w:divBdr>
            <w:top w:val="none" w:sz="0" w:space="0" w:color="auto"/>
            <w:left w:val="none" w:sz="0" w:space="0" w:color="auto"/>
            <w:bottom w:val="single" w:sz="6" w:space="10" w:color="E8E4DC"/>
            <w:right w:val="none" w:sz="0" w:space="0" w:color="auto"/>
          </w:divBdr>
        </w:div>
        <w:div w:id="748622088">
          <w:marLeft w:val="0"/>
          <w:marRight w:val="0"/>
          <w:marTop w:val="0"/>
          <w:marBottom w:val="240"/>
          <w:divBdr>
            <w:top w:val="none" w:sz="0" w:space="0" w:color="auto"/>
            <w:left w:val="none" w:sz="0" w:space="0" w:color="auto"/>
            <w:bottom w:val="single" w:sz="6" w:space="10" w:color="E8E4DC"/>
            <w:right w:val="none" w:sz="0" w:space="0" w:color="auto"/>
          </w:divBdr>
        </w:div>
        <w:div w:id="1919754736">
          <w:marLeft w:val="0"/>
          <w:marRight w:val="0"/>
          <w:marTop w:val="0"/>
          <w:marBottom w:val="240"/>
          <w:divBdr>
            <w:top w:val="none" w:sz="0" w:space="0" w:color="auto"/>
            <w:left w:val="none" w:sz="0" w:space="0" w:color="auto"/>
            <w:bottom w:val="single" w:sz="6" w:space="10" w:color="E8E4DC"/>
            <w:right w:val="none" w:sz="0" w:space="0" w:color="auto"/>
          </w:divBdr>
        </w:div>
        <w:div w:id="1012410">
          <w:marLeft w:val="0"/>
          <w:marRight w:val="0"/>
          <w:marTop w:val="0"/>
          <w:marBottom w:val="240"/>
          <w:divBdr>
            <w:top w:val="none" w:sz="0" w:space="0" w:color="auto"/>
            <w:left w:val="none" w:sz="0" w:space="0" w:color="auto"/>
            <w:bottom w:val="single" w:sz="6" w:space="10" w:color="E8E4DC"/>
            <w:right w:val="none" w:sz="0" w:space="0" w:color="auto"/>
          </w:divBdr>
        </w:div>
        <w:div w:id="1682119472">
          <w:marLeft w:val="0"/>
          <w:marRight w:val="0"/>
          <w:marTop w:val="0"/>
          <w:marBottom w:val="240"/>
          <w:divBdr>
            <w:top w:val="none" w:sz="0" w:space="0" w:color="auto"/>
            <w:left w:val="none" w:sz="0" w:space="0" w:color="auto"/>
            <w:bottom w:val="single" w:sz="6" w:space="10" w:color="E8E4DC"/>
            <w:right w:val="none" w:sz="0" w:space="0" w:color="auto"/>
          </w:divBdr>
        </w:div>
        <w:div w:id="420882565">
          <w:marLeft w:val="0"/>
          <w:marRight w:val="0"/>
          <w:marTop w:val="0"/>
          <w:marBottom w:val="240"/>
          <w:divBdr>
            <w:top w:val="none" w:sz="0" w:space="0" w:color="auto"/>
            <w:left w:val="none" w:sz="0" w:space="0" w:color="auto"/>
            <w:bottom w:val="single" w:sz="6" w:space="10" w:color="E8E4DC"/>
            <w:right w:val="none" w:sz="0" w:space="0" w:color="auto"/>
          </w:divBdr>
        </w:div>
        <w:div w:id="2100254115">
          <w:marLeft w:val="0"/>
          <w:marRight w:val="0"/>
          <w:marTop w:val="0"/>
          <w:marBottom w:val="240"/>
          <w:divBdr>
            <w:top w:val="none" w:sz="0" w:space="0" w:color="auto"/>
            <w:left w:val="none" w:sz="0" w:space="0" w:color="auto"/>
            <w:bottom w:val="single" w:sz="6" w:space="10" w:color="E8E4DC"/>
            <w:right w:val="none" w:sz="0" w:space="0" w:color="auto"/>
          </w:divBdr>
        </w:div>
        <w:div w:id="1626543881">
          <w:marLeft w:val="0"/>
          <w:marRight w:val="0"/>
          <w:marTop w:val="0"/>
          <w:marBottom w:val="240"/>
          <w:divBdr>
            <w:top w:val="none" w:sz="0" w:space="0" w:color="auto"/>
            <w:left w:val="none" w:sz="0" w:space="0" w:color="auto"/>
            <w:bottom w:val="single" w:sz="6" w:space="10" w:color="E8E4DC"/>
            <w:right w:val="none" w:sz="0" w:space="0" w:color="auto"/>
          </w:divBdr>
        </w:div>
        <w:div w:id="1183087347">
          <w:marLeft w:val="0"/>
          <w:marRight w:val="0"/>
          <w:marTop w:val="0"/>
          <w:marBottom w:val="240"/>
          <w:divBdr>
            <w:top w:val="none" w:sz="0" w:space="0" w:color="auto"/>
            <w:left w:val="none" w:sz="0" w:space="0" w:color="auto"/>
            <w:bottom w:val="single" w:sz="6" w:space="10" w:color="E8E4DC"/>
            <w:right w:val="none" w:sz="0" w:space="0" w:color="auto"/>
          </w:divBdr>
        </w:div>
        <w:div w:id="1863543474">
          <w:marLeft w:val="0"/>
          <w:marRight w:val="0"/>
          <w:marTop w:val="0"/>
          <w:marBottom w:val="240"/>
          <w:divBdr>
            <w:top w:val="none" w:sz="0" w:space="0" w:color="auto"/>
            <w:left w:val="none" w:sz="0" w:space="0" w:color="auto"/>
            <w:bottom w:val="single" w:sz="6" w:space="10" w:color="E8E4DC"/>
            <w:right w:val="none" w:sz="0" w:space="0" w:color="auto"/>
          </w:divBdr>
        </w:div>
        <w:div w:id="1191407927">
          <w:marLeft w:val="0"/>
          <w:marRight w:val="0"/>
          <w:marTop w:val="0"/>
          <w:marBottom w:val="240"/>
          <w:divBdr>
            <w:top w:val="none" w:sz="0" w:space="0" w:color="auto"/>
            <w:left w:val="none" w:sz="0" w:space="0" w:color="auto"/>
            <w:bottom w:val="single" w:sz="6" w:space="10" w:color="E8E4DC"/>
            <w:right w:val="none" w:sz="0" w:space="0" w:color="auto"/>
          </w:divBdr>
        </w:div>
        <w:div w:id="1820220131">
          <w:marLeft w:val="0"/>
          <w:marRight w:val="0"/>
          <w:marTop w:val="0"/>
          <w:marBottom w:val="240"/>
          <w:divBdr>
            <w:top w:val="none" w:sz="0" w:space="0" w:color="auto"/>
            <w:left w:val="none" w:sz="0" w:space="0" w:color="auto"/>
            <w:bottom w:val="single" w:sz="6" w:space="10" w:color="E8E4DC"/>
            <w:right w:val="none" w:sz="0" w:space="0" w:color="auto"/>
          </w:divBdr>
        </w:div>
        <w:div w:id="1550604920">
          <w:marLeft w:val="0"/>
          <w:marRight w:val="0"/>
          <w:marTop w:val="0"/>
          <w:marBottom w:val="240"/>
          <w:divBdr>
            <w:top w:val="none" w:sz="0" w:space="0" w:color="auto"/>
            <w:left w:val="none" w:sz="0" w:space="0" w:color="auto"/>
            <w:bottom w:val="single" w:sz="6" w:space="10" w:color="E8E4DC"/>
            <w:right w:val="none" w:sz="0" w:space="0" w:color="auto"/>
          </w:divBdr>
        </w:div>
        <w:div w:id="1222598962">
          <w:marLeft w:val="0"/>
          <w:marRight w:val="0"/>
          <w:marTop w:val="0"/>
          <w:marBottom w:val="240"/>
          <w:divBdr>
            <w:top w:val="none" w:sz="0" w:space="0" w:color="auto"/>
            <w:left w:val="none" w:sz="0" w:space="0" w:color="auto"/>
            <w:bottom w:val="single" w:sz="6" w:space="10" w:color="E8E4DC"/>
            <w:right w:val="none" w:sz="0" w:space="0" w:color="auto"/>
          </w:divBdr>
        </w:div>
        <w:div w:id="1417240375">
          <w:marLeft w:val="0"/>
          <w:marRight w:val="0"/>
          <w:marTop w:val="0"/>
          <w:marBottom w:val="240"/>
          <w:divBdr>
            <w:top w:val="none" w:sz="0" w:space="0" w:color="auto"/>
            <w:left w:val="none" w:sz="0" w:space="0" w:color="auto"/>
            <w:bottom w:val="single" w:sz="6" w:space="10" w:color="E8E4DC"/>
            <w:right w:val="none" w:sz="0" w:space="0" w:color="auto"/>
          </w:divBdr>
        </w:div>
        <w:div w:id="1097485444">
          <w:marLeft w:val="0"/>
          <w:marRight w:val="0"/>
          <w:marTop w:val="0"/>
          <w:marBottom w:val="240"/>
          <w:divBdr>
            <w:top w:val="none" w:sz="0" w:space="0" w:color="auto"/>
            <w:left w:val="none" w:sz="0" w:space="0" w:color="auto"/>
            <w:bottom w:val="single" w:sz="6" w:space="10" w:color="E8E4DC"/>
            <w:right w:val="none" w:sz="0" w:space="0" w:color="auto"/>
          </w:divBdr>
        </w:div>
        <w:div w:id="53509429">
          <w:marLeft w:val="0"/>
          <w:marRight w:val="0"/>
          <w:marTop w:val="0"/>
          <w:marBottom w:val="240"/>
          <w:divBdr>
            <w:top w:val="none" w:sz="0" w:space="0" w:color="auto"/>
            <w:left w:val="none" w:sz="0" w:space="0" w:color="auto"/>
            <w:bottom w:val="single" w:sz="6" w:space="10" w:color="E8E4DC"/>
            <w:right w:val="none" w:sz="0" w:space="0" w:color="auto"/>
          </w:divBdr>
        </w:div>
        <w:div w:id="167910432">
          <w:marLeft w:val="0"/>
          <w:marRight w:val="0"/>
          <w:marTop w:val="0"/>
          <w:marBottom w:val="240"/>
          <w:divBdr>
            <w:top w:val="none" w:sz="0" w:space="0" w:color="auto"/>
            <w:left w:val="none" w:sz="0" w:space="0" w:color="auto"/>
            <w:bottom w:val="single" w:sz="6" w:space="10" w:color="E8E4DC"/>
            <w:right w:val="none" w:sz="0" w:space="0" w:color="auto"/>
          </w:divBdr>
        </w:div>
        <w:div w:id="2124420425">
          <w:marLeft w:val="0"/>
          <w:marRight w:val="0"/>
          <w:marTop w:val="0"/>
          <w:marBottom w:val="240"/>
          <w:divBdr>
            <w:top w:val="none" w:sz="0" w:space="0" w:color="auto"/>
            <w:left w:val="none" w:sz="0" w:space="0" w:color="auto"/>
            <w:bottom w:val="single" w:sz="6" w:space="10" w:color="E8E4DC"/>
            <w:right w:val="none" w:sz="0" w:space="0" w:color="auto"/>
          </w:divBdr>
        </w:div>
        <w:div w:id="849030355">
          <w:marLeft w:val="0"/>
          <w:marRight w:val="0"/>
          <w:marTop w:val="0"/>
          <w:marBottom w:val="240"/>
          <w:divBdr>
            <w:top w:val="none" w:sz="0" w:space="0" w:color="auto"/>
            <w:left w:val="none" w:sz="0" w:space="0" w:color="auto"/>
            <w:bottom w:val="single" w:sz="6" w:space="10" w:color="E8E4DC"/>
            <w:right w:val="none" w:sz="0" w:space="0" w:color="auto"/>
          </w:divBdr>
        </w:div>
        <w:div w:id="1000431302">
          <w:marLeft w:val="0"/>
          <w:marRight w:val="0"/>
          <w:marTop w:val="0"/>
          <w:marBottom w:val="240"/>
          <w:divBdr>
            <w:top w:val="none" w:sz="0" w:space="0" w:color="auto"/>
            <w:left w:val="none" w:sz="0" w:space="0" w:color="auto"/>
            <w:bottom w:val="single" w:sz="6" w:space="10" w:color="E8E4DC"/>
            <w:right w:val="none" w:sz="0" w:space="0" w:color="auto"/>
          </w:divBdr>
        </w:div>
        <w:div w:id="1781950609">
          <w:marLeft w:val="0"/>
          <w:marRight w:val="0"/>
          <w:marTop w:val="0"/>
          <w:marBottom w:val="240"/>
          <w:divBdr>
            <w:top w:val="none" w:sz="0" w:space="0" w:color="auto"/>
            <w:left w:val="none" w:sz="0" w:space="0" w:color="auto"/>
            <w:bottom w:val="single" w:sz="6" w:space="10" w:color="E8E4DC"/>
            <w:right w:val="none" w:sz="0" w:space="0" w:color="auto"/>
          </w:divBdr>
        </w:div>
        <w:div w:id="986861499">
          <w:marLeft w:val="0"/>
          <w:marRight w:val="0"/>
          <w:marTop w:val="0"/>
          <w:marBottom w:val="240"/>
          <w:divBdr>
            <w:top w:val="none" w:sz="0" w:space="0" w:color="auto"/>
            <w:left w:val="none" w:sz="0" w:space="0" w:color="auto"/>
            <w:bottom w:val="single" w:sz="6" w:space="10" w:color="E8E4DC"/>
            <w:right w:val="none" w:sz="0" w:space="0" w:color="auto"/>
          </w:divBdr>
        </w:div>
        <w:div w:id="1404182183">
          <w:marLeft w:val="0"/>
          <w:marRight w:val="0"/>
          <w:marTop w:val="0"/>
          <w:marBottom w:val="240"/>
          <w:divBdr>
            <w:top w:val="none" w:sz="0" w:space="0" w:color="auto"/>
            <w:left w:val="none" w:sz="0" w:space="0" w:color="auto"/>
            <w:bottom w:val="single" w:sz="6" w:space="10" w:color="E8E4DC"/>
            <w:right w:val="none" w:sz="0" w:space="0" w:color="auto"/>
          </w:divBdr>
        </w:div>
        <w:div w:id="1909993237">
          <w:marLeft w:val="0"/>
          <w:marRight w:val="0"/>
          <w:marTop w:val="0"/>
          <w:marBottom w:val="240"/>
          <w:divBdr>
            <w:top w:val="none" w:sz="0" w:space="0" w:color="auto"/>
            <w:left w:val="none" w:sz="0" w:space="0" w:color="auto"/>
            <w:bottom w:val="single" w:sz="6" w:space="10" w:color="E8E4DC"/>
            <w:right w:val="none" w:sz="0" w:space="0" w:color="auto"/>
          </w:divBdr>
        </w:div>
        <w:div w:id="1636637438">
          <w:marLeft w:val="0"/>
          <w:marRight w:val="0"/>
          <w:marTop w:val="0"/>
          <w:marBottom w:val="240"/>
          <w:divBdr>
            <w:top w:val="none" w:sz="0" w:space="0" w:color="auto"/>
            <w:left w:val="none" w:sz="0" w:space="0" w:color="auto"/>
            <w:bottom w:val="single" w:sz="6" w:space="10" w:color="E8E4DC"/>
            <w:right w:val="none" w:sz="0" w:space="0" w:color="auto"/>
          </w:divBdr>
        </w:div>
        <w:div w:id="225844284">
          <w:marLeft w:val="0"/>
          <w:marRight w:val="0"/>
          <w:marTop w:val="0"/>
          <w:marBottom w:val="240"/>
          <w:divBdr>
            <w:top w:val="none" w:sz="0" w:space="0" w:color="auto"/>
            <w:left w:val="none" w:sz="0" w:space="0" w:color="auto"/>
            <w:bottom w:val="single" w:sz="6" w:space="10" w:color="E8E4DC"/>
            <w:right w:val="none" w:sz="0" w:space="0" w:color="auto"/>
          </w:divBdr>
        </w:div>
        <w:div w:id="1149133765">
          <w:marLeft w:val="0"/>
          <w:marRight w:val="0"/>
          <w:marTop w:val="0"/>
          <w:marBottom w:val="240"/>
          <w:divBdr>
            <w:top w:val="none" w:sz="0" w:space="0" w:color="auto"/>
            <w:left w:val="none" w:sz="0" w:space="0" w:color="auto"/>
            <w:bottom w:val="single" w:sz="6" w:space="10" w:color="E8E4DC"/>
            <w:right w:val="none" w:sz="0" w:space="0" w:color="auto"/>
          </w:divBdr>
        </w:div>
        <w:div w:id="644822814">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2026-10-13T17:53:00Z</dcterms:created>
  <dcterms:modified xsi:type="dcterms:W3CDTF">2026-10-13T17:53:00Z</dcterms:modified>
</cp:coreProperties>
</file>