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135C1" w14:textId="77777777" w:rsidR="009858F7" w:rsidRDefault="009858F7">
      <w:pPr>
        <w:spacing w:after="400"/>
        <w:jc w:val="center"/>
        <w:outlineLvl w:val="1"/>
        <w:divId w:val="1678144786"/>
        <w:rPr>
          <w:rFonts w:ascii="Aptos Display" w:eastAsia="Times New Roman" w:hAnsi="Aptos Display"/>
          <w:b/>
          <w:bCs/>
          <w:color w:val="1A3C6E"/>
          <w:kern w:val="36"/>
          <w:sz w:val="68"/>
          <w:szCs w:val="68"/>
          <w:lang w:val="nl-NL"/>
        </w:rPr>
      </w:pPr>
      <w:r>
        <w:rPr>
          <w:rFonts w:ascii="Aptos Display" w:eastAsia="Times New Roman" w:hAnsi="Aptos Display"/>
          <w:b/>
          <w:bCs/>
          <w:color w:val="1A3C6E"/>
          <w:kern w:val="36"/>
          <w:sz w:val="68"/>
          <w:szCs w:val="68"/>
          <w:lang w:val="nl-NL"/>
        </w:rPr>
        <w:t>Systeem-Audit</w:t>
      </w:r>
    </w:p>
    <w:p w14:paraId="0F37ED41" w14:textId="77777777" w:rsidR="009858F7" w:rsidRDefault="009858F7">
      <w:pPr>
        <w:pStyle w:val="ondertitel2"/>
        <w:divId w:val="1678144786"/>
        <w:rPr>
          <w:lang w:val="nl-NL"/>
        </w:rPr>
      </w:pPr>
      <w:r>
        <w:rPr>
          <w:lang w:val="nl-NL"/>
        </w:rPr>
        <w:t>Grensoverschrijdend bevoegdheidsvacuüm in de sociale zekerheid</w:t>
      </w:r>
    </w:p>
    <w:p w14:paraId="6F959CAB" w14:textId="77777777" w:rsidR="009858F7" w:rsidRDefault="009858F7">
      <w:pPr>
        <w:pStyle w:val="documentaanduiding2"/>
        <w:divId w:val="1678144786"/>
        <w:rPr>
          <w:lang w:val="nl-NL"/>
        </w:rPr>
      </w:pPr>
      <w:r>
        <w:rPr>
          <w:lang w:val="nl-NL"/>
        </w:rPr>
        <w:t>Document B — De data-matrix</w:t>
      </w:r>
    </w:p>
    <w:p w14:paraId="59A85174" w14:textId="77777777" w:rsidR="009858F7" w:rsidRDefault="009858F7">
      <w:pPr>
        <w:pStyle w:val="auteur2"/>
        <w:divId w:val="1678144786"/>
        <w:rPr>
          <w:lang w:val="nl-NL"/>
        </w:rPr>
      </w:pPr>
      <w:r>
        <w:rPr>
          <w:lang w:val="nl-NL"/>
        </w:rPr>
        <w:t>Auteur: Eric Messa</w:t>
      </w:r>
    </w:p>
    <w:p w14:paraId="4F7539C1" w14:textId="77777777" w:rsidR="009858F7" w:rsidRDefault="009858F7">
      <w:pPr>
        <w:pStyle w:val="meta-lijn2"/>
        <w:ind w:left="800" w:right="800"/>
        <w:divId w:val="1678144786"/>
        <w:rPr>
          <w:lang w:val="nl-NL"/>
        </w:rPr>
      </w:pPr>
      <w:r>
        <w:rPr>
          <w:lang w:val="nl-NL"/>
        </w:rPr>
        <w:t>Versie bijgewerkt: 26 oktober 2026, 23:47</w:t>
      </w:r>
      <w:r>
        <w:br w:type="page"/>
      </w:r>
    </w:p>
    <w:p w14:paraId="378F3C0F" w14:textId="77777777" w:rsidR="009858F7" w:rsidRDefault="009858F7">
      <w:pPr>
        <w:pStyle w:val="Kop2"/>
        <w:divId w:val="1734621295"/>
        <w:rPr>
          <w:rFonts w:eastAsia="Times New Roman"/>
          <w:lang w:val="nl-NL"/>
        </w:rPr>
      </w:pPr>
      <w:bookmarkStart w:id="0" w:name="_Toc243951375"/>
      <w:r>
        <w:rPr>
          <w:rFonts w:eastAsia="Times New Roman"/>
          <w:lang w:val="nl-NL"/>
        </w:rPr>
        <w:t>Inhoudsopgave</w:t>
      </w:r>
      <w:bookmarkEnd w:id="0"/>
    </w:p>
    <w:p w14:paraId="017F7706" w14:textId="290D8554" w:rsidR="009858F7" w:rsidRDefault="009858F7" w:rsidP="009858F7">
      <w:pPr>
        <w:pStyle w:val="Inhopg2"/>
        <w:tabs>
          <w:tab w:val="right" w:leader="dot" w:pos="9062"/>
        </w:tabs>
        <w:divId w:val="173462129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32D1A">
        <w:rPr>
          <w:rFonts w:eastAsia="Times New Roman"/>
          <w:noProof/>
          <w:lang w:val="nl-NL"/>
        </w:rPr>
        <w:t>Inhoudsopgave</w:t>
      </w:r>
      <w:r>
        <w:rPr>
          <w:noProof/>
        </w:rPr>
        <w:tab/>
      </w:r>
      <w:r>
        <w:rPr>
          <w:noProof/>
        </w:rPr>
        <w:fldChar w:fldCharType="begin"/>
      </w:r>
      <w:r>
        <w:rPr>
          <w:noProof/>
        </w:rPr>
        <w:instrText xml:space="preserve"> PAGEREF _Toc243951375 \h </w:instrText>
      </w:r>
      <w:r>
        <w:rPr>
          <w:noProof/>
        </w:rPr>
      </w:r>
      <w:r>
        <w:rPr>
          <w:noProof/>
        </w:rPr>
        <w:fldChar w:fldCharType="separate"/>
      </w:r>
      <w:r>
        <w:rPr>
          <w:noProof/>
        </w:rPr>
        <w:t>2</w:t>
      </w:r>
      <w:r>
        <w:rPr>
          <w:noProof/>
        </w:rPr>
        <w:fldChar w:fldCharType="end"/>
      </w:r>
    </w:p>
    <w:p w14:paraId="1205D40F" w14:textId="4EDBEBC9" w:rsidR="009858F7" w:rsidRDefault="009858F7" w:rsidP="009858F7">
      <w:pPr>
        <w:pStyle w:val="Inhopg1"/>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I. België</w:t>
      </w:r>
      <w:r>
        <w:rPr>
          <w:noProof/>
        </w:rPr>
        <w:tab/>
      </w:r>
      <w:r>
        <w:rPr>
          <w:noProof/>
        </w:rPr>
        <w:fldChar w:fldCharType="begin"/>
      </w:r>
      <w:r>
        <w:rPr>
          <w:noProof/>
        </w:rPr>
        <w:instrText xml:space="preserve"> PAGEREF _Toc243951376 \h </w:instrText>
      </w:r>
      <w:r>
        <w:rPr>
          <w:noProof/>
        </w:rPr>
      </w:r>
      <w:r>
        <w:rPr>
          <w:noProof/>
        </w:rPr>
        <w:fldChar w:fldCharType="separate"/>
      </w:r>
      <w:r>
        <w:rPr>
          <w:noProof/>
        </w:rPr>
        <w:t>4</w:t>
      </w:r>
      <w:r>
        <w:rPr>
          <w:noProof/>
        </w:rPr>
        <w:fldChar w:fldCharType="end"/>
      </w:r>
    </w:p>
    <w:p w14:paraId="04A503BE" w14:textId="5B8D44E7" w:rsidR="009858F7" w:rsidRDefault="009858F7" w:rsidP="009858F7">
      <w:pPr>
        <w:pStyle w:val="Inhopg2"/>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Zorg &amp; Fysieke Realiteit</w:t>
      </w:r>
      <w:r>
        <w:rPr>
          <w:noProof/>
        </w:rPr>
        <w:tab/>
      </w:r>
      <w:r>
        <w:rPr>
          <w:noProof/>
        </w:rPr>
        <w:fldChar w:fldCharType="begin"/>
      </w:r>
      <w:r>
        <w:rPr>
          <w:noProof/>
        </w:rPr>
        <w:instrText xml:space="preserve"> PAGEREF _Toc243951377 \h </w:instrText>
      </w:r>
      <w:r>
        <w:rPr>
          <w:noProof/>
        </w:rPr>
      </w:r>
      <w:r>
        <w:rPr>
          <w:noProof/>
        </w:rPr>
        <w:fldChar w:fldCharType="separate"/>
      </w:r>
      <w:r>
        <w:rPr>
          <w:noProof/>
        </w:rPr>
        <w:t>4</w:t>
      </w:r>
      <w:r>
        <w:rPr>
          <w:noProof/>
        </w:rPr>
        <w:fldChar w:fldCharType="end"/>
      </w:r>
    </w:p>
    <w:p w14:paraId="498D4928" w14:textId="1D745EA5"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BAJART ORTHOPEDIE</w:t>
      </w:r>
      <w:r>
        <w:rPr>
          <w:noProof/>
        </w:rPr>
        <w:tab/>
      </w:r>
      <w:r>
        <w:rPr>
          <w:noProof/>
        </w:rPr>
        <w:fldChar w:fldCharType="begin"/>
      </w:r>
      <w:r>
        <w:rPr>
          <w:noProof/>
        </w:rPr>
        <w:instrText xml:space="preserve"> PAGEREF _Toc243951378 \h </w:instrText>
      </w:r>
      <w:r>
        <w:rPr>
          <w:noProof/>
        </w:rPr>
      </w:r>
      <w:r>
        <w:rPr>
          <w:noProof/>
        </w:rPr>
        <w:fldChar w:fldCharType="separate"/>
      </w:r>
      <w:r>
        <w:rPr>
          <w:noProof/>
        </w:rPr>
        <w:t>4</w:t>
      </w:r>
      <w:r>
        <w:rPr>
          <w:noProof/>
        </w:rPr>
        <w:fldChar w:fldCharType="end"/>
      </w:r>
    </w:p>
    <w:p w14:paraId="4C3C5D68" w14:textId="4B1835EB"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HUISARTSENPRAKTIJK TER VIERSCHAAR</w:t>
      </w:r>
      <w:r>
        <w:rPr>
          <w:noProof/>
        </w:rPr>
        <w:tab/>
      </w:r>
      <w:r>
        <w:rPr>
          <w:noProof/>
        </w:rPr>
        <w:fldChar w:fldCharType="begin"/>
      </w:r>
      <w:r>
        <w:rPr>
          <w:noProof/>
        </w:rPr>
        <w:instrText xml:space="preserve"> PAGEREF _Toc243951379 \h </w:instrText>
      </w:r>
      <w:r>
        <w:rPr>
          <w:noProof/>
        </w:rPr>
      </w:r>
      <w:r>
        <w:rPr>
          <w:noProof/>
        </w:rPr>
        <w:fldChar w:fldCharType="separate"/>
      </w:r>
      <w:r>
        <w:rPr>
          <w:noProof/>
        </w:rPr>
        <w:t>7</w:t>
      </w:r>
      <w:r>
        <w:rPr>
          <w:noProof/>
        </w:rPr>
        <w:fldChar w:fldCharType="end"/>
      </w:r>
    </w:p>
    <w:p w14:paraId="42D84715" w14:textId="7895717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ONAFHANKELIJKE EXPERTS (BE)</w:t>
      </w:r>
      <w:r>
        <w:rPr>
          <w:noProof/>
        </w:rPr>
        <w:tab/>
      </w:r>
      <w:r>
        <w:rPr>
          <w:noProof/>
        </w:rPr>
        <w:fldChar w:fldCharType="begin"/>
      </w:r>
      <w:r>
        <w:rPr>
          <w:noProof/>
        </w:rPr>
        <w:instrText xml:space="preserve"> PAGEREF _Toc243951380 \h </w:instrText>
      </w:r>
      <w:r>
        <w:rPr>
          <w:noProof/>
        </w:rPr>
      </w:r>
      <w:r>
        <w:rPr>
          <w:noProof/>
        </w:rPr>
        <w:fldChar w:fldCharType="separate"/>
      </w:r>
      <w:r>
        <w:rPr>
          <w:noProof/>
        </w:rPr>
        <w:t>10</w:t>
      </w:r>
      <w:r>
        <w:rPr>
          <w:noProof/>
        </w:rPr>
        <w:fldChar w:fldCharType="end"/>
      </w:r>
    </w:p>
    <w:p w14:paraId="7E2BC478" w14:textId="6A845A6C"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OOGARTSEN SINT-NIKLAAS</w:t>
      </w:r>
      <w:r>
        <w:rPr>
          <w:noProof/>
        </w:rPr>
        <w:tab/>
      </w:r>
      <w:r>
        <w:rPr>
          <w:noProof/>
        </w:rPr>
        <w:fldChar w:fldCharType="begin"/>
      </w:r>
      <w:r>
        <w:rPr>
          <w:noProof/>
        </w:rPr>
        <w:instrText xml:space="preserve"> PAGEREF _Toc243951381 \h </w:instrText>
      </w:r>
      <w:r>
        <w:rPr>
          <w:noProof/>
        </w:rPr>
      </w:r>
      <w:r>
        <w:rPr>
          <w:noProof/>
        </w:rPr>
        <w:fldChar w:fldCharType="separate"/>
      </w:r>
      <w:r>
        <w:rPr>
          <w:noProof/>
        </w:rPr>
        <w:t>11</w:t>
      </w:r>
      <w:r>
        <w:rPr>
          <w:noProof/>
        </w:rPr>
        <w:fldChar w:fldCharType="end"/>
      </w:r>
    </w:p>
    <w:p w14:paraId="701D399C" w14:textId="693A3DF6"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ORTHOVANO</w:t>
      </w:r>
      <w:r>
        <w:rPr>
          <w:noProof/>
        </w:rPr>
        <w:tab/>
      </w:r>
      <w:r>
        <w:rPr>
          <w:noProof/>
        </w:rPr>
        <w:fldChar w:fldCharType="begin"/>
      </w:r>
      <w:r>
        <w:rPr>
          <w:noProof/>
        </w:rPr>
        <w:instrText xml:space="preserve"> PAGEREF _Toc243951382 \h </w:instrText>
      </w:r>
      <w:r>
        <w:rPr>
          <w:noProof/>
        </w:rPr>
      </w:r>
      <w:r>
        <w:rPr>
          <w:noProof/>
        </w:rPr>
        <w:fldChar w:fldCharType="separate"/>
      </w:r>
      <w:r>
        <w:rPr>
          <w:noProof/>
        </w:rPr>
        <w:t>14</w:t>
      </w:r>
      <w:r>
        <w:rPr>
          <w:noProof/>
        </w:rPr>
        <w:fldChar w:fldCharType="end"/>
      </w:r>
    </w:p>
    <w:p w14:paraId="2C3805FE" w14:textId="4CFC8A2C"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UZ GENT</w:t>
      </w:r>
      <w:r>
        <w:rPr>
          <w:noProof/>
        </w:rPr>
        <w:tab/>
      </w:r>
      <w:r>
        <w:rPr>
          <w:noProof/>
        </w:rPr>
        <w:fldChar w:fldCharType="begin"/>
      </w:r>
      <w:r>
        <w:rPr>
          <w:noProof/>
        </w:rPr>
        <w:instrText xml:space="preserve"> PAGEREF _Toc243951383 \h </w:instrText>
      </w:r>
      <w:r>
        <w:rPr>
          <w:noProof/>
        </w:rPr>
      </w:r>
      <w:r>
        <w:rPr>
          <w:noProof/>
        </w:rPr>
        <w:fldChar w:fldCharType="separate"/>
      </w:r>
      <w:r>
        <w:rPr>
          <w:noProof/>
        </w:rPr>
        <w:t>16</w:t>
      </w:r>
      <w:r>
        <w:rPr>
          <w:noProof/>
        </w:rPr>
        <w:fldChar w:fldCharType="end"/>
      </w:r>
    </w:p>
    <w:p w14:paraId="7C4A9F89" w14:textId="07284645"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VITAZ</w:t>
      </w:r>
      <w:r>
        <w:rPr>
          <w:noProof/>
        </w:rPr>
        <w:tab/>
      </w:r>
      <w:r>
        <w:rPr>
          <w:noProof/>
        </w:rPr>
        <w:fldChar w:fldCharType="begin"/>
      </w:r>
      <w:r>
        <w:rPr>
          <w:noProof/>
        </w:rPr>
        <w:instrText xml:space="preserve"> PAGEREF _Toc243951384 \h </w:instrText>
      </w:r>
      <w:r>
        <w:rPr>
          <w:noProof/>
        </w:rPr>
      </w:r>
      <w:r>
        <w:rPr>
          <w:noProof/>
        </w:rPr>
        <w:fldChar w:fldCharType="separate"/>
      </w:r>
      <w:r>
        <w:rPr>
          <w:noProof/>
        </w:rPr>
        <w:t>22</w:t>
      </w:r>
      <w:r>
        <w:rPr>
          <w:noProof/>
        </w:rPr>
        <w:fldChar w:fldCharType="end"/>
      </w:r>
    </w:p>
    <w:p w14:paraId="55D748CC" w14:textId="22B3548D" w:rsidR="009858F7" w:rsidRDefault="009858F7" w:rsidP="009858F7">
      <w:pPr>
        <w:pStyle w:val="Inhopg2"/>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Financiën, Rechten &amp; Sociale Zekerheid</w:t>
      </w:r>
      <w:r>
        <w:rPr>
          <w:noProof/>
        </w:rPr>
        <w:tab/>
      </w:r>
      <w:r>
        <w:rPr>
          <w:noProof/>
        </w:rPr>
        <w:fldChar w:fldCharType="begin"/>
      </w:r>
      <w:r>
        <w:rPr>
          <w:noProof/>
        </w:rPr>
        <w:instrText xml:space="preserve"> PAGEREF _Toc243951385 \h </w:instrText>
      </w:r>
      <w:r>
        <w:rPr>
          <w:noProof/>
        </w:rPr>
      </w:r>
      <w:r>
        <w:rPr>
          <w:noProof/>
        </w:rPr>
        <w:fldChar w:fldCharType="separate"/>
      </w:r>
      <w:r>
        <w:rPr>
          <w:noProof/>
        </w:rPr>
        <w:t>27</w:t>
      </w:r>
      <w:r>
        <w:rPr>
          <w:noProof/>
        </w:rPr>
        <w:fldChar w:fldCharType="end"/>
      </w:r>
    </w:p>
    <w:p w14:paraId="3F10A808" w14:textId="6606251E"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ACV</w:t>
      </w:r>
      <w:r>
        <w:rPr>
          <w:noProof/>
        </w:rPr>
        <w:tab/>
      </w:r>
      <w:r>
        <w:rPr>
          <w:noProof/>
        </w:rPr>
        <w:fldChar w:fldCharType="begin"/>
      </w:r>
      <w:r>
        <w:rPr>
          <w:noProof/>
        </w:rPr>
        <w:instrText xml:space="preserve"> PAGEREF _Toc243951386 \h </w:instrText>
      </w:r>
      <w:r>
        <w:rPr>
          <w:noProof/>
        </w:rPr>
      </w:r>
      <w:r>
        <w:rPr>
          <w:noProof/>
        </w:rPr>
        <w:fldChar w:fldCharType="separate"/>
      </w:r>
      <w:r>
        <w:rPr>
          <w:noProof/>
        </w:rPr>
        <w:t>27</w:t>
      </w:r>
      <w:r>
        <w:rPr>
          <w:noProof/>
        </w:rPr>
        <w:fldChar w:fldCharType="end"/>
      </w:r>
    </w:p>
    <w:p w14:paraId="7D0B0049" w14:textId="127E05AC"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AGODI</w:t>
      </w:r>
      <w:r>
        <w:rPr>
          <w:noProof/>
        </w:rPr>
        <w:tab/>
      </w:r>
      <w:r>
        <w:rPr>
          <w:noProof/>
        </w:rPr>
        <w:fldChar w:fldCharType="begin"/>
      </w:r>
      <w:r>
        <w:rPr>
          <w:noProof/>
        </w:rPr>
        <w:instrText xml:space="preserve"> PAGEREF _Toc243951387 \h </w:instrText>
      </w:r>
      <w:r>
        <w:rPr>
          <w:noProof/>
        </w:rPr>
      </w:r>
      <w:r>
        <w:rPr>
          <w:noProof/>
        </w:rPr>
        <w:fldChar w:fldCharType="separate"/>
      </w:r>
      <w:r>
        <w:rPr>
          <w:noProof/>
        </w:rPr>
        <w:t>30</w:t>
      </w:r>
      <w:r>
        <w:rPr>
          <w:noProof/>
        </w:rPr>
        <w:fldChar w:fldCharType="end"/>
      </w:r>
    </w:p>
    <w:p w14:paraId="2A16F85E" w14:textId="60270CF0"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CM</w:t>
      </w:r>
      <w:r>
        <w:rPr>
          <w:noProof/>
        </w:rPr>
        <w:tab/>
      </w:r>
      <w:r>
        <w:rPr>
          <w:noProof/>
        </w:rPr>
        <w:fldChar w:fldCharType="begin"/>
      </w:r>
      <w:r>
        <w:rPr>
          <w:noProof/>
        </w:rPr>
        <w:instrText xml:space="preserve"> PAGEREF _Toc243951388 \h </w:instrText>
      </w:r>
      <w:r>
        <w:rPr>
          <w:noProof/>
        </w:rPr>
      </w:r>
      <w:r>
        <w:rPr>
          <w:noProof/>
        </w:rPr>
        <w:fldChar w:fldCharType="separate"/>
      </w:r>
      <w:r>
        <w:rPr>
          <w:noProof/>
        </w:rPr>
        <w:t>32</w:t>
      </w:r>
      <w:r>
        <w:rPr>
          <w:noProof/>
        </w:rPr>
        <w:fldChar w:fldCharType="end"/>
      </w:r>
    </w:p>
    <w:p w14:paraId="4E42EDC3" w14:textId="10A5F1C1"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FOD FINANCIËN</w:t>
      </w:r>
      <w:r>
        <w:rPr>
          <w:noProof/>
        </w:rPr>
        <w:tab/>
      </w:r>
      <w:r>
        <w:rPr>
          <w:noProof/>
        </w:rPr>
        <w:fldChar w:fldCharType="begin"/>
      </w:r>
      <w:r>
        <w:rPr>
          <w:noProof/>
        </w:rPr>
        <w:instrText xml:space="preserve"> PAGEREF _Toc243951389 \h </w:instrText>
      </w:r>
      <w:r>
        <w:rPr>
          <w:noProof/>
        </w:rPr>
      </w:r>
      <w:r>
        <w:rPr>
          <w:noProof/>
        </w:rPr>
        <w:fldChar w:fldCharType="separate"/>
      </w:r>
      <w:r>
        <w:rPr>
          <w:noProof/>
        </w:rPr>
        <w:t>40</w:t>
      </w:r>
      <w:r>
        <w:rPr>
          <w:noProof/>
        </w:rPr>
        <w:fldChar w:fldCharType="end"/>
      </w:r>
    </w:p>
    <w:p w14:paraId="78A833D8" w14:textId="168AFA90"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FOD IBZ</w:t>
      </w:r>
      <w:r>
        <w:rPr>
          <w:noProof/>
        </w:rPr>
        <w:tab/>
      </w:r>
      <w:r>
        <w:rPr>
          <w:noProof/>
        </w:rPr>
        <w:fldChar w:fldCharType="begin"/>
      </w:r>
      <w:r>
        <w:rPr>
          <w:noProof/>
        </w:rPr>
        <w:instrText xml:space="preserve"> PAGEREF _Toc243951390 \h </w:instrText>
      </w:r>
      <w:r>
        <w:rPr>
          <w:noProof/>
        </w:rPr>
      </w:r>
      <w:r>
        <w:rPr>
          <w:noProof/>
        </w:rPr>
        <w:fldChar w:fldCharType="separate"/>
      </w:r>
      <w:r>
        <w:rPr>
          <w:noProof/>
        </w:rPr>
        <w:t>43</w:t>
      </w:r>
      <w:r>
        <w:rPr>
          <w:noProof/>
        </w:rPr>
        <w:fldChar w:fldCharType="end"/>
      </w:r>
    </w:p>
    <w:p w14:paraId="67D9D5C9" w14:textId="4CC6B574"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FOD SOCIALE ZEKERHEID</w:t>
      </w:r>
      <w:r>
        <w:rPr>
          <w:noProof/>
        </w:rPr>
        <w:tab/>
      </w:r>
      <w:r>
        <w:rPr>
          <w:noProof/>
        </w:rPr>
        <w:fldChar w:fldCharType="begin"/>
      </w:r>
      <w:r>
        <w:rPr>
          <w:noProof/>
        </w:rPr>
        <w:instrText xml:space="preserve"> PAGEREF _Toc243951391 \h </w:instrText>
      </w:r>
      <w:r>
        <w:rPr>
          <w:noProof/>
        </w:rPr>
      </w:r>
      <w:r>
        <w:rPr>
          <w:noProof/>
        </w:rPr>
        <w:fldChar w:fldCharType="separate"/>
      </w:r>
      <w:r>
        <w:rPr>
          <w:noProof/>
        </w:rPr>
        <w:t>45</w:t>
      </w:r>
      <w:r>
        <w:rPr>
          <w:noProof/>
        </w:rPr>
        <w:fldChar w:fldCharType="end"/>
      </w:r>
    </w:p>
    <w:p w14:paraId="2AEB64A6" w14:textId="0A556243"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PARENTIA</w:t>
      </w:r>
      <w:r>
        <w:rPr>
          <w:noProof/>
        </w:rPr>
        <w:tab/>
      </w:r>
      <w:r>
        <w:rPr>
          <w:noProof/>
        </w:rPr>
        <w:fldChar w:fldCharType="begin"/>
      </w:r>
      <w:r>
        <w:rPr>
          <w:noProof/>
        </w:rPr>
        <w:instrText xml:space="preserve"> PAGEREF _Toc243951392 \h </w:instrText>
      </w:r>
      <w:r>
        <w:rPr>
          <w:noProof/>
        </w:rPr>
      </w:r>
      <w:r>
        <w:rPr>
          <w:noProof/>
        </w:rPr>
        <w:fldChar w:fldCharType="separate"/>
      </w:r>
      <w:r>
        <w:rPr>
          <w:noProof/>
        </w:rPr>
        <w:t>51</w:t>
      </w:r>
      <w:r>
        <w:rPr>
          <w:noProof/>
        </w:rPr>
        <w:fldChar w:fldCharType="end"/>
      </w:r>
    </w:p>
    <w:p w14:paraId="23810BF9" w14:textId="13D60BD1"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RVA</w:t>
      </w:r>
      <w:r>
        <w:rPr>
          <w:noProof/>
        </w:rPr>
        <w:tab/>
      </w:r>
      <w:r>
        <w:rPr>
          <w:noProof/>
        </w:rPr>
        <w:fldChar w:fldCharType="begin"/>
      </w:r>
      <w:r>
        <w:rPr>
          <w:noProof/>
        </w:rPr>
        <w:instrText xml:space="preserve"> PAGEREF _Toc243951393 \h </w:instrText>
      </w:r>
      <w:r>
        <w:rPr>
          <w:noProof/>
        </w:rPr>
      </w:r>
      <w:r>
        <w:rPr>
          <w:noProof/>
        </w:rPr>
        <w:fldChar w:fldCharType="separate"/>
      </w:r>
      <w:r>
        <w:rPr>
          <w:noProof/>
        </w:rPr>
        <w:t>54</w:t>
      </w:r>
      <w:r>
        <w:rPr>
          <w:noProof/>
        </w:rPr>
        <w:fldChar w:fldCharType="end"/>
      </w:r>
    </w:p>
    <w:p w14:paraId="28B516DE" w14:textId="2B70F1ED"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SFPD</w:t>
      </w:r>
      <w:r>
        <w:rPr>
          <w:noProof/>
        </w:rPr>
        <w:tab/>
      </w:r>
      <w:r>
        <w:rPr>
          <w:noProof/>
        </w:rPr>
        <w:fldChar w:fldCharType="begin"/>
      </w:r>
      <w:r>
        <w:rPr>
          <w:noProof/>
        </w:rPr>
        <w:instrText xml:space="preserve"> PAGEREF _Toc243951394 \h </w:instrText>
      </w:r>
      <w:r>
        <w:rPr>
          <w:noProof/>
        </w:rPr>
      </w:r>
      <w:r>
        <w:rPr>
          <w:noProof/>
        </w:rPr>
        <w:fldChar w:fldCharType="separate"/>
      </w:r>
      <w:r>
        <w:rPr>
          <w:noProof/>
        </w:rPr>
        <w:t>57</w:t>
      </w:r>
      <w:r>
        <w:rPr>
          <w:noProof/>
        </w:rPr>
        <w:fldChar w:fldCharType="end"/>
      </w:r>
    </w:p>
    <w:p w14:paraId="463AFA18" w14:textId="6E9B001F"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VERTICO BUSINESS SOLUTIONS</w:t>
      </w:r>
      <w:r>
        <w:rPr>
          <w:noProof/>
        </w:rPr>
        <w:tab/>
      </w:r>
      <w:r>
        <w:rPr>
          <w:noProof/>
        </w:rPr>
        <w:fldChar w:fldCharType="begin"/>
      </w:r>
      <w:r>
        <w:rPr>
          <w:noProof/>
        </w:rPr>
        <w:instrText xml:space="preserve"> PAGEREF _Toc243951395 \h </w:instrText>
      </w:r>
      <w:r>
        <w:rPr>
          <w:noProof/>
        </w:rPr>
      </w:r>
      <w:r>
        <w:rPr>
          <w:noProof/>
        </w:rPr>
        <w:fldChar w:fldCharType="separate"/>
      </w:r>
      <w:r>
        <w:rPr>
          <w:noProof/>
        </w:rPr>
        <w:t>58</w:t>
      </w:r>
      <w:r>
        <w:rPr>
          <w:noProof/>
        </w:rPr>
        <w:fldChar w:fldCharType="end"/>
      </w:r>
    </w:p>
    <w:p w14:paraId="5F995471" w14:textId="0ACC7F13" w:rsidR="009858F7" w:rsidRDefault="009858F7" w:rsidP="009858F7">
      <w:pPr>
        <w:pStyle w:val="Inhopg2"/>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Escalatie &amp; Controle</w:t>
      </w:r>
      <w:r>
        <w:rPr>
          <w:noProof/>
        </w:rPr>
        <w:tab/>
      </w:r>
      <w:r>
        <w:rPr>
          <w:noProof/>
        </w:rPr>
        <w:fldChar w:fldCharType="begin"/>
      </w:r>
      <w:r>
        <w:rPr>
          <w:noProof/>
        </w:rPr>
        <w:instrText xml:space="preserve"> PAGEREF _Toc243951396 \h </w:instrText>
      </w:r>
      <w:r>
        <w:rPr>
          <w:noProof/>
        </w:rPr>
      </w:r>
      <w:r>
        <w:rPr>
          <w:noProof/>
        </w:rPr>
        <w:fldChar w:fldCharType="separate"/>
      </w:r>
      <w:r>
        <w:rPr>
          <w:noProof/>
        </w:rPr>
        <w:t>59</w:t>
      </w:r>
      <w:r>
        <w:rPr>
          <w:noProof/>
        </w:rPr>
        <w:fldChar w:fldCharType="end"/>
      </w:r>
    </w:p>
    <w:p w14:paraId="18495835" w14:textId="0E75A089"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CDZ</w:t>
      </w:r>
      <w:r>
        <w:rPr>
          <w:noProof/>
        </w:rPr>
        <w:tab/>
      </w:r>
      <w:r>
        <w:rPr>
          <w:noProof/>
        </w:rPr>
        <w:fldChar w:fldCharType="begin"/>
      </w:r>
      <w:r>
        <w:rPr>
          <w:noProof/>
        </w:rPr>
        <w:instrText xml:space="preserve"> PAGEREF _Toc243951397 \h </w:instrText>
      </w:r>
      <w:r>
        <w:rPr>
          <w:noProof/>
        </w:rPr>
      </w:r>
      <w:r>
        <w:rPr>
          <w:noProof/>
        </w:rPr>
        <w:fldChar w:fldCharType="separate"/>
      </w:r>
      <w:r>
        <w:rPr>
          <w:noProof/>
        </w:rPr>
        <w:t>59</w:t>
      </w:r>
      <w:r>
        <w:rPr>
          <w:noProof/>
        </w:rPr>
        <w:fldChar w:fldCharType="end"/>
      </w:r>
    </w:p>
    <w:p w14:paraId="50C9A4F9" w14:textId="726C9AB0"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DE FEDERALE OMBUDSMAN</w:t>
      </w:r>
      <w:r>
        <w:rPr>
          <w:noProof/>
        </w:rPr>
        <w:tab/>
      </w:r>
      <w:r>
        <w:rPr>
          <w:noProof/>
        </w:rPr>
        <w:fldChar w:fldCharType="begin"/>
      </w:r>
      <w:r>
        <w:rPr>
          <w:noProof/>
        </w:rPr>
        <w:instrText xml:space="preserve"> PAGEREF _Toc243951398 \h </w:instrText>
      </w:r>
      <w:r>
        <w:rPr>
          <w:noProof/>
        </w:rPr>
      </w:r>
      <w:r>
        <w:rPr>
          <w:noProof/>
        </w:rPr>
        <w:fldChar w:fldCharType="separate"/>
      </w:r>
      <w:r>
        <w:rPr>
          <w:noProof/>
        </w:rPr>
        <w:t>61</w:t>
      </w:r>
      <w:r>
        <w:rPr>
          <w:noProof/>
        </w:rPr>
        <w:fldChar w:fldCharType="end"/>
      </w:r>
    </w:p>
    <w:p w14:paraId="62CAB561" w14:textId="2F51BB91"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DE KAMER</w:t>
      </w:r>
      <w:r>
        <w:rPr>
          <w:noProof/>
        </w:rPr>
        <w:tab/>
      </w:r>
      <w:r>
        <w:rPr>
          <w:noProof/>
        </w:rPr>
        <w:fldChar w:fldCharType="begin"/>
      </w:r>
      <w:r>
        <w:rPr>
          <w:noProof/>
        </w:rPr>
        <w:instrText xml:space="preserve"> PAGEREF _Toc243951399 \h </w:instrText>
      </w:r>
      <w:r>
        <w:rPr>
          <w:noProof/>
        </w:rPr>
      </w:r>
      <w:r>
        <w:rPr>
          <w:noProof/>
        </w:rPr>
        <w:fldChar w:fldCharType="separate"/>
      </w:r>
      <w:r>
        <w:rPr>
          <w:noProof/>
        </w:rPr>
        <w:t>64</w:t>
      </w:r>
      <w:r>
        <w:rPr>
          <w:noProof/>
        </w:rPr>
        <w:fldChar w:fldCharType="end"/>
      </w:r>
    </w:p>
    <w:p w14:paraId="159D2AAD" w14:textId="2F25254B"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DE KAMER (COMMISSIE VOOR DE VERZOEKSCHRIFTEN)</w:t>
      </w:r>
      <w:r>
        <w:rPr>
          <w:noProof/>
        </w:rPr>
        <w:tab/>
      </w:r>
      <w:r>
        <w:rPr>
          <w:noProof/>
        </w:rPr>
        <w:fldChar w:fldCharType="begin"/>
      </w:r>
      <w:r>
        <w:rPr>
          <w:noProof/>
        </w:rPr>
        <w:instrText xml:space="preserve"> PAGEREF _Toc243951400 \h </w:instrText>
      </w:r>
      <w:r>
        <w:rPr>
          <w:noProof/>
        </w:rPr>
      </w:r>
      <w:r>
        <w:rPr>
          <w:noProof/>
        </w:rPr>
        <w:fldChar w:fldCharType="separate"/>
      </w:r>
      <w:r>
        <w:rPr>
          <w:noProof/>
        </w:rPr>
        <w:t>65</w:t>
      </w:r>
      <w:r>
        <w:rPr>
          <w:noProof/>
        </w:rPr>
        <w:fldChar w:fldCharType="end"/>
      </w:r>
    </w:p>
    <w:p w14:paraId="497AD98E" w14:textId="62BEB7FF"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FOD JUSTITIE</w:t>
      </w:r>
      <w:r>
        <w:rPr>
          <w:noProof/>
        </w:rPr>
        <w:tab/>
      </w:r>
      <w:r>
        <w:rPr>
          <w:noProof/>
        </w:rPr>
        <w:fldChar w:fldCharType="begin"/>
      </w:r>
      <w:r>
        <w:rPr>
          <w:noProof/>
        </w:rPr>
        <w:instrText xml:space="preserve"> PAGEREF _Toc243951401 \h </w:instrText>
      </w:r>
      <w:r>
        <w:rPr>
          <w:noProof/>
        </w:rPr>
      </w:r>
      <w:r>
        <w:rPr>
          <w:noProof/>
        </w:rPr>
        <w:fldChar w:fldCharType="separate"/>
      </w:r>
      <w:r>
        <w:rPr>
          <w:noProof/>
        </w:rPr>
        <w:t>67</w:t>
      </w:r>
      <w:r>
        <w:rPr>
          <w:noProof/>
        </w:rPr>
        <w:fldChar w:fldCharType="end"/>
      </w:r>
    </w:p>
    <w:p w14:paraId="08F90AF6" w14:textId="3734BFEA"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KONINKLIJK PALEIS VAN BELGIË</w:t>
      </w:r>
      <w:r>
        <w:rPr>
          <w:noProof/>
        </w:rPr>
        <w:tab/>
      </w:r>
      <w:r>
        <w:rPr>
          <w:noProof/>
        </w:rPr>
        <w:fldChar w:fldCharType="begin"/>
      </w:r>
      <w:r>
        <w:rPr>
          <w:noProof/>
        </w:rPr>
        <w:instrText xml:space="preserve"> PAGEREF _Toc243951402 \h </w:instrText>
      </w:r>
      <w:r>
        <w:rPr>
          <w:noProof/>
        </w:rPr>
      </w:r>
      <w:r>
        <w:rPr>
          <w:noProof/>
        </w:rPr>
        <w:fldChar w:fldCharType="separate"/>
      </w:r>
      <w:r>
        <w:rPr>
          <w:noProof/>
        </w:rPr>
        <w:t>68</w:t>
      </w:r>
      <w:r>
        <w:rPr>
          <w:noProof/>
        </w:rPr>
        <w:fldChar w:fldCharType="end"/>
      </w:r>
    </w:p>
    <w:p w14:paraId="552621D5" w14:textId="59A24558"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ORDE DER ARTSEN</w:t>
      </w:r>
      <w:r>
        <w:rPr>
          <w:noProof/>
        </w:rPr>
        <w:tab/>
      </w:r>
      <w:r>
        <w:rPr>
          <w:noProof/>
        </w:rPr>
        <w:fldChar w:fldCharType="begin"/>
      </w:r>
      <w:r>
        <w:rPr>
          <w:noProof/>
        </w:rPr>
        <w:instrText xml:space="preserve"> PAGEREF _Toc243951403 \h </w:instrText>
      </w:r>
      <w:r>
        <w:rPr>
          <w:noProof/>
        </w:rPr>
      </w:r>
      <w:r>
        <w:rPr>
          <w:noProof/>
        </w:rPr>
        <w:fldChar w:fldCharType="separate"/>
      </w:r>
      <w:r>
        <w:rPr>
          <w:noProof/>
        </w:rPr>
        <w:t>69</w:t>
      </w:r>
      <w:r>
        <w:rPr>
          <w:noProof/>
        </w:rPr>
        <w:fldChar w:fldCharType="end"/>
      </w:r>
    </w:p>
    <w:p w14:paraId="32ECD780" w14:textId="7E750BD2"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POLITIEKE PARTIJEN &amp; FRACTIES BELGIË</w:t>
      </w:r>
      <w:r>
        <w:rPr>
          <w:noProof/>
        </w:rPr>
        <w:tab/>
      </w:r>
      <w:r>
        <w:rPr>
          <w:noProof/>
        </w:rPr>
        <w:fldChar w:fldCharType="begin"/>
      </w:r>
      <w:r>
        <w:rPr>
          <w:noProof/>
        </w:rPr>
        <w:instrText xml:space="preserve"> PAGEREF _Toc243951404 \h </w:instrText>
      </w:r>
      <w:r>
        <w:rPr>
          <w:noProof/>
        </w:rPr>
      </w:r>
      <w:r>
        <w:rPr>
          <w:noProof/>
        </w:rPr>
        <w:fldChar w:fldCharType="separate"/>
      </w:r>
      <w:r>
        <w:rPr>
          <w:noProof/>
        </w:rPr>
        <w:t>71</w:t>
      </w:r>
      <w:r>
        <w:rPr>
          <w:noProof/>
        </w:rPr>
        <w:fldChar w:fldCharType="end"/>
      </w:r>
    </w:p>
    <w:p w14:paraId="43140B4A" w14:textId="121744CE"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RIZIV</w:t>
      </w:r>
      <w:r>
        <w:rPr>
          <w:noProof/>
        </w:rPr>
        <w:tab/>
      </w:r>
      <w:r>
        <w:rPr>
          <w:noProof/>
        </w:rPr>
        <w:fldChar w:fldCharType="begin"/>
      </w:r>
      <w:r>
        <w:rPr>
          <w:noProof/>
        </w:rPr>
        <w:instrText xml:space="preserve"> PAGEREF _Toc243951405 \h </w:instrText>
      </w:r>
      <w:r>
        <w:rPr>
          <w:noProof/>
        </w:rPr>
      </w:r>
      <w:r>
        <w:rPr>
          <w:noProof/>
        </w:rPr>
        <w:fldChar w:fldCharType="separate"/>
      </w:r>
      <w:r>
        <w:rPr>
          <w:noProof/>
        </w:rPr>
        <w:t>73</w:t>
      </w:r>
      <w:r>
        <w:rPr>
          <w:noProof/>
        </w:rPr>
        <w:fldChar w:fldCharType="end"/>
      </w:r>
    </w:p>
    <w:p w14:paraId="7301DBCA" w14:textId="7B582EB2"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UNIA</w:t>
      </w:r>
      <w:r>
        <w:rPr>
          <w:noProof/>
        </w:rPr>
        <w:tab/>
      </w:r>
      <w:r>
        <w:rPr>
          <w:noProof/>
        </w:rPr>
        <w:fldChar w:fldCharType="begin"/>
      </w:r>
      <w:r>
        <w:rPr>
          <w:noProof/>
        </w:rPr>
        <w:instrText xml:space="preserve"> PAGEREF _Toc243951406 \h </w:instrText>
      </w:r>
      <w:r>
        <w:rPr>
          <w:noProof/>
        </w:rPr>
      </w:r>
      <w:r>
        <w:rPr>
          <w:noProof/>
        </w:rPr>
        <w:fldChar w:fldCharType="separate"/>
      </w:r>
      <w:r>
        <w:rPr>
          <w:noProof/>
        </w:rPr>
        <w:t>75</w:t>
      </w:r>
      <w:r>
        <w:rPr>
          <w:noProof/>
        </w:rPr>
        <w:fldChar w:fldCharType="end"/>
      </w:r>
    </w:p>
    <w:p w14:paraId="2959C048" w14:textId="45DE6F21" w:rsidR="009858F7" w:rsidRDefault="009858F7" w:rsidP="009858F7">
      <w:pPr>
        <w:pStyle w:val="Inhopg1"/>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II. Nederland</w:t>
      </w:r>
      <w:r>
        <w:rPr>
          <w:noProof/>
        </w:rPr>
        <w:tab/>
      </w:r>
      <w:r>
        <w:rPr>
          <w:noProof/>
        </w:rPr>
        <w:fldChar w:fldCharType="begin"/>
      </w:r>
      <w:r>
        <w:rPr>
          <w:noProof/>
        </w:rPr>
        <w:instrText xml:space="preserve"> PAGEREF _Toc243951407 \h </w:instrText>
      </w:r>
      <w:r>
        <w:rPr>
          <w:noProof/>
        </w:rPr>
      </w:r>
      <w:r>
        <w:rPr>
          <w:noProof/>
        </w:rPr>
        <w:fldChar w:fldCharType="separate"/>
      </w:r>
      <w:r>
        <w:rPr>
          <w:noProof/>
        </w:rPr>
        <w:t>77</w:t>
      </w:r>
      <w:r>
        <w:rPr>
          <w:noProof/>
        </w:rPr>
        <w:fldChar w:fldCharType="end"/>
      </w:r>
    </w:p>
    <w:p w14:paraId="73325335" w14:textId="7ACAAA31" w:rsidR="009858F7" w:rsidRDefault="009858F7" w:rsidP="009858F7">
      <w:pPr>
        <w:pStyle w:val="Inhopg2"/>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Zorg &amp; Verzekering</w:t>
      </w:r>
      <w:r>
        <w:rPr>
          <w:noProof/>
        </w:rPr>
        <w:tab/>
      </w:r>
      <w:r>
        <w:rPr>
          <w:noProof/>
        </w:rPr>
        <w:fldChar w:fldCharType="begin"/>
      </w:r>
      <w:r>
        <w:rPr>
          <w:noProof/>
        </w:rPr>
        <w:instrText xml:space="preserve"> PAGEREF _Toc243951408 \h </w:instrText>
      </w:r>
      <w:r>
        <w:rPr>
          <w:noProof/>
        </w:rPr>
      </w:r>
      <w:r>
        <w:rPr>
          <w:noProof/>
        </w:rPr>
        <w:fldChar w:fldCharType="separate"/>
      </w:r>
      <w:r>
        <w:rPr>
          <w:noProof/>
        </w:rPr>
        <w:t>77</w:t>
      </w:r>
      <w:r>
        <w:rPr>
          <w:noProof/>
        </w:rPr>
        <w:fldChar w:fldCharType="end"/>
      </w:r>
    </w:p>
    <w:p w14:paraId="6CAF1C46" w14:textId="0EA71930"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CAK</w:t>
      </w:r>
      <w:r>
        <w:rPr>
          <w:noProof/>
        </w:rPr>
        <w:tab/>
      </w:r>
      <w:r>
        <w:rPr>
          <w:noProof/>
        </w:rPr>
        <w:fldChar w:fldCharType="begin"/>
      </w:r>
      <w:r>
        <w:rPr>
          <w:noProof/>
        </w:rPr>
        <w:instrText xml:space="preserve"> PAGEREF _Toc243951409 \h </w:instrText>
      </w:r>
      <w:r>
        <w:rPr>
          <w:noProof/>
        </w:rPr>
      </w:r>
      <w:r>
        <w:rPr>
          <w:noProof/>
        </w:rPr>
        <w:fldChar w:fldCharType="separate"/>
      </w:r>
      <w:r>
        <w:rPr>
          <w:noProof/>
        </w:rPr>
        <w:t>77</w:t>
      </w:r>
      <w:r>
        <w:rPr>
          <w:noProof/>
        </w:rPr>
        <w:fldChar w:fldCharType="end"/>
      </w:r>
    </w:p>
    <w:p w14:paraId="14DCABBC" w14:textId="3FA609DC"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CZ</w:t>
      </w:r>
      <w:r>
        <w:rPr>
          <w:noProof/>
        </w:rPr>
        <w:tab/>
      </w:r>
      <w:r>
        <w:rPr>
          <w:noProof/>
        </w:rPr>
        <w:fldChar w:fldCharType="begin"/>
      </w:r>
      <w:r>
        <w:rPr>
          <w:noProof/>
        </w:rPr>
        <w:instrText xml:space="preserve"> PAGEREF _Toc243951410 \h </w:instrText>
      </w:r>
      <w:r>
        <w:rPr>
          <w:noProof/>
        </w:rPr>
      </w:r>
      <w:r>
        <w:rPr>
          <w:noProof/>
        </w:rPr>
        <w:fldChar w:fldCharType="separate"/>
      </w:r>
      <w:r>
        <w:rPr>
          <w:noProof/>
        </w:rPr>
        <w:t>78</w:t>
      </w:r>
      <w:r>
        <w:rPr>
          <w:noProof/>
        </w:rPr>
        <w:fldChar w:fldCharType="end"/>
      </w:r>
    </w:p>
    <w:p w14:paraId="70B4F9F9" w14:textId="167DAB15"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ONAFHANKELIJKE EXPERTS / VERZEKERINGSARTSEN (NL)</w:t>
      </w:r>
      <w:r>
        <w:rPr>
          <w:noProof/>
        </w:rPr>
        <w:tab/>
      </w:r>
      <w:r>
        <w:rPr>
          <w:noProof/>
        </w:rPr>
        <w:fldChar w:fldCharType="begin"/>
      </w:r>
      <w:r>
        <w:rPr>
          <w:noProof/>
        </w:rPr>
        <w:instrText xml:space="preserve"> PAGEREF _Toc243951411 \h </w:instrText>
      </w:r>
      <w:r>
        <w:rPr>
          <w:noProof/>
        </w:rPr>
      </w:r>
      <w:r>
        <w:rPr>
          <w:noProof/>
        </w:rPr>
        <w:fldChar w:fldCharType="separate"/>
      </w:r>
      <w:r>
        <w:rPr>
          <w:noProof/>
        </w:rPr>
        <w:t>82</w:t>
      </w:r>
      <w:r>
        <w:rPr>
          <w:noProof/>
        </w:rPr>
        <w:fldChar w:fldCharType="end"/>
      </w:r>
    </w:p>
    <w:p w14:paraId="69E6CBE0" w14:textId="0696CC95"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PALLION HUISARTSENPRAKTIJK</w:t>
      </w:r>
      <w:r>
        <w:rPr>
          <w:noProof/>
        </w:rPr>
        <w:tab/>
      </w:r>
      <w:r>
        <w:rPr>
          <w:noProof/>
        </w:rPr>
        <w:fldChar w:fldCharType="begin"/>
      </w:r>
      <w:r>
        <w:rPr>
          <w:noProof/>
        </w:rPr>
        <w:instrText xml:space="preserve"> PAGEREF _Toc243951412 \h </w:instrText>
      </w:r>
      <w:r>
        <w:rPr>
          <w:noProof/>
        </w:rPr>
      </w:r>
      <w:r>
        <w:rPr>
          <w:noProof/>
        </w:rPr>
        <w:fldChar w:fldCharType="separate"/>
      </w:r>
      <w:r>
        <w:rPr>
          <w:noProof/>
        </w:rPr>
        <w:t>84</w:t>
      </w:r>
      <w:r>
        <w:rPr>
          <w:noProof/>
        </w:rPr>
        <w:fldChar w:fldCharType="end"/>
      </w:r>
    </w:p>
    <w:p w14:paraId="56284B7B" w14:textId="5A654C78"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ZIN</w:t>
      </w:r>
      <w:r>
        <w:rPr>
          <w:noProof/>
        </w:rPr>
        <w:tab/>
      </w:r>
      <w:r>
        <w:rPr>
          <w:noProof/>
        </w:rPr>
        <w:fldChar w:fldCharType="begin"/>
      </w:r>
      <w:r>
        <w:rPr>
          <w:noProof/>
        </w:rPr>
        <w:instrText xml:space="preserve"> PAGEREF _Toc243951413 \h </w:instrText>
      </w:r>
      <w:r>
        <w:rPr>
          <w:noProof/>
        </w:rPr>
      </w:r>
      <w:r>
        <w:rPr>
          <w:noProof/>
        </w:rPr>
        <w:fldChar w:fldCharType="separate"/>
      </w:r>
      <w:r>
        <w:rPr>
          <w:noProof/>
        </w:rPr>
        <w:t>85</w:t>
      </w:r>
      <w:r>
        <w:rPr>
          <w:noProof/>
        </w:rPr>
        <w:fldChar w:fldCharType="end"/>
      </w:r>
    </w:p>
    <w:p w14:paraId="62E4983B" w14:textId="5EBB766E"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ZORGSAAM</w:t>
      </w:r>
      <w:r>
        <w:rPr>
          <w:noProof/>
        </w:rPr>
        <w:tab/>
      </w:r>
      <w:r>
        <w:rPr>
          <w:noProof/>
        </w:rPr>
        <w:fldChar w:fldCharType="begin"/>
      </w:r>
      <w:r>
        <w:rPr>
          <w:noProof/>
        </w:rPr>
        <w:instrText xml:space="preserve"> PAGEREF _Toc243951414 \h </w:instrText>
      </w:r>
      <w:r>
        <w:rPr>
          <w:noProof/>
        </w:rPr>
      </w:r>
      <w:r>
        <w:rPr>
          <w:noProof/>
        </w:rPr>
        <w:fldChar w:fldCharType="separate"/>
      </w:r>
      <w:r>
        <w:rPr>
          <w:noProof/>
        </w:rPr>
        <w:t>86</w:t>
      </w:r>
      <w:r>
        <w:rPr>
          <w:noProof/>
        </w:rPr>
        <w:fldChar w:fldCharType="end"/>
      </w:r>
    </w:p>
    <w:p w14:paraId="76B0F482" w14:textId="313826B7" w:rsidR="009858F7" w:rsidRDefault="009858F7" w:rsidP="009858F7">
      <w:pPr>
        <w:pStyle w:val="Inhopg2"/>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Financiën &amp; Sociale Zekerheid</w:t>
      </w:r>
      <w:r>
        <w:rPr>
          <w:noProof/>
        </w:rPr>
        <w:tab/>
      </w:r>
      <w:r>
        <w:rPr>
          <w:noProof/>
        </w:rPr>
        <w:fldChar w:fldCharType="begin"/>
      </w:r>
      <w:r>
        <w:rPr>
          <w:noProof/>
        </w:rPr>
        <w:instrText xml:space="preserve"> PAGEREF _Toc243951415 \h </w:instrText>
      </w:r>
      <w:r>
        <w:rPr>
          <w:noProof/>
        </w:rPr>
      </w:r>
      <w:r>
        <w:rPr>
          <w:noProof/>
        </w:rPr>
        <w:fldChar w:fldCharType="separate"/>
      </w:r>
      <w:r>
        <w:rPr>
          <w:noProof/>
        </w:rPr>
        <w:t>89</w:t>
      </w:r>
      <w:r>
        <w:rPr>
          <w:noProof/>
        </w:rPr>
        <w:fldChar w:fldCharType="end"/>
      </w:r>
    </w:p>
    <w:p w14:paraId="7DA120B3" w14:textId="621C4696"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BELASTINGDIENST</w:t>
      </w:r>
      <w:r>
        <w:rPr>
          <w:noProof/>
        </w:rPr>
        <w:tab/>
      </w:r>
      <w:r>
        <w:rPr>
          <w:noProof/>
        </w:rPr>
        <w:fldChar w:fldCharType="begin"/>
      </w:r>
      <w:r>
        <w:rPr>
          <w:noProof/>
        </w:rPr>
        <w:instrText xml:space="preserve"> PAGEREF _Toc243951416 \h </w:instrText>
      </w:r>
      <w:r>
        <w:rPr>
          <w:noProof/>
        </w:rPr>
      </w:r>
      <w:r>
        <w:rPr>
          <w:noProof/>
        </w:rPr>
        <w:fldChar w:fldCharType="separate"/>
      </w:r>
      <w:r>
        <w:rPr>
          <w:noProof/>
        </w:rPr>
        <w:t>89</w:t>
      </w:r>
      <w:r>
        <w:rPr>
          <w:noProof/>
        </w:rPr>
        <w:fldChar w:fldCharType="end"/>
      </w:r>
    </w:p>
    <w:p w14:paraId="29706E70" w14:textId="1EBEEE3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ENERGIEDIRECT</w:t>
      </w:r>
      <w:r>
        <w:rPr>
          <w:noProof/>
        </w:rPr>
        <w:tab/>
      </w:r>
      <w:r>
        <w:rPr>
          <w:noProof/>
        </w:rPr>
        <w:fldChar w:fldCharType="begin"/>
      </w:r>
      <w:r>
        <w:rPr>
          <w:noProof/>
        </w:rPr>
        <w:instrText xml:space="preserve"> PAGEREF _Toc243951417 \h </w:instrText>
      </w:r>
      <w:r>
        <w:rPr>
          <w:noProof/>
        </w:rPr>
      </w:r>
      <w:r>
        <w:rPr>
          <w:noProof/>
        </w:rPr>
        <w:fldChar w:fldCharType="separate"/>
      </w:r>
      <w:r>
        <w:rPr>
          <w:noProof/>
        </w:rPr>
        <w:t>93</w:t>
      </w:r>
      <w:r>
        <w:rPr>
          <w:noProof/>
        </w:rPr>
        <w:fldChar w:fldCharType="end"/>
      </w:r>
    </w:p>
    <w:p w14:paraId="59497875" w14:textId="2D537DAA"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GEMEENTE HULST</w:t>
      </w:r>
      <w:r>
        <w:rPr>
          <w:noProof/>
        </w:rPr>
        <w:tab/>
      </w:r>
      <w:r>
        <w:rPr>
          <w:noProof/>
        </w:rPr>
        <w:fldChar w:fldCharType="begin"/>
      </w:r>
      <w:r>
        <w:rPr>
          <w:noProof/>
        </w:rPr>
        <w:instrText xml:space="preserve"> PAGEREF _Toc243951418 \h </w:instrText>
      </w:r>
      <w:r>
        <w:rPr>
          <w:noProof/>
        </w:rPr>
      </w:r>
      <w:r>
        <w:rPr>
          <w:noProof/>
        </w:rPr>
        <w:fldChar w:fldCharType="separate"/>
      </w:r>
      <w:r>
        <w:rPr>
          <w:noProof/>
        </w:rPr>
        <w:t>94</w:t>
      </w:r>
      <w:r>
        <w:rPr>
          <w:noProof/>
        </w:rPr>
        <w:fldChar w:fldCharType="end"/>
      </w:r>
    </w:p>
    <w:p w14:paraId="729EFC10" w14:textId="64C459B4"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ING NEDERLAND</w:t>
      </w:r>
      <w:r>
        <w:rPr>
          <w:noProof/>
        </w:rPr>
        <w:tab/>
      </w:r>
      <w:r>
        <w:rPr>
          <w:noProof/>
        </w:rPr>
        <w:fldChar w:fldCharType="begin"/>
      </w:r>
      <w:r>
        <w:rPr>
          <w:noProof/>
        </w:rPr>
        <w:instrText xml:space="preserve"> PAGEREF _Toc243951419 \h </w:instrText>
      </w:r>
      <w:r>
        <w:rPr>
          <w:noProof/>
        </w:rPr>
      </w:r>
      <w:r>
        <w:rPr>
          <w:noProof/>
        </w:rPr>
        <w:fldChar w:fldCharType="separate"/>
      </w:r>
      <w:r>
        <w:rPr>
          <w:noProof/>
        </w:rPr>
        <w:t>99</w:t>
      </w:r>
      <w:r>
        <w:rPr>
          <w:noProof/>
        </w:rPr>
        <w:fldChar w:fldCharType="end"/>
      </w:r>
    </w:p>
    <w:p w14:paraId="5838F0AA" w14:textId="45DFAEA2"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LEREN IN ZEELAND</w:t>
      </w:r>
      <w:r>
        <w:rPr>
          <w:noProof/>
        </w:rPr>
        <w:tab/>
      </w:r>
      <w:r>
        <w:rPr>
          <w:noProof/>
        </w:rPr>
        <w:fldChar w:fldCharType="begin"/>
      </w:r>
      <w:r>
        <w:rPr>
          <w:noProof/>
        </w:rPr>
        <w:instrText xml:space="preserve"> PAGEREF _Toc243951420 \h </w:instrText>
      </w:r>
      <w:r>
        <w:rPr>
          <w:noProof/>
        </w:rPr>
      </w:r>
      <w:r>
        <w:rPr>
          <w:noProof/>
        </w:rPr>
        <w:fldChar w:fldCharType="separate"/>
      </w:r>
      <w:r>
        <w:rPr>
          <w:noProof/>
        </w:rPr>
        <w:t>101</w:t>
      </w:r>
      <w:r>
        <w:rPr>
          <w:noProof/>
        </w:rPr>
        <w:fldChar w:fldCharType="end"/>
      </w:r>
    </w:p>
    <w:p w14:paraId="1B759788" w14:textId="3C92C3E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REIZEN DOOR ZEELAND</w:t>
      </w:r>
      <w:r>
        <w:rPr>
          <w:noProof/>
        </w:rPr>
        <w:tab/>
      </w:r>
      <w:r>
        <w:rPr>
          <w:noProof/>
        </w:rPr>
        <w:fldChar w:fldCharType="begin"/>
      </w:r>
      <w:r>
        <w:rPr>
          <w:noProof/>
        </w:rPr>
        <w:instrText xml:space="preserve"> PAGEREF _Toc243951421 \h </w:instrText>
      </w:r>
      <w:r>
        <w:rPr>
          <w:noProof/>
        </w:rPr>
      </w:r>
      <w:r>
        <w:rPr>
          <w:noProof/>
        </w:rPr>
        <w:fldChar w:fldCharType="separate"/>
      </w:r>
      <w:r>
        <w:rPr>
          <w:noProof/>
        </w:rPr>
        <w:t>102</w:t>
      </w:r>
      <w:r>
        <w:rPr>
          <w:noProof/>
        </w:rPr>
        <w:fldChar w:fldCharType="end"/>
      </w:r>
    </w:p>
    <w:p w14:paraId="0942F3DB" w14:textId="43F26D7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RIJKSDIENST VOOR IDENTITEITSGEGEVENS</w:t>
      </w:r>
      <w:r>
        <w:rPr>
          <w:noProof/>
        </w:rPr>
        <w:tab/>
      </w:r>
      <w:r>
        <w:rPr>
          <w:noProof/>
        </w:rPr>
        <w:fldChar w:fldCharType="begin"/>
      </w:r>
      <w:r>
        <w:rPr>
          <w:noProof/>
        </w:rPr>
        <w:instrText xml:space="preserve"> PAGEREF _Toc243951422 \h </w:instrText>
      </w:r>
      <w:r>
        <w:rPr>
          <w:noProof/>
        </w:rPr>
      </w:r>
      <w:r>
        <w:rPr>
          <w:noProof/>
        </w:rPr>
        <w:fldChar w:fldCharType="separate"/>
      </w:r>
      <w:r>
        <w:rPr>
          <w:noProof/>
        </w:rPr>
        <w:t>106</w:t>
      </w:r>
      <w:r>
        <w:rPr>
          <w:noProof/>
        </w:rPr>
        <w:fldChar w:fldCharType="end"/>
      </w:r>
    </w:p>
    <w:p w14:paraId="6891DBEB" w14:textId="0BFB6D10"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STEDIN</w:t>
      </w:r>
      <w:r>
        <w:rPr>
          <w:noProof/>
        </w:rPr>
        <w:tab/>
      </w:r>
      <w:r>
        <w:rPr>
          <w:noProof/>
        </w:rPr>
        <w:fldChar w:fldCharType="begin"/>
      </w:r>
      <w:r>
        <w:rPr>
          <w:noProof/>
        </w:rPr>
        <w:instrText xml:space="preserve"> PAGEREF _Toc243951423 \h </w:instrText>
      </w:r>
      <w:r>
        <w:rPr>
          <w:noProof/>
        </w:rPr>
      </w:r>
      <w:r>
        <w:rPr>
          <w:noProof/>
        </w:rPr>
        <w:fldChar w:fldCharType="separate"/>
      </w:r>
      <w:r>
        <w:rPr>
          <w:noProof/>
        </w:rPr>
        <w:t>107</w:t>
      </w:r>
      <w:r>
        <w:rPr>
          <w:noProof/>
        </w:rPr>
        <w:fldChar w:fldCharType="end"/>
      </w:r>
    </w:p>
    <w:p w14:paraId="3EAEAB86" w14:textId="15EC6641"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SVB</w:t>
      </w:r>
      <w:r>
        <w:rPr>
          <w:noProof/>
        </w:rPr>
        <w:tab/>
      </w:r>
      <w:r>
        <w:rPr>
          <w:noProof/>
        </w:rPr>
        <w:fldChar w:fldCharType="begin"/>
      </w:r>
      <w:r>
        <w:rPr>
          <w:noProof/>
        </w:rPr>
        <w:instrText xml:space="preserve"> PAGEREF _Toc243951424 \h </w:instrText>
      </w:r>
      <w:r>
        <w:rPr>
          <w:noProof/>
        </w:rPr>
      </w:r>
      <w:r>
        <w:rPr>
          <w:noProof/>
        </w:rPr>
        <w:fldChar w:fldCharType="separate"/>
      </w:r>
      <w:r>
        <w:rPr>
          <w:noProof/>
        </w:rPr>
        <w:t>108</w:t>
      </w:r>
      <w:r>
        <w:rPr>
          <w:noProof/>
        </w:rPr>
        <w:fldChar w:fldCharType="end"/>
      </w:r>
    </w:p>
    <w:p w14:paraId="4DF715C3" w14:textId="0891CC3A"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UWV</w:t>
      </w:r>
      <w:r>
        <w:rPr>
          <w:noProof/>
        </w:rPr>
        <w:tab/>
      </w:r>
      <w:r>
        <w:rPr>
          <w:noProof/>
        </w:rPr>
        <w:fldChar w:fldCharType="begin"/>
      </w:r>
      <w:r>
        <w:rPr>
          <w:noProof/>
        </w:rPr>
        <w:instrText xml:space="preserve"> PAGEREF _Toc243951425 \h </w:instrText>
      </w:r>
      <w:r>
        <w:rPr>
          <w:noProof/>
        </w:rPr>
      </w:r>
      <w:r>
        <w:rPr>
          <w:noProof/>
        </w:rPr>
        <w:fldChar w:fldCharType="separate"/>
      </w:r>
      <w:r>
        <w:rPr>
          <w:noProof/>
        </w:rPr>
        <w:t>112</w:t>
      </w:r>
      <w:r>
        <w:rPr>
          <w:noProof/>
        </w:rPr>
        <w:fldChar w:fldCharType="end"/>
      </w:r>
    </w:p>
    <w:p w14:paraId="1B0AAAC4" w14:textId="400E922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VALYS</w:t>
      </w:r>
      <w:r>
        <w:rPr>
          <w:noProof/>
        </w:rPr>
        <w:tab/>
      </w:r>
      <w:r>
        <w:rPr>
          <w:noProof/>
        </w:rPr>
        <w:fldChar w:fldCharType="begin"/>
      </w:r>
      <w:r>
        <w:rPr>
          <w:noProof/>
        </w:rPr>
        <w:instrText xml:space="preserve"> PAGEREF _Toc243951426 \h </w:instrText>
      </w:r>
      <w:r>
        <w:rPr>
          <w:noProof/>
        </w:rPr>
      </w:r>
      <w:r>
        <w:rPr>
          <w:noProof/>
        </w:rPr>
        <w:fldChar w:fldCharType="separate"/>
      </w:r>
      <w:r>
        <w:rPr>
          <w:noProof/>
        </w:rPr>
        <w:t>116</w:t>
      </w:r>
      <w:r>
        <w:rPr>
          <w:noProof/>
        </w:rPr>
        <w:fldChar w:fldCharType="end"/>
      </w:r>
    </w:p>
    <w:p w14:paraId="0345DB47" w14:textId="7592F832"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VATTENFALL</w:t>
      </w:r>
      <w:r>
        <w:rPr>
          <w:noProof/>
        </w:rPr>
        <w:tab/>
      </w:r>
      <w:r>
        <w:rPr>
          <w:noProof/>
        </w:rPr>
        <w:fldChar w:fldCharType="begin"/>
      </w:r>
      <w:r>
        <w:rPr>
          <w:noProof/>
        </w:rPr>
        <w:instrText xml:space="preserve"> PAGEREF _Toc243951427 \h </w:instrText>
      </w:r>
      <w:r>
        <w:rPr>
          <w:noProof/>
        </w:rPr>
      </w:r>
      <w:r>
        <w:rPr>
          <w:noProof/>
        </w:rPr>
        <w:fldChar w:fldCharType="separate"/>
      </w:r>
      <w:r>
        <w:rPr>
          <w:noProof/>
        </w:rPr>
        <w:t>117</w:t>
      </w:r>
      <w:r>
        <w:rPr>
          <w:noProof/>
        </w:rPr>
        <w:fldChar w:fldCharType="end"/>
      </w:r>
    </w:p>
    <w:p w14:paraId="29F9DD81" w14:textId="4689C061" w:rsidR="009858F7" w:rsidRDefault="009858F7" w:rsidP="009858F7">
      <w:pPr>
        <w:pStyle w:val="Inhopg2"/>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Escalatie &amp; Controle</w:t>
      </w:r>
      <w:r>
        <w:rPr>
          <w:noProof/>
        </w:rPr>
        <w:tab/>
      </w:r>
      <w:r>
        <w:rPr>
          <w:noProof/>
        </w:rPr>
        <w:fldChar w:fldCharType="begin"/>
      </w:r>
      <w:r>
        <w:rPr>
          <w:noProof/>
        </w:rPr>
        <w:instrText xml:space="preserve"> PAGEREF _Toc243951428 \h </w:instrText>
      </w:r>
      <w:r>
        <w:rPr>
          <w:noProof/>
        </w:rPr>
      </w:r>
      <w:r>
        <w:rPr>
          <w:noProof/>
        </w:rPr>
        <w:fldChar w:fldCharType="separate"/>
      </w:r>
      <w:r>
        <w:rPr>
          <w:noProof/>
        </w:rPr>
        <w:t>122</w:t>
      </w:r>
      <w:r>
        <w:rPr>
          <w:noProof/>
        </w:rPr>
        <w:fldChar w:fldCharType="end"/>
      </w:r>
    </w:p>
    <w:p w14:paraId="71B365DE" w14:textId="38223B0A"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DE NATIONALE OMBUDSMAN (NL)</w:t>
      </w:r>
      <w:r>
        <w:rPr>
          <w:noProof/>
        </w:rPr>
        <w:tab/>
      </w:r>
      <w:r>
        <w:rPr>
          <w:noProof/>
        </w:rPr>
        <w:fldChar w:fldCharType="begin"/>
      </w:r>
      <w:r>
        <w:rPr>
          <w:noProof/>
        </w:rPr>
        <w:instrText xml:space="preserve"> PAGEREF _Toc243951429 \h </w:instrText>
      </w:r>
      <w:r>
        <w:rPr>
          <w:noProof/>
        </w:rPr>
      </w:r>
      <w:r>
        <w:rPr>
          <w:noProof/>
        </w:rPr>
        <w:fldChar w:fldCharType="separate"/>
      </w:r>
      <w:r>
        <w:rPr>
          <w:noProof/>
        </w:rPr>
        <w:t>122</w:t>
      </w:r>
      <w:r>
        <w:rPr>
          <w:noProof/>
        </w:rPr>
        <w:fldChar w:fldCharType="end"/>
      </w:r>
    </w:p>
    <w:p w14:paraId="0A57FBD9" w14:textId="366A992D"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KONINKLIJK HUIS (NEDERLAND)</w:t>
      </w:r>
      <w:r>
        <w:rPr>
          <w:noProof/>
        </w:rPr>
        <w:tab/>
      </w:r>
      <w:r>
        <w:rPr>
          <w:noProof/>
        </w:rPr>
        <w:fldChar w:fldCharType="begin"/>
      </w:r>
      <w:r>
        <w:rPr>
          <w:noProof/>
        </w:rPr>
        <w:instrText xml:space="preserve"> PAGEREF _Toc243951430 \h </w:instrText>
      </w:r>
      <w:r>
        <w:rPr>
          <w:noProof/>
        </w:rPr>
      </w:r>
      <w:r>
        <w:rPr>
          <w:noProof/>
        </w:rPr>
        <w:fldChar w:fldCharType="separate"/>
      </w:r>
      <w:r>
        <w:rPr>
          <w:noProof/>
        </w:rPr>
        <w:t>124</w:t>
      </w:r>
      <w:r>
        <w:rPr>
          <w:noProof/>
        </w:rPr>
        <w:fldChar w:fldCharType="end"/>
      </w:r>
    </w:p>
    <w:p w14:paraId="6C657398" w14:textId="7E7BEBFC"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NEDERLANDSE POLITIEKE PARTIJEN &amp; FRACTIES</w:t>
      </w:r>
      <w:r>
        <w:rPr>
          <w:noProof/>
        </w:rPr>
        <w:tab/>
      </w:r>
      <w:r>
        <w:rPr>
          <w:noProof/>
        </w:rPr>
        <w:fldChar w:fldCharType="begin"/>
      </w:r>
      <w:r>
        <w:rPr>
          <w:noProof/>
        </w:rPr>
        <w:instrText xml:space="preserve"> PAGEREF _Toc243951431 \h </w:instrText>
      </w:r>
      <w:r>
        <w:rPr>
          <w:noProof/>
        </w:rPr>
      </w:r>
      <w:r>
        <w:rPr>
          <w:noProof/>
        </w:rPr>
        <w:fldChar w:fldCharType="separate"/>
      </w:r>
      <w:r>
        <w:rPr>
          <w:noProof/>
        </w:rPr>
        <w:t>125</w:t>
      </w:r>
      <w:r>
        <w:rPr>
          <w:noProof/>
        </w:rPr>
        <w:fldChar w:fldCharType="end"/>
      </w:r>
    </w:p>
    <w:p w14:paraId="0B107E2A" w14:textId="54C016D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TWEEDE KAMER DER STATEN-GENERAAL</w:t>
      </w:r>
      <w:r>
        <w:rPr>
          <w:noProof/>
        </w:rPr>
        <w:tab/>
      </w:r>
      <w:r>
        <w:rPr>
          <w:noProof/>
        </w:rPr>
        <w:fldChar w:fldCharType="begin"/>
      </w:r>
      <w:r>
        <w:rPr>
          <w:noProof/>
        </w:rPr>
        <w:instrText xml:space="preserve"> PAGEREF _Toc243951432 \h </w:instrText>
      </w:r>
      <w:r>
        <w:rPr>
          <w:noProof/>
        </w:rPr>
      </w:r>
      <w:r>
        <w:rPr>
          <w:noProof/>
        </w:rPr>
        <w:fldChar w:fldCharType="separate"/>
      </w:r>
      <w:r>
        <w:rPr>
          <w:noProof/>
        </w:rPr>
        <w:t>127</w:t>
      </w:r>
      <w:r>
        <w:rPr>
          <w:noProof/>
        </w:rPr>
        <w:fldChar w:fldCharType="end"/>
      </w:r>
    </w:p>
    <w:p w14:paraId="12C4D31F" w14:textId="2B4D9C61" w:rsidR="009858F7" w:rsidRDefault="009858F7" w:rsidP="009858F7">
      <w:pPr>
        <w:pStyle w:val="Inhopg1"/>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_Toc243951433 \h </w:instrText>
      </w:r>
      <w:r>
        <w:rPr>
          <w:noProof/>
        </w:rPr>
      </w:r>
      <w:r>
        <w:rPr>
          <w:noProof/>
        </w:rPr>
        <w:fldChar w:fldCharType="separate"/>
      </w:r>
      <w:r>
        <w:rPr>
          <w:noProof/>
        </w:rPr>
        <w:t>129</w:t>
      </w:r>
      <w:r>
        <w:rPr>
          <w:noProof/>
        </w:rPr>
        <w:fldChar w:fldCharType="end"/>
      </w:r>
    </w:p>
    <w:p w14:paraId="23E41924" w14:textId="0B6514F5"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ACADEMISCHE OBSERVATIELAAG</w:t>
      </w:r>
      <w:r>
        <w:rPr>
          <w:noProof/>
        </w:rPr>
        <w:tab/>
      </w:r>
      <w:r>
        <w:rPr>
          <w:noProof/>
        </w:rPr>
        <w:fldChar w:fldCharType="begin"/>
      </w:r>
      <w:r>
        <w:rPr>
          <w:noProof/>
        </w:rPr>
        <w:instrText xml:space="preserve"> PAGEREF _Toc243951434 \h </w:instrText>
      </w:r>
      <w:r>
        <w:rPr>
          <w:noProof/>
        </w:rPr>
      </w:r>
      <w:r>
        <w:rPr>
          <w:noProof/>
        </w:rPr>
        <w:fldChar w:fldCharType="separate"/>
      </w:r>
      <w:r>
        <w:rPr>
          <w:noProof/>
        </w:rPr>
        <w:t>129</w:t>
      </w:r>
      <w:r>
        <w:rPr>
          <w:noProof/>
        </w:rPr>
        <w:fldChar w:fldCharType="end"/>
      </w:r>
    </w:p>
    <w:p w14:paraId="00A53B7F" w14:textId="1CFBE04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BENELUX UNIE</w:t>
      </w:r>
      <w:r>
        <w:rPr>
          <w:noProof/>
        </w:rPr>
        <w:tab/>
      </w:r>
      <w:r>
        <w:rPr>
          <w:noProof/>
        </w:rPr>
        <w:fldChar w:fldCharType="begin"/>
      </w:r>
      <w:r>
        <w:rPr>
          <w:noProof/>
        </w:rPr>
        <w:instrText xml:space="preserve"> PAGEREF _Toc243951435 \h </w:instrText>
      </w:r>
      <w:r>
        <w:rPr>
          <w:noProof/>
        </w:rPr>
      </w:r>
      <w:r>
        <w:rPr>
          <w:noProof/>
        </w:rPr>
        <w:fldChar w:fldCharType="separate"/>
      </w:r>
      <w:r>
        <w:rPr>
          <w:noProof/>
        </w:rPr>
        <w:t>134</w:t>
      </w:r>
      <w:r>
        <w:rPr>
          <w:noProof/>
        </w:rPr>
        <w:fldChar w:fldCharType="end"/>
      </w:r>
    </w:p>
    <w:p w14:paraId="5DE81A34" w14:textId="2A0BAB2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GIP</w:t>
      </w:r>
      <w:r>
        <w:rPr>
          <w:noProof/>
        </w:rPr>
        <w:tab/>
      </w:r>
      <w:r>
        <w:rPr>
          <w:noProof/>
        </w:rPr>
        <w:fldChar w:fldCharType="begin"/>
      </w:r>
      <w:r>
        <w:rPr>
          <w:noProof/>
        </w:rPr>
        <w:instrText xml:space="preserve"> PAGEREF _Toc243951436 \h </w:instrText>
      </w:r>
      <w:r>
        <w:rPr>
          <w:noProof/>
        </w:rPr>
      </w:r>
      <w:r>
        <w:rPr>
          <w:noProof/>
        </w:rPr>
        <w:fldChar w:fldCharType="separate"/>
      </w:r>
      <w:r>
        <w:rPr>
          <w:noProof/>
        </w:rPr>
        <w:t>135</w:t>
      </w:r>
      <w:r>
        <w:rPr>
          <w:noProof/>
        </w:rPr>
        <w:fldChar w:fldCharType="end"/>
      </w:r>
    </w:p>
    <w:p w14:paraId="2C421708" w14:textId="3F40DCDB"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MEDIA &amp; PUBLIEKE INTELLECTUELEN</w:t>
      </w:r>
      <w:r>
        <w:rPr>
          <w:noProof/>
        </w:rPr>
        <w:tab/>
      </w:r>
      <w:r>
        <w:rPr>
          <w:noProof/>
        </w:rPr>
        <w:fldChar w:fldCharType="begin"/>
      </w:r>
      <w:r>
        <w:rPr>
          <w:noProof/>
        </w:rPr>
        <w:instrText xml:space="preserve"> PAGEREF _Toc243951437 \h </w:instrText>
      </w:r>
      <w:r>
        <w:rPr>
          <w:noProof/>
        </w:rPr>
      </w:r>
      <w:r>
        <w:rPr>
          <w:noProof/>
        </w:rPr>
        <w:fldChar w:fldCharType="separate"/>
      </w:r>
      <w:r>
        <w:rPr>
          <w:noProof/>
        </w:rPr>
        <w:t>139</w:t>
      </w:r>
      <w:r>
        <w:rPr>
          <w:noProof/>
        </w:rPr>
        <w:fldChar w:fldCharType="end"/>
      </w:r>
    </w:p>
    <w:p w14:paraId="7E7A608C" w14:textId="015F9E0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SOLVIT</w:t>
      </w:r>
      <w:r>
        <w:rPr>
          <w:noProof/>
        </w:rPr>
        <w:tab/>
      </w:r>
      <w:r>
        <w:rPr>
          <w:noProof/>
        </w:rPr>
        <w:fldChar w:fldCharType="begin"/>
      </w:r>
      <w:r>
        <w:rPr>
          <w:noProof/>
        </w:rPr>
        <w:instrText xml:space="preserve"> PAGEREF _Toc243951438 \h </w:instrText>
      </w:r>
      <w:r>
        <w:rPr>
          <w:noProof/>
        </w:rPr>
      </w:r>
      <w:r>
        <w:rPr>
          <w:noProof/>
        </w:rPr>
        <w:fldChar w:fldCharType="separate"/>
      </w:r>
      <w:r>
        <w:rPr>
          <w:noProof/>
        </w:rPr>
        <w:t>141</w:t>
      </w:r>
      <w:r>
        <w:rPr>
          <w:noProof/>
        </w:rPr>
        <w:fldChar w:fldCharType="end"/>
      </w:r>
    </w:p>
    <w:p w14:paraId="37D6E87A" w14:textId="3E93E46C"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STRATEGISCHE BELANGENBEHARTIGING</w:t>
      </w:r>
      <w:r>
        <w:rPr>
          <w:noProof/>
        </w:rPr>
        <w:tab/>
      </w:r>
      <w:r>
        <w:rPr>
          <w:noProof/>
        </w:rPr>
        <w:fldChar w:fldCharType="begin"/>
      </w:r>
      <w:r>
        <w:rPr>
          <w:noProof/>
        </w:rPr>
        <w:instrText xml:space="preserve"> PAGEREF _Toc243951439 \h </w:instrText>
      </w:r>
      <w:r>
        <w:rPr>
          <w:noProof/>
        </w:rPr>
      </w:r>
      <w:r>
        <w:rPr>
          <w:noProof/>
        </w:rPr>
        <w:fldChar w:fldCharType="separate"/>
      </w:r>
      <w:r>
        <w:rPr>
          <w:noProof/>
        </w:rPr>
        <w:t>143</w:t>
      </w:r>
      <w:r>
        <w:rPr>
          <w:noProof/>
        </w:rPr>
        <w:fldChar w:fldCharType="end"/>
      </w:r>
    </w:p>
    <w:p w14:paraId="4AA14F7C" w14:textId="06358E3A" w:rsidR="009858F7" w:rsidRDefault="009858F7" w:rsidP="009858F7">
      <w:pPr>
        <w:pStyle w:val="Inhopg1"/>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IV. Europa</w:t>
      </w:r>
      <w:r>
        <w:rPr>
          <w:noProof/>
        </w:rPr>
        <w:tab/>
      </w:r>
      <w:r>
        <w:rPr>
          <w:noProof/>
        </w:rPr>
        <w:fldChar w:fldCharType="begin"/>
      </w:r>
      <w:r>
        <w:rPr>
          <w:noProof/>
        </w:rPr>
        <w:instrText xml:space="preserve"> PAGEREF _Toc243951440 \h </w:instrText>
      </w:r>
      <w:r>
        <w:rPr>
          <w:noProof/>
        </w:rPr>
      </w:r>
      <w:r>
        <w:rPr>
          <w:noProof/>
        </w:rPr>
        <w:fldChar w:fldCharType="separate"/>
      </w:r>
      <w:r>
        <w:rPr>
          <w:noProof/>
        </w:rPr>
        <w:t>145</w:t>
      </w:r>
      <w:r>
        <w:rPr>
          <w:noProof/>
        </w:rPr>
        <w:fldChar w:fldCharType="end"/>
      </w:r>
    </w:p>
    <w:p w14:paraId="2973269C" w14:textId="2CC813F2"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EC</w:t>
      </w:r>
      <w:r>
        <w:rPr>
          <w:noProof/>
        </w:rPr>
        <w:tab/>
      </w:r>
      <w:r>
        <w:rPr>
          <w:noProof/>
        </w:rPr>
        <w:fldChar w:fldCharType="begin"/>
      </w:r>
      <w:r>
        <w:rPr>
          <w:noProof/>
        </w:rPr>
        <w:instrText xml:space="preserve"> PAGEREF _Toc243951441 \h </w:instrText>
      </w:r>
      <w:r>
        <w:rPr>
          <w:noProof/>
        </w:rPr>
      </w:r>
      <w:r>
        <w:rPr>
          <w:noProof/>
        </w:rPr>
        <w:fldChar w:fldCharType="separate"/>
      </w:r>
      <w:r>
        <w:rPr>
          <w:noProof/>
        </w:rPr>
        <w:t>145</w:t>
      </w:r>
      <w:r>
        <w:rPr>
          <w:noProof/>
        </w:rPr>
        <w:fldChar w:fldCharType="end"/>
      </w:r>
    </w:p>
    <w:p w14:paraId="419CEAFD" w14:textId="65CD2BD7"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EHRM</w:t>
      </w:r>
      <w:r>
        <w:rPr>
          <w:noProof/>
        </w:rPr>
        <w:tab/>
      </w:r>
      <w:r>
        <w:rPr>
          <w:noProof/>
        </w:rPr>
        <w:fldChar w:fldCharType="begin"/>
      </w:r>
      <w:r>
        <w:rPr>
          <w:noProof/>
        </w:rPr>
        <w:instrText xml:space="preserve"> PAGEREF _Toc243951442 \h </w:instrText>
      </w:r>
      <w:r>
        <w:rPr>
          <w:noProof/>
        </w:rPr>
      </w:r>
      <w:r>
        <w:rPr>
          <w:noProof/>
        </w:rPr>
        <w:fldChar w:fldCharType="separate"/>
      </w:r>
      <w:r>
        <w:rPr>
          <w:noProof/>
        </w:rPr>
        <w:t>148</w:t>
      </w:r>
      <w:r>
        <w:rPr>
          <w:noProof/>
        </w:rPr>
        <w:fldChar w:fldCharType="end"/>
      </w:r>
    </w:p>
    <w:p w14:paraId="3BEFCE37" w14:textId="4F1B9808"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ELA</w:t>
      </w:r>
      <w:r>
        <w:rPr>
          <w:noProof/>
        </w:rPr>
        <w:tab/>
      </w:r>
      <w:r>
        <w:rPr>
          <w:noProof/>
        </w:rPr>
        <w:fldChar w:fldCharType="begin"/>
      </w:r>
      <w:r>
        <w:rPr>
          <w:noProof/>
        </w:rPr>
        <w:instrText xml:space="preserve"> PAGEREF _Toc243951443 \h </w:instrText>
      </w:r>
      <w:r>
        <w:rPr>
          <w:noProof/>
        </w:rPr>
      </w:r>
      <w:r>
        <w:rPr>
          <w:noProof/>
        </w:rPr>
        <w:fldChar w:fldCharType="separate"/>
      </w:r>
      <w:r>
        <w:rPr>
          <w:noProof/>
        </w:rPr>
        <w:t>150</w:t>
      </w:r>
      <w:r>
        <w:rPr>
          <w:noProof/>
        </w:rPr>
        <w:fldChar w:fldCharType="end"/>
      </w:r>
    </w:p>
    <w:p w14:paraId="79C6F9CE" w14:textId="5A351C7D"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EO</w:t>
      </w:r>
      <w:r>
        <w:rPr>
          <w:noProof/>
        </w:rPr>
        <w:tab/>
      </w:r>
      <w:r>
        <w:rPr>
          <w:noProof/>
        </w:rPr>
        <w:fldChar w:fldCharType="begin"/>
      </w:r>
      <w:r>
        <w:rPr>
          <w:noProof/>
        </w:rPr>
        <w:instrText xml:space="preserve"> PAGEREF _Toc243951444 \h </w:instrText>
      </w:r>
      <w:r>
        <w:rPr>
          <w:noProof/>
        </w:rPr>
      </w:r>
      <w:r>
        <w:rPr>
          <w:noProof/>
        </w:rPr>
        <w:fldChar w:fldCharType="separate"/>
      </w:r>
      <w:r>
        <w:rPr>
          <w:noProof/>
        </w:rPr>
        <w:t>151</w:t>
      </w:r>
      <w:r>
        <w:rPr>
          <w:noProof/>
        </w:rPr>
        <w:fldChar w:fldCharType="end"/>
      </w:r>
    </w:p>
    <w:p w14:paraId="616A4E44" w14:textId="1B36D85E"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EP</w:t>
      </w:r>
      <w:r>
        <w:rPr>
          <w:noProof/>
        </w:rPr>
        <w:tab/>
      </w:r>
      <w:r>
        <w:rPr>
          <w:noProof/>
        </w:rPr>
        <w:fldChar w:fldCharType="begin"/>
      </w:r>
      <w:r>
        <w:rPr>
          <w:noProof/>
        </w:rPr>
        <w:instrText xml:space="preserve"> PAGEREF _Toc243951445 \h </w:instrText>
      </w:r>
      <w:r>
        <w:rPr>
          <w:noProof/>
        </w:rPr>
      </w:r>
      <w:r>
        <w:rPr>
          <w:noProof/>
        </w:rPr>
        <w:fldChar w:fldCharType="separate"/>
      </w:r>
      <w:r>
        <w:rPr>
          <w:noProof/>
        </w:rPr>
        <w:t>152</w:t>
      </w:r>
      <w:r>
        <w:rPr>
          <w:noProof/>
        </w:rPr>
        <w:fldChar w:fldCharType="end"/>
      </w:r>
    </w:p>
    <w:p w14:paraId="46497F6A" w14:textId="2621DFA3"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EUCO</w:t>
      </w:r>
      <w:r>
        <w:rPr>
          <w:noProof/>
        </w:rPr>
        <w:tab/>
      </w:r>
      <w:r>
        <w:rPr>
          <w:noProof/>
        </w:rPr>
        <w:fldChar w:fldCharType="begin"/>
      </w:r>
      <w:r>
        <w:rPr>
          <w:noProof/>
        </w:rPr>
        <w:instrText xml:space="preserve"> PAGEREF _Toc243951446 \h </w:instrText>
      </w:r>
      <w:r>
        <w:rPr>
          <w:noProof/>
        </w:rPr>
      </w:r>
      <w:r>
        <w:rPr>
          <w:noProof/>
        </w:rPr>
        <w:fldChar w:fldCharType="separate"/>
      </w:r>
      <w:r>
        <w:rPr>
          <w:noProof/>
        </w:rPr>
        <w:t>155</w:t>
      </w:r>
      <w:r>
        <w:rPr>
          <w:noProof/>
        </w:rPr>
        <w:fldChar w:fldCharType="end"/>
      </w:r>
    </w:p>
    <w:p w14:paraId="0CA9D0E4" w14:textId="6D215955" w:rsidR="009858F7" w:rsidRDefault="009858F7" w:rsidP="009858F7">
      <w:pPr>
        <w:pStyle w:val="Inhopg1"/>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V. Internationaal</w:t>
      </w:r>
      <w:r>
        <w:rPr>
          <w:noProof/>
        </w:rPr>
        <w:tab/>
      </w:r>
      <w:r>
        <w:rPr>
          <w:noProof/>
        </w:rPr>
        <w:fldChar w:fldCharType="begin"/>
      </w:r>
      <w:r>
        <w:rPr>
          <w:noProof/>
        </w:rPr>
        <w:instrText xml:space="preserve"> PAGEREF _Toc243951447 \h </w:instrText>
      </w:r>
      <w:r>
        <w:rPr>
          <w:noProof/>
        </w:rPr>
      </w:r>
      <w:r>
        <w:rPr>
          <w:noProof/>
        </w:rPr>
        <w:fldChar w:fldCharType="separate"/>
      </w:r>
      <w:r>
        <w:rPr>
          <w:noProof/>
        </w:rPr>
        <w:t>156</w:t>
      </w:r>
      <w:r>
        <w:rPr>
          <w:noProof/>
        </w:rPr>
        <w:fldChar w:fldCharType="end"/>
      </w:r>
    </w:p>
    <w:p w14:paraId="69BF63F6" w14:textId="2E1C7A63" w:rsidR="009858F7" w:rsidRDefault="009858F7" w:rsidP="009858F7">
      <w:pPr>
        <w:pStyle w:val="Inhopg3"/>
        <w:tabs>
          <w:tab w:val="right" w:leader="dot" w:pos="9062"/>
        </w:tabs>
        <w:divId w:val="1734621295"/>
        <w:rPr>
          <w:rFonts w:asciiTheme="minorHAnsi" w:hAnsiTheme="minorHAnsi" w:cstheme="minorBidi"/>
          <w:noProof/>
          <w:kern w:val="2"/>
          <w:sz w:val="24"/>
          <w14:ligatures w14:val="standardContextual"/>
        </w:rPr>
      </w:pPr>
      <w:r w:rsidRPr="00232D1A">
        <w:rPr>
          <w:rFonts w:eastAsia="Times New Roman"/>
          <w:noProof/>
          <w:lang w:val="nl-NL"/>
        </w:rPr>
        <w:t>VERENIGDE NATIES (OHCHR)</w:t>
      </w:r>
      <w:r>
        <w:rPr>
          <w:noProof/>
        </w:rPr>
        <w:tab/>
      </w:r>
      <w:r>
        <w:rPr>
          <w:noProof/>
        </w:rPr>
        <w:fldChar w:fldCharType="begin"/>
      </w:r>
      <w:r>
        <w:rPr>
          <w:noProof/>
        </w:rPr>
        <w:instrText xml:space="preserve"> PAGEREF _Toc243951448 \h </w:instrText>
      </w:r>
      <w:r>
        <w:rPr>
          <w:noProof/>
        </w:rPr>
      </w:r>
      <w:r>
        <w:rPr>
          <w:noProof/>
        </w:rPr>
        <w:fldChar w:fldCharType="separate"/>
      </w:r>
      <w:r>
        <w:rPr>
          <w:noProof/>
        </w:rPr>
        <w:t>156</w:t>
      </w:r>
      <w:r>
        <w:rPr>
          <w:noProof/>
        </w:rPr>
        <w:fldChar w:fldCharType="end"/>
      </w:r>
    </w:p>
    <w:p w14:paraId="229AEA3A" w14:textId="6E6AC9DA" w:rsidR="009858F7" w:rsidRDefault="009858F7" w:rsidP="009858F7">
      <w:pPr>
        <w:pStyle w:val="marker"/>
        <w:ind w:left="800" w:right="800"/>
        <w:divId w:val="1734621295"/>
        <w:rPr>
          <w:lang w:val="nl-NL"/>
        </w:rPr>
      </w:pPr>
      <w:r>
        <w:rPr>
          <w:lang w:val="nl-NL"/>
        </w:rPr>
        <w:fldChar w:fldCharType="end"/>
      </w:r>
      <w:r>
        <w:br w:type="page"/>
      </w:r>
    </w:p>
    <w:p w14:paraId="09A57863" w14:textId="77777777" w:rsidR="009858F7" w:rsidRDefault="009858F7">
      <w:pPr>
        <w:divId w:val="334304195"/>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2C083287" w14:textId="77777777" w:rsidR="009858F7" w:rsidRDefault="009858F7">
      <w:pPr>
        <w:divId w:val="334304195"/>
        <w:rPr>
          <w:i/>
          <w:iCs/>
          <w:color w:val="333333"/>
          <w:lang w:val="nl-NL"/>
        </w:rPr>
      </w:pPr>
      <w:r>
        <w:rPr>
          <w:i/>
          <w:iCs/>
          <w:color w:val="333333"/>
          <w:lang w:val="nl-NL"/>
        </w:rPr>
        <w:t>Lees het als een netwerk van knooppunten die op elkaar inwerken, niet als een doorlopende tekst.</w:t>
      </w:r>
    </w:p>
    <w:p w14:paraId="5187203C" w14:textId="77777777" w:rsidR="009858F7" w:rsidRDefault="009858F7">
      <w:pPr>
        <w:pStyle w:val="Kop1"/>
        <w:divId w:val="968440821"/>
        <w:rPr>
          <w:rFonts w:eastAsia="Times New Roman"/>
          <w:lang w:val="nl-NL"/>
        </w:rPr>
      </w:pPr>
      <w:bookmarkStart w:id="1" w:name="_Toc243951376"/>
      <w:r>
        <w:rPr>
          <w:rFonts w:eastAsia="Times New Roman"/>
          <w:lang w:val="nl-NL"/>
        </w:rPr>
        <w:t>I. België</w:t>
      </w:r>
      <w:bookmarkEnd w:id="1"/>
    </w:p>
    <w:p w14:paraId="47EC8AAB" w14:textId="77777777" w:rsidR="009858F7" w:rsidRDefault="009858F7">
      <w:pPr>
        <w:pStyle w:val="Kop2"/>
        <w:divId w:val="968440821"/>
        <w:rPr>
          <w:rFonts w:eastAsia="Times New Roman"/>
          <w:lang w:val="nl-NL"/>
        </w:rPr>
      </w:pPr>
      <w:bookmarkStart w:id="2" w:name="_Toc243951377"/>
      <w:r>
        <w:rPr>
          <w:rFonts w:eastAsia="Times New Roman"/>
          <w:lang w:val="nl-NL"/>
        </w:rPr>
        <w:t>Zorg &amp; Fysieke Realiteit</w:t>
      </w:r>
      <w:bookmarkEnd w:id="2"/>
    </w:p>
    <w:p w14:paraId="58909909" w14:textId="77777777" w:rsidR="009858F7" w:rsidRDefault="009858F7">
      <w:pPr>
        <w:pStyle w:val="Kop3"/>
        <w:divId w:val="968440821"/>
        <w:rPr>
          <w:rFonts w:eastAsia="Times New Roman"/>
          <w:lang w:val="nl-NL"/>
        </w:rPr>
      </w:pPr>
      <w:bookmarkStart w:id="3" w:name="_Toc243951378"/>
      <w:r>
        <w:rPr>
          <w:rFonts w:eastAsia="Times New Roman"/>
          <w:lang w:val="nl-NL"/>
        </w:rPr>
        <w:t>BAJART ORTHOPEDIE</w:t>
      </w:r>
      <w:bookmarkEnd w:id="3"/>
    </w:p>
    <w:p w14:paraId="3E4BE315" w14:textId="77777777" w:rsidR="009858F7" w:rsidRDefault="009858F7">
      <w:pPr>
        <w:pStyle w:val="netwerk"/>
        <w:spacing w:before="0" w:beforeAutospacing="0" w:after="240"/>
        <w:divId w:val="968440821"/>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00537D4A"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1DFA3F80"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w:t>
      </w:r>
    </w:p>
    <w:p w14:paraId="2462CD25"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Orthopedisch schoenmaker / bandagist (BVBA)</w:t>
      </w:r>
    </w:p>
    <w:p w14:paraId="7D64DCC7"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2176C46B"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klanten- en facturatiesysteem</w:t>
      </w:r>
    </w:p>
    <w:p w14:paraId="6459F5BD"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6A354EB1"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1A18BFE2"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428603F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PO500 39/40, factuur 20250193 (Verbandschoen, € 75,47 excl. btw, 05-06-2025), factuur/order 25001331 (remgeld € 52,02, afleveringsdatum 12-09-2025, factuurdatum 20-03-2026), betaling € 80,00 (26-05-2025), klantnummer 2517, RIZIV-nummer [erkend bandagist/technicus] 1/6-10717-92-131 101636-39-000</w:t>
      </w:r>
    </w:p>
    <w:p w14:paraId="2A51E8ED"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2025 tot heden</w:t>
      </w:r>
    </w:p>
    <w:p w14:paraId="2361A4AA" w14:textId="77777777" w:rsidR="009858F7" w:rsidRDefault="009858F7">
      <w:pPr>
        <w:pStyle w:val="Kop4"/>
        <w:divId w:val="968440821"/>
        <w:rPr>
          <w:rFonts w:eastAsia="Times New Roman"/>
          <w:lang w:val="nl-NL"/>
        </w:rPr>
      </w:pPr>
      <w:r>
        <w:rPr>
          <w:rFonts w:eastAsia="Times New Roman"/>
          <w:lang w:val="nl-NL"/>
        </w:rPr>
        <w:t>2025</w:t>
      </w:r>
    </w:p>
    <w:p w14:paraId="73F6DC0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[de betrokkene]". </w:t>
      </w:r>
      <w:r>
        <w:rPr>
          <w:lang w:val="nl-NL"/>
        </w:rPr>
        <w:lastRenderedPageBreak/>
        <w:t xml:space="preserve">(opvolging: factuur later opgevraagd voor NL belastingaangifte)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6064FE2B" w14:textId="77777777" w:rsidR="009858F7" w:rsidRDefault="009858F7">
      <w:pPr>
        <w:pStyle w:val="entry"/>
        <w:spacing w:before="0" w:beforeAutospacing="0" w:after="140"/>
        <w:divId w:val="968440821"/>
        <w:rPr>
          <w:lang w:val="nl-NL"/>
        </w:rPr>
      </w:pPr>
      <w:r>
        <w:rPr>
          <w:rStyle w:val="datum5"/>
          <w:lang w:val="nl-NL"/>
        </w:rPr>
        <w:t>05-06-2025</w:t>
      </w:r>
      <w:r>
        <w:rPr>
          <w:lang w:val="nl-NL"/>
        </w:rPr>
        <w:t xml:space="preserve"> – </w:t>
      </w:r>
      <w:r>
        <w:rPr>
          <w:rStyle w:val="titel1"/>
          <w:lang w:val="nl-NL"/>
        </w:rPr>
        <w:t>FACTUUR 20250193 VERBANDSCHOEN PO500</w:t>
      </w:r>
      <w:r>
        <w:rPr>
          <w:lang w:val="nl-NL"/>
        </w:rPr>
        <w:t xml:space="preserve"> </w:t>
      </w:r>
      <w:r>
        <w:rPr>
          <w:lang w:val="nl-NL"/>
        </w:rPr>
        <w:t>– Factuur van Bajart voor een Verbandschoen PO500 maat 39/40, € 75,47 excl. 6% btw, afgeleverd tijdens ziekenhuisopname. Klantnummer 2517. Factuurdatum 05-06-2025. (opvolging: later als PDF opnieuw opgevraagd en ontvangen op 21-03-2026)</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1D77A5D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21-08-2025</w:t>
      </w:r>
      <w:r>
        <w:rPr>
          <w:lang w:val="nl-NL"/>
        </w:rPr>
        <w:t xml:space="preserve"> – </w:t>
      </w:r>
      <w:r>
        <w:rPr>
          <w:rStyle w:val="titel1"/>
          <w:lang w:val="nl-NL"/>
        </w:rPr>
        <w:t>OPROEPING CM VOOR MEDISCH ONDERZOEK</w:t>
      </w:r>
      <w:r>
        <w:rPr>
          <w:lang w:val="nl-NL"/>
        </w:rPr>
        <w:t xml:space="preserve"> – Brief van CM ([coördinerend arts-expert CM]) met uitnodiging voor een onderzoek op 08-09-2025 om 15:45 bij [adviserend paramedicus CM], CM-kantoor De Castrodreef 1, 9100 Sint-Niklaas, in het kader van de aanvraag tegemoetkoming orthopedische schoenen. (opvolging: onderzoek bijwonen)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12220A5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([coördinerend arts-expert CM]) een gunstige beslissing genomen voor de aanvraag tegemoetkoming orthopedische schoenen, voorgeschreven door [voorschrijvend specialist]. Mededeling: na tussenkomst voor schoenen is er geen tussenkomst meer mogelijk voor steunzolen. (opvolging: opmeten schoenen bij Bajart)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3EF462C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407E7A0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4F1D5E66" w14:textId="77777777" w:rsidR="009858F7" w:rsidRDefault="009858F7">
      <w:pPr>
        <w:pStyle w:val="entry"/>
        <w:spacing w:before="0" w:beforeAutospacing="0" w:after="140"/>
        <w:divId w:val="968440821"/>
        <w:rPr>
          <w:lang w:val="nl-NL"/>
        </w:rPr>
      </w:pPr>
      <w:r>
        <w:rPr>
          <w:rStyle w:val="datum5"/>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34BB5DC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130A46C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MELDING COMPLICATIES EN VERZOEK TOT CORRECTIE MAATSCHOENEN</w:t>
      </w:r>
      <w:r>
        <w:rPr>
          <w:lang w:val="nl-NL"/>
        </w:rPr>
        <w:t xml:space="preserve"> </w:t>
      </w:r>
      <w:r>
        <w:rPr>
          <w:lang w:val="nl-NL"/>
        </w:rPr>
        <w:t xml:space="preserve">–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0C4A412C" w14:textId="77777777" w:rsidR="009858F7" w:rsidRDefault="009858F7">
      <w:pPr>
        <w:pStyle w:val="Kop4"/>
        <w:divId w:val="968440821"/>
        <w:rPr>
          <w:rFonts w:eastAsia="Times New Roman"/>
          <w:lang w:val="nl-NL"/>
        </w:rPr>
      </w:pPr>
      <w:r>
        <w:rPr>
          <w:rFonts w:eastAsia="Times New Roman"/>
          <w:lang w:val="nl-NL"/>
        </w:rPr>
        <w:t>2026</w:t>
      </w:r>
    </w:p>
    <w:p w14:paraId="17B2F8A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w:t>
      </w:r>
      <w:r>
        <w:rPr>
          <w:lang w:val="nl-NL"/>
        </w:rPr>
        <w:lastRenderedPageBreak/>
        <w:t>fysieke afspraken en facturen over 2025 (en begin 2026), voor de Nederlandse belastingaangifte en rittenregistratie. Verzoek omvat: data van bezoeken (opmeting, passchoen, levering, aanpassingen) en financieel jaaroverzicht van eigen bijdragen en supplementen. Rijksregisternummer 81.09.15-199.48 en kopie identiteitsbewijs bijgevoegd. (opvolging: reactie secretariaat afw</w:t>
      </w:r>
      <w:r>
        <w:rPr>
          <w:lang w:val="nl-NL"/>
        </w:rPr>
        <w:t xml:space="preserve">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47F9AC9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505F87E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REACTIE BAJART: FACTUUR REMGELD, VERWIJZING ZIEKENHUIS</w:t>
      </w:r>
      <w:r>
        <w:rPr>
          <w:lang w:val="nl-NL"/>
        </w:rPr>
        <w:t xml:space="preserve"> – Reactie van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7BEDA1B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21-03-2026</w:t>
      </w:r>
      <w:r>
        <w:rPr>
          <w:lang w:val="nl-NL"/>
        </w:rPr>
        <w:t xml:space="preserve"> – </w:t>
      </w:r>
      <w:r>
        <w:rPr>
          <w:rStyle w:val="titel1"/>
          <w:lang w:val="nl-NL"/>
        </w:rPr>
        <w:t>HERINNERING EN VERZOEK OVERZICHT BEZOEKDATA 2025</w:t>
      </w:r>
      <w:r>
        <w:rPr>
          <w:lang w:val="nl-NL"/>
        </w:rPr>
        <w:t xml:space="preserve"> – Herinneringsmail aan Bajart met bewijsstukken (foto originele doos Tera Diab PO500 en bankafschrift betaling € 80,00 op 26-05-2025) en verzoek om duplicaatfactuur voor de Nederlandse belastingaangifte ('specifieke zorgkosten'). Tevens verzoek om een volledig overzicht van alle fysieke bezoeken aan Grembergen in 2025 voor de fiscale rittenregistratie. </w:t>
      </w:r>
      <w:r>
        <w:rPr>
          <w:rStyle w:val="opvolging1"/>
          <w:lang w:val="nl-NL"/>
        </w:rPr>
        <w:t>(opvolging: reactie administratie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42A3B22F"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21-03-2026</w:t>
      </w:r>
      <w:r>
        <w:rPr>
          <w:lang w:val="nl-NL"/>
        </w:rPr>
        <w:t xml:space="preserve"> – </w:t>
      </w:r>
      <w:r>
        <w:rPr>
          <w:rStyle w:val="titel1"/>
          <w:lang w:val="nl-NL"/>
        </w:rPr>
        <w:t>ONTVANGST FACTUUR 20250193 EN BEVESTIGING BEZOEKDATA</w:t>
      </w:r>
      <w:r>
        <w:rPr>
          <w:lang w:val="nl-NL"/>
        </w:rPr>
        <w:t xml:space="preserve"> </w:t>
      </w:r>
      <w:r>
        <w:rPr>
          <w:lang w:val="nl-NL"/>
        </w:rPr>
        <w:t xml:space="preserve">– Reactie van de administratie van Bajart met toezending van factuur 20250193 (Verbandschoen PO500, € 75,47 excl. btw) en schriftelijke bevestiging/printscreen van de geregistreerde afspraakdata uit het systeem. </w:t>
      </w:r>
      <w:r>
        <w:rPr>
          <w:rStyle w:val="opvolging1"/>
          <w:lang w:val="nl-NL"/>
        </w:rPr>
        <w:t>(opvolging: stukken toegevoegd aan fiscaal zorgkostendossier 2025.)</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r>
        <w:br w:type="page"/>
      </w:r>
    </w:p>
    <w:p w14:paraId="7FFE9D00" w14:textId="77777777" w:rsidR="009858F7" w:rsidRDefault="009858F7">
      <w:pPr>
        <w:pStyle w:val="Kop3"/>
        <w:divId w:val="968440821"/>
        <w:rPr>
          <w:rFonts w:eastAsia="Times New Roman"/>
          <w:lang w:val="nl-NL"/>
        </w:rPr>
      </w:pPr>
      <w:bookmarkStart w:id="4" w:name="_Toc243951379"/>
      <w:r>
        <w:rPr>
          <w:rFonts w:eastAsia="Times New Roman"/>
          <w:lang w:val="nl-NL"/>
        </w:rPr>
        <w:t>HUISARTSENPRAKTIJK TER VIERSCHAAR</w:t>
      </w:r>
      <w:bookmarkEnd w:id="4"/>
    </w:p>
    <w:p w14:paraId="65D9FA5D" w14:textId="77777777" w:rsidR="009858F7" w:rsidRDefault="009858F7">
      <w:pPr>
        <w:pStyle w:val="netwerk"/>
        <w:spacing w:before="0" w:beforeAutospacing="0" w:after="240"/>
        <w:divId w:val="968440821"/>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7666BB3E"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5E2A2438"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w:t>
      </w:r>
    </w:p>
    <w:p w14:paraId="11BC6B5D"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Eerstelijnszorg (huisartsenpraktijk)</w:t>
      </w:r>
    </w:p>
    <w:p w14:paraId="046F7B4C"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43D9C20A"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Vitalink via SumEHR (gekoppeld aan eHealth)</w:t>
      </w:r>
    </w:p>
    <w:p w14:paraId="13F5D2A7"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589EFC0D"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66385F14"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praktijktervierschaar.be, 03 777 20 29, Gentstraat 14A, 9170 Sint-Pauwels, België</w:t>
      </w:r>
    </w:p>
    <w:p w14:paraId="1BA472BC"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 RIZIV [RIZIV-nummer huisarts]</w:t>
      </w:r>
    </w:p>
    <w:p w14:paraId="0ED2626D"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07-04-2025 tot heden</w:t>
      </w:r>
    </w:p>
    <w:p w14:paraId="3816B80E" w14:textId="77777777" w:rsidR="009858F7" w:rsidRDefault="009858F7">
      <w:pPr>
        <w:pStyle w:val="Kop4"/>
        <w:divId w:val="968440821"/>
        <w:rPr>
          <w:rFonts w:eastAsia="Times New Roman"/>
          <w:lang w:val="nl-NL"/>
        </w:rPr>
      </w:pPr>
      <w:r>
        <w:rPr>
          <w:rFonts w:eastAsia="Times New Roman"/>
          <w:lang w:val="nl-NL"/>
        </w:rPr>
        <w:t>2025</w:t>
      </w:r>
    </w:p>
    <w:p w14:paraId="5A9FBD5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07-04-2025</w:t>
      </w:r>
      <w:r>
        <w:rPr>
          <w:lang w:val="nl-NL"/>
        </w:rPr>
        <w:t xml:space="preserve"> – </w:t>
      </w:r>
      <w:r>
        <w:rPr>
          <w:rStyle w:val="titel1"/>
          <w:lang w:val="nl-NL"/>
        </w:rPr>
        <w:t>EERSTE MEDISCH ONDERZOEK EN BLOEDANALYSE</w:t>
      </w:r>
      <w:r>
        <w:rPr>
          <w:lang w:val="nl-NL"/>
        </w:rPr>
        <w:t xml:space="preserve"> – Eerste medisch onderzoek en analyse van bloedwaarden, voorafgaand aan de plotselinge verslechtering van de suikerwaarden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3D306F2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15-05-2025</w:t>
      </w:r>
      <w:r>
        <w:rPr>
          <w:lang w:val="nl-NL"/>
        </w:rPr>
        <w:t xml:space="preserve"> – </w:t>
      </w:r>
      <w:r>
        <w:rPr>
          <w:rStyle w:val="titel1"/>
          <w:lang w:val="nl-NL"/>
        </w:rPr>
        <w:t>START POSTOPERATIEVE WONDZORG EN HUISARTSENOPVOLGING</w:t>
      </w:r>
      <w:r>
        <w:rPr>
          <w:lang w:val="nl-NL"/>
        </w:rPr>
        <w:t xml:space="preserve"> – Start van de postoperatieve opvolging door de huisarts. In opeenvolgende consultaties verzorgt de huisarts de complexe wondzorg, de controle van de suikerwaarden en het voorkomen van verdere weefselschade aan de voeten.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0625FBC0" w14:textId="77777777" w:rsidR="009858F7" w:rsidRDefault="009858F7">
      <w:pPr>
        <w:pStyle w:val="Kop4"/>
        <w:divId w:val="968440821"/>
        <w:rPr>
          <w:rFonts w:eastAsia="Times New Roman"/>
          <w:lang w:val="nl-NL"/>
        </w:rPr>
      </w:pPr>
      <w:r>
        <w:rPr>
          <w:rFonts w:eastAsia="Times New Roman"/>
          <w:lang w:val="nl-NL"/>
        </w:rPr>
        <w:t>2026</w:t>
      </w:r>
    </w:p>
    <w:p w14:paraId="7A37A58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Drogist, Newpharma) ten behoeve van de fiscale aangifte in Nederland en België. </w:t>
      </w:r>
      <w:r>
        <w:rPr>
          <w:rStyle w:val="opvolging1"/>
          <w:lang w:val="nl-NL"/>
        </w:rPr>
        <w:lastRenderedPageBreak/>
        <w:t>(opvolging: verwerking in de aangifte inkomstenbelasting.)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(+6</w:t>
      </w:r>
      <w:r>
        <w:rPr>
          <w:rStyle w:val="bewijs-item"/>
          <w:rFonts w:ascii="Consolas" w:hAnsi="Consolas"/>
          <w:color w:val="4A5568"/>
          <w:sz w:val="17"/>
          <w:szCs w:val="17"/>
          <w:bdr w:val="single" w:sz="6" w:space="1" w:color="DCD7CC" w:frame="1"/>
          <w:shd w:val="clear" w:color="auto" w:fill="F0EEE9"/>
          <w:lang w:val="nl-NL"/>
        </w:rPr>
        <w:t>)</w:t>
      </w:r>
    </w:p>
    <w:p w14:paraId="43D60F6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MEDISCH ONDERZOEK EN ONDERTEKENING DIEETATTEST IB402</w:t>
      </w:r>
      <w:r>
        <w:rPr>
          <w:lang w:val="nl-NL"/>
        </w:rPr>
        <w:t xml:space="preserve"> – Consultatie bij de huisarts waarbij het medische traject wordt besproken. De huisarts ondertekent het Nederlandse formulier IB402 (dieetbevestiging voor de belastingdienst) en start de voorbereiding van een medisch syntheseverslag voor de controlerende instanties. </w:t>
      </w:r>
      <w:r>
        <w:rPr>
          <w:rStyle w:val="opvolging1"/>
          <w:lang w:val="nl-NL"/>
        </w:rPr>
        <w:t>(opvolging: dit is een cruciaal keerpunt; de huisarts neemt de vertaalslag over die Vitaz en Oogartsen Sint-Niklaas weigerden.)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 (+1</w:t>
      </w:r>
      <w:r>
        <w:rPr>
          <w:rStyle w:val="bewijs-item"/>
          <w:rFonts w:ascii="Consolas" w:hAnsi="Consolas"/>
          <w:color w:val="4A5568"/>
          <w:sz w:val="17"/>
          <w:szCs w:val="17"/>
          <w:bdr w:val="single" w:sz="6" w:space="1" w:color="DCD7CC" w:frame="1"/>
          <w:shd w:val="clear" w:color="auto" w:fill="F0EEE9"/>
          <w:lang w:val="nl-NL"/>
        </w:rPr>
        <w:t>)</w:t>
      </w:r>
    </w:p>
    <w:p w14:paraId="06199081" w14:textId="77777777" w:rsidR="009858F7" w:rsidRDefault="009858F7">
      <w:pPr>
        <w:pStyle w:val="entry"/>
        <w:spacing w:before="0" w:beforeAutospacing="0" w:after="140"/>
        <w:divId w:val="968440821"/>
        <w:rPr>
          <w:lang w:val="nl-NL"/>
        </w:rPr>
      </w:pPr>
      <w:r>
        <w:rPr>
          <w:rStyle w:val="datum5"/>
          <w:lang w:val="nl-NL"/>
        </w:rPr>
        <w:t>22-04-2026</w:t>
      </w:r>
      <w:r>
        <w:rPr>
          <w:lang w:val="nl-NL"/>
        </w:rPr>
        <w:t xml:space="preserve"> – </w:t>
      </w:r>
      <w:r>
        <w:rPr>
          <w:rStyle w:val="titel1"/>
          <w:lang w:val="nl-NL"/>
        </w:rPr>
        <w:t>PUBLICATIE SAMENVATTING MEDISCH DOSSIER (SUMEHR)</w:t>
      </w:r>
      <w:r>
        <w:rPr>
          <w:lang w:val="nl-NL"/>
        </w:rPr>
        <w:t xml:space="preserve"> – Publicatie van de Samenvatting Medisch Dossier (SumEHR) op het eHealth-platform Vitalink. De medische diagnoses (amputaties van de tenen, diabetische retinopathie, perifere neuropathie en insulinebehoefte) worden hiermee digitaal toegankelijk gemaakt voor behandelende artsen en instanties. </w:t>
      </w:r>
      <w:r>
        <w:rPr>
          <w:rStyle w:val="opvolging1"/>
          <w:lang w:val="nl-NL"/>
        </w:rPr>
        <w:t>(opvolging: CM en FOD SZ kunnen de medische waarheid vanaf nu real-time inzien; een beroep op ontbrekende informatie is niet langer houdbaar.)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20260422_TerVierschaar_Sa</w:t>
      </w:r>
      <w:r>
        <w:rPr>
          <w:rStyle w:val="bewijs-item"/>
          <w:rFonts w:ascii="Consolas" w:hAnsi="Consolas"/>
          <w:color w:val="4A5568"/>
          <w:sz w:val="17"/>
          <w:szCs w:val="17"/>
          <w:bdr w:val="single" w:sz="6" w:space="1" w:color="DCD7CC" w:frame="1"/>
          <w:shd w:val="clear" w:color="auto" w:fill="F0EEE9"/>
          <w:lang w:val="nl-NL"/>
        </w:rPr>
        <w:t>…</w:t>
      </w:r>
    </w:p>
    <w:p w14:paraId="1DC94D2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MEDISCHE ATTESTERING VOOR FOD SOCIALE ZEKERHEID EN CM</w:t>
      </w:r>
      <w:r>
        <w:rPr>
          <w:lang w:val="nl-NL"/>
        </w:rPr>
        <w:t xml:space="preserve"> </w:t>
      </w:r>
      <w:r>
        <w:rPr>
          <w:lang w:val="nl-NL"/>
        </w:rPr>
        <w:t xml:space="preserve">– De huisarts vult het medisch inlichtingenformulier in voor de FOD Sociale Zekerheid (ter beoordeling van de handicap) en levert een getuigschrift van blijvende arbeidsongeschiktheid voor de CM af. </w:t>
      </w:r>
      <w:r>
        <w:rPr>
          <w:rStyle w:val="opvolging1"/>
          <w:lang w:val="nl-NL"/>
        </w:rPr>
        <w:t>(opvolging: de huisarts vult de administratieve leegte die CM zelf heeft gecreëerd door de arbeidsongeschiktheid niet correct te registreren in de Kruispuntbank.)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#19dd8f38 (+1</w:t>
      </w:r>
      <w:r>
        <w:rPr>
          <w:rStyle w:val="bewijs-item"/>
          <w:rFonts w:ascii="Consolas" w:hAnsi="Consolas"/>
          <w:color w:val="4A5568"/>
          <w:sz w:val="17"/>
          <w:szCs w:val="17"/>
          <w:bdr w:val="single" w:sz="6" w:space="1" w:color="DCD7CC" w:frame="1"/>
          <w:shd w:val="clear" w:color="auto" w:fill="F0EEE9"/>
          <w:lang w:val="nl-NL"/>
        </w:rPr>
        <w:t>)</w:t>
      </w:r>
    </w:p>
    <w:p w14:paraId="4EA2868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VERTALING NAAR FUNCTIONELE MOGELIJKHEDENLIJST (UWV)</w:t>
      </w:r>
      <w:r>
        <w:rPr>
          <w:lang w:val="nl-NL"/>
        </w:rPr>
        <w:t xml:space="preserve"> – De huisarts stelt een schriftelijke medische verklaring op voor de Nederlandse uitkeringsinstantie (UWV). De medische aandoeningen (diabetes type 2, amputaties, visusverlies) worden vertaald naar de Functionele Mogelijkhedenlijst (FML), met een geadviseerde energetische beperking tot maximaal 4 uur per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#19dfd00</w:t>
      </w:r>
      <w:r>
        <w:rPr>
          <w:rStyle w:val="bewijs-item"/>
          <w:rFonts w:ascii="Consolas" w:hAnsi="Consolas"/>
          <w:color w:val="4A5568"/>
          <w:sz w:val="17"/>
          <w:szCs w:val="17"/>
          <w:bdr w:val="single" w:sz="6" w:space="1" w:color="DCD7CC" w:frame="1"/>
          <w:shd w:val="clear" w:color="auto" w:fill="F0EEE9"/>
          <w:lang w:val="nl-NL"/>
        </w:rPr>
        <w:t>b</w:t>
      </w:r>
    </w:p>
    <w:p w14:paraId="4C10827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30-06-2026</w:t>
      </w:r>
      <w:r>
        <w:rPr>
          <w:lang w:val="nl-NL"/>
        </w:rPr>
        <w:t xml:space="preserve"> – </w:t>
      </w:r>
      <w:r>
        <w:rPr>
          <w:rStyle w:val="titel1"/>
          <w:lang w:val="nl-NL"/>
        </w:rPr>
        <w:t>ACTUALISATIE MEDISCH DOSSIER (SUMEHR) OP VITALINK</w:t>
      </w:r>
      <w:r>
        <w:rPr>
          <w:lang w:val="nl-NL"/>
        </w:rPr>
        <w:t xml:space="preserve"> – De huisarts actualiseert het medisch dossier (SumEHR) op Vitalink met de permanente diagnoses (amputaties, perifere neuropathie en oogcomplicaties), zodat de adviserend arts van het ziekenfonds over actuele medische gegevens beschikt. </w:t>
      </w:r>
      <w:r>
        <w:rPr>
          <w:rStyle w:val="opvolging1"/>
          <w:lang w:val="nl-NL"/>
        </w:rPr>
        <w:t>(opvolging: de CM-adviserend arts kan zich vanaf nu niet beroepen op ontbrekende data; toch blijft de weigering van de verlenging lopende.)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#19f13183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20260630_TerVierschaar_Ge… (+1</w:t>
      </w:r>
      <w:r>
        <w:rPr>
          <w:rStyle w:val="bewijs-item"/>
          <w:rFonts w:ascii="Consolas" w:hAnsi="Consolas"/>
          <w:color w:val="4A5568"/>
          <w:sz w:val="17"/>
          <w:szCs w:val="17"/>
          <w:bdr w:val="single" w:sz="6" w:space="1" w:color="DCD7CC" w:frame="1"/>
          <w:shd w:val="clear" w:color="auto" w:fill="F0EEE9"/>
          <w:lang w:val="nl-NL"/>
        </w:rPr>
        <w:t>)</w:t>
      </w:r>
    </w:p>
    <w:p w14:paraId="306A3F1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#1a07aeff</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20260908_TerVierschaar_Me… (+1</w:t>
      </w:r>
      <w:r>
        <w:rPr>
          <w:rStyle w:val="bewijs-item"/>
          <w:rFonts w:ascii="Consolas" w:hAnsi="Consolas"/>
          <w:color w:val="4A5568"/>
          <w:sz w:val="17"/>
          <w:szCs w:val="17"/>
          <w:bdr w:val="single" w:sz="6" w:space="1" w:color="DCD7CC" w:frame="1"/>
          <w:shd w:val="clear" w:color="auto" w:fill="F0EEE9"/>
          <w:lang w:val="nl-NL"/>
        </w:rPr>
        <w:t>)</w:t>
      </w:r>
    </w:p>
    <w:p w14:paraId="770314B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w:t>
      </w:r>
      <w:r>
        <w:rPr>
          <w:lang w:val="nl-NL"/>
        </w:rPr>
        <w:lastRenderedPageBreak/>
        <w:t>lichtonderzoeken, en (2) een gerichte verwijzing naar de dienst Neurologie / Klinische Neurofysiologie van UZ Gent. Aanleiding is een derde identieke syncope tijdens panretinale lasercoagulatie op 28-09-2026. Continue glucosemetingen (Dexcom ONE+)</w:t>
      </w:r>
      <w:r>
        <w:rPr>
          <w:lang w:val="nl-NL"/>
        </w:rPr>
        <w:t xml:space="preserve"> sluiten een suikerval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Neurologie afwac</w:t>
      </w:r>
      <w:r>
        <w:rPr>
          <w:rStyle w:val="opvolging1"/>
          <w:lang w:val="nl-NL"/>
        </w:rPr>
        <w:t>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#1a0eacca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20260929_TerVierschaar_Ve</w:t>
      </w:r>
      <w:r>
        <w:rPr>
          <w:rStyle w:val="bewijs-item"/>
          <w:rFonts w:ascii="Consolas" w:hAnsi="Consolas"/>
          <w:color w:val="4A5568"/>
          <w:sz w:val="17"/>
          <w:szCs w:val="17"/>
          <w:bdr w:val="single" w:sz="6" w:space="1" w:color="DCD7CC" w:frame="1"/>
          <w:shd w:val="clear" w:color="auto" w:fill="F0EEE9"/>
          <w:lang w:val="nl-NL"/>
        </w:rPr>
        <w:t>…</w:t>
      </w:r>
    </w:p>
    <w:p w14:paraId="4C3FB07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w:t>
      </w:r>
      <w:r>
        <w:rPr>
          <w:rStyle w:val="bewijs-item"/>
          <w:rFonts w:ascii="Consolas" w:hAnsi="Consolas"/>
          <w:color w:val="4A5568"/>
          <w:sz w:val="17"/>
          <w:szCs w:val="17"/>
          <w:bdr w:val="single" w:sz="6" w:space="1" w:color="DCD7CC" w:frame="1"/>
          <w:shd w:val="clear" w:color="auto" w:fill="F0EEE9"/>
          <w:lang w:val="nl-NL"/>
        </w:rPr>
        <w:t>b</w:t>
      </w:r>
    </w:p>
    <w:p w14:paraId="5D2A5B99"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20261012_TerVierschaar_At</w:t>
      </w:r>
      <w:r>
        <w:rPr>
          <w:rStyle w:val="bewijs-item"/>
          <w:rFonts w:ascii="Consolas" w:hAnsi="Consolas"/>
          <w:color w:val="4A5568"/>
          <w:sz w:val="17"/>
          <w:szCs w:val="17"/>
          <w:bdr w:val="single" w:sz="6" w:space="1" w:color="DCD7CC" w:frame="1"/>
          <w:shd w:val="clear" w:color="auto" w:fill="F0EEE9"/>
          <w:lang w:val="nl-NL"/>
        </w:rPr>
        <w:t>…</w:t>
      </w:r>
      <w:r>
        <w:br w:type="page"/>
      </w:r>
    </w:p>
    <w:p w14:paraId="0BA86528" w14:textId="77777777" w:rsidR="009858F7" w:rsidRDefault="009858F7">
      <w:pPr>
        <w:pStyle w:val="Kop3"/>
        <w:divId w:val="968440821"/>
        <w:rPr>
          <w:rFonts w:eastAsia="Times New Roman"/>
          <w:lang w:val="nl-NL"/>
        </w:rPr>
      </w:pPr>
      <w:bookmarkStart w:id="5" w:name="_Toc243951380"/>
      <w:r>
        <w:rPr>
          <w:rFonts w:eastAsia="Times New Roman"/>
          <w:lang w:val="nl-NL"/>
        </w:rPr>
        <w:t>ONAFHANKELIJKE EXPERTS (BE)</w:t>
      </w:r>
      <w:bookmarkEnd w:id="5"/>
    </w:p>
    <w:p w14:paraId="563D6C86" w14:textId="77777777" w:rsidR="009858F7" w:rsidRDefault="009858F7">
      <w:pPr>
        <w:pStyle w:val="netwerk"/>
        <w:spacing w:before="0" w:beforeAutospacing="0" w:after="240"/>
        <w:divId w:val="968440821"/>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0D7924FA"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7B8C4B8E"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w:t>
      </w:r>
    </w:p>
    <w:p w14:paraId="503B8464"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Private keuringsartsen / medische beoordelaars</w:t>
      </w:r>
    </w:p>
    <w:p w14:paraId="1652C945"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010026D9"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geen enkel platform; enkel eigen interne dossiers</w:t>
      </w:r>
    </w:p>
    <w:p w14:paraId="7DDF10F2"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719A0401"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3C989BEA"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Onafhankelijke geneesheren-specialisten in het Waasland</w:t>
      </w:r>
    </w:p>
    <w:p w14:paraId="45A23C18"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w:t>
      </w:r>
    </w:p>
    <w:p w14:paraId="7BE8479F"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02-04-2026</w:t>
      </w:r>
    </w:p>
    <w:p w14:paraId="191095FA" w14:textId="77777777" w:rsidR="009858F7" w:rsidRDefault="009858F7">
      <w:pPr>
        <w:pStyle w:val="Kop4"/>
        <w:divId w:val="968440821"/>
        <w:rPr>
          <w:rFonts w:eastAsia="Times New Roman"/>
          <w:lang w:val="nl-NL"/>
        </w:rPr>
      </w:pPr>
      <w:r>
        <w:rPr>
          <w:rFonts w:eastAsia="Times New Roman"/>
          <w:lang w:val="nl-NL"/>
        </w:rPr>
        <w:t>2026</w:t>
      </w:r>
    </w:p>
    <w:p w14:paraId="170B3F6D"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02-04-2026</w:t>
      </w:r>
      <w:r>
        <w:rPr>
          <w:lang w:val="nl-NL"/>
        </w:rPr>
        <w:t xml:space="preserve"> – </w:t>
      </w:r>
      <w:r>
        <w:rPr>
          <w:rStyle w:val="titel1"/>
          <w:lang w:val="nl-NL"/>
        </w:rPr>
        <w:t>AANVRAAG ONAFHANKELIJKE MEDISCHE EXPERTISE</w:t>
      </w:r>
      <w:r>
        <w:rPr>
          <w:lang w:val="nl-NL"/>
        </w:rPr>
        <w:t xml:space="preserve"> – De betrokkene contacteert diverse onafhankelijke geneesheren-specialisten in het Waasland voor een onafhankelijk medisch onderzoek naar zijn belastbaarheid en zelfredzaamheid, teneinde de gefragmenteerde medische verslaglegging samen te brengen voor Belgische en Nederlandse instanties. Op deze verzoeken wordt door geen van de aangeschreven experts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(+9</w:t>
      </w:r>
      <w:r>
        <w:rPr>
          <w:rStyle w:val="bewijs-item"/>
          <w:rFonts w:ascii="Consolas" w:hAnsi="Consolas"/>
          <w:color w:val="4A5568"/>
          <w:sz w:val="17"/>
          <w:szCs w:val="17"/>
          <w:bdr w:val="single" w:sz="6" w:space="1" w:color="DCD7CC" w:frame="1"/>
          <w:shd w:val="clear" w:color="auto" w:fill="F0EEE9"/>
          <w:lang w:val="nl-NL"/>
        </w:rPr>
        <w:t>)</w:t>
      </w:r>
      <w:r>
        <w:br w:type="page"/>
      </w:r>
    </w:p>
    <w:p w14:paraId="4BC71FFC" w14:textId="77777777" w:rsidR="009858F7" w:rsidRDefault="009858F7">
      <w:pPr>
        <w:pStyle w:val="Kop3"/>
        <w:divId w:val="968440821"/>
        <w:rPr>
          <w:rFonts w:eastAsia="Times New Roman"/>
          <w:lang w:val="nl-NL"/>
        </w:rPr>
      </w:pPr>
      <w:bookmarkStart w:id="6" w:name="_Toc243951381"/>
      <w:r>
        <w:rPr>
          <w:rFonts w:eastAsia="Times New Roman"/>
          <w:lang w:val="nl-NL"/>
        </w:rPr>
        <w:t>OOGARTSEN SINT-NIKLAAS</w:t>
      </w:r>
      <w:bookmarkEnd w:id="6"/>
    </w:p>
    <w:p w14:paraId="3122D346" w14:textId="77777777" w:rsidR="009858F7" w:rsidRDefault="009858F7">
      <w:pPr>
        <w:pStyle w:val="netwerk"/>
        <w:spacing w:before="0" w:beforeAutospacing="0" w:after="240"/>
        <w:divId w:val="968440821"/>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200FFE45"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209A6EBE"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w:t>
      </w:r>
    </w:p>
    <w:p w14:paraId="5F97220C"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Privépraktijk oogheelkunde</w:t>
      </w:r>
    </w:p>
    <w:p w14:paraId="44021AF3"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1FD0A808"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systeem, geen koppeling met enig eHealth-platform</w:t>
      </w:r>
    </w:p>
    <w:p w14:paraId="22CB06E3"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61D3ECFB"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medisch geïsoleerd, administratief volledig via de patiënt</w:t>
      </w:r>
    </w:p>
    <w:p w14:paraId="1A375412"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Oogartsen Sint-Niklaas</w:t>
      </w:r>
    </w:p>
    <w:p w14:paraId="57A0E5D1"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Dossiernummer (persoonlijk dossiernummer specialist), INSZ 81.09.15-199.48</w:t>
      </w:r>
    </w:p>
    <w:p w14:paraId="529D745E"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11-06-2025 tot 01-04-2026</w:t>
      </w:r>
    </w:p>
    <w:p w14:paraId="7D861422" w14:textId="77777777" w:rsidR="009858F7" w:rsidRDefault="009858F7">
      <w:pPr>
        <w:pStyle w:val="Kop4"/>
        <w:divId w:val="968440821"/>
        <w:rPr>
          <w:rFonts w:eastAsia="Times New Roman"/>
          <w:lang w:val="nl-NL"/>
        </w:rPr>
      </w:pPr>
      <w:r>
        <w:rPr>
          <w:rFonts w:eastAsia="Times New Roman"/>
          <w:lang w:val="nl-NL"/>
        </w:rPr>
        <w:t>2025</w:t>
      </w:r>
    </w:p>
    <w:p w14:paraId="1BBF625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11-06-2025</w:t>
      </w:r>
      <w:r>
        <w:rPr>
          <w:lang w:val="nl-NL"/>
        </w:rPr>
        <w:t xml:space="preserve"> – </w:t>
      </w:r>
      <w:r>
        <w:rPr>
          <w:rStyle w:val="titel1"/>
          <w:lang w:val="nl-NL"/>
        </w:rPr>
        <w:t>EERSTE OOGINJECTIE (AVASTIN)</w:t>
      </w:r>
      <w:r>
        <w:rPr>
          <w:lang w:val="nl-NL"/>
        </w:rPr>
        <w:t xml:space="preserve"> – Toediening van de eerste Avastin-injectie in het linker- en rechteroog ter behandeling van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182BDB4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VITAZ (VITRECTOMIE EN LENSIMPLANTATIE)</w:t>
      </w:r>
      <w:r>
        <w:rPr>
          <w:lang w:val="nl-NL"/>
        </w:rPr>
        <w:t xml:space="preserve"> </w:t>
      </w:r>
      <w:r>
        <w:rPr>
          <w:lang w:val="nl-NL"/>
        </w:rPr>
        <w:t xml:space="preserve">– Chirurgische ingreep in het Vitaz-ziekenhuis: vitrectomie en plaatsing van een intraoculaire lens (Zeiss 20D) wegens ernstige glasvochtbloedingen in het linkeroog.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6588E7F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TWEEDE OOGINJECTIE (AVASTIN)</w:t>
      </w:r>
      <w:r>
        <w:rPr>
          <w:lang w:val="nl-NL"/>
        </w:rPr>
        <w:t xml:space="preserve"> – Tweede Avastin-injectie in het rechteroog ter stabilisatie van het netvlies.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503719F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24-09-2025</w:t>
      </w:r>
      <w:r>
        <w:rPr>
          <w:lang w:val="nl-NL"/>
        </w:rPr>
        <w:t xml:space="preserve"> – </w:t>
      </w:r>
      <w:r>
        <w:rPr>
          <w:rStyle w:val="titel1"/>
          <w:lang w:val="nl-NL"/>
        </w:rPr>
        <w:t>DERDE OOGINJECTIE EN VISUSDALING</w:t>
      </w:r>
      <w:r>
        <w:rPr>
          <w:lang w:val="nl-NL"/>
        </w:rPr>
        <w:t xml:space="preserve"> – Derde injectie. De oogmeting stelt een ernstige daling van het gezichtsvermogen vast: visus 0,6 rechts en vingers tellen links.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#1997b0a8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6CECC80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ANNULATIE CONTROLE WEGENS VOETWONDE EN VERVOERGEBREK</w:t>
      </w:r>
      <w:r>
        <w:rPr>
          <w:lang w:val="nl-NL"/>
        </w:rPr>
        <w:t xml:space="preserve"> – Wegens een ernstige voetwonde en het ontbreken van medisch vervoer kan de betrokkene zich niet verplaatsen, waardoor de oogcontrole moet worden geannuleerd.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#19a117c1 (+1</w:t>
      </w:r>
      <w:r>
        <w:rPr>
          <w:rStyle w:val="bewijs-item"/>
          <w:rFonts w:ascii="Consolas" w:hAnsi="Consolas"/>
          <w:color w:val="4A5568"/>
          <w:sz w:val="17"/>
          <w:szCs w:val="17"/>
          <w:bdr w:val="single" w:sz="6" w:space="1" w:color="DCD7CC" w:frame="1"/>
          <w:shd w:val="clear" w:color="auto" w:fill="F0EEE9"/>
          <w:lang w:val="nl-NL"/>
        </w:rPr>
        <w:t>)</w:t>
      </w:r>
    </w:p>
    <w:p w14:paraId="52C30C4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STOPZETTING OOGBEHANDELING</w:t>
      </w:r>
      <w:r>
        <w:rPr>
          <w:lang w:val="nl-NL"/>
        </w:rPr>
        <w:t xml:space="preserve"> </w:t>
      </w:r>
      <w:r>
        <w:rPr>
          <w:lang w:val="nl-NL"/>
        </w:rPr>
        <w:t xml:space="preserve">– Noodgedwongen stopzetting van het oogbehandeltraject wegens vervoersproblemen en financiële uitputting door ontbrekende uitkeringen, terwijl het rechteroog op dat moment tijdelijk stabiel is.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w:t>
      </w:r>
      <w:r>
        <w:rPr>
          <w:rStyle w:val="bewijs-item"/>
          <w:rFonts w:ascii="Consolas" w:hAnsi="Consolas"/>
          <w:color w:val="4A5568"/>
          <w:sz w:val="17"/>
          <w:szCs w:val="17"/>
          <w:bdr w:val="single" w:sz="6" w:space="1" w:color="DCD7CC" w:frame="1"/>
          <w:shd w:val="clear" w:color="auto" w:fill="F0EEE9"/>
          <w:lang w:val="nl-NL"/>
        </w:rPr>
        <w:t>8</w:t>
      </w:r>
    </w:p>
    <w:p w14:paraId="1FBA3E15" w14:textId="77777777" w:rsidR="009858F7" w:rsidRDefault="009858F7">
      <w:pPr>
        <w:pStyle w:val="Kop4"/>
        <w:divId w:val="968440821"/>
        <w:rPr>
          <w:rFonts w:eastAsia="Times New Roman"/>
          <w:lang w:val="nl-NL"/>
        </w:rPr>
      </w:pPr>
      <w:r>
        <w:rPr>
          <w:rFonts w:eastAsia="Times New Roman"/>
          <w:lang w:val="nl-NL"/>
        </w:rPr>
        <w:t>2026</w:t>
      </w:r>
    </w:p>
    <w:p w14:paraId="46EC7A0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OPVRAGEN MEDISCH DOSSIER EN ONDERZOEKSVERSLAGEN</w:t>
      </w:r>
      <w:r>
        <w:rPr>
          <w:lang w:val="nl-NL"/>
        </w:rPr>
        <w:t xml:space="preserve"> </w:t>
      </w:r>
      <w:r>
        <w:rPr>
          <w:lang w:val="nl-NL"/>
        </w:rPr>
        <w:t xml:space="preserve">– Verzoek om afschrift van het medisch dossier (OCT-scans en injectieoverzichten) ten behoeve van de overdracht naar de Nederlandse zorgverleners en UZ Gent.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#19d04f67 (+4</w:t>
      </w:r>
      <w:r>
        <w:rPr>
          <w:rStyle w:val="bewijs-item"/>
          <w:rFonts w:ascii="Consolas" w:hAnsi="Consolas"/>
          <w:color w:val="4A5568"/>
          <w:sz w:val="17"/>
          <w:szCs w:val="17"/>
          <w:bdr w:val="single" w:sz="6" w:space="1" w:color="DCD7CC" w:frame="1"/>
          <w:shd w:val="clear" w:color="auto" w:fill="F0EEE9"/>
          <w:lang w:val="nl-NL"/>
        </w:rPr>
        <w:t>)</w:t>
      </w:r>
    </w:p>
    <w:p w14:paraId="7911520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#19d050b8 (+6</w:t>
      </w:r>
      <w:r>
        <w:rPr>
          <w:rStyle w:val="bewijs-item"/>
          <w:rFonts w:ascii="Consolas" w:hAnsi="Consolas"/>
          <w:color w:val="4A5568"/>
          <w:sz w:val="17"/>
          <w:szCs w:val="17"/>
          <w:bdr w:val="single" w:sz="6" w:space="1" w:color="DCD7CC" w:frame="1"/>
          <w:shd w:val="clear" w:color="auto" w:fill="F0EEE9"/>
          <w:lang w:val="nl-NL"/>
        </w:rPr>
        <w:t>)</w:t>
      </w:r>
    </w:p>
    <w:p w14:paraId="2885A6D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MEDISCHE VERSLAGEN EN ONTBREKEN EHEALTH-KOPPELING</w:t>
      </w:r>
      <w:r>
        <w:rPr>
          <w:lang w:val="nl-NL"/>
        </w:rPr>
        <w:t xml:space="preserve"> – Ontvangst van de medische verslagen. De praktijk blijkt niet aangesloten op eHealth-platformen (CoZo of nexuzhealth), waardoor de patiënt de documenten handmatig moet bezorgen aan andere instanties. </w:t>
      </w:r>
      <w:r>
        <w:rPr>
          <w:rStyle w:val="opvolging1"/>
          <w:lang w:val="nl-NL"/>
        </w:rPr>
        <w:t>(opvolging: de patiënt wordt de data-hub tussen de privépraktijk en UZ Gent, FOD, CM en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(+2</w:t>
      </w:r>
      <w:r>
        <w:rPr>
          <w:rStyle w:val="bewijs-item"/>
          <w:rFonts w:ascii="Consolas" w:hAnsi="Consolas"/>
          <w:color w:val="4A5568"/>
          <w:sz w:val="17"/>
          <w:szCs w:val="17"/>
          <w:bdr w:val="single" w:sz="6" w:space="1" w:color="DCD7CC" w:frame="1"/>
          <w:shd w:val="clear" w:color="auto" w:fill="F0EEE9"/>
          <w:lang w:val="nl-NL"/>
        </w:rPr>
        <w:t>)</w:t>
      </w:r>
    </w:p>
    <w:p w14:paraId="2A5DA7E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#19d25088 (+1</w:t>
      </w:r>
      <w:r>
        <w:rPr>
          <w:rStyle w:val="bewijs-item"/>
          <w:rFonts w:ascii="Consolas" w:hAnsi="Consolas"/>
          <w:color w:val="4A5568"/>
          <w:sz w:val="17"/>
          <w:szCs w:val="17"/>
          <w:bdr w:val="single" w:sz="6" w:space="1" w:color="DCD7CC" w:frame="1"/>
          <w:shd w:val="clear" w:color="auto" w:fill="F0EEE9"/>
          <w:lang w:val="nl-NL"/>
        </w:rPr>
        <w:t>)</w:t>
      </w:r>
    </w:p>
    <w:p w14:paraId="65FFD63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MEDISCH-ADMINISTRATIEF ATTEST VOOR FOD</w:t>
      </w:r>
      <w:r>
        <w:rPr>
          <w:lang w:val="nl-NL"/>
        </w:rPr>
        <w:t xml:space="preserve"> – Verzoek om een medisch attest met functionele evaluatie voor de FOD Sociale Zekerheid (handicapaanvraag). Het secretariaat meldt dit niet op te stellen en verwijst naar het bestaande klinische verslag.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#19d48c49 (+2</w:t>
      </w:r>
      <w:r>
        <w:rPr>
          <w:rStyle w:val="bewijs-item"/>
          <w:rFonts w:ascii="Consolas" w:hAnsi="Consolas"/>
          <w:color w:val="4A5568"/>
          <w:sz w:val="17"/>
          <w:szCs w:val="17"/>
          <w:bdr w:val="single" w:sz="6" w:space="1" w:color="DCD7CC" w:frame="1"/>
          <w:shd w:val="clear" w:color="auto" w:fill="F0EEE9"/>
          <w:lang w:val="nl-NL"/>
        </w:rPr>
        <w:t>)</w:t>
      </w:r>
    </w:p>
    <w:p w14:paraId="2CB08AE6" w14:textId="77777777" w:rsidR="009858F7" w:rsidRDefault="009858F7">
      <w:pPr>
        <w:pStyle w:val="entry"/>
        <w:spacing w:before="0" w:beforeAutospacing="0" w:after="140"/>
        <w:ind w:left="800" w:right="800"/>
        <w:divId w:val="968440821"/>
        <w:rPr>
          <w:lang w:val="nl-NL"/>
        </w:rPr>
      </w:pPr>
      <w:r>
        <w:rPr>
          <w:rStyle w:val="datum5"/>
          <w:lang w:val="nl-NL"/>
        </w:rPr>
        <w:t>13-10-2026</w:t>
      </w:r>
      <w:r>
        <w:rPr>
          <w:lang w:val="nl-NL"/>
        </w:rPr>
        <w:t xml:space="preserve"> – </w:t>
      </w:r>
      <w:r>
        <w:rPr>
          <w:rStyle w:val="titel1"/>
          <w:lang w:val="nl-NL"/>
        </w:rPr>
        <w:t>ANNULATIE AFSPRAKEN EN OPSCHORTING OOGHEELKUNDIG TRAJECT</w:t>
      </w:r>
      <w:r>
        <w:rPr>
          <w:lang w:val="nl-NL"/>
        </w:rPr>
        <w:t xml:space="preserve"> </w:t>
      </w:r>
      <w:r>
        <w:rPr>
          <w:lang w:val="nl-NL"/>
        </w:rPr>
        <w:t xml:space="preserve">– Betrokkene meldt de annulatie van de afspraken voor vooronderzoek en inspuiting bij de oogarts op 09-11-2026 en verzoekt om tijdelijke opschorting van het oogheelkundige traject. Ter staving zijn een medisch attest van de huisarts (12-10-2026) en een afspraakbevestiging van de dienst neurologie (13-04-2027) bijgevoegd. Er wordt verzocht om administratieve verwerking en een ontvangstbevestiging. </w:t>
      </w:r>
      <w:r>
        <w:rPr>
          <w:rStyle w:val="opvolging1"/>
          <w:lang w:val="nl-NL"/>
        </w:rPr>
        <w:t>(Bevestiging van annulering en ontvangst opvolgen)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#1a13402</w:t>
      </w:r>
      <w:r>
        <w:rPr>
          <w:rStyle w:val="bewijs-item"/>
          <w:rFonts w:ascii="Consolas" w:hAnsi="Consolas"/>
          <w:color w:val="4A5568"/>
          <w:sz w:val="17"/>
          <w:szCs w:val="17"/>
          <w:bdr w:val="single" w:sz="6" w:space="1" w:color="DCD7CC" w:frame="1"/>
          <w:shd w:val="clear" w:color="auto" w:fill="F0EEE9"/>
          <w:lang w:val="nl-NL"/>
        </w:rPr>
        <w:t>9</w:t>
      </w:r>
      <w:r>
        <w:br w:type="page"/>
      </w:r>
    </w:p>
    <w:p w14:paraId="4028CF04" w14:textId="77777777" w:rsidR="009858F7" w:rsidRDefault="009858F7">
      <w:pPr>
        <w:pStyle w:val="Kop3"/>
        <w:divId w:val="968440821"/>
        <w:rPr>
          <w:rFonts w:eastAsia="Times New Roman"/>
          <w:lang w:val="nl-NL"/>
        </w:rPr>
      </w:pPr>
      <w:bookmarkStart w:id="7" w:name="_Toc243951382"/>
      <w:r>
        <w:rPr>
          <w:rFonts w:eastAsia="Times New Roman"/>
          <w:lang w:val="nl-NL"/>
        </w:rPr>
        <w:t>ORTHOVANO</w:t>
      </w:r>
      <w:bookmarkEnd w:id="7"/>
    </w:p>
    <w:p w14:paraId="789A9DD2" w14:textId="77777777" w:rsidR="009858F7" w:rsidRDefault="009858F7">
      <w:pPr>
        <w:pStyle w:val="subtitel"/>
        <w:divId w:val="968440821"/>
        <w:rPr>
          <w:lang w:val="nl-NL"/>
        </w:rPr>
      </w:pPr>
      <w:r>
        <w:rPr>
          <w:lang w:val="nl-NL"/>
        </w:rPr>
        <w:t>ORTHOPEDISCH SCHOENTECHNOLOOG</w:t>
      </w:r>
    </w:p>
    <w:p w14:paraId="5EA58B88" w14:textId="77777777" w:rsidR="009858F7" w:rsidRDefault="009858F7">
      <w:pPr>
        <w:pStyle w:val="netwerk"/>
        <w:spacing w:before="0" w:beforeAutospacing="0" w:after="240"/>
        <w:divId w:val="968440821"/>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0FE6BF32"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22418C06"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w:t>
      </w:r>
    </w:p>
    <w:p w14:paraId="47A5981F"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Orthopedisch schoentechnoloog (RIZIV-geaccrediteerd, zelfstandige)</w:t>
      </w:r>
    </w:p>
    <w:p w14:paraId="36C9C437"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75793B7B"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46EBE527"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62C2F297"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6BE17A7F"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Orthovano — consultaties op de UZ Gent-campus, Zorgcentrum wondzorg, ingang 12, route 1205</w:t>
      </w:r>
    </w:p>
    <w:p w14:paraId="44254CB4"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 UZ Gent-afspraken onder "schoentechnieker"</w:t>
      </w:r>
    </w:p>
    <w:p w14:paraId="65FC64E3"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2026 tot heden</w:t>
      </w:r>
    </w:p>
    <w:p w14:paraId="1EB74DF4" w14:textId="77777777" w:rsidR="009858F7" w:rsidRDefault="009858F7">
      <w:pPr>
        <w:pStyle w:val="Kop4"/>
        <w:divId w:val="968440821"/>
        <w:rPr>
          <w:rFonts w:eastAsia="Times New Roman"/>
          <w:lang w:val="nl-NL"/>
        </w:rPr>
      </w:pPr>
      <w:r>
        <w:rPr>
          <w:rFonts w:eastAsia="Times New Roman"/>
          <w:lang w:val="nl-NL"/>
        </w:rPr>
        <w:t>2026</w:t>
      </w:r>
    </w:p>
    <w:p w14:paraId="79365C4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63D0BB5D"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[behandelend arts wondzorg] in hetzelfde Zorgcentrum — combinatiebezoek. </w:t>
      </w:r>
      <w:r>
        <w:rPr>
          <w:rStyle w:val="opvolging1"/>
          <w:lang w:val="nl-NL"/>
        </w:rPr>
        <w:t>(opvolging: verdere opvolging via UZ Gent-agenda.)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(+3</w:t>
      </w:r>
      <w:r>
        <w:rPr>
          <w:rStyle w:val="bewijs-item"/>
          <w:rFonts w:ascii="Consolas" w:hAnsi="Consolas"/>
          <w:color w:val="4A5568"/>
          <w:sz w:val="17"/>
          <w:szCs w:val="17"/>
          <w:bdr w:val="single" w:sz="6" w:space="1" w:color="DCD7CC" w:frame="1"/>
          <w:shd w:val="clear" w:color="auto" w:fill="F0EEE9"/>
          <w:lang w:val="nl-NL"/>
        </w:rPr>
        <w:t>)</w:t>
      </w:r>
      <w:r>
        <w:br w:type="page"/>
      </w:r>
    </w:p>
    <w:p w14:paraId="37BDF147" w14:textId="77777777" w:rsidR="009858F7" w:rsidRDefault="009858F7">
      <w:pPr>
        <w:pStyle w:val="Kop3"/>
        <w:divId w:val="968440821"/>
        <w:rPr>
          <w:rFonts w:eastAsia="Times New Roman"/>
          <w:lang w:val="nl-NL"/>
        </w:rPr>
      </w:pPr>
      <w:bookmarkStart w:id="8" w:name="_Toc243951383"/>
      <w:r>
        <w:rPr>
          <w:rFonts w:eastAsia="Times New Roman"/>
          <w:lang w:val="nl-NL"/>
        </w:rPr>
        <w:t>UZ GENT</w:t>
      </w:r>
      <w:bookmarkEnd w:id="8"/>
    </w:p>
    <w:p w14:paraId="0CDE13A0" w14:textId="77777777" w:rsidR="009858F7" w:rsidRDefault="009858F7">
      <w:pPr>
        <w:pStyle w:val="netwerk"/>
        <w:spacing w:before="0" w:beforeAutospacing="0" w:after="240"/>
        <w:divId w:val="968440821"/>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3EA3AB01"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27E422F3"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w:t>
      </w:r>
    </w:p>
    <w:p w14:paraId="761D9918"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Universitair ziekenhuis</w:t>
      </w:r>
    </w:p>
    <w:p w14:paraId="68871F3C"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Academische overkoepeling; levert medische én administratieve vertaling</w:t>
      </w:r>
    </w:p>
    <w:p w14:paraId="22C621D5"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CoZo, gekoppeld aan Vitalink en MijnGezondheid; afspraken zichtbaar in mijnafspraken.uzgent.be</w:t>
      </w:r>
    </w:p>
    <w:p w14:paraId="260CA479"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4E0E835C"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1DD22C40"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info@uzgent.be, mijn.uzgent.be, Corneel Heymanslaan 10, 9000 Gent, België</w:t>
      </w:r>
    </w:p>
    <w:p w14:paraId="22F86633"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Patiëntnummer 02148281, INSZ 81.09.15-199.48, intern dossiernummer 810915-125A25, dossiernummer endocrinologie 810915 125A25, afspraakbevestiging 69291560</w:t>
      </w:r>
    </w:p>
    <w:p w14:paraId="2E7568ED"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22-03-2026 tot heden</w:t>
      </w:r>
    </w:p>
    <w:p w14:paraId="694720FD" w14:textId="77777777" w:rsidR="009858F7" w:rsidRDefault="009858F7">
      <w:pPr>
        <w:pStyle w:val="subtitel"/>
        <w:divId w:val="968440821"/>
        <w:rPr>
          <w:lang w:val="nl-NL"/>
        </w:rPr>
      </w:pPr>
      <w:r>
        <w:rPr>
          <w:lang w:val="nl-NL"/>
        </w:rPr>
        <w:t>Universitair Ziekenhuis Gent</w:t>
      </w:r>
    </w:p>
    <w:p w14:paraId="68C98265" w14:textId="77777777" w:rsidR="009858F7" w:rsidRDefault="009858F7">
      <w:pPr>
        <w:pStyle w:val="Kop4"/>
        <w:divId w:val="968440821"/>
        <w:rPr>
          <w:rFonts w:eastAsia="Times New Roman"/>
          <w:lang w:val="nl-NL"/>
        </w:rPr>
      </w:pPr>
      <w:r>
        <w:rPr>
          <w:rFonts w:eastAsia="Times New Roman"/>
          <w:lang w:val="nl-NL"/>
        </w:rPr>
        <w:t>2026</w:t>
      </w:r>
    </w:p>
    <w:p w14:paraId="159C398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#19d167c3 (+1</w:t>
      </w:r>
      <w:r>
        <w:rPr>
          <w:rStyle w:val="bewijs-item"/>
          <w:rFonts w:ascii="Consolas" w:hAnsi="Consolas"/>
          <w:color w:val="4A5568"/>
          <w:sz w:val="17"/>
          <w:szCs w:val="17"/>
          <w:bdr w:val="single" w:sz="6" w:space="1" w:color="DCD7CC" w:frame="1"/>
          <w:shd w:val="clear" w:color="auto" w:fill="F0EEE9"/>
          <w:lang w:val="nl-NL"/>
        </w:rPr>
        <w:t>)</w:t>
      </w:r>
    </w:p>
    <w:p w14:paraId="2557CBE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#19d1995f (+3</w:t>
      </w:r>
      <w:r>
        <w:rPr>
          <w:rStyle w:val="bewijs-item"/>
          <w:rFonts w:ascii="Consolas" w:hAnsi="Consolas"/>
          <w:color w:val="4A5568"/>
          <w:sz w:val="17"/>
          <w:szCs w:val="17"/>
          <w:bdr w:val="single" w:sz="6" w:space="1" w:color="DCD7CC" w:frame="1"/>
          <w:shd w:val="clear" w:color="auto" w:fill="F0EEE9"/>
          <w:lang w:val="nl-NL"/>
        </w:rPr>
        <w:t>)</w:t>
      </w:r>
    </w:p>
    <w:p w14:paraId="3436514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#19d50928 (+6</w:t>
      </w:r>
      <w:r>
        <w:rPr>
          <w:rStyle w:val="bewijs-item"/>
          <w:rFonts w:ascii="Consolas" w:hAnsi="Consolas"/>
          <w:color w:val="4A5568"/>
          <w:sz w:val="17"/>
          <w:szCs w:val="17"/>
          <w:bdr w:val="single" w:sz="6" w:space="1" w:color="DCD7CC" w:frame="1"/>
          <w:shd w:val="clear" w:color="auto" w:fill="F0EEE9"/>
          <w:lang w:val="nl-NL"/>
        </w:rPr>
        <w:t>)</w:t>
      </w:r>
    </w:p>
    <w:p w14:paraId="22D9145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08-04-2026</w:t>
      </w:r>
      <w:r>
        <w:rPr>
          <w:lang w:val="nl-NL"/>
        </w:rPr>
        <w:t xml:space="preserve"> – </w:t>
      </w:r>
      <w:r>
        <w:rPr>
          <w:rStyle w:val="titel1"/>
          <w:lang w:val="nl-NL"/>
        </w:rPr>
        <w:t>VERZOEK TOT INTEGRALE DOSSIEROVERDRACHT (VITAZ NAAR UZ GENT)</w:t>
      </w:r>
      <w:r>
        <w:rPr>
          <w:lang w:val="nl-NL"/>
        </w:rPr>
        <w:t xml:space="preserve"> – Formeel verzoek tot integrale overdracht van het medisch dossier van Vitaz naar UZ Gent, met als doel een multidisciplinaire opvolging van de endocrinologische en wondzorgbehandeling. </w:t>
      </w:r>
      <w:r>
        <w:rPr>
          <w:rStyle w:val="opvolging1"/>
          <w:lang w:val="nl-NL"/>
        </w:rPr>
        <w:t>(opvolging: UZ Gent werkt multidisciplinair; dit legt de basis voor latere attesten.)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#19d86fc8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7CEF327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orthopedische schoenen en voetzorg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7F70C52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BETALINGSBEWIJS MEDISCHE CONSULTATIE ZIEKENHUIS</w:t>
      </w:r>
      <w:r>
        <w:rPr>
          <w:lang w:val="nl-NL"/>
        </w:rPr>
        <w:t xml:space="preserve"> – Automatische toezending van een betalingsbewijs voor een consultatie die heeft plaatsgevonden op 25-08-2025.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#19dab343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2448E1D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PLANNING AANPASSING ORTHOPEDISCH SCHOEISEL</w:t>
      </w:r>
      <w:r>
        <w:rPr>
          <w:lang w:val="nl-NL"/>
        </w:rPr>
        <w:t xml:space="preserve"> – Inplannen van de aanpassing van het orthopedisch schoeisel ter ontlasting van de voetwonden. </w:t>
      </w:r>
      <w:r>
        <w:rPr>
          <w:rStyle w:val="opvolging1"/>
          <w:lang w:val="nl-NL"/>
        </w:rPr>
        <w:t>(opvolging: de schoenen blijken later een constructiefout te bevatten, wat extra druk geeft.)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#19dbcb81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1B0D634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KOPPELING DEXCOM GLUCOSEMETER</w:t>
      </w:r>
      <w:r>
        <w:rPr>
          <w:lang w:val="nl-NL"/>
        </w:rPr>
        <w:t xml:space="preserve"> – Koppeling van de glucosesensor (Dexcom Clarity) aan de ziekenhuissystemen, zodat meetgegevens rechtstreeks beschikbaar zijn voor de endocrinoloog ter voorbereiding op overname van de diabetesconventie.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#19ddd1ea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 (+1</w:t>
      </w:r>
      <w:r>
        <w:rPr>
          <w:rStyle w:val="bewijs-item"/>
          <w:rFonts w:ascii="Consolas" w:hAnsi="Consolas"/>
          <w:color w:val="4A5568"/>
          <w:sz w:val="17"/>
          <w:szCs w:val="17"/>
          <w:bdr w:val="single" w:sz="6" w:space="1" w:color="DCD7CC" w:frame="1"/>
          <w:shd w:val="clear" w:color="auto" w:fill="F0EEE9"/>
          <w:lang w:val="nl-NL"/>
        </w:rPr>
        <w:t>)</w:t>
      </w:r>
    </w:p>
    <w:p w14:paraId="6BA76B8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#19df563e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20260505_UZGent_Opvolging</w:t>
      </w:r>
      <w:r>
        <w:rPr>
          <w:rStyle w:val="bewijs-item"/>
          <w:rFonts w:ascii="Consolas" w:hAnsi="Consolas"/>
          <w:color w:val="4A5568"/>
          <w:sz w:val="17"/>
          <w:szCs w:val="17"/>
          <w:bdr w:val="single" w:sz="6" w:space="1" w:color="DCD7CC" w:frame="1"/>
          <w:shd w:val="clear" w:color="auto" w:fill="F0EEE9"/>
          <w:lang w:val="nl-NL"/>
        </w:rPr>
        <w:t>…</w:t>
      </w:r>
    </w:p>
    <w:p w14:paraId="10D4B26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#19e29f93 (+4</w:t>
      </w:r>
      <w:r>
        <w:rPr>
          <w:rStyle w:val="bewijs-item"/>
          <w:rFonts w:ascii="Consolas" w:hAnsi="Consolas"/>
          <w:color w:val="4A5568"/>
          <w:sz w:val="17"/>
          <w:szCs w:val="17"/>
          <w:bdr w:val="single" w:sz="6" w:space="1" w:color="DCD7CC" w:frame="1"/>
          <w:shd w:val="clear" w:color="auto" w:fill="F0EEE9"/>
          <w:lang w:val="nl-NL"/>
        </w:rPr>
        <w:t>)</w:t>
      </w:r>
    </w:p>
    <w:p w14:paraId="4ACCA7E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28513EC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4FE127B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OVERDRACHT HERZIENE SYSTEEMAUDIT AAN ZIEKENHUISCONTACT</w:t>
      </w:r>
      <w:r>
        <w:rPr>
          <w:lang w:val="nl-NL"/>
        </w:rPr>
        <w:t xml:space="preserve"> </w:t>
      </w:r>
      <w:r>
        <w:rPr>
          <w:lang w:val="nl-NL"/>
        </w:rPr>
        <w:t xml:space="preserve">– Toezending van de herziene systeemaudit met beleidssynthese en slotverklaring aan de contactpersoon in het ziekenhuis op 03-06-2026 ter documentatie van het institutionele traject.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0BBC5FE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AANVRAAG KOPPELING VOETCONVENTIE EN PODOLOGIE</w:t>
      </w:r>
      <w:r>
        <w:rPr>
          <w:lang w:val="nl-NL"/>
        </w:rPr>
        <w:t xml:space="preserve"> – Verzoek ingediend om de podologische opvolging formeel te koppelen binnen de voetconventie, als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#19eded08 (+2</w:t>
      </w:r>
      <w:r>
        <w:rPr>
          <w:rStyle w:val="bewijs-item"/>
          <w:rFonts w:ascii="Consolas" w:hAnsi="Consolas"/>
          <w:color w:val="4A5568"/>
          <w:sz w:val="17"/>
          <w:szCs w:val="17"/>
          <w:bdr w:val="single" w:sz="6" w:space="1" w:color="DCD7CC" w:frame="1"/>
          <w:shd w:val="clear" w:color="auto" w:fill="F0EEE9"/>
          <w:lang w:val="nl-NL"/>
        </w:rPr>
        <w:t>)</w:t>
      </w:r>
    </w:p>
    <w:p w14:paraId="54B8205F" w14:textId="77777777" w:rsidR="009858F7" w:rsidRDefault="009858F7">
      <w:pPr>
        <w:pStyle w:val="entry"/>
        <w:spacing w:before="0" w:beforeAutospacing="0" w:after="140"/>
        <w:divId w:val="968440821"/>
        <w:rPr>
          <w:lang w:val="nl-NL"/>
        </w:rPr>
      </w:pPr>
      <w:r>
        <w:rPr>
          <w:rStyle w:val="datum5"/>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w:t>
      </w:r>
      <w:r>
        <w:rPr>
          <w:rStyle w:val="bewijs-item"/>
          <w:rFonts w:ascii="Consolas" w:hAnsi="Consolas"/>
          <w:color w:val="4A5568"/>
          <w:sz w:val="17"/>
          <w:szCs w:val="17"/>
          <w:bdr w:val="single" w:sz="6" w:space="1" w:color="DCD7CC" w:frame="1"/>
          <w:shd w:val="clear" w:color="auto" w:fill="F0EEE9"/>
          <w:lang w:val="nl-NL"/>
        </w:rPr>
        <w:t>…</w:t>
      </w:r>
    </w:p>
    <w:p w14:paraId="36BEB53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02-07-2026</w:t>
      </w:r>
      <w:r>
        <w:rPr>
          <w:lang w:val="nl-NL"/>
        </w:rPr>
        <w:t xml:space="preserve"> – </w:t>
      </w:r>
      <w:r>
        <w:rPr>
          <w:rStyle w:val="titel1"/>
          <w:lang w:val="nl-NL"/>
        </w:rPr>
        <w:t>LABORATORIUMONDERZOEK EN DEFINITIEVE TYPE 2 CLASSIFICATIE</w:t>
      </w:r>
      <w:r>
        <w:rPr>
          <w:lang w:val="nl-NL"/>
        </w:rPr>
        <w:t xml:space="preserve"> – Uitgebreid laboratoriumonderzoek. De anti-GAD labo-analyse (UZ Brussel) levert een negatief resultaat (&lt;1.0 IU/mL). Dit bevestigt dat er geen sprake is van een auto-immuunziekte (LADA), maar van Type 2 diabetes. Dit heeft als gevolg dat bepaalde geavanceerde sensortechnologie niet wordt vergoed.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4D3B4E4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PUBLICATIE LABORESULTATEN EN NIERSCHADE</w:t>
      </w:r>
      <w:r>
        <w:rPr>
          <w:lang w:val="nl-NL"/>
        </w:rPr>
        <w:t xml:space="preserve"> – Het laboratorium publiceert de resultaten via CoZo. Een verhoogde albumine-uitscheiding (76,50 mg/L in de urine) toont beginnende nierschade aan. De gegevens zijn direct beschikbaar via het centrale eHealth-netwerk. </w:t>
      </w:r>
      <w:r>
        <w:rPr>
          <w:rStyle w:val="opvolging1"/>
          <w:lang w:val="nl-NL"/>
        </w:rPr>
        <w:t>(opvolging: albumine 76,50 mg/L bewijst nierschade; data stromen via CoZo direct door.)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#19f626b</w:t>
      </w:r>
      <w:r>
        <w:rPr>
          <w:rStyle w:val="bewijs-item"/>
          <w:rFonts w:ascii="Consolas" w:hAnsi="Consolas"/>
          <w:color w:val="4A5568"/>
          <w:sz w:val="17"/>
          <w:szCs w:val="17"/>
          <w:bdr w:val="single" w:sz="6" w:space="1" w:color="DCD7CC" w:frame="1"/>
          <w:shd w:val="clear" w:color="auto" w:fill="F0EEE9"/>
          <w:lang w:val="nl-NL"/>
        </w:rPr>
        <w:t>b</w:t>
      </w:r>
    </w:p>
    <w:p w14:paraId="7737F72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(+4</w:t>
      </w:r>
      <w:r>
        <w:rPr>
          <w:rStyle w:val="bewijs-item"/>
          <w:rFonts w:ascii="Consolas" w:hAnsi="Consolas"/>
          <w:color w:val="4A5568"/>
          <w:sz w:val="17"/>
          <w:szCs w:val="17"/>
          <w:bdr w:val="single" w:sz="6" w:space="1" w:color="DCD7CC" w:frame="1"/>
          <w:shd w:val="clear" w:color="auto" w:fill="F0EEE9"/>
          <w:lang w:val="nl-NL"/>
        </w:rPr>
        <w:t>)</w:t>
      </w:r>
    </w:p>
    <w:p w14:paraId="39126851" w14:textId="77777777" w:rsidR="009858F7" w:rsidRDefault="009858F7">
      <w:pPr>
        <w:pStyle w:val="entry"/>
        <w:spacing w:before="0" w:beforeAutospacing="0" w:after="140"/>
        <w:divId w:val="968440821"/>
        <w:rPr>
          <w:lang w:val="nl-NL"/>
        </w:rPr>
      </w:pPr>
      <w:r>
        <w:rPr>
          <w:rStyle w:val="datum5"/>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#19fa3bcd (+1</w:t>
      </w:r>
      <w:r>
        <w:rPr>
          <w:rStyle w:val="bewijs-item"/>
          <w:rFonts w:ascii="Consolas" w:hAnsi="Consolas"/>
          <w:color w:val="4A5568"/>
          <w:sz w:val="17"/>
          <w:szCs w:val="17"/>
          <w:bdr w:val="single" w:sz="6" w:space="1" w:color="DCD7CC" w:frame="1"/>
          <w:shd w:val="clear" w:color="auto" w:fill="F0EEE9"/>
          <w:lang w:val="nl-NL"/>
        </w:rPr>
        <w:t>)</w:t>
      </w:r>
    </w:p>
    <w:p w14:paraId="1238C5B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(+5</w:t>
      </w:r>
      <w:r>
        <w:rPr>
          <w:rStyle w:val="bewijs-item"/>
          <w:rFonts w:ascii="Consolas" w:hAnsi="Consolas"/>
          <w:color w:val="4A5568"/>
          <w:sz w:val="17"/>
          <w:szCs w:val="17"/>
          <w:bdr w:val="single" w:sz="6" w:space="1" w:color="DCD7CC" w:frame="1"/>
          <w:shd w:val="clear" w:color="auto" w:fill="F0EEE9"/>
          <w:lang w:val="nl-NL"/>
        </w:rPr>
        <w:t>)</w:t>
      </w:r>
    </w:p>
    <w:p w14:paraId="2705D29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VERZOEK MEDISCHE BRIEF ADVISEREND ARTS</w:t>
      </w:r>
      <w:r>
        <w:rPr>
          <w:lang w:val="nl-NL"/>
        </w:rPr>
        <w:t xml:space="preserve"> –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20260805_UZGent_AttestEnd… (+2</w:t>
      </w:r>
      <w:r>
        <w:rPr>
          <w:rStyle w:val="bewijs-item"/>
          <w:rFonts w:ascii="Consolas" w:hAnsi="Consolas"/>
          <w:color w:val="4A5568"/>
          <w:sz w:val="17"/>
          <w:szCs w:val="17"/>
          <w:bdr w:val="single" w:sz="6" w:space="1" w:color="DCD7CC" w:frame="1"/>
          <w:shd w:val="clear" w:color="auto" w:fill="F0EEE9"/>
          <w:lang w:val="nl-NL"/>
        </w:rPr>
        <w:t>)</w:t>
      </w:r>
    </w:p>
    <w:p w14:paraId="256D1E9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p>
    <w:p w14:paraId="663C172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ADMINISTRATIEF ATTEST ENDOCRINOLOGIE EN FUNCTIONELE BEOORDELING</w:t>
      </w:r>
      <w:r>
        <w:rPr>
          <w:lang w:val="nl-NL"/>
        </w:rPr>
        <w:t xml:space="preserve"> – De behandelend endocrinoloog stelt een attest op waarin de medische situatie wordt beschreven: blijvende verstoring van de biomechanica van de rechtervoet, verminderde stabiliteit en de strikte noodzaak van orthopedische schoenen met een aanzienlijke impact op mobiliteit en zelfredzaamheid, ten behoeve van de FOD Sociale Zekerheid en FOD Financiën. </w:t>
      </w:r>
      <w:r>
        <w:rPr>
          <w:rStyle w:val="opvolging1"/>
          <w:lang w:val="nl-NL"/>
        </w:rPr>
        <w:t>(opvolging: dit attest vertaalt de medische feiten naar functionele zelfredzaamhe</w:t>
      </w:r>
      <w:r>
        <w:rPr>
          <w:rStyle w:val="opvolging1"/>
          <w:lang w:val="nl-NL"/>
        </w:rPr>
        <w:t>id voor de keuringsinstanties.)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(+2</w:t>
      </w:r>
      <w:r>
        <w:rPr>
          <w:rStyle w:val="bewijs-item"/>
          <w:rFonts w:ascii="Consolas" w:hAnsi="Consolas"/>
          <w:color w:val="4A5568"/>
          <w:sz w:val="17"/>
          <w:szCs w:val="17"/>
          <w:bdr w:val="single" w:sz="6" w:space="1" w:color="DCD7CC" w:frame="1"/>
          <w:shd w:val="clear" w:color="auto" w:fill="F0EEE9"/>
          <w:lang w:val="nl-NL"/>
        </w:rPr>
        <w:t>)</w:t>
      </w:r>
    </w:p>
    <w:p w14:paraId="2A50C36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20260807_UZGent_Consultat</w:t>
      </w:r>
      <w:r>
        <w:rPr>
          <w:rStyle w:val="bewijs-item"/>
          <w:rFonts w:ascii="Consolas" w:hAnsi="Consolas"/>
          <w:color w:val="4A5568"/>
          <w:sz w:val="17"/>
          <w:szCs w:val="17"/>
          <w:bdr w:val="single" w:sz="6" w:space="1" w:color="DCD7CC" w:frame="1"/>
          <w:shd w:val="clear" w:color="auto" w:fill="F0EEE9"/>
          <w:lang w:val="nl-NL"/>
        </w:rPr>
        <w:t>…</w:t>
      </w:r>
    </w:p>
    <w:p w14:paraId="7766166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#1a01031d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20260817_UZGent_AttestRij… (+1</w:t>
      </w:r>
      <w:r>
        <w:rPr>
          <w:rStyle w:val="bewijs-item"/>
          <w:rFonts w:ascii="Consolas" w:hAnsi="Consolas"/>
          <w:color w:val="4A5568"/>
          <w:sz w:val="17"/>
          <w:szCs w:val="17"/>
          <w:bdr w:val="single" w:sz="6" w:space="1" w:color="DCD7CC" w:frame="1"/>
          <w:shd w:val="clear" w:color="auto" w:fill="F0EEE9"/>
          <w:lang w:val="nl-NL"/>
        </w:rPr>
        <w:t>)</w:t>
      </w:r>
    </w:p>
    <w:p w14:paraId="22760CD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07-10-2026</w:t>
      </w:r>
      <w:r>
        <w:rPr>
          <w:lang w:val="nl-NL"/>
        </w:rPr>
        <w:t xml:space="preserve"> – </w:t>
      </w:r>
      <w:r>
        <w:rPr>
          <w:rStyle w:val="titel1"/>
          <w:lang w:val="nl-NL"/>
        </w:rPr>
        <w:t>OPSCHORTING OOGINTERVENTIES EN VERZOEK DOORVERWIJZING NEUROLOGIE</w:t>
      </w:r>
      <w:r>
        <w:rPr>
          <w:lang w:val="nl-NL"/>
        </w:rPr>
        <w:t xml:space="preserve"> </w:t>
      </w:r>
      <w:r>
        <w:rPr>
          <w:lang w:val="nl-NL"/>
        </w:rPr>
        <w:t xml:space="preserve">– Verzending van een formele medische notificatie via het patiëntenportaal aan de dienst Endocrinologie inzake de opschorting van oogheelkundige interventies na een recidiverende syncope bij fotische stimulatie en contactglasdruk, met verzoek tot interne doorverwijzing naar Neurologie; telemetrie sloot hypoglykemie uit. Aansluitend volgt een automatische portaalnotificatie van Team Endocrinologie omtrent klaargezette zorginformatie. </w:t>
      </w:r>
      <w:r>
        <w:rPr>
          <w:rStyle w:val="opvolging1"/>
          <w:lang w:val="nl-NL"/>
        </w:rPr>
        <w:t>(opvolging: interne doorverwijzing naar Neurologie en portaalopvolging afwa</w:t>
      </w:r>
      <w:r>
        <w:rPr>
          <w:rStyle w:val="opvolging1"/>
          <w:lang w:val="nl-NL"/>
        </w:rPr>
        <w:t>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#1a1171bc (+1</w:t>
      </w:r>
      <w:r>
        <w:rPr>
          <w:rStyle w:val="bewijs-item"/>
          <w:rFonts w:ascii="Consolas" w:hAnsi="Consolas"/>
          <w:color w:val="4A5568"/>
          <w:sz w:val="17"/>
          <w:szCs w:val="17"/>
          <w:bdr w:val="single" w:sz="6" w:space="1" w:color="DCD7CC" w:frame="1"/>
          <w:shd w:val="clear" w:color="auto" w:fill="F0EEE9"/>
          <w:lang w:val="nl-NL"/>
        </w:rPr>
        <w:t>)</w:t>
      </w:r>
    </w:p>
    <w:p w14:paraId="25D6659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de behandelend endocrinoloog), poli Oogheelkunde op 09-11-2026 (vooronderzoek, consultatie en intravitreale inspuiting, ingang 50 route 690), en een nieuwe poli Neurologie op 13-04-2027 met een onderzoek om 13:00 uur en een consultatie bij de neuroloog om 13:30 uur (i</w:t>
      </w:r>
      <w:r>
        <w:rPr>
          <w:lang w:val="nl-NL"/>
        </w:rPr>
        <w:t>ngang 12 route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w:t>
      </w:r>
      <w:r>
        <w:rPr>
          <w:lang w:val="nl-NL"/>
        </w:rPr>
        <w:t xml:space="preserve">sen de opschorting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#1a1326f2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20261012_UZGent_Afspraken… (+1</w:t>
      </w:r>
      <w:r>
        <w:rPr>
          <w:rStyle w:val="bewijs-item"/>
          <w:rFonts w:ascii="Consolas" w:hAnsi="Consolas"/>
          <w:color w:val="4A5568"/>
          <w:sz w:val="17"/>
          <w:szCs w:val="17"/>
          <w:bdr w:val="single" w:sz="6" w:space="1" w:color="DCD7CC" w:frame="1"/>
          <w:shd w:val="clear" w:color="auto" w:fill="F0EEE9"/>
          <w:lang w:val="nl-NL"/>
        </w:rPr>
        <w:t>)</w:t>
      </w:r>
    </w:p>
    <w:p w14:paraId="2D0476D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08-04-2026, 09:40</w:t>
      </w:r>
      <w:r>
        <w:rPr>
          <w:lang w:val="nl-NL"/>
        </w:rPr>
        <w:t xml:space="preserve"> – </w:t>
      </w:r>
      <w:r>
        <w:rPr>
          <w:rStyle w:val="titel1"/>
          <w:lang w:val="nl-NL"/>
        </w:rPr>
        <w:t>CONSULTATIE TWEEDE ADVIES ENDOCRINOLOGIE</w:t>
      </w:r>
      <w:r>
        <w:rPr>
          <w:lang w:val="nl-NL"/>
        </w:rPr>
        <w:t xml:space="preserve"> – Fysieke consultatie bij de behandelend endocrinoloog,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1F503BA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23-04-2026, 15:15</w:t>
      </w:r>
      <w:r>
        <w:rPr>
          <w:lang w:val="nl-NL"/>
        </w:rPr>
        <w:t xml:space="preserve"> – </w:t>
      </w:r>
      <w:r>
        <w:rPr>
          <w:rStyle w:val="titel1"/>
          <w:lang w:val="nl-NL"/>
        </w:rPr>
        <w:t>CONSULTATIE WONDZORG — START ACADEMISCHE WONDZORG</w:t>
      </w:r>
      <w:r>
        <w:rPr>
          <w:lang w:val="nl-NL"/>
        </w:rPr>
        <w:t xml:space="preserve"> – Fysieke consultatie bij de behandelend arts wondzorg,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640C25F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4119617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ernstige achteruitgang van het gezichtsvermogen en vereist directe medische actie, met aanzienlijke fysieke en mentale 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05BC682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28-05-2026, 15:30</w:t>
      </w:r>
      <w:r>
        <w:rPr>
          <w:lang w:val="nl-NL"/>
        </w:rPr>
        <w:t xml:space="preserve"> – </w:t>
      </w:r>
      <w:r>
        <w:rPr>
          <w:rStyle w:val="titel1"/>
          <w:lang w:val="nl-NL"/>
        </w:rPr>
        <w:t>AFSPRAAK SCHOENTECHNIEKER — CONSTRUCTIEFOUT EN ONDERTEKENING VOETCONVENTIE</w:t>
      </w:r>
      <w:r>
        <w:rPr>
          <w:lang w:val="nl-NL"/>
        </w:rPr>
        <w:t xml:space="preserve"> – Fysieke drukpuntmeting door de schoentechnieker (Orthovano) in het Zorgcentrum Wondzorg (ingang 12, route 1205) stelt een constructiefout in de geleverde orthopedische schoenen vast. Tegelijkertijd wordt de voetconventie ondertekend, waarmee de administratieve aansluiting is hersteld. </w:t>
      </w:r>
      <w:r>
        <w:rPr>
          <w:rStyle w:val="opvolging1"/>
          <w:lang w:val="nl-NL"/>
        </w:rPr>
        <w:t>(opvolging: constructiefout objectief vastgesteld; procedurele leemte gedicht.)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27F343F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3A82C78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462E32E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29-06-2026, 10:10</w:t>
      </w:r>
      <w:r>
        <w:rPr>
          <w:lang w:val="nl-NL"/>
        </w:rPr>
        <w:t xml:space="preserve"> – </w:t>
      </w:r>
      <w:r>
        <w:rPr>
          <w:rStyle w:val="titel1"/>
          <w:lang w:val="nl-NL"/>
        </w:rPr>
        <w:t>DERDE INVASIEVE OOGINTERVENTIE — INSPUITING IVT</w:t>
      </w:r>
      <w:r>
        <w:rPr>
          <w:lang w:val="nl-NL"/>
        </w:rPr>
        <w:t xml:space="preserve"> –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7562C69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02-07-2026, 15:45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69697B6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03-07-2026, 15:30</w:t>
      </w:r>
      <w:r>
        <w:rPr>
          <w:lang w:val="nl-NL"/>
        </w:rPr>
        <w:t xml:space="preserve"> – </w:t>
      </w:r>
      <w:r>
        <w:rPr>
          <w:rStyle w:val="titel1"/>
          <w:lang w:val="nl-NL"/>
        </w:rPr>
        <w:t>VERPLEEGKUNDIG CONSULT DIABETESEDUCATOR</w:t>
      </w:r>
      <w:r>
        <w:rPr>
          <w:lang w:val="nl-NL"/>
        </w:rPr>
        <w:t xml:space="preserve"> – Verpleegkundig consult bij de diabeteseducator,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20260702_UZGent_LaboAntiG</w:t>
      </w:r>
      <w:r>
        <w:rPr>
          <w:rStyle w:val="bewijs-item"/>
          <w:rFonts w:ascii="Consolas" w:hAnsi="Consolas"/>
          <w:color w:val="4A5568"/>
          <w:sz w:val="17"/>
          <w:szCs w:val="17"/>
          <w:bdr w:val="single" w:sz="6" w:space="1" w:color="DCD7CC" w:frame="1"/>
          <w:shd w:val="clear" w:color="auto" w:fill="F0EEE9"/>
          <w:lang w:val="nl-NL"/>
        </w:rPr>
        <w:t>…</w:t>
      </w:r>
    </w:p>
    <w:p w14:paraId="0EB0E61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03-09-2026, 14:15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3377732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088A13A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28-09-2026, 13:00</w:t>
      </w:r>
      <w:r>
        <w:rPr>
          <w:lang w:val="nl-NL"/>
        </w:rPr>
        <w:t xml:space="preserve"> – </w:t>
      </w:r>
      <w:r>
        <w:rPr>
          <w:rStyle w:val="titel1"/>
          <w:lang w:val="nl-NL"/>
        </w:rPr>
        <w:t>LASERBEHANDELING OOGHEELKUNDE</w:t>
      </w:r>
      <w:r>
        <w:rPr>
          <w:lang w:val="nl-NL"/>
        </w:rPr>
        <w:t xml:space="preserve"> – Fysieke laserbehandeling bij de behandelend oogarts,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#1a0e75a</w:t>
      </w:r>
      <w:r>
        <w:rPr>
          <w:rStyle w:val="bewijs-item"/>
          <w:rFonts w:ascii="Consolas" w:hAnsi="Consolas"/>
          <w:color w:val="4A5568"/>
          <w:sz w:val="17"/>
          <w:szCs w:val="17"/>
          <w:bdr w:val="single" w:sz="6" w:space="1" w:color="DCD7CC" w:frame="1"/>
          <w:shd w:val="clear" w:color="auto" w:fill="F0EEE9"/>
          <w:lang w:val="nl-NL"/>
        </w:rPr>
        <w:t>8</w:t>
      </w:r>
    </w:p>
    <w:p w14:paraId="6B966492"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05-08-2026, 14:30</w:t>
      </w:r>
      <w:r>
        <w:rPr>
          <w:lang w:val="nl-NL"/>
        </w:rPr>
        <w:t xml:space="preserve"> – </w:t>
      </w:r>
      <w:r>
        <w:rPr>
          <w:rStyle w:val="titel1"/>
          <w:lang w:val="nl-NL"/>
        </w:rPr>
        <w:t>ADMINISTRATIEVE AFSPRAAK ENDOCRINOLOGIE (PATIËNT NIET AANWEZIG)</w:t>
      </w:r>
      <w:r>
        <w:rPr>
          <w:lang w:val="nl-NL"/>
        </w:rPr>
        <w:t xml:space="preserve"> </w:t>
      </w:r>
      <w:r>
        <w:rPr>
          <w:lang w:val="nl-NL"/>
        </w:rPr>
        <w:t xml:space="preserve">– Administratieve afspraak bij de behandelend arts wondzorg,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r>
        <w:br w:type="page"/>
      </w:r>
    </w:p>
    <w:p w14:paraId="5352CB26" w14:textId="77777777" w:rsidR="009858F7" w:rsidRDefault="009858F7">
      <w:pPr>
        <w:pStyle w:val="Kop3"/>
        <w:divId w:val="968440821"/>
        <w:rPr>
          <w:rFonts w:eastAsia="Times New Roman"/>
          <w:lang w:val="nl-NL"/>
        </w:rPr>
      </w:pPr>
      <w:bookmarkStart w:id="9" w:name="_Toc243951384"/>
      <w:r>
        <w:rPr>
          <w:rFonts w:eastAsia="Times New Roman"/>
          <w:lang w:val="nl-NL"/>
        </w:rPr>
        <w:t>VITAZ</w:t>
      </w:r>
      <w:bookmarkEnd w:id="9"/>
    </w:p>
    <w:p w14:paraId="2A4850F0" w14:textId="77777777" w:rsidR="009858F7" w:rsidRDefault="009858F7">
      <w:pPr>
        <w:pStyle w:val="netwerk"/>
        <w:spacing w:before="0" w:beforeAutospacing="0" w:after="240"/>
        <w:divId w:val="968440821"/>
        <w:rPr>
          <w:lang w:val="nl-NL"/>
        </w:rPr>
      </w:pPr>
      <w:r>
        <w:rPr>
          <w:lang w:val="nl-NL"/>
        </w:rPr>
        <w:t>Netwerk: huisarts → Vitaz → patiënt; facturatie → CM via derdebetalersregeling. Data: nexuzhealth (alle verslagen). Geen automatische doorgifte naar CZ, UWV, FOD SZ of FOD Financiën.</w:t>
      </w:r>
    </w:p>
    <w:p w14:paraId="3355E2C0"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00E8B83F"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w:t>
      </w:r>
    </w:p>
    <w:p w14:paraId="7AF0E9D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Regionaal ziekenhuis</w:t>
      </w:r>
    </w:p>
    <w:p w14:paraId="07484D68"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Eerste medische schakel; levert acute zorg maar geen administratieve vertaling</w:t>
      </w:r>
    </w:p>
    <w:p w14:paraId="7BCE3B83"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nexuzhealth (alle verslagen, gedeeld met 30+ ziekenhuizen, gekoppeld aan Vitalink)</w:t>
      </w:r>
    </w:p>
    <w:p w14:paraId="31CDFB4A"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462E1289"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medisch volledig, administratief afwezig</w:t>
      </w:r>
    </w:p>
    <w:p w14:paraId="7089E4A3"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Vitaz</w:t>
      </w:r>
    </w:p>
    <w:p w14:paraId="75153D5E"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4AE03E9A"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11-04-2025 tot 10-04-2026</w:t>
      </w:r>
    </w:p>
    <w:p w14:paraId="17CE72BD" w14:textId="77777777" w:rsidR="009858F7" w:rsidRDefault="009858F7">
      <w:pPr>
        <w:pStyle w:val="Kop4"/>
        <w:divId w:val="968440821"/>
        <w:rPr>
          <w:rFonts w:eastAsia="Times New Roman"/>
          <w:lang w:val="nl-NL"/>
        </w:rPr>
      </w:pPr>
      <w:r>
        <w:rPr>
          <w:rFonts w:eastAsia="Times New Roman"/>
          <w:lang w:val="nl-NL"/>
        </w:rPr>
        <w:t>2025</w:t>
      </w:r>
    </w:p>
    <w:p w14:paraId="6614798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SPOEDOPNAME EN AMPUTATIE VAN TWEE TENEN</w:t>
      </w:r>
      <w:r>
        <w:rPr>
          <w:lang w:val="nl-NL"/>
        </w:rPr>
        <w:t xml:space="preserve"> – Spoedopname wegens een kritieke ontregeling van diabetes (HbA1c 11,2%). De ernstige weefselschade noodzaakt tot een amputatie van straal 1 en 2 van de rechtervoet.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20250411_Vitaz_ALGEMENEIN… (+38</w:t>
      </w:r>
      <w:r>
        <w:rPr>
          <w:rStyle w:val="bewijs-item"/>
          <w:rFonts w:ascii="Consolas" w:hAnsi="Consolas"/>
          <w:color w:val="4A5568"/>
          <w:sz w:val="17"/>
          <w:szCs w:val="17"/>
          <w:bdr w:val="single" w:sz="6" w:space="1" w:color="DCD7CC" w:frame="1"/>
          <w:shd w:val="clear" w:color="auto" w:fill="F0EEE9"/>
          <w:lang w:val="nl-NL"/>
        </w:rPr>
        <w:t>)</w:t>
      </w:r>
    </w:p>
    <w:p w14:paraId="3A86103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15-04-2025</w:t>
      </w:r>
      <w:r>
        <w:rPr>
          <w:lang w:val="nl-NL"/>
        </w:rPr>
        <w:t xml:space="preserve"> – </w:t>
      </w:r>
      <w:r>
        <w:rPr>
          <w:rStyle w:val="titel1"/>
          <w:lang w:val="nl-NL"/>
        </w:rPr>
        <w:t>HARTECHO (ECHOCARDIOGRAFIE)</w:t>
      </w:r>
      <w:r>
        <w:rPr>
          <w:lang w:val="nl-NL"/>
        </w:rPr>
        <w:t xml:space="preserve"> – Diagnostische echocardiografie (echo van het hart) ter uitsluiting van bacteriële verspreiding naar de hartkleppen. De hartfunctie blijft stabiel.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20250415_Vitaz_Eindversla… (+7</w:t>
      </w:r>
      <w:r>
        <w:rPr>
          <w:rStyle w:val="bewijs-item"/>
          <w:rFonts w:ascii="Consolas" w:hAnsi="Consolas"/>
          <w:color w:val="4A5568"/>
          <w:sz w:val="17"/>
          <w:szCs w:val="17"/>
          <w:bdr w:val="single" w:sz="6" w:space="1" w:color="DCD7CC" w:frame="1"/>
          <w:shd w:val="clear" w:color="auto" w:fill="F0EEE9"/>
          <w:lang w:val="nl-NL"/>
        </w:rPr>
        <w:t>)</w:t>
      </w:r>
    </w:p>
    <w:p w14:paraId="442923B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17-04-2025</w:t>
      </w:r>
      <w:r>
        <w:rPr>
          <w:lang w:val="nl-NL"/>
        </w:rPr>
        <w:t xml:space="preserve"> – </w:t>
      </w:r>
      <w:r>
        <w:rPr>
          <w:rStyle w:val="titel1"/>
          <w:lang w:val="nl-NL"/>
        </w:rPr>
        <w:t>VAATONDERZOEK EN WONDVERZORGING (DEBRIDEMENT)</w:t>
      </w:r>
      <w:r>
        <w:rPr>
          <w:lang w:val="nl-NL"/>
        </w:rPr>
        <w:t xml:space="preserve"> – Angiografie (onderzoek van de bloedvaten) en chirurgisch debridement (verwijdering van dood weefsel) ter stabilisatie van het wondbed.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20250417_Vitaz_Anesthesie… (+11</w:t>
      </w:r>
      <w:r>
        <w:rPr>
          <w:rStyle w:val="bewijs-item"/>
          <w:rFonts w:ascii="Consolas" w:hAnsi="Consolas"/>
          <w:color w:val="4A5568"/>
          <w:sz w:val="17"/>
          <w:szCs w:val="17"/>
          <w:bdr w:val="single" w:sz="6" w:space="1" w:color="DCD7CC" w:frame="1"/>
          <w:shd w:val="clear" w:color="auto" w:fill="F0EEE9"/>
          <w:lang w:val="nl-NL"/>
        </w:rPr>
        <w:t>)</w:t>
      </w:r>
    </w:p>
    <w:p w14:paraId="794AEDA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20250418_Vitaz_EndocrinoA</w:t>
      </w:r>
      <w:r>
        <w:rPr>
          <w:rStyle w:val="bewijs-item"/>
          <w:rFonts w:ascii="Consolas" w:hAnsi="Consolas"/>
          <w:color w:val="4A5568"/>
          <w:sz w:val="17"/>
          <w:szCs w:val="17"/>
          <w:bdr w:val="single" w:sz="6" w:space="1" w:color="DCD7CC" w:frame="1"/>
          <w:shd w:val="clear" w:color="auto" w:fill="F0EEE9"/>
          <w:lang w:val="nl-NL"/>
        </w:rPr>
        <w:t>…</w:t>
      </w:r>
    </w:p>
    <w:p w14:paraId="4A8B196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555A24B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PODOLOGISCH ONDERZOEK EN RISICOPLEK LINKERVOET</w:t>
      </w:r>
      <w:r>
        <w:rPr>
          <w:lang w:val="nl-NL"/>
        </w:rPr>
        <w:t xml:space="preserve"> </w:t>
      </w:r>
      <w:r>
        <w:rPr>
          <w:lang w:val="nl-NL"/>
        </w:rPr>
        <w:t xml:space="preserve">–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7E3F3EF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DIABETISCHE OOGSCHADE (RETINOPATHIE)</w:t>
      </w:r>
      <w:r>
        <w:rPr>
          <w:lang w:val="nl-NL"/>
        </w:rPr>
        <w:t xml:space="preserve"> – Vaststelling van bilaterale proliferatieve diabetische retinopathie met maculair oedeem en glasvochtbloedingen. Het gezichtsvermogen gaat sterk achteruit; directe doorverwijzing voor oogchirurgie (vitrectomie/cataractingreep)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20250505_Vitaz_Eindversla… (+7</w:t>
      </w:r>
      <w:r>
        <w:rPr>
          <w:rStyle w:val="bewijs-item"/>
          <w:rFonts w:ascii="Consolas" w:hAnsi="Consolas"/>
          <w:color w:val="4A5568"/>
          <w:sz w:val="17"/>
          <w:szCs w:val="17"/>
          <w:bdr w:val="single" w:sz="6" w:space="1" w:color="DCD7CC" w:frame="1"/>
          <w:shd w:val="clear" w:color="auto" w:fill="F0EEE9"/>
          <w:lang w:val="nl-NL"/>
        </w:rPr>
        <w:t>)</w:t>
      </w:r>
    </w:p>
    <w:p w14:paraId="5B5F9CA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20250509_Vitaz_InformedCo… (+9</w:t>
      </w:r>
      <w:r>
        <w:rPr>
          <w:rStyle w:val="bewijs-item"/>
          <w:rFonts w:ascii="Consolas" w:hAnsi="Consolas"/>
          <w:color w:val="4A5568"/>
          <w:sz w:val="17"/>
          <w:szCs w:val="17"/>
          <w:bdr w:val="single" w:sz="6" w:space="1" w:color="DCD7CC" w:frame="1"/>
          <w:shd w:val="clear" w:color="auto" w:fill="F0EEE9"/>
          <w:lang w:val="nl-NL"/>
        </w:rPr>
        <w:t>)</w:t>
      </w:r>
    </w:p>
    <w:p w14:paraId="7E0A073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16-05-2025</w:t>
      </w:r>
      <w:r>
        <w:rPr>
          <w:lang w:val="nl-NL"/>
        </w:rPr>
        <w:t xml:space="preserve"> – </w:t>
      </w:r>
      <w:r>
        <w:rPr>
          <w:rStyle w:val="titel1"/>
          <w:lang w:val="nl-NL"/>
        </w:rPr>
        <w:t>CONTROLE VOETKLINIEK EN VOORBEREIDING HUIDTRANSPLANTATIE</w:t>
      </w:r>
      <w:r>
        <w:rPr>
          <w:lang w:val="nl-NL"/>
        </w:rPr>
        <w:t xml:space="preserve"> – De wonden worden op de voetkliniek geëvalueerd en geschikt bevonden voor een huidtransplantatie (huidgreffe).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20250516_Vitaz_Eindversla… (+2</w:t>
      </w:r>
      <w:r>
        <w:rPr>
          <w:rStyle w:val="bewijs-item"/>
          <w:rFonts w:ascii="Consolas" w:hAnsi="Consolas"/>
          <w:color w:val="4A5568"/>
          <w:sz w:val="17"/>
          <w:szCs w:val="17"/>
          <w:bdr w:val="single" w:sz="6" w:space="1" w:color="DCD7CC" w:frame="1"/>
          <w:shd w:val="clear" w:color="auto" w:fill="F0EEE9"/>
          <w:lang w:val="nl-NL"/>
        </w:rPr>
        <w:t>)</w:t>
      </w:r>
    </w:p>
    <w:p w14:paraId="61C4951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20-05-2025</w:t>
      </w:r>
      <w:r>
        <w:rPr>
          <w:lang w:val="nl-NL"/>
        </w:rPr>
        <w:t xml:space="preserve"> – </w:t>
      </w:r>
      <w:r>
        <w:rPr>
          <w:rStyle w:val="titel1"/>
          <w:lang w:val="nl-NL"/>
        </w:rPr>
        <w:t>HEROPNAME VOOR HUIDTRANSPLANTATIE</w:t>
      </w:r>
      <w:r>
        <w:rPr>
          <w:lang w:val="nl-NL"/>
        </w:rPr>
        <w:t xml:space="preserve"> – Chirurgische ingreep voor het aanbrengen van een huidtransplantatie (huidgreffe) om de operatiewonde aan de rechtervoet te bedekken.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20250520_Vitaz_BLOED_I_D.… (+10</w:t>
      </w:r>
      <w:r>
        <w:rPr>
          <w:rStyle w:val="bewijs-item"/>
          <w:rFonts w:ascii="Consolas" w:hAnsi="Consolas"/>
          <w:color w:val="4A5568"/>
          <w:sz w:val="17"/>
          <w:szCs w:val="17"/>
          <w:bdr w:val="single" w:sz="6" w:space="1" w:color="DCD7CC" w:frame="1"/>
          <w:shd w:val="clear" w:color="auto" w:fill="F0EEE9"/>
          <w:lang w:val="nl-NL"/>
        </w:rPr>
        <w:t>)</w:t>
      </w:r>
    </w:p>
    <w:p w14:paraId="4D9761D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WEEFSELDEFECT EN WONDE AAN LINKERVOET</w:t>
      </w:r>
      <w:r>
        <w:rPr>
          <w:lang w:val="nl-NL"/>
        </w:rPr>
        <w:t xml:space="preserve"> </w:t>
      </w:r>
      <w:r>
        <w:rPr>
          <w:lang w:val="nl-NL"/>
        </w:rPr>
        <w:t xml:space="preserve">– De huidtransplantatie rechts slaat aan, maar door overbelasting ontstaat een nieuwe wonde aan de linkervoet. Direct chirurgisch debridement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20250603_Vitaz_Eindversla… (+1</w:t>
      </w:r>
      <w:r>
        <w:rPr>
          <w:rStyle w:val="bewijs-item"/>
          <w:rFonts w:ascii="Consolas" w:hAnsi="Consolas"/>
          <w:color w:val="4A5568"/>
          <w:sz w:val="17"/>
          <w:szCs w:val="17"/>
          <w:bdr w:val="single" w:sz="6" w:space="1" w:color="DCD7CC" w:frame="1"/>
          <w:shd w:val="clear" w:color="auto" w:fill="F0EEE9"/>
          <w:lang w:val="nl-NL"/>
        </w:rPr>
        <w:t>)</w:t>
      </w:r>
    </w:p>
    <w:p w14:paraId="4391B64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BEHANDELING WEEFSELGROEI EN BESCHERMING LINKERVOET</w:t>
      </w:r>
      <w:r>
        <w:rPr>
          <w:lang w:val="nl-NL"/>
        </w:rPr>
        <w:t xml:space="preserve"> – Lokale behandeling met Terra-Cortril tegen overmatige weefselgroei (hypergranulatie) bij de huidtransplantatie. De linkervoet wordt ontlast.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 (+1</w:t>
      </w:r>
      <w:r>
        <w:rPr>
          <w:rStyle w:val="bewijs-item"/>
          <w:rFonts w:ascii="Consolas" w:hAnsi="Consolas"/>
          <w:color w:val="4A5568"/>
          <w:sz w:val="17"/>
          <w:szCs w:val="17"/>
          <w:bdr w:val="single" w:sz="6" w:space="1" w:color="DCD7CC" w:frame="1"/>
          <w:shd w:val="clear" w:color="auto" w:fill="F0EEE9"/>
          <w:lang w:val="nl-NL"/>
        </w:rPr>
        <w:t>)</w:t>
      </w:r>
    </w:p>
    <w:p w14:paraId="480A593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DRUKONTLASTING EN VILTTHERAPIE LINKERVOET</w:t>
      </w:r>
      <w:r>
        <w:rPr>
          <w:lang w:val="nl-NL"/>
        </w:rPr>
        <w:t xml:space="preserve"> – De huidtransplantatie rechts is nagenoeg stabiel. De verhoogde druk op de linkervoet wordt tijdelijk opgevangen met vilttherapie, in afwachting van orthopedische schoenen.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20250617_Vitaz_Eindversla… (+1</w:t>
      </w:r>
      <w:r>
        <w:rPr>
          <w:rStyle w:val="bewijs-item"/>
          <w:rFonts w:ascii="Consolas" w:hAnsi="Consolas"/>
          <w:color w:val="4A5568"/>
          <w:sz w:val="17"/>
          <w:szCs w:val="17"/>
          <w:bdr w:val="single" w:sz="6" w:space="1" w:color="DCD7CC" w:frame="1"/>
          <w:shd w:val="clear" w:color="auto" w:fill="F0EEE9"/>
          <w:lang w:val="nl-NL"/>
        </w:rPr>
        <w:t>)</w:t>
      </w:r>
    </w:p>
    <w:p w14:paraId="500E9A1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18-06-2025</w:t>
      </w:r>
      <w:r>
        <w:rPr>
          <w:lang w:val="nl-NL"/>
        </w:rPr>
        <w:t xml:space="preserve"> – </w:t>
      </w:r>
      <w:r>
        <w:rPr>
          <w:rStyle w:val="titel1"/>
          <w:lang w:val="nl-NL"/>
        </w:rPr>
        <w:t>GLUCOSEEVALUATIE EN VERVAL RIJBEWIJS</w:t>
      </w:r>
      <w:r>
        <w:rPr>
          <w:lang w:val="nl-NL"/>
        </w:rPr>
        <w:t xml:space="preserve"> – De glucoseregulatie toont een gemiddelde waarde (GMI 7,5%). De insulinetherapie wordt bijgesteld. Wegens de diabetes en oogproblemen vervalt het onbeperkte rijbewijs wettelijk.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20250618_Vitaz_KlinischeV… (+2</w:t>
      </w:r>
      <w:r>
        <w:rPr>
          <w:rStyle w:val="bewijs-item"/>
          <w:rFonts w:ascii="Consolas" w:hAnsi="Consolas"/>
          <w:color w:val="4A5568"/>
          <w:sz w:val="17"/>
          <w:szCs w:val="17"/>
          <w:bdr w:val="single" w:sz="6" w:space="1" w:color="DCD7CC" w:frame="1"/>
          <w:shd w:val="clear" w:color="auto" w:fill="F0EEE9"/>
          <w:lang w:val="nl-NL"/>
        </w:rPr>
        <w:t>)</w:t>
      </w:r>
    </w:p>
    <w:p w14:paraId="5B3ADDF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(VITRECTOMIE EN CATARACTINGREEP LINKEROOG)</w:t>
      </w:r>
      <w:r>
        <w:rPr>
          <w:lang w:val="nl-NL"/>
        </w:rPr>
        <w:t xml:space="preserve"> – Dagopname voor een cataractoperatie en vitrectomie aan het linkeroog om blindheid door diabetische bloedingen te voorkomen.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20250626_Vitaz_Recovery_I… (+11</w:t>
      </w:r>
      <w:r>
        <w:rPr>
          <w:rStyle w:val="bewijs-item"/>
          <w:rFonts w:ascii="Consolas" w:hAnsi="Consolas"/>
          <w:color w:val="4A5568"/>
          <w:sz w:val="17"/>
          <w:szCs w:val="17"/>
          <w:bdr w:val="single" w:sz="6" w:space="1" w:color="DCD7CC" w:frame="1"/>
          <w:shd w:val="clear" w:color="auto" w:fill="F0EEE9"/>
          <w:lang w:val="nl-NL"/>
        </w:rPr>
        <w:t>)</w:t>
      </w:r>
    </w:p>
    <w:p w14:paraId="7C61421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20250701_Vitaz_Eindversla… (+3</w:t>
      </w:r>
      <w:r>
        <w:rPr>
          <w:rStyle w:val="bewijs-item"/>
          <w:rFonts w:ascii="Consolas" w:hAnsi="Consolas"/>
          <w:color w:val="4A5568"/>
          <w:sz w:val="17"/>
          <w:szCs w:val="17"/>
          <w:bdr w:val="single" w:sz="6" w:space="1" w:color="DCD7CC" w:frame="1"/>
          <w:shd w:val="clear" w:color="auto" w:fill="F0EEE9"/>
          <w:lang w:val="nl-NL"/>
        </w:rPr>
        <w:t>)</w:t>
      </w:r>
    </w:p>
    <w:p w14:paraId="3A322B0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20250812_Vitaz_Eindversla… (+1</w:t>
      </w:r>
      <w:r>
        <w:rPr>
          <w:rStyle w:val="bewijs-item"/>
          <w:rFonts w:ascii="Consolas" w:hAnsi="Consolas"/>
          <w:color w:val="4A5568"/>
          <w:sz w:val="17"/>
          <w:szCs w:val="17"/>
          <w:bdr w:val="single" w:sz="6" w:space="1" w:color="DCD7CC" w:frame="1"/>
          <w:shd w:val="clear" w:color="auto" w:fill="F0EEE9"/>
          <w:lang w:val="nl-NL"/>
        </w:rPr>
        <w:t>)</w:t>
      </w:r>
    </w:p>
    <w:p w14:paraId="31A972F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#198efa5</w:t>
      </w:r>
      <w:r>
        <w:rPr>
          <w:rStyle w:val="bewijs-item"/>
          <w:rFonts w:ascii="Consolas" w:hAnsi="Consolas"/>
          <w:color w:val="4A5568"/>
          <w:sz w:val="17"/>
          <w:szCs w:val="17"/>
          <w:bdr w:val="single" w:sz="6" w:space="1" w:color="DCD7CC" w:frame="1"/>
          <w:shd w:val="clear" w:color="auto" w:fill="F0EEE9"/>
          <w:lang w:val="nl-NL"/>
        </w:rPr>
        <w:t>7</w:t>
      </w:r>
    </w:p>
    <w:p w14:paraId="4CABB21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20250916_Vitaz_Eindversla… (+1</w:t>
      </w:r>
      <w:r>
        <w:rPr>
          <w:rStyle w:val="bewijs-item"/>
          <w:rFonts w:ascii="Consolas" w:hAnsi="Consolas"/>
          <w:color w:val="4A5568"/>
          <w:sz w:val="17"/>
          <w:szCs w:val="17"/>
          <w:bdr w:val="single" w:sz="6" w:space="1" w:color="DCD7CC" w:frame="1"/>
          <w:shd w:val="clear" w:color="auto" w:fill="F0EEE9"/>
          <w:lang w:val="nl-NL"/>
        </w:rPr>
        <w:t>)</w:t>
      </w:r>
    </w:p>
    <w:p w14:paraId="71DBDFB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22-10-2025</w:t>
      </w:r>
      <w:r>
        <w:rPr>
          <w:lang w:val="nl-NL"/>
        </w:rPr>
        <w:t xml:space="preserve"> – </w:t>
      </w:r>
      <w:r>
        <w:rPr>
          <w:rStyle w:val="titel1"/>
          <w:lang w:val="nl-NL"/>
        </w:rPr>
        <w:t>GLYCEMIECONTROLE EN DRUKWRIJVING DOOR SCHOEISEL</w:t>
      </w:r>
      <w:r>
        <w:rPr>
          <w:lang w:val="nl-NL"/>
        </w:rPr>
        <w:t xml:space="preserve"> – De bloedsuikerwaarden zijn verbeterd (HbA1c 6,5%), maar het dragen van schoeisel veroorzaakt wrijving en blaarvorming op de geopereerde voeten. De bloeddruk is verhoogd (169/91).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20251022_Vitaz_Aanvraagzi… (+1</w:t>
      </w:r>
      <w:r>
        <w:rPr>
          <w:rStyle w:val="bewijs-item"/>
          <w:rFonts w:ascii="Consolas" w:hAnsi="Consolas"/>
          <w:color w:val="4A5568"/>
          <w:sz w:val="17"/>
          <w:szCs w:val="17"/>
          <w:bdr w:val="single" w:sz="6" w:space="1" w:color="DCD7CC" w:frame="1"/>
          <w:shd w:val="clear" w:color="auto" w:fill="F0EEE9"/>
          <w:lang w:val="nl-NL"/>
        </w:rPr>
        <w:t>)</w:t>
      </w:r>
    </w:p>
    <w:p w14:paraId="1B2254A3" w14:textId="77777777" w:rsidR="009858F7" w:rsidRDefault="009858F7">
      <w:pPr>
        <w:pStyle w:val="Kop4"/>
        <w:divId w:val="968440821"/>
        <w:rPr>
          <w:rFonts w:eastAsia="Times New Roman"/>
          <w:lang w:val="nl-NL"/>
        </w:rPr>
      </w:pPr>
      <w:r>
        <w:rPr>
          <w:rFonts w:eastAsia="Times New Roman"/>
          <w:lang w:val="nl-NL"/>
        </w:rPr>
        <w:t>2026</w:t>
      </w:r>
    </w:p>
    <w:p w14:paraId="0F15AD1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OPVRAGEN MEDISCH DOSSIER VIA OMBUDSDIENST</w:t>
      </w:r>
      <w:r>
        <w:rPr>
          <w:lang w:val="nl-NL"/>
        </w:rPr>
        <w:t xml:space="preserve"> – Verzoek aan de ombudsdienst om een volledig digitaal afschrift van het medisch dossier, teneinde de medische gegevens te kunnen bezorgen aan de Nederlandse zorgverleners en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#19cc77c</w:t>
      </w:r>
      <w:r>
        <w:rPr>
          <w:rStyle w:val="bewijs-item"/>
          <w:rFonts w:ascii="Consolas" w:hAnsi="Consolas"/>
          <w:color w:val="4A5568"/>
          <w:sz w:val="17"/>
          <w:szCs w:val="17"/>
          <w:bdr w:val="single" w:sz="6" w:space="1" w:color="DCD7CC" w:frame="1"/>
          <w:shd w:val="clear" w:color="auto" w:fill="F0EEE9"/>
          <w:lang w:val="nl-NL"/>
        </w:rPr>
        <w:t>3</w:t>
      </w:r>
    </w:p>
    <w:p w14:paraId="4D9DDD7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10-03-2026</w:t>
      </w:r>
      <w:r>
        <w:rPr>
          <w:lang w:val="nl-NL"/>
        </w:rPr>
        <w:t xml:space="preserve"> – </w:t>
      </w:r>
      <w:r>
        <w:rPr>
          <w:rStyle w:val="titel1"/>
          <w:lang w:val="nl-NL"/>
        </w:rPr>
        <w:t>VRIJGAVE MEDISCHE DATA</w:t>
      </w:r>
      <w:r>
        <w:rPr>
          <w:lang w:val="nl-NL"/>
        </w:rPr>
        <w:t xml:space="preserve"> </w:t>
      </w:r>
      <w:r>
        <w:rPr>
          <w:lang w:val="nl-NL"/>
        </w:rPr>
        <w:t xml:space="preserve">– De medische verslagen worden via een beveiligde link vrijgegeven. Omdat automatische gegevensuitwisseling over de grens ontbreekt, bezorgt de betrokkene de bestanden zelf aan het Nederlandse ziekenhuis ZorgSaam.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#19cd6af</w:t>
      </w:r>
      <w:r>
        <w:rPr>
          <w:rStyle w:val="bewijs-item"/>
          <w:rFonts w:ascii="Consolas" w:hAnsi="Consolas"/>
          <w:color w:val="4A5568"/>
          <w:sz w:val="17"/>
          <w:szCs w:val="17"/>
          <w:bdr w:val="single" w:sz="6" w:space="1" w:color="DCD7CC" w:frame="1"/>
          <w:shd w:val="clear" w:color="auto" w:fill="F0EEE9"/>
          <w:lang w:val="nl-NL"/>
        </w:rPr>
        <w:t>1</w:t>
      </w:r>
    </w:p>
    <w:p w14:paraId="3C46DC9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0589D1C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1341338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VERZOEK MEDISCH-ADMINISTRATIEF SYNTHESEVERSLAG</w:t>
      </w:r>
      <w:r>
        <w:rPr>
          <w:lang w:val="nl-NL"/>
        </w:rPr>
        <w:t xml:space="preserve"> – Verzoek ingediend bij de endocrinoloog voor een medisch-administratief syntheseverslag ter verduidelijking van de functionele beperkingen voor de externe instanties (FOD, CM en UWV).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20260326_Vitaz_Eindversla</w:t>
      </w:r>
      <w:r>
        <w:rPr>
          <w:rStyle w:val="bewijs-item"/>
          <w:rFonts w:ascii="Consolas" w:hAnsi="Consolas"/>
          <w:color w:val="4A5568"/>
          <w:sz w:val="17"/>
          <w:szCs w:val="17"/>
          <w:bdr w:val="single" w:sz="6" w:space="1" w:color="DCD7CC" w:frame="1"/>
          <w:shd w:val="clear" w:color="auto" w:fill="F0EEE9"/>
          <w:lang w:val="nl-NL"/>
        </w:rPr>
        <w:t>…</w:t>
      </w:r>
    </w:p>
    <w:p w14:paraId="4762AE6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ADMINISTRATIEVE VERTALING</w:t>
      </w:r>
      <w:r>
        <w:rPr>
          <w:lang w:val="nl-NL"/>
        </w:rPr>
        <w:t xml:space="preserve"> –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bewijs-item"/>
          <w:rFonts w:ascii="Consolas" w:hAnsi="Consolas"/>
          <w:color w:val="4A5568"/>
          <w:sz w:val="17"/>
          <w:szCs w:val="17"/>
          <w:bdr w:val="single" w:sz="6" w:space="1" w:color="DCD7CC" w:frame="1"/>
          <w:shd w:val="clear" w:color="auto" w:fill="F0EEE9"/>
          <w:lang w:val="nl-NL"/>
        </w:rPr>
        <w:t>)</w:t>
      </w:r>
    </w:p>
    <w:p w14:paraId="2FC8FED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#19d5df1</w:t>
      </w:r>
      <w:r>
        <w:rPr>
          <w:rStyle w:val="bewijs-item"/>
          <w:rFonts w:ascii="Consolas" w:hAnsi="Consolas"/>
          <w:color w:val="4A5568"/>
          <w:sz w:val="17"/>
          <w:szCs w:val="17"/>
          <w:bdr w:val="single" w:sz="6" w:space="1" w:color="DCD7CC" w:frame="1"/>
          <w:shd w:val="clear" w:color="auto" w:fill="F0EEE9"/>
          <w:lang w:val="nl-NL"/>
        </w:rPr>
        <w:t>a</w:t>
      </w:r>
    </w:p>
    <w:p w14:paraId="4CE4F65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VERZOEK DIEETBEVESTIGING VIA AFDELING DIËTETIEK</w:t>
      </w:r>
      <w:r>
        <w:rPr>
          <w:lang w:val="nl-NL"/>
        </w:rPr>
        <w:t xml:space="preserve"> </w:t>
      </w:r>
      <w:r>
        <w:rPr>
          <w:lang w:val="nl-NL"/>
        </w:rPr>
        <w:t xml:space="preserve">– De aanvraag voor een dieetbevestiging (Formulier IB402) wordt ingediend bij de afdeling diëtetiek met toelichting op de insulineresistentie. Er volgt geen inhoudelijk antwoord op dit verzoek.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#19d7716</w:t>
      </w:r>
      <w:r>
        <w:rPr>
          <w:rStyle w:val="bewijs-item"/>
          <w:rFonts w:ascii="Consolas" w:hAnsi="Consolas"/>
          <w:color w:val="4A5568"/>
          <w:sz w:val="17"/>
          <w:szCs w:val="17"/>
          <w:bdr w:val="single" w:sz="6" w:space="1" w:color="DCD7CC" w:frame="1"/>
          <w:shd w:val="clear" w:color="auto" w:fill="F0EEE9"/>
          <w:lang w:val="nl-NL"/>
        </w:rPr>
        <w:t>8</w:t>
      </w:r>
    </w:p>
    <w:p w14:paraId="06CA391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#19d9fbc</w:t>
      </w:r>
      <w:r>
        <w:rPr>
          <w:rStyle w:val="bewijs-item"/>
          <w:rFonts w:ascii="Consolas" w:hAnsi="Consolas"/>
          <w:color w:val="4A5568"/>
          <w:sz w:val="17"/>
          <w:szCs w:val="17"/>
          <w:bdr w:val="single" w:sz="6" w:space="1" w:color="DCD7CC" w:frame="1"/>
          <w:shd w:val="clear" w:color="auto" w:fill="F0EEE9"/>
          <w:lang w:val="nl-NL"/>
        </w:rPr>
        <w:t>3</w:t>
      </w:r>
    </w:p>
    <w:p w14:paraId="16FD4C5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0E66CB2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188B4778" w14:textId="77777777" w:rsidR="009858F7" w:rsidRDefault="009858F7">
      <w:pPr>
        <w:pStyle w:val="entry"/>
        <w:spacing w:before="0" w:beforeAutospacing="0" w:after="140"/>
        <w:divId w:val="968440821"/>
        <w:rPr>
          <w:lang w:val="nl-NL"/>
        </w:rPr>
      </w:pPr>
      <w:r>
        <w:rPr>
          <w:rStyle w:val="datum5"/>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#19dd9d07 (+2</w:t>
      </w:r>
      <w:r>
        <w:rPr>
          <w:rStyle w:val="bewijs-item"/>
          <w:rFonts w:ascii="Consolas" w:hAnsi="Consolas"/>
          <w:color w:val="4A5568"/>
          <w:sz w:val="17"/>
          <w:szCs w:val="17"/>
          <w:bdr w:val="single" w:sz="6" w:space="1" w:color="DCD7CC" w:frame="1"/>
          <w:shd w:val="clear" w:color="auto" w:fill="F0EEE9"/>
          <w:lang w:val="nl-NL"/>
        </w:rPr>
        <w:t>)</w:t>
      </w:r>
    </w:p>
    <w:p w14:paraId="3EF3F595"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BEVESTIGING NAAMSVERWERKING EN DOORSTURING NAAR NEXUS HEALTH</w:t>
      </w:r>
      <w:r>
        <w:rPr>
          <w:lang w:val="nl-NL"/>
        </w:rPr>
        <w:t xml:space="preserve"> –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#19e022d</w:t>
      </w:r>
      <w:r>
        <w:rPr>
          <w:rStyle w:val="bewijs-item"/>
          <w:rFonts w:ascii="Consolas" w:hAnsi="Consolas"/>
          <w:color w:val="4A5568"/>
          <w:sz w:val="17"/>
          <w:szCs w:val="17"/>
          <w:bdr w:val="single" w:sz="6" w:space="1" w:color="DCD7CC" w:frame="1"/>
          <w:shd w:val="clear" w:color="auto" w:fill="F0EEE9"/>
          <w:lang w:val="nl-NL"/>
        </w:rPr>
        <w:t>9</w:t>
      </w:r>
      <w:r>
        <w:br w:type="page"/>
      </w:r>
    </w:p>
    <w:p w14:paraId="1D1AEB75" w14:textId="77777777" w:rsidR="009858F7" w:rsidRDefault="009858F7">
      <w:pPr>
        <w:pStyle w:val="Kop2"/>
        <w:divId w:val="968440821"/>
        <w:rPr>
          <w:rFonts w:eastAsia="Times New Roman"/>
          <w:lang w:val="nl-NL"/>
        </w:rPr>
      </w:pPr>
      <w:bookmarkStart w:id="10" w:name="_Toc243951385"/>
      <w:r>
        <w:rPr>
          <w:rFonts w:eastAsia="Times New Roman"/>
          <w:lang w:val="nl-NL"/>
        </w:rPr>
        <w:t>Financiën, Rechten &amp; Sociale Zekerheid</w:t>
      </w:r>
      <w:bookmarkEnd w:id="10"/>
    </w:p>
    <w:p w14:paraId="2CC7A10D" w14:textId="77777777" w:rsidR="009858F7" w:rsidRDefault="009858F7">
      <w:pPr>
        <w:pStyle w:val="Kop3"/>
        <w:divId w:val="968440821"/>
        <w:rPr>
          <w:rFonts w:eastAsia="Times New Roman"/>
          <w:lang w:val="nl-NL"/>
        </w:rPr>
      </w:pPr>
      <w:bookmarkStart w:id="11" w:name="_Toc243951386"/>
      <w:r>
        <w:rPr>
          <w:rFonts w:eastAsia="Times New Roman"/>
          <w:lang w:val="nl-NL"/>
        </w:rPr>
        <w:t>ACV</w:t>
      </w:r>
      <w:bookmarkEnd w:id="11"/>
    </w:p>
    <w:p w14:paraId="017A3662" w14:textId="77777777" w:rsidR="009858F7" w:rsidRDefault="009858F7">
      <w:pPr>
        <w:pStyle w:val="subtitel"/>
        <w:divId w:val="968440821"/>
        <w:rPr>
          <w:lang w:val="nl-NL"/>
        </w:rPr>
      </w:pPr>
      <w:r>
        <w:rPr>
          <w:lang w:val="nl-NL"/>
        </w:rPr>
        <w:t>ALGEMENE CHRISTELIJKE VAKBOND</w:t>
      </w:r>
    </w:p>
    <w:p w14:paraId="48850C17" w14:textId="77777777" w:rsidR="009858F7" w:rsidRDefault="009858F7">
      <w:pPr>
        <w:pStyle w:val="netwerk"/>
        <w:spacing w:before="0" w:beforeAutospacing="0" w:after="240"/>
        <w:divId w:val="968440821"/>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332DBAEE"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7C6902F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Maatschappelijk middenveld / Vakbonden</w:t>
      </w:r>
    </w:p>
    <w:p w14:paraId="63A3BB02"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Werknemersvertegenwoordiging (vakbond)</w:t>
      </w:r>
    </w:p>
    <w:p w14:paraId="1B4A308B"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0834FECB"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dossierbeheersysteem, geen koppeling met EESSI, KSZ of RIV</w:t>
      </w:r>
    </w:p>
    <w:p w14:paraId="741F715B"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54CB86D"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fiscale bijstand voor grensarbeiders werkt; juridische interventie tegen de CM stopt bij de lidmaatschapsgrens</w:t>
      </w:r>
    </w:p>
    <w:p w14:paraId="1B4C1DEB"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ACV, COV, ACV Grensarbeiders, ACV Belastingservice Oost-Vlaanderen</w:t>
      </w:r>
    </w:p>
    <w:p w14:paraId="52247EA3"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4356750, Formulier 4524116, INSZ (INSZ partner), Ledenfiche COV, Kenmerk [kenmerk]</w:t>
      </w:r>
    </w:p>
    <w:p w14:paraId="5D1B0AE1"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27-08-2025 tot heden</w:t>
      </w:r>
    </w:p>
    <w:p w14:paraId="717D4781" w14:textId="77777777" w:rsidR="009858F7" w:rsidRDefault="009858F7">
      <w:pPr>
        <w:pStyle w:val="Kop4"/>
        <w:divId w:val="968440821"/>
        <w:rPr>
          <w:rFonts w:eastAsia="Times New Roman"/>
          <w:lang w:val="nl-NL"/>
        </w:rPr>
      </w:pPr>
      <w:r>
        <w:rPr>
          <w:rFonts w:eastAsia="Times New Roman"/>
          <w:lang w:val="nl-NL"/>
        </w:rPr>
        <w:t>2025</w:t>
      </w:r>
    </w:p>
    <w:p w14:paraId="6E2D240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#198e8845 (+1</w:t>
      </w:r>
      <w:r>
        <w:rPr>
          <w:rStyle w:val="bewijs-item"/>
          <w:rFonts w:ascii="Consolas" w:hAnsi="Consolas"/>
          <w:color w:val="4A5568"/>
          <w:sz w:val="17"/>
          <w:szCs w:val="17"/>
          <w:bdr w:val="single" w:sz="6" w:space="1" w:color="DCD7CC" w:frame="1"/>
          <w:shd w:val="clear" w:color="auto" w:fill="F0EEE9"/>
          <w:lang w:val="nl-NL"/>
        </w:rPr>
        <w:t>)</w:t>
      </w:r>
    </w:p>
    <w:p w14:paraId="54CC56F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#1992f2f</w:t>
      </w:r>
      <w:r>
        <w:rPr>
          <w:rStyle w:val="bewijs-item"/>
          <w:rFonts w:ascii="Consolas" w:hAnsi="Consolas"/>
          <w:color w:val="4A5568"/>
          <w:sz w:val="17"/>
          <w:szCs w:val="17"/>
          <w:bdr w:val="single" w:sz="6" w:space="1" w:color="DCD7CC" w:frame="1"/>
          <w:shd w:val="clear" w:color="auto" w:fill="F0EEE9"/>
          <w:lang w:val="nl-NL"/>
        </w:rPr>
        <w:t>7</w:t>
      </w:r>
    </w:p>
    <w:p w14:paraId="3E32338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#1993895</w:t>
      </w:r>
      <w:r>
        <w:rPr>
          <w:rStyle w:val="bewijs-item"/>
          <w:rFonts w:ascii="Consolas" w:hAnsi="Consolas"/>
          <w:color w:val="4A5568"/>
          <w:sz w:val="17"/>
          <w:szCs w:val="17"/>
          <w:bdr w:val="single" w:sz="6" w:space="1" w:color="DCD7CC" w:frame="1"/>
          <w:shd w:val="clear" w:color="auto" w:fill="F0EEE9"/>
          <w:lang w:val="nl-NL"/>
        </w:rPr>
        <w:t>a</w:t>
      </w:r>
    </w:p>
    <w:p w14:paraId="26EE9E8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2B45540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1DB54AF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TOESTEMMING FORMULIER 2024 AANPASSEN</w:t>
      </w:r>
      <w:r>
        <w:rPr>
          <w:lang w:val="nl-NL"/>
        </w:rPr>
        <w:t xml:space="preserve"> – COV Ledenadministratie bevestigt dat het aanpassen van de naam op het formulier 2024 is toegestaan.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#199529fa (+4</w:t>
      </w:r>
      <w:r>
        <w:rPr>
          <w:rStyle w:val="bewijs-item"/>
          <w:rFonts w:ascii="Consolas" w:hAnsi="Consolas"/>
          <w:color w:val="4A5568"/>
          <w:sz w:val="17"/>
          <w:szCs w:val="17"/>
          <w:bdr w:val="single" w:sz="6" w:space="1" w:color="DCD7CC" w:frame="1"/>
          <w:shd w:val="clear" w:color="auto" w:fill="F0EEE9"/>
          <w:lang w:val="nl-NL"/>
        </w:rPr>
        <w:t>)</w:t>
      </w:r>
    </w:p>
    <w:p w14:paraId="4F0A9976" w14:textId="77777777" w:rsidR="009858F7" w:rsidRDefault="009858F7">
      <w:pPr>
        <w:pStyle w:val="Kop4"/>
        <w:divId w:val="968440821"/>
        <w:rPr>
          <w:rFonts w:eastAsia="Times New Roman"/>
          <w:lang w:val="nl-NL"/>
        </w:rPr>
      </w:pPr>
      <w:r>
        <w:rPr>
          <w:rFonts w:eastAsia="Times New Roman"/>
          <w:lang w:val="nl-NL"/>
        </w:rPr>
        <w:t>2026</w:t>
      </w:r>
    </w:p>
    <w:p w14:paraId="64AE1DA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#19bc5c0c (+1</w:t>
      </w:r>
      <w:r>
        <w:rPr>
          <w:rStyle w:val="bewijs-item"/>
          <w:rFonts w:ascii="Consolas" w:hAnsi="Consolas"/>
          <w:color w:val="4A5568"/>
          <w:sz w:val="17"/>
          <w:szCs w:val="17"/>
          <w:bdr w:val="single" w:sz="6" w:space="1" w:color="DCD7CC" w:frame="1"/>
          <w:shd w:val="clear" w:color="auto" w:fill="F0EEE9"/>
          <w:lang w:val="nl-NL"/>
        </w:rPr>
        <w:t>)</w:t>
      </w:r>
    </w:p>
    <w:p w14:paraId="06B39A8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AANVRAAG HERZIENING BEDRIJFSVOORHEFFING — VRIJSTELLING GRENSARBEID ONDERWIJS</w:t>
      </w:r>
      <w:r>
        <w:rPr>
          <w:lang w:val="nl-NL"/>
        </w:rPr>
        <w:t xml:space="preserve"> </w:t>
      </w:r>
      <w:r>
        <w:rPr>
          <w:lang w:val="nl-NL"/>
        </w:rPr>
        <w:t xml:space="preserve">– Formeel verzoek ingediend voor controle en herziening van de bedrijfsvoorheffing ingehouden op het loon als vastbenoemd leerkracht in het Vlaams onderwijs (Sint-Niklaas), woonachtig in Nederland.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#19d30734 (+1</w:t>
      </w:r>
      <w:r>
        <w:rPr>
          <w:rStyle w:val="bewijs-item"/>
          <w:rFonts w:ascii="Consolas" w:hAnsi="Consolas"/>
          <w:color w:val="4A5568"/>
          <w:sz w:val="17"/>
          <w:szCs w:val="17"/>
          <w:bdr w:val="single" w:sz="6" w:space="1" w:color="DCD7CC" w:frame="1"/>
          <w:shd w:val="clear" w:color="auto" w:fill="F0EEE9"/>
          <w:lang w:val="nl-NL"/>
        </w:rPr>
        <w:t>)</w:t>
      </w:r>
    </w:p>
    <w:p w14:paraId="333D171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FORMEEL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49ABE7E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62ED8B1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4DFE1EA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BEVESTIGING SYSTEEMPARADOX EN DOORVERWIJZING</w:t>
      </w:r>
      <w:r>
        <w:rPr>
          <w:lang w:val="nl-NL"/>
        </w:rPr>
        <w:t xml:space="preserve"> –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#19dd4278 (+1</w:t>
      </w:r>
      <w:r>
        <w:rPr>
          <w:rStyle w:val="bewijs-item"/>
          <w:rFonts w:ascii="Consolas" w:hAnsi="Consolas"/>
          <w:color w:val="4A5568"/>
          <w:sz w:val="17"/>
          <w:szCs w:val="17"/>
          <w:bdr w:val="single" w:sz="6" w:space="1" w:color="DCD7CC" w:frame="1"/>
          <w:shd w:val="clear" w:color="auto" w:fill="F0EEE9"/>
          <w:lang w:val="nl-NL"/>
        </w:rPr>
        <w:t>)</w:t>
      </w:r>
    </w:p>
    <w:p w14:paraId="28EB3EC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#1a080e4</w:t>
      </w:r>
      <w:r>
        <w:rPr>
          <w:rStyle w:val="bewijs-item"/>
          <w:rFonts w:ascii="Consolas" w:hAnsi="Consolas"/>
          <w:color w:val="4A5568"/>
          <w:sz w:val="17"/>
          <w:szCs w:val="17"/>
          <w:bdr w:val="single" w:sz="6" w:space="1" w:color="DCD7CC" w:frame="1"/>
          <w:shd w:val="clear" w:color="auto" w:fill="F0EEE9"/>
          <w:lang w:val="nl-NL"/>
        </w:rPr>
        <w:t>f</w:t>
      </w:r>
    </w:p>
    <w:p w14:paraId="63D3CB5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xml:space="preserve">–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#1a09e884 (+2</w:t>
      </w:r>
      <w:r>
        <w:rPr>
          <w:rStyle w:val="bewijs-item"/>
          <w:rFonts w:ascii="Consolas" w:hAnsi="Consolas"/>
          <w:color w:val="4A5568"/>
          <w:sz w:val="17"/>
          <w:szCs w:val="17"/>
          <w:bdr w:val="single" w:sz="6" w:space="1" w:color="DCD7CC" w:frame="1"/>
          <w:shd w:val="clear" w:color="auto" w:fill="F0EEE9"/>
          <w:lang w:val="nl-NL"/>
        </w:rPr>
        <w:t>)</w:t>
      </w:r>
    </w:p>
    <w:p w14:paraId="4F2C457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#1a0d8204 (+5</w:t>
      </w:r>
      <w:r>
        <w:rPr>
          <w:rStyle w:val="bewijs-item"/>
          <w:rFonts w:ascii="Consolas" w:hAnsi="Consolas"/>
          <w:color w:val="4A5568"/>
          <w:sz w:val="17"/>
          <w:szCs w:val="17"/>
          <w:bdr w:val="single" w:sz="6" w:space="1" w:color="DCD7CC" w:frame="1"/>
          <w:shd w:val="clear" w:color="auto" w:fill="F0EEE9"/>
          <w:lang w:val="nl-NL"/>
        </w:rPr>
        <w:t>)</w:t>
      </w:r>
    </w:p>
    <w:p w14:paraId="062D3996"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#1a0eb2b</w:t>
      </w:r>
      <w:r>
        <w:rPr>
          <w:rStyle w:val="bewijs-item"/>
          <w:rFonts w:ascii="Consolas" w:hAnsi="Consolas"/>
          <w:color w:val="4A5568"/>
          <w:sz w:val="17"/>
          <w:szCs w:val="17"/>
          <w:bdr w:val="single" w:sz="6" w:space="1" w:color="DCD7CC" w:frame="1"/>
          <w:shd w:val="clear" w:color="auto" w:fill="F0EEE9"/>
          <w:lang w:val="nl-NL"/>
        </w:rPr>
        <w:t>1</w:t>
      </w:r>
      <w:r>
        <w:br w:type="page"/>
      </w:r>
    </w:p>
    <w:p w14:paraId="7FFAAC31" w14:textId="77777777" w:rsidR="009858F7" w:rsidRDefault="009858F7">
      <w:pPr>
        <w:pStyle w:val="Kop3"/>
        <w:divId w:val="968440821"/>
        <w:rPr>
          <w:rFonts w:eastAsia="Times New Roman"/>
          <w:lang w:val="nl-NL"/>
        </w:rPr>
      </w:pPr>
      <w:bookmarkStart w:id="12" w:name="_Toc243951387"/>
      <w:r>
        <w:rPr>
          <w:rFonts w:eastAsia="Times New Roman"/>
          <w:lang w:val="nl-NL"/>
        </w:rPr>
        <w:t>AGODI</w:t>
      </w:r>
      <w:bookmarkEnd w:id="12"/>
    </w:p>
    <w:p w14:paraId="4EACC2D8" w14:textId="77777777" w:rsidR="009858F7" w:rsidRDefault="009858F7">
      <w:pPr>
        <w:pStyle w:val="netwerk"/>
        <w:spacing w:before="0" w:beforeAutospacing="0" w:after="240"/>
        <w:divId w:val="968440821"/>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54BBB9CD"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40D3C570"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Vlaamse Overheid (Onderwijs)</w:t>
      </w:r>
    </w:p>
    <w:p w14:paraId="174A3CF8"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Intern verzelfstandigd agentschap van de Vlaamse overheid</w:t>
      </w:r>
    </w:p>
    <w:p w14:paraId="1611C36C"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4282CB18"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2EB62EC9"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1E2DB169"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59FBBB32"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via schoolsecretariaat en Berichten MOP, Vlaamse Overheid.</w:t>
      </w:r>
    </w:p>
    <w:p w14:paraId="294953E4"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w:t>
      </w:r>
      <w:r>
        <w:rPr>
          <w:lang w:val="nl-NL"/>
        </w:rPr>
        <w:t>Stamboeknummer [Stamboeknummer partner] / Rijksregisternummer (INSZ partner)</w:t>
      </w:r>
    </w:p>
    <w:p w14:paraId="7D242CCA"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25-03-2026 tot heden</w:t>
      </w:r>
    </w:p>
    <w:p w14:paraId="6FD72EDA" w14:textId="77777777" w:rsidR="009858F7" w:rsidRDefault="009858F7">
      <w:pPr>
        <w:pStyle w:val="subtitel"/>
        <w:divId w:val="968440821"/>
        <w:rPr>
          <w:lang w:val="nl-NL"/>
        </w:rPr>
      </w:pPr>
      <w:r>
        <w:rPr>
          <w:lang w:val="nl-NL"/>
        </w:rPr>
        <w:t>Agentschap voor Onderwijsdiensten</w:t>
      </w:r>
    </w:p>
    <w:p w14:paraId="2D2D4992" w14:textId="77777777" w:rsidR="009858F7" w:rsidRDefault="009858F7">
      <w:pPr>
        <w:pStyle w:val="Kop4"/>
        <w:divId w:val="968440821"/>
        <w:rPr>
          <w:rFonts w:eastAsia="Times New Roman"/>
          <w:lang w:val="nl-NL"/>
        </w:rPr>
      </w:pPr>
      <w:r>
        <w:rPr>
          <w:rFonts w:eastAsia="Times New Roman"/>
          <w:lang w:val="nl-NL"/>
        </w:rPr>
        <w:t>2026</w:t>
      </w:r>
    </w:p>
    <w:p w14:paraId="3D6C40E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#19d2589a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7D03AA9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#1a01f4e3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10B49C0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20260824_TerVierschaar_Me</w:t>
      </w:r>
      <w:r>
        <w:rPr>
          <w:rStyle w:val="bewijs-item"/>
          <w:rFonts w:ascii="Consolas" w:hAnsi="Consolas"/>
          <w:color w:val="4A5568"/>
          <w:sz w:val="17"/>
          <w:szCs w:val="17"/>
          <w:bdr w:val="single" w:sz="6" w:space="1" w:color="DCD7CC" w:frame="1"/>
          <w:shd w:val="clear" w:color="auto" w:fill="F0EEE9"/>
          <w:lang w:val="nl-NL"/>
        </w:rPr>
        <w:t>…</w:t>
      </w:r>
    </w:p>
    <w:p w14:paraId="7BD1A5E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#1a080b2</w:t>
      </w:r>
      <w:r>
        <w:rPr>
          <w:rStyle w:val="bewijs-item"/>
          <w:rFonts w:ascii="Consolas" w:hAnsi="Consolas"/>
          <w:color w:val="4A5568"/>
          <w:sz w:val="17"/>
          <w:szCs w:val="17"/>
          <w:bdr w:val="single" w:sz="6" w:space="1" w:color="DCD7CC" w:frame="1"/>
          <w:shd w:val="clear" w:color="auto" w:fill="F0EEE9"/>
          <w:lang w:val="nl-NL"/>
        </w:rPr>
        <w:t>4</w:t>
      </w:r>
    </w:p>
    <w:p w14:paraId="72AB7C5C"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REGISTRATIE FISCALE TOESTAND MINDERVALIDE PARTNER VIA SCHOOLSECRETARIAAT</w:t>
      </w:r>
      <w:r>
        <w:rPr>
          <w:lang w:val="nl-NL"/>
        </w:rPr>
        <w:t xml:space="preserve"> </w:t>
      </w:r>
      <w:r>
        <w:rPr>
          <w:lang w:val="nl-NL"/>
        </w:rPr>
        <w:t xml:space="preserve">–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formeel als mindervalide staat geregistreerd. </w:t>
      </w:r>
      <w:r>
        <w:rPr>
          <w:rStyle w:val="opvolging1"/>
          <w:lang w:val="nl-NL"/>
        </w:rPr>
        <w:t>(opvolging: controleer verwerking van het elek</w:t>
      </w:r>
      <w:r>
        <w:rPr>
          <w:rStyle w:val="opvolging1"/>
          <w:lang w:val="nl-NL"/>
        </w:rPr>
        <w:t>tronische signaal in de bedrijfsvoorheffing door AGODI.)</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#1a0d750</w:t>
      </w:r>
      <w:r>
        <w:rPr>
          <w:rStyle w:val="bewijs-item"/>
          <w:rFonts w:ascii="Consolas" w:hAnsi="Consolas"/>
          <w:color w:val="4A5568"/>
          <w:sz w:val="17"/>
          <w:szCs w:val="17"/>
          <w:bdr w:val="single" w:sz="6" w:space="1" w:color="DCD7CC" w:frame="1"/>
          <w:shd w:val="clear" w:color="auto" w:fill="F0EEE9"/>
          <w:lang w:val="nl-NL"/>
        </w:rPr>
        <w:t>7</w:t>
      </w:r>
      <w:r>
        <w:br w:type="page"/>
      </w:r>
    </w:p>
    <w:p w14:paraId="59A5A753" w14:textId="77777777" w:rsidR="009858F7" w:rsidRDefault="009858F7">
      <w:pPr>
        <w:pStyle w:val="Kop3"/>
        <w:divId w:val="968440821"/>
        <w:rPr>
          <w:rFonts w:eastAsia="Times New Roman"/>
          <w:lang w:val="nl-NL"/>
        </w:rPr>
      </w:pPr>
      <w:bookmarkStart w:id="13" w:name="_Toc243951388"/>
      <w:r>
        <w:rPr>
          <w:rFonts w:eastAsia="Times New Roman"/>
          <w:lang w:val="nl-NL"/>
        </w:rPr>
        <w:t>CM</w:t>
      </w:r>
      <w:bookmarkEnd w:id="13"/>
    </w:p>
    <w:p w14:paraId="4310F9F0" w14:textId="77777777" w:rsidR="009858F7" w:rsidRDefault="009858F7">
      <w:pPr>
        <w:pStyle w:val="netwerk"/>
        <w:spacing w:before="0" w:beforeAutospacing="0" w:after="240"/>
        <w:divId w:val="968440821"/>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7D513D68"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30ADBB1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Financiën, Rechten &amp; Sociale Zekerheid</w:t>
      </w:r>
    </w:p>
    <w:p w14:paraId="13EF2206"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Ziekenfonds (uitvoerder van de nationale ziekteverzekering)</w:t>
      </w:r>
    </w:p>
    <w:p w14:paraId="57F8EA4A"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0340F5DF"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Kruispuntbank (KSZ), EESSI (S072), eigen ziekenfondssysteem</w:t>
      </w:r>
    </w:p>
    <w:p w14:paraId="6E252F72"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asymmetrisch</w:t>
      </w:r>
    </w:p>
    <w:p w14:paraId="239A148A"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verplichte uitvoering werkt; eigen beheer (samentelling, attesten) schiet tekort</w:t>
      </w:r>
    </w:p>
    <w:p w14:paraId="6912C0BB"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Christelijke Mutualiteit (CM)</w:t>
      </w:r>
    </w:p>
    <w:p w14:paraId="0F78B488"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24B27CC8"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10-03-2025 tot heden</w:t>
      </w:r>
    </w:p>
    <w:p w14:paraId="6E69C10C" w14:textId="77777777" w:rsidR="009858F7" w:rsidRDefault="009858F7">
      <w:pPr>
        <w:pStyle w:val="subtitel"/>
        <w:divId w:val="968440821"/>
        <w:rPr>
          <w:lang w:val="nl-NL"/>
        </w:rPr>
      </w:pPr>
      <w:r>
        <w:rPr>
          <w:lang w:val="nl-NL"/>
        </w:rPr>
        <w:t>Christelijke Mutualiteit</w:t>
      </w:r>
    </w:p>
    <w:p w14:paraId="6A1FD2A2" w14:textId="77777777" w:rsidR="009858F7" w:rsidRDefault="009858F7">
      <w:pPr>
        <w:pStyle w:val="Kop4"/>
        <w:divId w:val="968440821"/>
        <w:rPr>
          <w:rFonts w:eastAsia="Times New Roman"/>
          <w:lang w:val="nl-NL"/>
        </w:rPr>
      </w:pPr>
      <w:r>
        <w:rPr>
          <w:rFonts w:eastAsia="Times New Roman"/>
          <w:lang w:val="nl-NL"/>
        </w:rPr>
        <w:t>2025</w:t>
      </w:r>
    </w:p>
    <w:p w14:paraId="61E072A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20250308_CM_AkkoordVerlen</w:t>
      </w:r>
      <w:r>
        <w:rPr>
          <w:rStyle w:val="bewijs-item"/>
          <w:rFonts w:ascii="Consolas" w:hAnsi="Consolas"/>
          <w:color w:val="4A5568"/>
          <w:sz w:val="17"/>
          <w:szCs w:val="17"/>
          <w:bdr w:val="single" w:sz="6" w:space="1" w:color="DCD7CC" w:frame="1"/>
          <w:shd w:val="clear" w:color="auto" w:fill="F0EEE9"/>
          <w:lang w:val="nl-NL"/>
        </w:rPr>
        <w:t>…</w:t>
      </w:r>
    </w:p>
    <w:p w14:paraId="7A9A8C4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 (+1</w:t>
      </w:r>
      <w:r>
        <w:rPr>
          <w:rStyle w:val="bewijs-item"/>
          <w:rFonts w:ascii="Consolas" w:hAnsi="Consolas"/>
          <w:color w:val="4A5568"/>
          <w:sz w:val="17"/>
          <w:szCs w:val="17"/>
          <w:bdr w:val="single" w:sz="6" w:space="1" w:color="DCD7CC" w:frame="1"/>
          <w:shd w:val="clear" w:color="auto" w:fill="F0EEE9"/>
          <w:lang w:val="nl-NL"/>
        </w:rPr>
        <w:t>)</w:t>
      </w:r>
    </w:p>
    <w:p w14:paraId="1603D74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20250521_CM_WeigeringArbe… (+1</w:t>
      </w:r>
      <w:r>
        <w:rPr>
          <w:rStyle w:val="bewijs-item"/>
          <w:rFonts w:ascii="Consolas" w:hAnsi="Consolas"/>
          <w:color w:val="4A5568"/>
          <w:sz w:val="17"/>
          <w:szCs w:val="17"/>
          <w:bdr w:val="single" w:sz="6" w:space="1" w:color="DCD7CC" w:frame="1"/>
          <w:shd w:val="clear" w:color="auto" w:fill="F0EEE9"/>
          <w:lang w:val="nl-NL"/>
        </w:rPr>
        <w:t>)</w:t>
      </w:r>
    </w:p>
    <w:p w14:paraId="2C65CEA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20250530_CM_OntvangstGetu</w:t>
      </w:r>
      <w:r>
        <w:rPr>
          <w:rStyle w:val="bewijs-item"/>
          <w:rFonts w:ascii="Consolas" w:hAnsi="Consolas"/>
          <w:color w:val="4A5568"/>
          <w:sz w:val="17"/>
          <w:szCs w:val="17"/>
          <w:bdr w:val="single" w:sz="6" w:space="1" w:color="DCD7CC" w:frame="1"/>
          <w:shd w:val="clear" w:color="auto" w:fill="F0EEE9"/>
          <w:lang w:val="nl-NL"/>
        </w:rPr>
        <w:t>…</w:t>
      </w:r>
    </w:p>
    <w:p w14:paraId="58B4AD2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20250604_CM_AkkoordVoetkl</w:t>
      </w:r>
      <w:r>
        <w:rPr>
          <w:rStyle w:val="bewijs-item"/>
          <w:rFonts w:ascii="Consolas" w:hAnsi="Consolas"/>
          <w:color w:val="4A5568"/>
          <w:sz w:val="17"/>
          <w:szCs w:val="17"/>
          <w:bdr w:val="single" w:sz="6" w:space="1" w:color="DCD7CC" w:frame="1"/>
          <w:shd w:val="clear" w:color="auto" w:fill="F0EEE9"/>
          <w:lang w:val="nl-NL"/>
        </w:rPr>
        <w:t>…</w:t>
      </w:r>
    </w:p>
    <w:p w14:paraId="2664D4D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20250605_CM_WeigeringArbe… (+1</w:t>
      </w:r>
      <w:r>
        <w:rPr>
          <w:rStyle w:val="bewijs-item"/>
          <w:rFonts w:ascii="Consolas" w:hAnsi="Consolas"/>
          <w:color w:val="4A5568"/>
          <w:sz w:val="17"/>
          <w:szCs w:val="17"/>
          <w:bdr w:val="single" w:sz="6" w:space="1" w:color="DCD7CC" w:frame="1"/>
          <w:shd w:val="clear" w:color="auto" w:fill="F0EEE9"/>
          <w:lang w:val="nl-NL"/>
        </w:rPr>
        <w:t>)</w:t>
      </w:r>
    </w:p>
    <w:p w14:paraId="0546241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12-06-2025</w:t>
      </w:r>
      <w:r>
        <w:rPr>
          <w:lang w:val="nl-NL"/>
        </w:rPr>
        <w:t xml:space="preserve"> – </w:t>
      </w:r>
      <w:r>
        <w:rPr>
          <w:rStyle w:val="titel1"/>
          <w:lang w:val="nl-NL"/>
        </w:rPr>
        <w:t>EERSTE REACTIE OP AANGIFTE ARBEIDSONGESCHIKTHEID</w:t>
      </w:r>
      <w:r>
        <w:rPr>
          <w:lang w:val="nl-NL"/>
        </w:rPr>
        <w:t xml:space="preserve"> </w:t>
      </w:r>
      <w:r>
        <w:rPr>
          <w:lang w:val="nl-NL"/>
        </w:rPr>
        <w:t xml:space="preserve">–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#19764293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 (+1</w:t>
      </w:r>
      <w:r>
        <w:rPr>
          <w:rStyle w:val="bewijs-item"/>
          <w:rFonts w:ascii="Consolas" w:hAnsi="Consolas"/>
          <w:color w:val="4A5568"/>
          <w:sz w:val="17"/>
          <w:szCs w:val="17"/>
          <w:bdr w:val="single" w:sz="6" w:space="1" w:color="DCD7CC" w:frame="1"/>
          <w:shd w:val="clear" w:color="auto" w:fill="F0EEE9"/>
          <w:lang w:val="nl-NL"/>
        </w:rPr>
        <w:t>)</w:t>
      </w:r>
    </w:p>
    <w:p w14:paraId="6EE3FE2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BEVESTIGING AANSLUITING VIA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#1978be63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20250616_CM_BetalingLidge… (+1</w:t>
      </w:r>
      <w:r>
        <w:rPr>
          <w:rStyle w:val="bewijs-item"/>
          <w:rFonts w:ascii="Consolas" w:hAnsi="Consolas"/>
          <w:color w:val="4A5568"/>
          <w:sz w:val="17"/>
          <w:szCs w:val="17"/>
          <w:bdr w:val="single" w:sz="6" w:space="1" w:color="DCD7CC" w:frame="1"/>
          <w:shd w:val="clear" w:color="auto" w:fill="F0EEE9"/>
          <w:lang w:val="nl-NL"/>
        </w:rPr>
        <w:t>)</w:t>
      </w:r>
    </w:p>
    <w:p w14:paraId="3B999F3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0F7DEFC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WEIGERING RETROACTIEVE HOSPITALISATIEVERZEKERING</w:t>
      </w:r>
      <w:r>
        <w:rPr>
          <w:lang w:val="nl-NL"/>
        </w:rPr>
        <w:t xml:space="preserve"> –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6D6557B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25-06-2025</w:t>
      </w:r>
      <w:r>
        <w:rPr>
          <w:lang w:val="nl-NL"/>
        </w:rPr>
        <w:t xml:space="preserve"> – </w:t>
      </w:r>
      <w:r>
        <w:rPr>
          <w:rStyle w:val="titel1"/>
          <w:lang w:val="nl-NL"/>
        </w:rPr>
        <w:t>MEDISCHE ERKENNING I</w:t>
      </w:r>
      <w:r>
        <w:rPr>
          <w:lang w:val="nl-NL"/>
        </w:rPr>
        <w:t xml:space="preserve"> </w:t>
      </w:r>
      <w:r>
        <w:rPr>
          <w:lang w:val="nl-NL"/>
        </w:rPr>
        <w:t xml:space="preserve">–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20250625_CM_VragenlijstTe… (+5</w:t>
      </w:r>
      <w:r>
        <w:rPr>
          <w:rStyle w:val="bewijs-item"/>
          <w:rFonts w:ascii="Consolas" w:hAnsi="Consolas"/>
          <w:color w:val="4A5568"/>
          <w:sz w:val="17"/>
          <w:szCs w:val="17"/>
          <w:bdr w:val="single" w:sz="6" w:space="1" w:color="DCD7CC" w:frame="1"/>
          <w:shd w:val="clear" w:color="auto" w:fill="F0EEE9"/>
          <w:lang w:val="nl-NL"/>
        </w:rPr>
        <w:t>)</w:t>
      </w:r>
    </w:p>
    <w:p w14:paraId="63E4372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20250627_CM_Arbeidsongesc… (+1</w:t>
      </w:r>
      <w:r>
        <w:rPr>
          <w:rStyle w:val="bewijs-item"/>
          <w:rFonts w:ascii="Consolas" w:hAnsi="Consolas"/>
          <w:color w:val="4A5568"/>
          <w:sz w:val="17"/>
          <w:szCs w:val="17"/>
          <w:bdr w:val="single" w:sz="6" w:space="1" w:color="DCD7CC" w:frame="1"/>
          <w:shd w:val="clear" w:color="auto" w:fill="F0EEE9"/>
          <w:lang w:val="nl-NL"/>
        </w:rPr>
        <w:t>)</w:t>
      </w:r>
    </w:p>
    <w:p w14:paraId="45244A8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#1981cc51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w:t>
      </w:r>
      <w:r>
        <w:rPr>
          <w:rStyle w:val="bewijs-item"/>
          <w:rFonts w:ascii="Consolas" w:hAnsi="Consolas"/>
          <w:color w:val="4A5568"/>
          <w:sz w:val="17"/>
          <w:szCs w:val="17"/>
          <w:bdr w:val="single" w:sz="6" w:space="1" w:color="DCD7CC" w:frame="1"/>
          <w:shd w:val="clear" w:color="auto" w:fill="F0EEE9"/>
          <w:lang w:val="nl-NL"/>
        </w:rPr>
        <w:t>…</w:t>
      </w:r>
    </w:p>
    <w:p w14:paraId="1C4CE15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CM-BIJDRAGE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#19835fa0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 (+2</w:t>
      </w:r>
      <w:r>
        <w:rPr>
          <w:rStyle w:val="bewijs-item"/>
          <w:rFonts w:ascii="Consolas" w:hAnsi="Consolas"/>
          <w:color w:val="4A5568"/>
          <w:sz w:val="17"/>
          <w:szCs w:val="17"/>
          <w:bdr w:val="single" w:sz="6" w:space="1" w:color="DCD7CC" w:frame="1"/>
          <w:shd w:val="clear" w:color="auto" w:fill="F0EEE9"/>
          <w:lang w:val="nl-NL"/>
        </w:rPr>
        <w:t>)</w:t>
      </w:r>
    </w:p>
    <w:p w14:paraId="4C6D591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24-07-2025</w:t>
      </w:r>
      <w:r>
        <w:rPr>
          <w:lang w:val="nl-NL"/>
        </w:rPr>
        <w:t xml:space="preserve"> – </w:t>
      </w:r>
      <w:r>
        <w:rPr>
          <w:rStyle w:val="titel1"/>
          <w:lang w:val="nl-NL"/>
        </w:rPr>
        <w:t>MEDISCHE CONTROLE ORTHOPEDISCHE SCHOENEN</w:t>
      </w:r>
      <w:r>
        <w:rPr>
          <w:lang w:val="nl-NL"/>
        </w:rPr>
        <w:t xml:space="preserve"> </w:t>
      </w:r>
      <w:r>
        <w:rPr>
          <w:lang w:val="nl-NL"/>
        </w:rPr>
        <w:t xml:space="preserve">–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#1983cda5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20250722_CM_OntvangstAanv… (+1</w:t>
      </w:r>
      <w:r>
        <w:rPr>
          <w:rStyle w:val="bewijs-item"/>
          <w:rFonts w:ascii="Consolas" w:hAnsi="Consolas"/>
          <w:color w:val="4A5568"/>
          <w:sz w:val="17"/>
          <w:szCs w:val="17"/>
          <w:bdr w:val="single" w:sz="6" w:space="1" w:color="DCD7CC" w:frame="1"/>
          <w:shd w:val="clear" w:color="auto" w:fill="F0EEE9"/>
          <w:lang w:val="nl-NL"/>
        </w:rPr>
        <w:t>)</w:t>
      </w:r>
    </w:p>
    <w:p w14:paraId="1A008235" w14:textId="77777777" w:rsidR="009858F7" w:rsidRDefault="009858F7">
      <w:pPr>
        <w:pStyle w:val="entry"/>
        <w:spacing w:before="0" w:beforeAutospacing="0" w:after="140"/>
        <w:divId w:val="968440821"/>
        <w:rPr>
          <w:lang w:val="nl-NL"/>
        </w:rPr>
      </w:pPr>
      <w:r>
        <w:rPr>
          <w:rStyle w:val="datum5"/>
          <w:lang w:val="nl-NL"/>
        </w:rPr>
        <w:t>31-07-2025</w:t>
      </w:r>
      <w:r>
        <w:rPr>
          <w:lang w:val="nl-NL"/>
        </w:rPr>
        <w:t xml:space="preserve"> – </w:t>
      </w:r>
      <w:r>
        <w:rPr>
          <w:rStyle w:val="titel1"/>
          <w:lang w:val="nl-NL"/>
        </w:rPr>
        <w:t>ADMINISTRATIEVE WISSING (KSZ) [TECHNISCHE AFLEIDING]</w:t>
      </w:r>
      <w:r>
        <w:rPr>
          <w:lang w:val="nl-NL"/>
        </w:rPr>
        <w:t xml:space="preserve"> – Technische registratie-entry: beëindiging van de erkenningstermijn van het 2e medisch getuigschrift per 31-07-2025 en stopzetting van de actieve registratie in de Kruispuntbank (KSZ). Het ontbreken van de actieve KSZ-koppeling wordt vastgelegd en bewezen via de latere Parentia-mailwisseling van 07-11-2025 (dossier 500101022). </w:t>
      </w:r>
      <w:r>
        <w:rPr>
          <w:rStyle w:val="opvolging1"/>
          <w:lang w:val="nl-NL"/>
        </w:rPr>
        <w:t>(opvolging: de registratiekloof in de KSZ blokkeert later de sociale toeslag bij Parentia en de fiscale voordelen.)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w:t>
      </w:r>
      <w:r>
        <w:rPr>
          <w:rStyle w:val="bewijs-item"/>
          <w:rFonts w:ascii="Consolas" w:hAnsi="Consolas"/>
          <w:color w:val="4A5568"/>
          <w:sz w:val="17"/>
          <w:szCs w:val="17"/>
          <w:bdr w:val="single" w:sz="6" w:space="1" w:color="DCD7CC" w:frame="1"/>
          <w:shd w:val="clear" w:color="auto" w:fill="F0EEE9"/>
          <w:lang w:val="nl-NL"/>
        </w:rPr>
        <w:t>6</w:t>
      </w:r>
    </w:p>
    <w:p w14:paraId="208FE87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4BD62CC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7281427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BEHANDELSTOP OOGINJECTIES</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20251104_ING_Rekeninguitt</w:t>
      </w:r>
      <w:r>
        <w:rPr>
          <w:rStyle w:val="bewijs-item"/>
          <w:rFonts w:ascii="Consolas" w:hAnsi="Consolas"/>
          <w:color w:val="4A5568"/>
          <w:sz w:val="17"/>
          <w:szCs w:val="17"/>
          <w:bdr w:val="single" w:sz="6" w:space="1" w:color="DCD7CC" w:frame="1"/>
          <w:shd w:val="clear" w:color="auto" w:fill="F0EEE9"/>
          <w:lang w:val="nl-NL"/>
        </w:rPr>
        <w:t>…</w:t>
      </w:r>
    </w:p>
    <w:p w14:paraId="63E0679C" w14:textId="77777777" w:rsidR="009858F7" w:rsidRDefault="009858F7">
      <w:pPr>
        <w:pStyle w:val="Kop4"/>
        <w:divId w:val="968440821"/>
        <w:rPr>
          <w:rFonts w:eastAsia="Times New Roman"/>
          <w:lang w:val="nl-NL"/>
        </w:rPr>
      </w:pPr>
      <w:r>
        <w:rPr>
          <w:rFonts w:eastAsia="Times New Roman"/>
          <w:lang w:val="nl-NL"/>
        </w:rPr>
        <w:t>2026</w:t>
      </w:r>
    </w:p>
    <w:p w14:paraId="32F3C07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persoon-ten</w:t>
      </w:r>
      <w:r>
        <w:rPr>
          <w:rStyle w:val="opvolging1"/>
          <w:lang w:val="nl-NL"/>
        </w:rPr>
        <w:t>-laste-registratie; de partner verliest dekking zolang de aanvrager niet meestapt.)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4C2C35B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5715205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6087982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(+1</w:t>
      </w:r>
      <w:r>
        <w:rPr>
          <w:rStyle w:val="bewijs-item"/>
          <w:rFonts w:ascii="Consolas" w:hAnsi="Consolas"/>
          <w:color w:val="4A5568"/>
          <w:sz w:val="17"/>
          <w:szCs w:val="17"/>
          <w:bdr w:val="single" w:sz="6" w:space="1" w:color="DCD7CC" w:frame="1"/>
          <w:shd w:val="clear" w:color="auto" w:fill="F0EEE9"/>
          <w:lang w:val="nl-NL"/>
        </w:rPr>
        <w:t>)</w:t>
      </w:r>
    </w:p>
    <w:p w14:paraId="4CE5007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20260410_CM_Mailhistoriek… (+3</w:t>
      </w:r>
      <w:r>
        <w:rPr>
          <w:rStyle w:val="bewijs-item"/>
          <w:rFonts w:ascii="Consolas" w:hAnsi="Consolas"/>
          <w:color w:val="4A5568"/>
          <w:sz w:val="17"/>
          <w:szCs w:val="17"/>
          <w:bdr w:val="single" w:sz="6" w:space="1" w:color="DCD7CC" w:frame="1"/>
          <w:shd w:val="clear" w:color="auto" w:fill="F0EEE9"/>
          <w:lang w:val="nl-NL"/>
        </w:rPr>
        <w:t>)</w:t>
      </w:r>
    </w:p>
    <w:p w14:paraId="0850799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20260416_CM_AfwijzingKlac</w:t>
      </w:r>
      <w:r>
        <w:rPr>
          <w:rStyle w:val="bewijs-item"/>
          <w:rFonts w:ascii="Consolas" w:hAnsi="Consolas"/>
          <w:color w:val="4A5568"/>
          <w:sz w:val="17"/>
          <w:szCs w:val="17"/>
          <w:bdr w:val="single" w:sz="6" w:space="1" w:color="DCD7CC" w:frame="1"/>
          <w:shd w:val="clear" w:color="auto" w:fill="F0EEE9"/>
          <w:lang w:val="nl-NL"/>
        </w:rPr>
        <w:t>…</w:t>
      </w:r>
    </w:p>
    <w:p w14:paraId="1255D9A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#19dbf190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w:t>
      </w:r>
      <w:r>
        <w:rPr>
          <w:rStyle w:val="bewijs-item"/>
          <w:rFonts w:ascii="Consolas" w:hAnsi="Consolas"/>
          <w:color w:val="4A5568"/>
          <w:sz w:val="17"/>
          <w:szCs w:val="17"/>
          <w:bdr w:val="single" w:sz="6" w:space="1" w:color="DCD7CC" w:frame="1"/>
          <w:shd w:val="clear" w:color="auto" w:fill="F0EEE9"/>
          <w:lang w:val="nl-NL"/>
        </w:rPr>
        <w:t>…</w:t>
      </w:r>
    </w:p>
    <w:p w14:paraId="028B5A7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 (+1</w:t>
      </w:r>
      <w:r>
        <w:rPr>
          <w:rStyle w:val="bewijs-item"/>
          <w:rFonts w:ascii="Consolas" w:hAnsi="Consolas"/>
          <w:color w:val="4A5568"/>
          <w:sz w:val="17"/>
          <w:szCs w:val="17"/>
          <w:bdr w:val="single" w:sz="6" w:space="1" w:color="DCD7CC" w:frame="1"/>
          <w:shd w:val="clear" w:color="auto" w:fill="F0EEE9"/>
          <w:lang w:val="nl-NL"/>
        </w:rPr>
        <w:t>)</w:t>
      </w:r>
    </w:p>
    <w:p w14:paraId="371A8B0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(+2</w:t>
      </w:r>
      <w:r>
        <w:rPr>
          <w:rStyle w:val="bewijs-item"/>
          <w:rFonts w:ascii="Consolas" w:hAnsi="Consolas"/>
          <w:color w:val="4A5568"/>
          <w:sz w:val="17"/>
          <w:szCs w:val="17"/>
          <w:bdr w:val="single" w:sz="6" w:space="1" w:color="DCD7CC" w:frame="1"/>
          <w:shd w:val="clear" w:color="auto" w:fill="F0EEE9"/>
          <w:lang w:val="nl-NL"/>
        </w:rPr>
        <w:t>)</w:t>
      </w:r>
    </w:p>
    <w:p w14:paraId="105478C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(+3</w:t>
      </w:r>
      <w:r>
        <w:rPr>
          <w:rStyle w:val="bewijs-item"/>
          <w:rFonts w:ascii="Consolas" w:hAnsi="Consolas"/>
          <w:color w:val="4A5568"/>
          <w:sz w:val="17"/>
          <w:szCs w:val="17"/>
          <w:bdr w:val="single" w:sz="6" w:space="1" w:color="DCD7CC" w:frame="1"/>
          <w:shd w:val="clear" w:color="auto" w:fill="F0EEE9"/>
          <w:lang w:val="nl-NL"/>
        </w:rPr>
        <w:t>)</w:t>
      </w:r>
    </w:p>
    <w:p w14:paraId="13AAC7C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w:t>
      </w:r>
      <w:r>
        <w:rPr>
          <w:rStyle w:val="bewijs-item"/>
          <w:rFonts w:ascii="Consolas" w:hAnsi="Consolas"/>
          <w:color w:val="4A5568"/>
          <w:sz w:val="17"/>
          <w:szCs w:val="17"/>
          <w:bdr w:val="single" w:sz="6" w:space="1" w:color="DCD7CC" w:frame="1"/>
          <w:shd w:val="clear" w:color="auto" w:fill="F0EEE9"/>
          <w:lang w:val="nl-NL"/>
        </w:rPr>
        <w:t>…</w:t>
      </w:r>
    </w:p>
    <w:p w14:paraId="19BF1AC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20260501_CM_VerklaringEre… (+1</w:t>
      </w:r>
      <w:r>
        <w:rPr>
          <w:rStyle w:val="bewijs-item"/>
          <w:rFonts w:ascii="Consolas" w:hAnsi="Consolas"/>
          <w:color w:val="4A5568"/>
          <w:sz w:val="17"/>
          <w:szCs w:val="17"/>
          <w:bdr w:val="single" w:sz="6" w:space="1" w:color="DCD7CC" w:frame="1"/>
          <w:shd w:val="clear" w:color="auto" w:fill="F0EEE9"/>
          <w:lang w:val="nl-NL"/>
        </w:rPr>
        <w:t>)</w:t>
      </w:r>
    </w:p>
    <w:p w14:paraId="5373E77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20260501_CM_AanvraagMaxim</w:t>
      </w:r>
      <w:r>
        <w:rPr>
          <w:rStyle w:val="bewijs-item"/>
          <w:rFonts w:ascii="Consolas" w:hAnsi="Consolas"/>
          <w:color w:val="4A5568"/>
          <w:sz w:val="17"/>
          <w:szCs w:val="17"/>
          <w:bdr w:val="single" w:sz="6" w:space="1" w:color="DCD7CC" w:frame="1"/>
          <w:shd w:val="clear" w:color="auto" w:fill="F0EEE9"/>
          <w:lang w:val="nl-NL"/>
        </w:rPr>
        <w:t>…</w:t>
      </w:r>
    </w:p>
    <w:p w14:paraId="2083948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BEVESTIGING ONTVANGST PERMANENTE ARBEIDSONGESCHIKTHEID</w:t>
      </w:r>
      <w:r>
        <w:rPr>
          <w:lang w:val="nl-NL"/>
        </w:rPr>
        <w:t xml:space="preserve"> </w:t>
      </w:r>
      <w:r>
        <w:rPr>
          <w:lang w:val="nl-NL"/>
        </w:rPr>
        <w:t xml:space="preserve">–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20260504_CM_OntvangstGetu</w:t>
      </w:r>
      <w:r>
        <w:rPr>
          <w:rStyle w:val="bewijs-item"/>
          <w:rFonts w:ascii="Consolas" w:hAnsi="Consolas"/>
          <w:color w:val="4A5568"/>
          <w:sz w:val="17"/>
          <w:szCs w:val="17"/>
          <w:bdr w:val="single" w:sz="6" w:space="1" w:color="DCD7CC" w:frame="1"/>
          <w:shd w:val="clear" w:color="auto" w:fill="F0EEE9"/>
          <w:lang w:val="nl-NL"/>
        </w:rPr>
        <w:t>…</w:t>
      </w:r>
    </w:p>
    <w:p w14:paraId="72E5BFC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20260505_CM_Diabeteszelfr</w:t>
      </w:r>
      <w:r>
        <w:rPr>
          <w:rStyle w:val="bewijs-item"/>
          <w:rFonts w:ascii="Consolas" w:hAnsi="Consolas"/>
          <w:color w:val="4A5568"/>
          <w:sz w:val="17"/>
          <w:szCs w:val="17"/>
          <w:bdr w:val="single" w:sz="6" w:space="1" w:color="DCD7CC" w:frame="1"/>
          <w:shd w:val="clear" w:color="auto" w:fill="F0EEE9"/>
          <w:lang w:val="nl-NL"/>
        </w:rPr>
        <w:t>…</w:t>
      </w:r>
    </w:p>
    <w:p w14:paraId="72FB331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w:t>
      </w:r>
      <w:r>
        <w:rPr>
          <w:rStyle w:val="bewijs-item"/>
          <w:rFonts w:ascii="Consolas" w:hAnsi="Consolas"/>
          <w:color w:val="4A5568"/>
          <w:sz w:val="17"/>
          <w:szCs w:val="17"/>
          <w:bdr w:val="single" w:sz="6" w:space="1" w:color="DCD7CC" w:frame="1"/>
          <w:shd w:val="clear" w:color="auto" w:fill="F0EEE9"/>
          <w:lang w:val="nl-NL"/>
        </w:rPr>
        <w:t>…</w:t>
      </w:r>
    </w:p>
    <w:p w14:paraId="29E41F0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#19e7d40a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 (+1</w:t>
      </w:r>
      <w:r>
        <w:rPr>
          <w:rStyle w:val="bewijs-item"/>
          <w:rFonts w:ascii="Consolas" w:hAnsi="Consolas"/>
          <w:color w:val="4A5568"/>
          <w:sz w:val="17"/>
          <w:szCs w:val="17"/>
          <w:bdr w:val="single" w:sz="6" w:space="1" w:color="DCD7CC" w:frame="1"/>
          <w:shd w:val="clear" w:color="auto" w:fill="F0EEE9"/>
          <w:lang w:val="nl-NL"/>
        </w:rPr>
        <w:t>)</w:t>
      </w:r>
    </w:p>
    <w:p w14:paraId="2F86F40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FORMELE KLACHT INGEDIEND BIJ CM OMBUDSMAN — RIZIV EN CDZ IN KOPIE</w:t>
      </w:r>
      <w:r>
        <w:rPr>
          <w:lang w:val="nl-NL"/>
        </w:rPr>
        <w:t xml:space="preserve"> </w:t>
      </w:r>
      <w:r>
        <w:rPr>
          <w:lang w:val="nl-NL"/>
        </w:rPr>
        <w:t xml:space="preserve">–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 CDZ → RIZIV → CM waarbij geen enkele instantie ingrijpt. </w:t>
      </w:r>
      <w:r>
        <w:rPr>
          <w:rStyle w:val="opvolging1"/>
          <w:lang w:val="nl-NL"/>
        </w:rPr>
        <w:t>(opvolging:</w:t>
      </w:r>
      <w:r>
        <w:rPr>
          <w:rStyle w:val="opvolging1"/>
          <w:lang w:val="nl-NL"/>
        </w:rPr>
        <w:t xml:space="preserve"> de klacht legt het structurele toezichtsgat tussen DAC en CDZ bloot.)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#19ede8b0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674CC25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#19edfcfb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06C8E2A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#19f02c7a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20260626_CM_KennisgevingM… (+1</w:t>
      </w:r>
      <w:r>
        <w:rPr>
          <w:rStyle w:val="bewijs-item"/>
          <w:rFonts w:ascii="Consolas" w:hAnsi="Consolas"/>
          <w:color w:val="4A5568"/>
          <w:sz w:val="17"/>
          <w:szCs w:val="17"/>
          <w:bdr w:val="single" w:sz="6" w:space="1" w:color="DCD7CC" w:frame="1"/>
          <w:shd w:val="clear" w:color="auto" w:fill="F0EEE9"/>
          <w:lang w:val="nl-NL"/>
        </w:rPr>
        <w:t>)</w:t>
      </w:r>
    </w:p>
    <w:p w14:paraId="63AC8A2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#19f4725</w:t>
      </w:r>
      <w:r>
        <w:rPr>
          <w:rStyle w:val="bewijs-item"/>
          <w:rFonts w:ascii="Consolas" w:hAnsi="Consolas"/>
          <w:color w:val="4A5568"/>
          <w:sz w:val="17"/>
          <w:szCs w:val="17"/>
          <w:bdr w:val="single" w:sz="6" w:space="1" w:color="DCD7CC" w:frame="1"/>
          <w:shd w:val="clear" w:color="auto" w:fill="F0EEE9"/>
          <w:lang w:val="nl-NL"/>
        </w:rPr>
        <w:t>b</w:t>
      </w:r>
    </w:p>
    <w:p w14:paraId="6D3C86F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#19f60522 (+3</w:t>
      </w:r>
      <w:r>
        <w:rPr>
          <w:rStyle w:val="bewijs-item"/>
          <w:rFonts w:ascii="Consolas" w:hAnsi="Consolas"/>
          <w:color w:val="4A5568"/>
          <w:sz w:val="17"/>
          <w:szCs w:val="17"/>
          <w:bdr w:val="single" w:sz="6" w:space="1" w:color="DCD7CC" w:frame="1"/>
          <w:shd w:val="clear" w:color="auto" w:fill="F0EEE9"/>
          <w:lang w:val="nl-NL"/>
        </w:rPr>
        <w:t>)</w:t>
      </w:r>
    </w:p>
    <w:p w14:paraId="4613275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03-08-2026</w:t>
      </w:r>
      <w:r>
        <w:rPr>
          <w:lang w:val="nl-NL"/>
        </w:rPr>
        <w:t xml:space="preserve"> – </w:t>
      </w:r>
      <w:r>
        <w:rPr>
          <w:rStyle w:val="titel1"/>
          <w:lang w:val="nl-NL"/>
        </w:rPr>
        <w:t>OVERDRACHT FEDERAAL EVALUATIEVERSLAG EN FORMULIER 5</w:t>
      </w:r>
      <w:r>
        <w:rPr>
          <w:lang w:val="nl-NL"/>
        </w:rPr>
        <w:t xml:space="preserve"> </w:t>
      </w:r>
      <w:r>
        <w:rPr>
          <w:lang w:val="nl-NL"/>
        </w:rPr>
        <w:t xml:space="preserve">–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#19fc87b</w:t>
      </w:r>
      <w:r>
        <w:rPr>
          <w:rStyle w:val="bewijs-item"/>
          <w:rFonts w:ascii="Consolas" w:hAnsi="Consolas"/>
          <w:color w:val="4A5568"/>
          <w:sz w:val="17"/>
          <w:szCs w:val="17"/>
          <w:bdr w:val="single" w:sz="6" w:space="1" w:color="DCD7CC" w:frame="1"/>
          <w:shd w:val="clear" w:color="auto" w:fill="F0EEE9"/>
          <w:lang w:val="nl-NL"/>
        </w:rPr>
        <w:t>a</w:t>
      </w:r>
    </w:p>
    <w:p w14:paraId="67D944F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w:t>
      </w:r>
      <w:r>
        <w:rPr>
          <w:rStyle w:val="bewijs-item"/>
          <w:rFonts w:ascii="Consolas" w:hAnsi="Consolas"/>
          <w:color w:val="4A5568"/>
          <w:sz w:val="17"/>
          <w:szCs w:val="17"/>
          <w:bdr w:val="single" w:sz="6" w:space="1" w:color="DCD7CC" w:frame="1"/>
          <w:shd w:val="clear" w:color="auto" w:fill="F0EEE9"/>
          <w:lang w:val="nl-NL"/>
        </w:rPr>
        <w:t>…</w:t>
      </w:r>
    </w:p>
    <w:p w14:paraId="15389EF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 (+1</w:t>
      </w:r>
      <w:r>
        <w:rPr>
          <w:rStyle w:val="bewijs-item"/>
          <w:rFonts w:ascii="Consolas" w:hAnsi="Consolas"/>
          <w:color w:val="4A5568"/>
          <w:sz w:val="17"/>
          <w:szCs w:val="17"/>
          <w:bdr w:val="single" w:sz="6" w:space="1" w:color="DCD7CC" w:frame="1"/>
          <w:shd w:val="clear" w:color="auto" w:fill="F0EEE9"/>
          <w:lang w:val="nl-NL"/>
        </w:rPr>
        <w:t>)</w:t>
      </w:r>
    </w:p>
    <w:p w14:paraId="38362EC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bewijs-item"/>
          <w:rFonts w:ascii="Consolas" w:hAnsi="Consolas"/>
          <w:color w:val="4A5568"/>
          <w:sz w:val="17"/>
          <w:szCs w:val="17"/>
          <w:bdr w:val="single" w:sz="6" w:space="1" w:color="DCD7CC" w:frame="1"/>
          <w:shd w:val="clear" w:color="auto" w:fill="F0EEE9"/>
          <w:lang w:val="nl-NL"/>
        </w:rPr>
        <w:t>)</w:t>
      </w:r>
    </w:p>
    <w:p w14:paraId="11ADA77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REGULARISATIEDOSSIER</w:t>
      </w:r>
      <w:r>
        <w:rPr>
          <w:lang w:val="nl-NL"/>
        </w:rPr>
        <w:t xml:space="preserve"> </w:t>
      </w:r>
      <w:r>
        <w:rPr>
          <w:lang w:val="nl-NL"/>
        </w:rPr>
        <w:t xml:space="preserve">–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#1a08aa7b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20260910_CM_Regularisatie</w:t>
      </w:r>
      <w:r>
        <w:rPr>
          <w:rStyle w:val="bewijs-item"/>
          <w:rFonts w:ascii="Consolas" w:hAnsi="Consolas"/>
          <w:color w:val="4A5568"/>
          <w:sz w:val="17"/>
          <w:szCs w:val="17"/>
          <w:bdr w:val="single" w:sz="6" w:space="1" w:color="DCD7CC" w:frame="1"/>
          <w:shd w:val="clear" w:color="auto" w:fill="F0EEE9"/>
          <w:lang w:val="nl-NL"/>
        </w:rPr>
        <w:t>…</w:t>
      </w:r>
    </w:p>
    <w:p w14:paraId="4DFD6C6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w:t>
      </w:r>
      <w:r>
        <w:rPr>
          <w:lang w:val="nl-NL"/>
        </w:rPr>
        <w:t xml:space="preserve">e medische erkenning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#1a0b3c15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0E34507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AANVULLING AVG-INZAGEVERZOEK EN INGEBREKESTELLING DPO (ART. 15, 16 EN 22 AVG)</w:t>
      </w:r>
      <w:r>
        <w:rPr>
          <w:lang w:val="nl-NL"/>
        </w:rPr>
        <w:t xml:space="preserve"> – Verzending per e-mail en aangetekende post (Track &amp; Trace RF000501165NL, verzonden 21-09-2026, afgeleverd 25-09-2026) van een formele aanvulling en ingebrekestelling aan de DPO van de CM (dossier 139770). Geëist worden de EESSI-logboeken, de betekenis van sjablooncode BD - BR100_MFN/AB2001 (11.03.0012) - 000002 - 20-05-2026 - Conform - 810915 199 48 - v4, de verwerkingslogica achter het negeren van de eigen 10%-san</w:t>
      </w:r>
      <w:r>
        <w:rPr>
          <w:lang w:val="nl-NL"/>
        </w:rPr>
        <w:t xml:space="preserve">ctieregel, de toegangslogs van de adviserend arts op 20-05-2026 en rectificatie van de KSZ-status. (Beide) [Mail] #1a0b99fd [Doc] 20260921_CM_Ingebrekestel...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#1a0b99fd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07FE81D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LEVERING SCHERMDUMP (294 PAGINA'S) EN BEWIJS S072-VERTRAGING</w:t>
      </w:r>
      <w:r>
        <w:rPr>
          <w:lang w:val="nl-NL"/>
        </w:rPr>
        <w:t xml:space="preserve"> – Het DPO-Office van de CM (legal@cm.be) verstrekt een algemene data-export van 294 pagina's (Recht_van_inzage_CM.pdf, paswoord pas na rappel om 23:05 uur nagezonden) en eerdere S-formulieren, waaronder 20250622_S072.pdf. De stukken bewijzen dat de CM na de DIMONA-indiensttreding van 10-03-2025 pas op 22-06-2025 een S072-formulier aanmaakte en op 31-07-2025 de arbeidsongeschiktheidsregistratie afkapte. De aanvrager confronteert het D</w:t>
      </w:r>
      <w:r>
        <w:rPr>
          <w:lang w:val="nl-NL"/>
        </w:rPr>
        <w:t xml:space="preserve">PO-Office dezelfde middag met deze systeemfout en met het RIZIV-bewijs van 0 EESSI-berichten. (Digitaal) [Mail] #1a0ed2c9 (+2) [Doc] 20260926_CM_RechtVanInzag...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#1a0ed2c9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20260926_CM_RechtVanInzag… (+1</w:t>
      </w:r>
      <w:r>
        <w:rPr>
          <w:rStyle w:val="bewijs-item"/>
          <w:rFonts w:ascii="Consolas" w:hAnsi="Consolas"/>
          <w:color w:val="4A5568"/>
          <w:sz w:val="17"/>
          <w:szCs w:val="17"/>
          <w:bdr w:val="single" w:sz="6" w:space="1" w:color="DCD7CC" w:frame="1"/>
          <w:shd w:val="clear" w:color="auto" w:fill="F0EEE9"/>
          <w:lang w:val="nl-NL"/>
        </w:rPr>
        <w:t>)</w:t>
      </w:r>
    </w:p>
    <w:p w14:paraId="11D57041"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DEFINITIEVE WEIGERING SYSTEEMLOGS EN EENZIJDIGE SLUITING DOOR DPO-OFFICE</w:t>
      </w:r>
      <w:r>
        <w:rPr>
          <w:lang w:val="nl-NL"/>
        </w:rPr>
        <w:t xml:space="preserve"> – Adjunct-DPO Yannick Van Leeuwen (CM Landsbond) weigert per e-mail inzage in de systeem- en toegangslogs van 20-05-2026 omdat dit "een potentiële invloed kan hebben op de integriteit van ons informatiesysteem", stelt dat het ontbreken van EESSI-documenten en het tekstgedeelte van sjablooncodes "geen persoonsgegevens" zijn, wijst KSZ-rectificatie (art. 16 AVG) af onder verwijzing naar de eerste lijn en sluit het AVG-dossi</w:t>
      </w:r>
      <w:r>
        <w:rPr>
          <w:lang w:val="nl-NL"/>
        </w:rPr>
        <w:t xml:space="preserve">er eenzijdig af. (Digitaal) [Mail] #1a0f2a13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#1a0f2a1</w:t>
      </w:r>
      <w:r>
        <w:rPr>
          <w:rStyle w:val="bewijs-item"/>
          <w:rFonts w:ascii="Consolas" w:hAnsi="Consolas"/>
          <w:color w:val="4A5568"/>
          <w:sz w:val="17"/>
          <w:szCs w:val="17"/>
          <w:bdr w:val="single" w:sz="6" w:space="1" w:color="DCD7CC" w:frame="1"/>
          <w:shd w:val="clear" w:color="auto" w:fill="F0EEE9"/>
          <w:lang w:val="nl-NL"/>
        </w:rPr>
        <w:t>3</w:t>
      </w:r>
      <w:r>
        <w:br w:type="page"/>
      </w:r>
    </w:p>
    <w:p w14:paraId="13218C71" w14:textId="77777777" w:rsidR="009858F7" w:rsidRDefault="009858F7">
      <w:pPr>
        <w:pStyle w:val="Kop3"/>
        <w:divId w:val="968440821"/>
        <w:rPr>
          <w:rFonts w:eastAsia="Times New Roman"/>
          <w:lang w:val="nl-NL"/>
        </w:rPr>
      </w:pPr>
      <w:bookmarkStart w:id="14" w:name="_Toc243951389"/>
      <w:r>
        <w:rPr>
          <w:rFonts w:eastAsia="Times New Roman"/>
          <w:lang w:val="nl-NL"/>
        </w:rPr>
        <w:t>FOD FINANCIËN</w:t>
      </w:r>
      <w:bookmarkEnd w:id="14"/>
    </w:p>
    <w:p w14:paraId="09158A38" w14:textId="77777777" w:rsidR="009858F7" w:rsidRDefault="009858F7">
      <w:pPr>
        <w:pStyle w:val="netwerk"/>
        <w:spacing w:before="0" w:beforeAutospacing="0" w:after="240"/>
        <w:divId w:val="968440821"/>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1A643E8B"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12C016D1"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Financiën, Rechten &amp; Sociale Zekerheid</w:t>
      </w:r>
    </w:p>
    <w:p w14:paraId="6E380BDE"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Federale overheidsdienst (Belastingdienst)</w:t>
      </w:r>
    </w:p>
    <w:p w14:paraId="772C2979"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74400176"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56850B78"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asymmetrisch</w:t>
      </w:r>
    </w:p>
    <w:p w14:paraId="4915E152"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6771E1C0"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FOD Financiën</w:t>
      </w:r>
    </w:p>
    <w:p w14:paraId="16EE7039"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Aanslagbiljet 248.232.170, INSZ 81.09.15-199.48</w:t>
      </w:r>
    </w:p>
    <w:p w14:paraId="5453FCA5"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11-04-2025 tot heden</w:t>
      </w:r>
    </w:p>
    <w:p w14:paraId="351019CA" w14:textId="77777777" w:rsidR="009858F7" w:rsidRDefault="009858F7">
      <w:pPr>
        <w:pStyle w:val="subtitel"/>
        <w:divId w:val="968440821"/>
        <w:rPr>
          <w:lang w:val="nl-NL"/>
        </w:rPr>
      </w:pPr>
      <w:r>
        <w:rPr>
          <w:lang w:val="nl-NL"/>
        </w:rPr>
        <w:t>Federale Overheidsdienst Financiën</w:t>
      </w:r>
    </w:p>
    <w:p w14:paraId="45BA17AD" w14:textId="77777777" w:rsidR="009858F7" w:rsidRDefault="009858F7">
      <w:pPr>
        <w:pStyle w:val="Kop4"/>
        <w:divId w:val="968440821"/>
        <w:rPr>
          <w:rFonts w:eastAsia="Times New Roman"/>
          <w:lang w:val="nl-NL"/>
        </w:rPr>
      </w:pPr>
      <w:r>
        <w:rPr>
          <w:rFonts w:eastAsia="Times New Roman"/>
          <w:lang w:val="nl-NL"/>
        </w:rPr>
        <w:t>2025</w:t>
      </w:r>
    </w:p>
    <w:p w14:paraId="0F2B11A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03-10-2025</w:t>
      </w:r>
      <w:r>
        <w:rPr>
          <w:lang w:val="nl-NL"/>
        </w:rPr>
        <w:t xml:space="preserve"> – </w:t>
      </w:r>
      <w:r>
        <w:rPr>
          <w:rStyle w:val="titel1"/>
          <w:lang w:val="nl-NL"/>
        </w:rPr>
        <w:t>WEIGERING EIGEN ONDERZOEK</w:t>
      </w:r>
      <w:r>
        <w:rPr>
          <w:lang w:val="nl-NL"/>
        </w:rPr>
        <w:t xml:space="preserve"> – Schriftelijke reactie van het Eranova Contactcenter (FOD) om 15:14 uur (geciteerd onder ref. SR3701226 / MSGFOCC10169598); de organisatie verklaart zich enkel bevoegd voor fiscale aangelegenheden, schuift de medische vaststelling af en verwijst naar de geblokkeerde MyHandicap-applicatie.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02510A4A" w14:textId="77777777" w:rsidR="009858F7" w:rsidRDefault="009858F7">
      <w:pPr>
        <w:pStyle w:val="Kop4"/>
        <w:divId w:val="968440821"/>
        <w:rPr>
          <w:rFonts w:eastAsia="Times New Roman"/>
          <w:lang w:val="nl-NL"/>
        </w:rPr>
      </w:pPr>
      <w:r>
        <w:rPr>
          <w:rFonts w:eastAsia="Times New Roman"/>
          <w:lang w:val="nl-NL"/>
        </w:rPr>
        <w:t>2026</w:t>
      </w:r>
    </w:p>
    <w:p w14:paraId="7A046B7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(+1</w:t>
      </w:r>
      <w:r>
        <w:rPr>
          <w:rStyle w:val="bewijs-item"/>
          <w:rFonts w:ascii="Consolas" w:hAnsi="Consolas"/>
          <w:color w:val="4A5568"/>
          <w:sz w:val="17"/>
          <w:szCs w:val="17"/>
          <w:bdr w:val="single" w:sz="6" w:space="1" w:color="DCD7CC" w:frame="1"/>
          <w:shd w:val="clear" w:color="auto" w:fill="F0EEE9"/>
          <w:lang w:val="nl-NL"/>
        </w:rPr>
        <w:t>)</w:t>
      </w:r>
    </w:p>
    <w:p w14:paraId="169B58A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60A4AD7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28A0CF2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3C3717B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#19d538a8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289531C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#1a01f55</w:t>
      </w:r>
      <w:r>
        <w:rPr>
          <w:rStyle w:val="bewijs-item"/>
          <w:rFonts w:ascii="Consolas" w:hAnsi="Consolas"/>
          <w:color w:val="4A5568"/>
          <w:sz w:val="17"/>
          <w:szCs w:val="17"/>
          <w:bdr w:val="single" w:sz="6" w:space="1" w:color="DCD7CC" w:frame="1"/>
          <w:shd w:val="clear" w:color="auto" w:fill="F0EEE9"/>
          <w:lang w:val="nl-NL"/>
        </w:rPr>
        <w:t>4</w:t>
      </w:r>
    </w:p>
    <w:p w14:paraId="7EA2790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#1a0332e</w:t>
      </w:r>
      <w:r>
        <w:rPr>
          <w:rStyle w:val="bewijs-item"/>
          <w:rFonts w:ascii="Consolas" w:hAnsi="Consolas"/>
          <w:color w:val="4A5568"/>
          <w:sz w:val="17"/>
          <w:szCs w:val="17"/>
          <w:bdr w:val="single" w:sz="6" w:space="1" w:color="DCD7CC" w:frame="1"/>
          <w:shd w:val="clear" w:color="auto" w:fill="F0EEE9"/>
          <w:lang w:val="nl-NL"/>
        </w:rPr>
        <w:t>f</w:t>
      </w:r>
    </w:p>
    <w:p w14:paraId="3A09D90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 xml:space="preserve">FORMEEL AVG-INZAGEVERZOEK &amp; </w:t>
      </w:r>
      <w:r>
        <w:rPr>
          <w:rStyle w:val="titel1"/>
          <w:lang w:val="nl-NL"/>
        </w:rPr>
        <w:t>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#1a060b60 (+1</w:t>
      </w:r>
      <w:r>
        <w:rPr>
          <w:rStyle w:val="bewijs-item"/>
          <w:rFonts w:ascii="Consolas" w:hAnsi="Consolas"/>
          <w:color w:val="4A5568"/>
          <w:sz w:val="17"/>
          <w:szCs w:val="17"/>
          <w:bdr w:val="single" w:sz="6" w:space="1" w:color="DCD7CC" w:frame="1"/>
          <w:shd w:val="clear" w:color="auto" w:fill="F0EEE9"/>
          <w:lang w:val="nl-NL"/>
        </w:rPr>
        <w:t>)</w:t>
      </w:r>
    </w:p>
    <w:p w14:paraId="26D8F44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20260908_FODFin_AttestArt</w:t>
      </w:r>
      <w:r>
        <w:rPr>
          <w:rStyle w:val="bewijs-item"/>
          <w:rFonts w:ascii="Consolas" w:hAnsi="Consolas"/>
          <w:color w:val="4A5568"/>
          <w:sz w:val="17"/>
          <w:szCs w:val="17"/>
          <w:bdr w:val="single" w:sz="6" w:space="1" w:color="DCD7CC" w:frame="1"/>
          <w:shd w:val="clear" w:color="auto" w:fill="F0EEE9"/>
          <w:lang w:val="nl-NL"/>
        </w:rPr>
        <w:t>…</w:t>
      </w:r>
    </w:p>
    <w:p w14:paraId="6C20543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#1a0d83c9 (+2</w:t>
      </w:r>
      <w:r>
        <w:rPr>
          <w:rStyle w:val="bewijs-item"/>
          <w:rFonts w:ascii="Consolas" w:hAnsi="Consolas"/>
          <w:color w:val="4A5568"/>
          <w:sz w:val="17"/>
          <w:szCs w:val="17"/>
          <w:bdr w:val="single" w:sz="6" w:space="1" w:color="DCD7CC" w:frame="1"/>
          <w:shd w:val="clear" w:color="auto" w:fill="F0EEE9"/>
          <w:lang w:val="nl-NL"/>
        </w:rPr>
        <w:t>)</w:t>
      </w:r>
    </w:p>
    <w:p w14:paraId="6F27B426"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EN REACTIE AVG-VERZOEK</w:t>
      </w:r>
      <w:r>
        <w:rPr>
          <w:lang w:val="nl-NL"/>
        </w:rPr>
        <w:t xml:space="preserve"> – Formele ingebrekestelling verzonden aan de Functionaris voor Gegevensbescherming wegens overschrijding van de wettelijke beslistermijn op het AVG-inzageverzoek (art. 15 AVG). FOD Financiën reageert daarop met excuses voor interne vertraging en miscommunicatie, meldt overdracht aan de bevoegde dienst en verwijst voor inzage naar MyMinfin. </w:t>
      </w:r>
      <w:r>
        <w:rPr>
          <w:rStyle w:val="opvolging1"/>
          <w:lang w:val="nl-NL"/>
        </w:rPr>
        <w:t>(Afhandeling inzageverzoek door bevoegde dienst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#1a0fbad6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20261002_FODFin_Ingebreke</w:t>
      </w:r>
      <w:r>
        <w:rPr>
          <w:rStyle w:val="bewijs-item"/>
          <w:rFonts w:ascii="Consolas" w:hAnsi="Consolas"/>
          <w:color w:val="4A5568"/>
          <w:sz w:val="17"/>
          <w:szCs w:val="17"/>
          <w:bdr w:val="single" w:sz="6" w:space="1" w:color="DCD7CC" w:frame="1"/>
          <w:shd w:val="clear" w:color="auto" w:fill="F0EEE9"/>
          <w:lang w:val="nl-NL"/>
        </w:rPr>
        <w:t>…</w:t>
      </w:r>
      <w:r>
        <w:br w:type="page"/>
      </w:r>
    </w:p>
    <w:p w14:paraId="0FD4CC81" w14:textId="77777777" w:rsidR="009858F7" w:rsidRDefault="009858F7">
      <w:pPr>
        <w:pStyle w:val="Kop3"/>
        <w:divId w:val="968440821"/>
        <w:rPr>
          <w:rFonts w:eastAsia="Times New Roman"/>
          <w:lang w:val="nl-NL"/>
        </w:rPr>
      </w:pPr>
      <w:bookmarkStart w:id="15" w:name="_Toc243951390"/>
      <w:r>
        <w:rPr>
          <w:rFonts w:eastAsia="Times New Roman"/>
          <w:lang w:val="nl-NL"/>
        </w:rPr>
        <w:t>FOD IBZ</w:t>
      </w:r>
      <w:bookmarkEnd w:id="15"/>
    </w:p>
    <w:p w14:paraId="71B639EA" w14:textId="77777777" w:rsidR="009858F7" w:rsidRDefault="009858F7">
      <w:pPr>
        <w:pStyle w:val="netwerk"/>
        <w:spacing w:before="0" w:beforeAutospacing="0" w:after="240"/>
        <w:divId w:val="968440821"/>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76D8CA07"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75CB70D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Ministeries</w:t>
      </w:r>
    </w:p>
    <w:p w14:paraId="18B4E384"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Federale overheidsdienst</w:t>
      </w:r>
    </w:p>
    <w:p w14:paraId="6E88F8B8"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17BAACC6"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Rijksregister, Belpic, EESSI</w:t>
      </w:r>
    </w:p>
    <w:p w14:paraId="6F82DA34"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staat ↔ staat</w:t>
      </w:r>
    </w:p>
    <w:p w14:paraId="09F9F887"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Asymmetrie en ontbreken van geautomatiseerde gegevensstromen naar buitenlandse bevolkingsregisters bij emigratie</w:t>
      </w:r>
    </w:p>
    <w:p w14:paraId="55BFFB6E"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FOD Binnenlandse Zaken</w:t>
      </w:r>
    </w:p>
    <w:p w14:paraId="411D8121"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w:t>
      </w:r>
    </w:p>
    <w:p w14:paraId="23EFA47C"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02-09-2026 tot heden</w:t>
      </w:r>
    </w:p>
    <w:p w14:paraId="3B85E630" w14:textId="77777777" w:rsidR="009858F7" w:rsidRDefault="009858F7">
      <w:pPr>
        <w:pStyle w:val="Kop4"/>
        <w:divId w:val="968440821"/>
        <w:rPr>
          <w:rFonts w:eastAsia="Times New Roman"/>
          <w:lang w:val="nl-NL"/>
        </w:rPr>
      </w:pPr>
      <w:r>
        <w:rPr>
          <w:rFonts w:eastAsia="Times New Roman"/>
          <w:lang w:val="nl-NL"/>
        </w:rPr>
        <w:t>2026</w:t>
      </w:r>
    </w:p>
    <w:p w14:paraId="1ADCA1A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(+2</w:t>
      </w:r>
      <w:r>
        <w:rPr>
          <w:rStyle w:val="bewijs-item"/>
          <w:rFonts w:ascii="Consolas" w:hAnsi="Consolas"/>
          <w:color w:val="4A5568"/>
          <w:sz w:val="17"/>
          <w:szCs w:val="17"/>
          <w:bdr w:val="single" w:sz="6" w:space="1" w:color="DCD7CC" w:frame="1"/>
          <w:shd w:val="clear" w:color="auto" w:fill="F0EEE9"/>
          <w:lang w:val="nl-NL"/>
        </w:rPr>
        <w:t>)</w:t>
      </w:r>
    </w:p>
    <w:p w14:paraId="1D32FBF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AVG-INZAGEVERZOEK EN WEBAANVRAAG</w:t>
      </w:r>
      <w:r>
        <w:rPr>
          <w:lang w:val="nl-NL"/>
        </w:rPr>
        <w:t xml:space="preserve"> – Verzending van een formele ingebrekestelling aan de Functionaris voor Gegevensbescherming wegens overschrijding van de wettelijke beslistermijn op een AVG-inzageverzoek (art. 15 AVG), aansluitend op een formele aanvraag via de website-interface. </w:t>
      </w:r>
      <w:r>
        <w:rPr>
          <w:rStyle w:val="opvolging1"/>
          <w:lang w:val="nl-NL"/>
        </w:rPr>
        <w:t>(Reactie van de Functionaris voor Gegevensbescherming en afhandeling 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#1a0fbafd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p>
    <w:p w14:paraId="17AD8F69"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beantwoordt het inzageverzoek (art. 15 AVG) onder referentie GDPR_2026_115 en levert een persoonsgegevensoverzicht alsmede Rijksregister-raadplegingslogs binnen de maximale bewaartermijn. De DPO stelt dat een historiek vanaf 1 januari 2014 technisch niet leverbaar is en verduidelijkt dat sociale zekerheidsinstanties niet rechtstreeks toegang hebben maar via de KS</w:t>
      </w:r>
      <w:r>
        <w:rPr>
          <w:lang w:val="nl-NL"/>
        </w:rPr>
        <w:t xml:space="preserve">Z lopen. Voor inzage in bevragingen door socialezekerheidsinstellingen wordt doorverwezen naar de DPO van de Kruispuntbank van de Sociale Zekerheid. </w:t>
      </w:r>
      <w:r>
        <w:rPr>
          <w:rStyle w:val="opvolging1"/>
          <w:lang w:val="nl-NL"/>
        </w:rPr>
        <w:t>(Analyse van de verstrekte logbestanden en evaluatie van een gericht AVG-verzoek aan de KSZ.)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#1a1165be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r>
        <w:br w:type="page"/>
      </w:r>
    </w:p>
    <w:p w14:paraId="2AD73BFE" w14:textId="77777777" w:rsidR="009858F7" w:rsidRDefault="009858F7">
      <w:pPr>
        <w:pStyle w:val="Kop3"/>
        <w:divId w:val="968440821"/>
        <w:rPr>
          <w:rFonts w:eastAsia="Times New Roman"/>
          <w:lang w:val="nl-NL"/>
        </w:rPr>
      </w:pPr>
      <w:bookmarkStart w:id="16" w:name="_Toc243951391"/>
      <w:r>
        <w:rPr>
          <w:rFonts w:eastAsia="Times New Roman"/>
          <w:lang w:val="nl-NL"/>
        </w:rPr>
        <w:t>FOD SOCIALE ZEKERHEID</w:t>
      </w:r>
      <w:bookmarkEnd w:id="16"/>
    </w:p>
    <w:p w14:paraId="1E254542" w14:textId="77777777" w:rsidR="009858F7" w:rsidRDefault="009858F7">
      <w:pPr>
        <w:pStyle w:val="netwerk"/>
        <w:spacing w:before="0" w:beforeAutospacing="0" w:after="240"/>
        <w:divId w:val="968440821"/>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16DEC17B"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7AB1509D"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Ministeries</w:t>
      </w:r>
    </w:p>
    <w:p w14:paraId="7F6E9B6E"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Federale overheidsdienst (ministerie van sociale bescherming)</w:t>
      </w:r>
    </w:p>
    <w:p w14:paraId="514DC9AA"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303E5E98"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MyHandicap-portaal (online aanvraagapplicatie), eigen medisch-sociaal dossier</w:t>
      </w:r>
    </w:p>
    <w:p w14:paraId="63BFACE8"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4B592941"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36908ED0"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FOD Sociale Zekerheid – DG Personen met een Handicap</w:t>
      </w:r>
    </w:p>
    <w:p w14:paraId="62C3802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01173F2B"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04-10-2025 tot heden</w:t>
      </w:r>
    </w:p>
    <w:p w14:paraId="73DF0B8A" w14:textId="77777777" w:rsidR="009858F7" w:rsidRDefault="009858F7">
      <w:pPr>
        <w:pStyle w:val="subtitel"/>
        <w:divId w:val="968440821"/>
        <w:rPr>
          <w:lang w:val="nl-NL"/>
        </w:rPr>
      </w:pPr>
      <w:r>
        <w:rPr>
          <w:lang w:val="nl-NL"/>
        </w:rPr>
        <w:t>DG Personen met een Handicap (DG HAN)</w:t>
      </w:r>
    </w:p>
    <w:p w14:paraId="4ECAB2CE" w14:textId="77777777" w:rsidR="009858F7" w:rsidRDefault="009858F7">
      <w:pPr>
        <w:pStyle w:val="Kop4"/>
        <w:divId w:val="968440821"/>
        <w:rPr>
          <w:rFonts w:eastAsia="Times New Roman"/>
          <w:lang w:val="nl-NL"/>
        </w:rPr>
      </w:pPr>
      <w:r>
        <w:rPr>
          <w:rFonts w:eastAsia="Times New Roman"/>
          <w:lang w:val="nl-NL"/>
        </w:rPr>
        <w:t>2025</w:t>
      </w:r>
    </w:p>
    <w:p w14:paraId="513A700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49E8018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648E603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450F1512" w14:textId="77777777" w:rsidR="009858F7" w:rsidRDefault="009858F7">
      <w:pPr>
        <w:pStyle w:val="Kop4"/>
        <w:divId w:val="968440821"/>
        <w:rPr>
          <w:rFonts w:eastAsia="Times New Roman"/>
          <w:lang w:val="nl-NL"/>
        </w:rPr>
      </w:pPr>
      <w:r>
        <w:rPr>
          <w:rFonts w:eastAsia="Times New Roman"/>
          <w:lang w:val="nl-NL"/>
        </w:rPr>
        <w:t>2026</w:t>
      </w:r>
    </w:p>
    <w:p w14:paraId="6EA8389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#19b9e80a (+1</w:t>
      </w:r>
      <w:r>
        <w:rPr>
          <w:rStyle w:val="bewijs-item"/>
          <w:rFonts w:ascii="Consolas" w:hAnsi="Consolas"/>
          <w:color w:val="4A5568"/>
          <w:sz w:val="17"/>
          <w:szCs w:val="17"/>
          <w:bdr w:val="single" w:sz="6" w:space="1" w:color="DCD7CC" w:frame="1"/>
          <w:shd w:val="clear" w:color="auto" w:fill="F0EEE9"/>
          <w:lang w:val="nl-NL"/>
        </w:rPr>
        <w:t>)</w:t>
      </w:r>
    </w:p>
    <w:p w14:paraId="4690E08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#19bb300</w:t>
      </w:r>
      <w:r>
        <w:rPr>
          <w:rStyle w:val="bewijs-item"/>
          <w:rFonts w:ascii="Consolas" w:hAnsi="Consolas"/>
          <w:color w:val="4A5568"/>
          <w:sz w:val="17"/>
          <w:szCs w:val="17"/>
          <w:bdr w:val="single" w:sz="6" w:space="1" w:color="DCD7CC" w:frame="1"/>
          <w:shd w:val="clear" w:color="auto" w:fill="F0EEE9"/>
          <w:lang w:val="nl-NL"/>
        </w:rPr>
        <w:t>4</w:t>
      </w:r>
    </w:p>
    <w:p w14:paraId="3F01D6A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4493E4E9" w14:textId="77777777" w:rsidR="009858F7" w:rsidRDefault="009858F7">
      <w:pPr>
        <w:pStyle w:val="entry"/>
        <w:spacing w:before="0" w:beforeAutospacing="0" w:after="140"/>
        <w:divId w:val="968440821"/>
        <w:rPr>
          <w:lang w:val="nl-NL"/>
        </w:rPr>
      </w:pPr>
      <w:r>
        <w:rPr>
          <w:rStyle w:val="datum5"/>
          <w:lang w:val="nl-NL"/>
        </w:rPr>
        <w:t>05-02-2026</w:t>
      </w:r>
      <w:r>
        <w:rPr>
          <w:lang w:val="nl-NL"/>
        </w:rPr>
        <w:t xml:space="preserve"> – </w:t>
      </w:r>
      <w:r>
        <w:rPr>
          <w:rStyle w:val="titel1"/>
          <w:lang w:val="nl-NL"/>
        </w:rPr>
        <w:t>DIGITALE INJECTIE LOOPBAANDATA [TECHNISCHE ENTRY]</w:t>
      </w:r>
      <w:r>
        <w:rPr>
          <w:lang w:val="nl-NL"/>
        </w:rPr>
        <w:t xml:space="preserve"> – Handmatige digitale upload van de Nederlandse loopbaandata via het burgerportaal van de FOD Sociale Zekerheid. Deze injectie was direct noodzakelijk volgend op de U1-afgifte door de RVA van 03-02-2026, aangezien de RVA-systemen niet over een geautomatiseerd importmandaat voor buitenlandse data beschikken.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78C1933C" w14:textId="77777777" w:rsidR="009858F7" w:rsidRDefault="009858F7">
      <w:pPr>
        <w:pStyle w:val="entry"/>
        <w:spacing w:before="0" w:beforeAutospacing="0" w:after="140"/>
        <w:divId w:val="968440821"/>
        <w:rPr>
          <w:lang w:val="nl-NL"/>
        </w:rPr>
      </w:pPr>
      <w:r>
        <w:rPr>
          <w:rStyle w:val="datum5"/>
          <w:lang w:val="nl-NL"/>
        </w:rPr>
        <w:t>12-02-2026</w:t>
      </w:r>
      <w:r>
        <w:rPr>
          <w:lang w:val="nl-NL"/>
        </w:rPr>
        <w:t xml:space="preserve"> – </w:t>
      </w:r>
      <w:r>
        <w:rPr>
          <w:rStyle w:val="titel1"/>
          <w:lang w:val="nl-NL"/>
        </w:rPr>
        <w:t>ACTUALISATIE MYCAREER [TECHNISCHE AFLEIDING]</w:t>
      </w:r>
      <w:r>
        <w:rPr>
          <w:lang w:val="nl-NL"/>
        </w:rPr>
        <w:t xml:space="preserve"> – Technische portaalstatus: effectieve zichtbaarheid en synchronisatie van het overzicht MyCareer. Als direct gevolg van de handmatige injectie op 05-02-2026 blijken bij inlog op het portaal de Nederlandse loopbaanperiodes administratief verwerkt en geïntegreerd in de Belgische loopbaanmatrix.</w:t>
      </w:r>
    </w:p>
    <w:p w14:paraId="353A67C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#19d0044e (+1</w:t>
      </w:r>
      <w:r>
        <w:rPr>
          <w:rStyle w:val="bewijs-item"/>
          <w:rFonts w:ascii="Consolas" w:hAnsi="Consolas"/>
          <w:color w:val="4A5568"/>
          <w:sz w:val="17"/>
          <w:szCs w:val="17"/>
          <w:bdr w:val="single" w:sz="6" w:space="1" w:color="DCD7CC" w:frame="1"/>
          <w:shd w:val="clear" w:color="auto" w:fill="F0EEE9"/>
          <w:lang w:val="nl-NL"/>
        </w:rPr>
        <w:t>)</w:t>
      </w:r>
    </w:p>
    <w:p w14:paraId="1CABDDE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#19d30633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086C27D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#19d6d07d (+2</w:t>
      </w:r>
      <w:r>
        <w:rPr>
          <w:rStyle w:val="bewijs-item"/>
          <w:rFonts w:ascii="Consolas" w:hAnsi="Consolas"/>
          <w:color w:val="4A5568"/>
          <w:sz w:val="17"/>
          <w:szCs w:val="17"/>
          <w:bdr w:val="single" w:sz="6" w:space="1" w:color="DCD7CC" w:frame="1"/>
          <w:shd w:val="clear" w:color="auto" w:fill="F0EEE9"/>
          <w:lang w:val="nl-NL"/>
        </w:rPr>
        <w:t>)</w:t>
      </w:r>
    </w:p>
    <w:p w14:paraId="3840CC1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bewijs-item"/>
          <w:rFonts w:ascii="Consolas" w:hAnsi="Consolas"/>
          <w:color w:val="4A5568"/>
          <w:sz w:val="17"/>
          <w:szCs w:val="17"/>
          <w:bdr w:val="single" w:sz="6" w:space="1" w:color="DCD7CC" w:frame="1"/>
          <w:shd w:val="clear" w:color="auto" w:fill="F0EEE9"/>
          <w:lang w:val="nl-NL"/>
        </w:rPr>
        <w:t>)</w:t>
      </w:r>
    </w:p>
    <w:p w14:paraId="28E2E45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w:t>
      </w:r>
      <w:r>
        <w:rPr>
          <w:rStyle w:val="bewijs-item"/>
          <w:rFonts w:ascii="Consolas" w:hAnsi="Consolas"/>
          <w:color w:val="4A5568"/>
          <w:sz w:val="17"/>
          <w:szCs w:val="17"/>
          <w:bdr w:val="single" w:sz="6" w:space="1" w:color="DCD7CC" w:frame="1"/>
          <w:shd w:val="clear" w:color="auto" w:fill="F0EEE9"/>
          <w:lang w:val="nl-NL"/>
        </w:rPr>
        <w:t>…</w:t>
      </w:r>
    </w:p>
    <w:p w14:paraId="235F218C" w14:textId="77777777" w:rsidR="009858F7" w:rsidRDefault="009858F7">
      <w:pPr>
        <w:pStyle w:val="entry"/>
        <w:spacing w:before="0" w:beforeAutospacing="0" w:after="140"/>
        <w:divId w:val="968440821"/>
        <w:rPr>
          <w:lang w:val="nl-NL"/>
        </w:rPr>
      </w:pPr>
      <w:r>
        <w:rPr>
          <w:rStyle w:val="datum5"/>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20260424_FODSZ_EvaluatieH… (+1</w:t>
      </w:r>
      <w:r>
        <w:rPr>
          <w:rStyle w:val="bewijs-item"/>
          <w:rFonts w:ascii="Consolas" w:hAnsi="Consolas"/>
          <w:color w:val="4A5568"/>
          <w:sz w:val="17"/>
          <w:szCs w:val="17"/>
          <w:bdr w:val="single" w:sz="6" w:space="1" w:color="DCD7CC" w:frame="1"/>
          <w:shd w:val="clear" w:color="auto" w:fill="F0EEE9"/>
          <w:lang w:val="nl-NL"/>
        </w:rPr>
        <w:t>)</w:t>
      </w:r>
    </w:p>
    <w:p w14:paraId="1396AAF7" w14:textId="77777777" w:rsidR="009858F7" w:rsidRDefault="009858F7">
      <w:pPr>
        <w:pStyle w:val="entry"/>
        <w:spacing w:before="0" w:beforeAutospacing="0" w:after="140"/>
        <w:divId w:val="968440821"/>
        <w:rPr>
          <w:lang w:val="nl-NL"/>
        </w:rPr>
      </w:pPr>
      <w:r>
        <w:rPr>
          <w:rStyle w:val="datum5"/>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#19dded72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1629749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#19df3fc4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4F697FF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20260512_FODSZ_Uitnodigin</w:t>
      </w:r>
      <w:r>
        <w:rPr>
          <w:rStyle w:val="bewijs-item"/>
          <w:rFonts w:ascii="Consolas" w:hAnsi="Consolas"/>
          <w:color w:val="4A5568"/>
          <w:sz w:val="17"/>
          <w:szCs w:val="17"/>
          <w:bdr w:val="single" w:sz="6" w:space="1" w:color="DCD7CC" w:frame="1"/>
          <w:shd w:val="clear" w:color="auto" w:fill="F0EEE9"/>
          <w:lang w:val="nl-NL"/>
        </w:rPr>
        <w:t>…</w:t>
      </w:r>
    </w:p>
    <w:p w14:paraId="1D5E334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w:t>
      </w:r>
      <w:r>
        <w:rPr>
          <w:rStyle w:val="bewijs-item"/>
          <w:rFonts w:ascii="Consolas" w:hAnsi="Consolas"/>
          <w:color w:val="4A5568"/>
          <w:sz w:val="17"/>
          <w:szCs w:val="17"/>
          <w:bdr w:val="single" w:sz="6" w:space="1" w:color="DCD7CC" w:frame="1"/>
          <w:shd w:val="clear" w:color="auto" w:fill="F0EEE9"/>
          <w:lang w:val="nl-NL"/>
        </w:rPr>
        <w:t>9</w:t>
      </w:r>
    </w:p>
    <w:p w14:paraId="41E1951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INZENDING KABINET SOCIALE ZAKEN</w:t>
      </w:r>
      <w:r>
        <w:rPr>
          <w:lang w:val="nl-NL"/>
        </w:rPr>
        <w:t xml:space="preserve"> –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#19e8d648 (+1</w:t>
      </w:r>
      <w:r>
        <w:rPr>
          <w:rStyle w:val="bewijs-item"/>
          <w:rFonts w:ascii="Consolas" w:hAnsi="Consolas"/>
          <w:color w:val="4A5568"/>
          <w:sz w:val="17"/>
          <w:szCs w:val="17"/>
          <w:bdr w:val="single" w:sz="6" w:space="1" w:color="DCD7CC" w:frame="1"/>
          <w:shd w:val="clear" w:color="auto" w:fill="F0EEE9"/>
          <w:lang w:val="nl-NL"/>
        </w:rPr>
        <w:t>)</w:t>
      </w:r>
    </w:p>
    <w:p w14:paraId="06206D1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FODSZ — EVALUATIEGESPREK ZELFREDZAAMHEID 8 PUNTEN ERKEND</w:t>
      </w:r>
      <w:r>
        <w:rPr>
          <w:lang w:val="nl-NL"/>
        </w:rPr>
        <w:t xml:space="preserve"> </w:t>
      </w:r>
      <w:r>
        <w:rPr>
          <w:lang w:val="nl-NL"/>
        </w:rPr>
        <w:t xml:space="preserve">–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formele beslissing volgen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w:t>
      </w:r>
      <w:r>
        <w:rPr>
          <w:rStyle w:val="bewijs-item"/>
          <w:rFonts w:ascii="Consolas" w:hAnsi="Consolas"/>
          <w:color w:val="4A5568"/>
          <w:sz w:val="17"/>
          <w:szCs w:val="17"/>
          <w:bdr w:val="single" w:sz="6" w:space="1" w:color="DCD7CC" w:frame="1"/>
          <w:shd w:val="clear" w:color="auto" w:fill="F0EEE9"/>
          <w:lang w:val="nl-NL"/>
        </w:rPr>
        <w:t>b</w:t>
      </w:r>
    </w:p>
    <w:p w14:paraId="2505E2E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#19ef3adb (+3</w:t>
      </w:r>
      <w:r>
        <w:rPr>
          <w:rStyle w:val="bewijs-item"/>
          <w:rFonts w:ascii="Consolas" w:hAnsi="Consolas"/>
          <w:color w:val="4A5568"/>
          <w:sz w:val="17"/>
          <w:szCs w:val="17"/>
          <w:bdr w:val="single" w:sz="6" w:space="1" w:color="DCD7CC" w:frame="1"/>
          <w:shd w:val="clear" w:color="auto" w:fill="F0EEE9"/>
          <w:lang w:val="nl-NL"/>
        </w:rPr>
        <w:t>)</w:t>
      </w:r>
    </w:p>
    <w:p w14:paraId="6DDD64D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#19f73a79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20260716_FODSZ_Systeemaud</w:t>
      </w:r>
      <w:r>
        <w:rPr>
          <w:rStyle w:val="bewijs-item"/>
          <w:rFonts w:ascii="Consolas" w:hAnsi="Consolas"/>
          <w:color w:val="4A5568"/>
          <w:sz w:val="17"/>
          <w:szCs w:val="17"/>
          <w:bdr w:val="single" w:sz="6" w:space="1" w:color="DCD7CC" w:frame="1"/>
          <w:shd w:val="clear" w:color="auto" w:fill="F0EEE9"/>
          <w:lang w:val="nl-NL"/>
        </w:rPr>
        <w:t>…</w:t>
      </w:r>
    </w:p>
    <w:p w14:paraId="6172988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04520F7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5B2735D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30-07-2026</w:t>
      </w:r>
      <w:r>
        <w:rPr>
          <w:lang w:val="nl-NL"/>
        </w:rPr>
        <w:t xml:space="preserve"> – </w:t>
      </w:r>
      <w:r>
        <w:rPr>
          <w:rStyle w:val="titel1"/>
          <w:lang w:val="nl-NL"/>
        </w:rPr>
        <w:t>VERZENDING FORMULIER 5 VIA MYHANDICAP</w:t>
      </w:r>
      <w:r>
        <w:rPr>
          <w:lang w:val="nl-NL"/>
        </w:rPr>
        <w:t xml:space="preserve"> </w:t>
      </w:r>
      <w:r>
        <w:rPr>
          <w:lang w:val="nl-NL"/>
        </w:rPr>
        <w:t xml:space="preserve">– Succesvolle verzending van het ingevulde Formulier 5 (Gezichtsonderzoek UZ Gent)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#19fb32b6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0A4895F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#19fb80f9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1DAE65C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#19fc6d8e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(+3</w:t>
      </w:r>
      <w:r>
        <w:rPr>
          <w:rStyle w:val="bewijs-item"/>
          <w:rFonts w:ascii="Consolas" w:hAnsi="Consolas"/>
          <w:color w:val="4A5568"/>
          <w:sz w:val="17"/>
          <w:szCs w:val="17"/>
          <w:bdr w:val="single" w:sz="6" w:space="1" w:color="DCD7CC" w:frame="1"/>
          <w:shd w:val="clear" w:color="auto" w:fill="F0EEE9"/>
          <w:lang w:val="nl-NL"/>
        </w:rPr>
        <w:t>)</w:t>
      </w:r>
    </w:p>
    <w:p w14:paraId="468226A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20260821_FODSZ_WeigeringV</w:t>
      </w:r>
      <w:r>
        <w:rPr>
          <w:rStyle w:val="bewijs-item"/>
          <w:rFonts w:ascii="Consolas" w:hAnsi="Consolas"/>
          <w:color w:val="4A5568"/>
          <w:sz w:val="17"/>
          <w:szCs w:val="17"/>
          <w:bdr w:val="single" w:sz="6" w:space="1" w:color="DCD7CC" w:frame="1"/>
          <w:shd w:val="clear" w:color="auto" w:fill="F0EEE9"/>
          <w:lang w:val="nl-NL"/>
        </w:rPr>
        <w:t>…</w:t>
      </w:r>
    </w:p>
    <w:p w14:paraId="0A10CAF4" w14:textId="77777777" w:rsidR="009858F7" w:rsidRDefault="009858F7">
      <w:pPr>
        <w:pStyle w:val="entry"/>
        <w:spacing w:before="0" w:beforeAutospacing="0" w:after="140"/>
        <w:divId w:val="968440821"/>
        <w:rPr>
          <w:lang w:val="nl-NL"/>
        </w:rPr>
      </w:pPr>
      <w:r>
        <w:rPr>
          <w:rStyle w:val="datum5"/>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#1a01fbaa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20260825_FODSZ_ProcedureH</w:t>
      </w:r>
      <w:r>
        <w:rPr>
          <w:rStyle w:val="bewijs-item"/>
          <w:rFonts w:ascii="Consolas" w:hAnsi="Consolas"/>
          <w:color w:val="4A5568"/>
          <w:sz w:val="17"/>
          <w:szCs w:val="17"/>
          <w:bdr w:val="single" w:sz="6" w:space="1" w:color="DCD7CC" w:frame="1"/>
          <w:shd w:val="clear" w:color="auto" w:fill="F0EEE9"/>
          <w:lang w:val="nl-NL"/>
        </w:rPr>
        <w:t>…</w:t>
      </w:r>
    </w:p>
    <w:p w14:paraId="4146ABA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(+4</w:t>
      </w:r>
      <w:r>
        <w:rPr>
          <w:rStyle w:val="bewijs-item"/>
          <w:rFonts w:ascii="Consolas" w:hAnsi="Consolas"/>
          <w:color w:val="4A5568"/>
          <w:sz w:val="17"/>
          <w:szCs w:val="17"/>
          <w:bdr w:val="single" w:sz="6" w:space="1" w:color="DCD7CC" w:frame="1"/>
          <w:shd w:val="clear" w:color="auto" w:fill="F0EEE9"/>
          <w:lang w:val="nl-NL"/>
        </w:rPr>
        <w:t>)</w:t>
      </w:r>
    </w:p>
    <w:p w14:paraId="4F34550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#1a081652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(+2</w:t>
      </w:r>
      <w:r>
        <w:rPr>
          <w:rStyle w:val="bewijs-item"/>
          <w:rFonts w:ascii="Consolas" w:hAnsi="Consolas"/>
          <w:color w:val="4A5568"/>
          <w:sz w:val="17"/>
          <w:szCs w:val="17"/>
          <w:bdr w:val="single" w:sz="6" w:space="1" w:color="DCD7CC" w:frame="1"/>
          <w:shd w:val="clear" w:color="auto" w:fill="F0EEE9"/>
          <w:lang w:val="nl-NL"/>
        </w:rPr>
        <w:t>)</w:t>
      </w:r>
    </w:p>
    <w:p w14:paraId="25ADBC5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#1a086590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(+1</w:t>
      </w:r>
      <w:r>
        <w:rPr>
          <w:rStyle w:val="bewijs-item"/>
          <w:rFonts w:ascii="Consolas" w:hAnsi="Consolas"/>
          <w:color w:val="4A5568"/>
          <w:sz w:val="17"/>
          <w:szCs w:val="17"/>
          <w:bdr w:val="single" w:sz="6" w:space="1" w:color="DCD7CC" w:frame="1"/>
          <w:shd w:val="clear" w:color="auto" w:fill="F0EEE9"/>
          <w:lang w:val="nl-NL"/>
        </w:rPr>
        <w:t>)</w:t>
      </w:r>
    </w:p>
    <w:p w14:paraId="151F193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20260925_FODSZ_WeigeringH</w:t>
      </w:r>
      <w:r>
        <w:rPr>
          <w:rStyle w:val="bewijs-item"/>
          <w:rFonts w:ascii="Consolas" w:hAnsi="Consolas"/>
          <w:color w:val="4A5568"/>
          <w:sz w:val="17"/>
          <w:szCs w:val="17"/>
          <w:bdr w:val="single" w:sz="6" w:space="1" w:color="DCD7CC" w:frame="1"/>
          <w:shd w:val="clear" w:color="auto" w:fill="F0EEE9"/>
          <w:lang w:val="nl-NL"/>
        </w:rPr>
        <w:t>…</w:t>
      </w:r>
    </w:p>
    <w:p w14:paraId="6516407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20260930_FODSZ_VerzoekITL</w:t>
      </w:r>
      <w:r>
        <w:rPr>
          <w:rStyle w:val="bewijs-item"/>
          <w:rFonts w:ascii="Consolas" w:hAnsi="Consolas"/>
          <w:color w:val="4A5568"/>
          <w:sz w:val="17"/>
          <w:szCs w:val="17"/>
          <w:bdr w:val="single" w:sz="6" w:space="1" w:color="DCD7CC" w:frame="1"/>
          <w:shd w:val="clear" w:color="auto" w:fill="F0EEE9"/>
          <w:lang w:val="nl-NL"/>
        </w:rPr>
        <w:t>…</w:t>
      </w:r>
    </w:p>
    <w:p w14:paraId="21B51DD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BESLISTERMIJN AVG-INZAGEVERZOEK</w:t>
      </w:r>
      <w:r>
        <w:rPr>
          <w:lang w:val="nl-NL"/>
        </w:rPr>
        <w:t xml:space="preserve"> – Formele ingebrekestelling verzonden aan de Functionaris voor Gegevensbescherming wegens overschrijding van de wettelijke beslistermijn betreffende het AVG-inzageverzoek (art. 15 AVG). </w:t>
      </w:r>
      <w:r>
        <w:rPr>
          <w:rStyle w:val="opvolging1"/>
          <w:lang w:val="nl-NL"/>
        </w:rPr>
        <w:t>(Reactie DPO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#1a0fbaeb (+3</w:t>
      </w:r>
      <w:r>
        <w:rPr>
          <w:rStyle w:val="bewijs-item"/>
          <w:rFonts w:ascii="Consolas" w:hAnsi="Consolas"/>
          <w:color w:val="4A5568"/>
          <w:sz w:val="17"/>
          <w:szCs w:val="17"/>
          <w:bdr w:val="single" w:sz="6" w:space="1" w:color="DCD7CC" w:frame="1"/>
          <w:shd w:val="clear" w:color="auto" w:fill="F0EEE9"/>
          <w:lang w:val="nl-NL"/>
        </w:rPr>
        <w:t>)</w:t>
      </w:r>
    </w:p>
    <w:p w14:paraId="1C462BD6"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AFHANDELING AVG-INZAGEVERZOEK EN METADATA SYSTEEMBLOKKADE</w:t>
      </w:r>
      <w:r>
        <w:rPr>
          <w:lang w:val="nl-NL"/>
        </w:rPr>
        <w:t xml:space="preserve"> – De DPO verstrekt transactiemetadata van drie automatische dossierverwerpingen (foutcode 5124 via MyHandicap en KSZ wegens domicilieadres buiten België) en bevestigt dat er geen gegevensuitwisseling met Nederlandse instanties of het RIZIV heeft plaatsgevonden. Het dossier wordt geacht afdoende te zijn beantwoord met verwijzing naar de Gegevensbeschermingsautoriteit voor eventuele klachten. </w:t>
      </w:r>
      <w:r>
        <w:rPr>
          <w:rStyle w:val="opvolging1"/>
          <w:lang w:val="nl-NL"/>
        </w:rPr>
        <w:t>(Eventuele klacht bij Gegevensbeschermingsauto</w:t>
      </w:r>
      <w:r>
        <w:rPr>
          <w:rStyle w:val="opvolging1"/>
          <w:lang w:val="nl-NL"/>
        </w:rPr>
        <w:t>riteit evalueren)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#1a12f39</w:t>
      </w:r>
      <w:r>
        <w:rPr>
          <w:rStyle w:val="bewijs-item"/>
          <w:rFonts w:ascii="Consolas" w:hAnsi="Consolas"/>
          <w:color w:val="4A5568"/>
          <w:sz w:val="17"/>
          <w:szCs w:val="17"/>
          <w:bdr w:val="single" w:sz="6" w:space="1" w:color="DCD7CC" w:frame="1"/>
          <w:shd w:val="clear" w:color="auto" w:fill="F0EEE9"/>
          <w:lang w:val="nl-NL"/>
        </w:rPr>
        <w:t>3</w:t>
      </w:r>
      <w:r>
        <w:br w:type="page"/>
      </w:r>
    </w:p>
    <w:p w14:paraId="04EAFA56" w14:textId="77777777" w:rsidR="009858F7" w:rsidRDefault="009858F7">
      <w:pPr>
        <w:pStyle w:val="Kop3"/>
        <w:divId w:val="968440821"/>
        <w:rPr>
          <w:rFonts w:eastAsia="Times New Roman"/>
          <w:lang w:val="nl-NL"/>
        </w:rPr>
      </w:pPr>
      <w:bookmarkStart w:id="17" w:name="_Toc243951392"/>
      <w:r>
        <w:rPr>
          <w:rFonts w:eastAsia="Times New Roman"/>
          <w:lang w:val="nl-NL"/>
        </w:rPr>
        <w:t>PARENTIA</w:t>
      </w:r>
      <w:bookmarkEnd w:id="17"/>
    </w:p>
    <w:p w14:paraId="45925C81" w14:textId="77777777" w:rsidR="009858F7" w:rsidRDefault="009858F7">
      <w:pPr>
        <w:pStyle w:val="netwerk"/>
        <w:spacing w:before="0" w:beforeAutospacing="0" w:after="240"/>
        <w:divId w:val="968440821"/>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1AF3A199"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0F8B312B"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Private uitbetalers</w:t>
      </w:r>
    </w:p>
    <w:p w14:paraId="69E9F624"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Privaat uitbetalingsfonds voor kinderbijslag en sociale toeslagen (Groep Arco / Partena)</w:t>
      </w:r>
    </w:p>
    <w:p w14:paraId="4F94B3C5"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Berekent en betaalt het Groeipakket en sociale toeslagen uit in opdracht van de Vlaamse overheid</w:t>
      </w:r>
    </w:p>
    <w:p w14:paraId="16C16D9A"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w:t>
      </w:r>
      <w:r>
        <w:rPr>
          <w:lang w:val="nl-NL"/>
        </w:rPr>
        <w:t>Kruispuntbank van de Sociale Zekerheid (KSZ) als enige bron voor inkomensdata; EESSI voor grensoverschrijdende uitwisseling met SVB</w:t>
      </w:r>
    </w:p>
    <w:p w14:paraId="1596690A"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46487209"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644B8F18"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Parentia</w:t>
      </w:r>
    </w:p>
    <w:p w14:paraId="41BD8507"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500101022, INSZ 81.09.15-199.48, RRN (INSZ partner), Compliance-referentie I2609 00112</w:t>
      </w:r>
    </w:p>
    <w:p w14:paraId="1EA53A4E"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01-09-2025 tot heden</w:t>
      </w:r>
    </w:p>
    <w:p w14:paraId="43BA973B" w14:textId="77777777" w:rsidR="009858F7" w:rsidRDefault="009858F7">
      <w:pPr>
        <w:pStyle w:val="Kop4"/>
        <w:divId w:val="968440821"/>
        <w:rPr>
          <w:rFonts w:eastAsia="Times New Roman"/>
          <w:lang w:val="nl-NL"/>
        </w:rPr>
      </w:pPr>
      <w:r>
        <w:rPr>
          <w:rFonts w:eastAsia="Times New Roman"/>
          <w:lang w:val="nl-NL"/>
        </w:rPr>
        <w:t>2025</w:t>
      </w:r>
    </w:p>
    <w:p w14:paraId="6848848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20260331_Parentia_ExportB</w:t>
      </w:r>
      <w:r>
        <w:rPr>
          <w:rStyle w:val="bewijs-item"/>
          <w:rFonts w:ascii="Consolas" w:hAnsi="Consolas"/>
          <w:color w:val="4A5568"/>
          <w:sz w:val="17"/>
          <w:szCs w:val="17"/>
          <w:bdr w:val="single" w:sz="6" w:space="1" w:color="DCD7CC" w:frame="1"/>
          <w:shd w:val="clear" w:color="auto" w:fill="F0EEE9"/>
          <w:lang w:val="nl-NL"/>
        </w:rPr>
        <w:t>…</w:t>
      </w:r>
    </w:p>
    <w:p w14:paraId="4112186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#19a587da (+1</w:t>
      </w:r>
      <w:r>
        <w:rPr>
          <w:rStyle w:val="bewijs-item"/>
          <w:rFonts w:ascii="Consolas" w:hAnsi="Consolas"/>
          <w:color w:val="4A5568"/>
          <w:sz w:val="17"/>
          <w:szCs w:val="17"/>
          <w:bdr w:val="single" w:sz="6" w:space="1" w:color="DCD7CC" w:frame="1"/>
          <w:shd w:val="clear" w:color="auto" w:fill="F0EEE9"/>
          <w:lang w:val="nl-NL"/>
        </w:rPr>
        <w:t>)</w:t>
      </w:r>
    </w:p>
    <w:p w14:paraId="6E3FC31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1F2C641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050856E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VRAAGT INKOMSTENBEWIJS 6 MAANDEN</w:t>
      </w:r>
      <w:r>
        <w:rPr>
          <w:lang w:val="nl-NL"/>
        </w:rPr>
        <w:t xml:space="preserve"> </w:t>
      </w:r>
      <w:r>
        <w:rPr>
          <w:lang w:val="nl-NL"/>
        </w:rPr>
        <w:t xml:space="preserve">–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2BFB2E5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5E2CB510" w14:textId="77777777" w:rsidR="009858F7" w:rsidRDefault="009858F7">
      <w:pPr>
        <w:pStyle w:val="Kop4"/>
        <w:divId w:val="968440821"/>
        <w:rPr>
          <w:rFonts w:eastAsia="Times New Roman"/>
          <w:lang w:val="nl-NL"/>
        </w:rPr>
      </w:pPr>
      <w:r>
        <w:rPr>
          <w:rFonts w:eastAsia="Times New Roman"/>
          <w:lang w:val="nl-NL"/>
        </w:rPr>
        <w:t>2026</w:t>
      </w:r>
    </w:p>
    <w:p w14:paraId="742B064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20260410_Parentia_MailHis… (+2</w:t>
      </w:r>
      <w:r>
        <w:rPr>
          <w:rStyle w:val="bewijs-item"/>
          <w:rFonts w:ascii="Consolas" w:hAnsi="Consolas"/>
          <w:color w:val="4A5568"/>
          <w:sz w:val="17"/>
          <w:szCs w:val="17"/>
          <w:bdr w:val="single" w:sz="6" w:space="1" w:color="DCD7CC" w:frame="1"/>
          <w:shd w:val="clear" w:color="auto" w:fill="F0EEE9"/>
          <w:lang w:val="nl-NL"/>
        </w:rPr>
        <w:t>)</w:t>
      </w:r>
    </w:p>
    <w:p w14:paraId="319C6EA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594D60D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088A15F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34788A9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#1a01f4af (+1</w:t>
      </w:r>
      <w:r>
        <w:rPr>
          <w:rStyle w:val="bewijs-item"/>
          <w:rFonts w:ascii="Consolas" w:hAnsi="Consolas"/>
          <w:color w:val="4A5568"/>
          <w:sz w:val="17"/>
          <w:szCs w:val="17"/>
          <w:bdr w:val="single" w:sz="6" w:space="1" w:color="DCD7CC" w:frame="1"/>
          <w:shd w:val="clear" w:color="auto" w:fill="F0EEE9"/>
          <w:lang w:val="nl-NL"/>
        </w:rPr>
        <w:t>)</w:t>
      </w:r>
    </w:p>
    <w:p w14:paraId="0F6A1DC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diensten w</w:t>
      </w:r>
      <w:r>
        <w:rPr>
          <w:lang w:val="nl-NL"/>
        </w:rPr>
        <w:t xml:space="preserve">orden opgevraagd.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#1a05c57e (+3</w:t>
      </w:r>
      <w:r>
        <w:rPr>
          <w:rStyle w:val="bewijs-item"/>
          <w:rFonts w:ascii="Consolas" w:hAnsi="Consolas"/>
          <w:color w:val="4A5568"/>
          <w:sz w:val="17"/>
          <w:szCs w:val="17"/>
          <w:bdr w:val="single" w:sz="6" w:space="1" w:color="DCD7CC" w:frame="1"/>
          <w:shd w:val="clear" w:color="auto" w:fill="F0EEE9"/>
          <w:lang w:val="nl-NL"/>
        </w:rPr>
        <w:t>)</w:t>
      </w:r>
    </w:p>
    <w:p w14:paraId="7505EB8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#1a08bca3 (+4</w:t>
      </w:r>
      <w:r>
        <w:rPr>
          <w:rStyle w:val="bewijs-item"/>
          <w:rFonts w:ascii="Consolas" w:hAnsi="Consolas"/>
          <w:color w:val="4A5568"/>
          <w:sz w:val="17"/>
          <w:szCs w:val="17"/>
          <w:bdr w:val="single" w:sz="6" w:space="1" w:color="DCD7CC" w:frame="1"/>
          <w:shd w:val="clear" w:color="auto" w:fill="F0EEE9"/>
          <w:lang w:val="nl-NL"/>
        </w:rPr>
        <w:t>)</w:t>
      </w:r>
    </w:p>
    <w:p w14:paraId="7F28B03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w:t>
      </w:r>
      <w:r>
        <w:rPr>
          <w:lang w:val="nl-NL"/>
        </w:rPr>
        <w:t xml:space="preserve">Financiën (inkomsten 2026). Wettelijke grondslag: artikelen 18 en 222-224 van het decreet van 27 april 2018 en het Besluit van de Vlaamse Regering van 21 september 2018.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#1a0afd11 (+2</w:t>
      </w:r>
      <w:r>
        <w:rPr>
          <w:rStyle w:val="bewijs-item"/>
          <w:rFonts w:ascii="Consolas" w:hAnsi="Consolas"/>
          <w:color w:val="4A5568"/>
          <w:sz w:val="17"/>
          <w:szCs w:val="17"/>
          <w:bdr w:val="single" w:sz="6" w:space="1" w:color="DCD7CC" w:frame="1"/>
          <w:shd w:val="clear" w:color="auto" w:fill="F0EEE9"/>
          <w:lang w:val="nl-NL"/>
        </w:rPr>
        <w:t>)</w:t>
      </w:r>
    </w:p>
    <w:p w14:paraId="362B417B"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#1a0f8151 (+1</w:t>
      </w:r>
      <w:r>
        <w:rPr>
          <w:rStyle w:val="bewijs-item"/>
          <w:rFonts w:ascii="Consolas" w:hAnsi="Consolas"/>
          <w:color w:val="4A5568"/>
          <w:sz w:val="17"/>
          <w:szCs w:val="17"/>
          <w:bdr w:val="single" w:sz="6" w:space="1" w:color="DCD7CC" w:frame="1"/>
          <w:shd w:val="clear" w:color="auto" w:fill="F0EEE9"/>
          <w:lang w:val="nl-NL"/>
        </w:rPr>
        <w:t>)</w:t>
      </w:r>
      <w:r>
        <w:br w:type="page"/>
      </w:r>
    </w:p>
    <w:p w14:paraId="2C77ED77" w14:textId="77777777" w:rsidR="009858F7" w:rsidRDefault="009858F7">
      <w:pPr>
        <w:pStyle w:val="Kop3"/>
        <w:divId w:val="968440821"/>
        <w:rPr>
          <w:rFonts w:eastAsia="Times New Roman"/>
          <w:lang w:val="nl-NL"/>
        </w:rPr>
      </w:pPr>
      <w:bookmarkStart w:id="18" w:name="_Toc243951393"/>
      <w:r>
        <w:rPr>
          <w:rFonts w:eastAsia="Times New Roman"/>
          <w:lang w:val="nl-NL"/>
        </w:rPr>
        <w:t>RVA</w:t>
      </w:r>
      <w:bookmarkEnd w:id="18"/>
    </w:p>
    <w:p w14:paraId="0FDDA9CD" w14:textId="77777777" w:rsidR="009858F7" w:rsidRDefault="009858F7">
      <w:pPr>
        <w:pStyle w:val="netwerk"/>
        <w:spacing w:before="0" w:beforeAutospacing="0" w:after="240"/>
        <w:divId w:val="968440821"/>
        <w:rPr>
          <w:lang w:val="nl-NL"/>
        </w:rPr>
      </w:pPr>
      <w:r>
        <w:rPr>
          <w:lang w:val="nl-NL"/>
        </w:rPr>
        <w:t>Netwerk: RVA → UWV (PD U1, loopbaanbewijs). RVA → MyCareer (loopbaandatabank). Geen automatische integratie van buitenlandse U1-data.</w:t>
      </w:r>
    </w:p>
    <w:p w14:paraId="45C7E075"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1FFAD12E"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Ministeries</w:t>
      </w:r>
    </w:p>
    <w:p w14:paraId="7437A208"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Federale instelling voor sociale zekerheid (werkloosheidsdienst)</w:t>
      </w:r>
    </w:p>
    <w:p w14:paraId="15500252"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Levert de officiële Europese attesten (PD U1) die de arbeidsgeschiedenis in België bewijzen</w:t>
      </w:r>
    </w:p>
    <w:p w14:paraId="3975CF8B"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RVA-systemen, MyCareer (loopbaandatabank)</w:t>
      </w:r>
    </w:p>
    <w:p w14:paraId="77A7D378"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C68A9D6"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564871B3"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RVA</w:t>
      </w:r>
    </w:p>
    <w:p w14:paraId="343EBCB7"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PD U1 Ref 19ce2b641c50ec1a, INSZ 81.09.15-199.48, Formulieren 11202600000261U1, 11202600000260U1, 11202600000259U1</w:t>
      </w:r>
    </w:p>
    <w:p w14:paraId="65DA8667"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11-04-2025 tot 29-09-2026</w:t>
      </w:r>
    </w:p>
    <w:p w14:paraId="0B631A07" w14:textId="77777777" w:rsidR="009858F7" w:rsidRDefault="009858F7">
      <w:pPr>
        <w:pStyle w:val="subtitel"/>
        <w:divId w:val="968440821"/>
        <w:rPr>
          <w:lang w:val="nl-NL"/>
        </w:rPr>
      </w:pPr>
      <w:r>
        <w:rPr>
          <w:lang w:val="nl-NL"/>
        </w:rPr>
        <w:t>Rijksdienst voor Arbeidsvoorziening</w:t>
      </w:r>
    </w:p>
    <w:p w14:paraId="73EA34A3" w14:textId="77777777" w:rsidR="009858F7" w:rsidRDefault="009858F7">
      <w:pPr>
        <w:pStyle w:val="Kop4"/>
        <w:divId w:val="968440821"/>
        <w:rPr>
          <w:rFonts w:eastAsia="Times New Roman"/>
          <w:lang w:val="nl-NL"/>
        </w:rPr>
      </w:pPr>
      <w:r>
        <w:rPr>
          <w:rFonts w:eastAsia="Times New Roman"/>
          <w:lang w:val="nl-NL"/>
        </w:rPr>
        <w:t>2025</w:t>
      </w:r>
    </w:p>
    <w:p w14:paraId="7AF256F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w:t>
      </w:r>
      <w:r>
        <w:rPr>
          <w:rStyle w:val="bewijs-item"/>
          <w:rFonts w:ascii="Consolas" w:hAnsi="Consolas"/>
          <w:color w:val="4A5568"/>
          <w:sz w:val="17"/>
          <w:szCs w:val="17"/>
          <w:bdr w:val="single" w:sz="6" w:space="1" w:color="DCD7CC" w:frame="1"/>
          <w:shd w:val="clear" w:color="auto" w:fill="F0EEE9"/>
          <w:lang w:val="nl-NL"/>
        </w:rPr>
        <w:t>…</w:t>
      </w:r>
    </w:p>
    <w:p w14:paraId="3DFEFE0C" w14:textId="77777777" w:rsidR="009858F7" w:rsidRDefault="009858F7">
      <w:pPr>
        <w:pStyle w:val="entry"/>
        <w:spacing w:before="0" w:beforeAutospacing="0" w:after="140"/>
        <w:divId w:val="968440821"/>
        <w:rPr>
          <w:lang w:val="nl-NL"/>
        </w:rPr>
      </w:pPr>
      <w:r>
        <w:rPr>
          <w:rStyle w:val="datum5"/>
          <w:lang w:val="nl-NL"/>
        </w:rPr>
        <w:t>02-09-2025</w:t>
      </w:r>
      <w:r>
        <w:rPr>
          <w:lang w:val="nl-NL"/>
        </w:rPr>
        <w:t xml:space="preserve"> – </w:t>
      </w:r>
      <w:r>
        <w:rPr>
          <w:rStyle w:val="titel1"/>
          <w:lang w:val="nl-NL"/>
        </w:rPr>
        <w:t>FORMEEL ONTSLAG PRIVÉSECTOR [TECHNISCHE AFLEIDING]</w:t>
      </w:r>
      <w:r>
        <w:rPr>
          <w:lang w:val="nl-NL"/>
        </w:rPr>
        <w:t xml:space="preserve"> – Technische entry: vastlegging van de officiële administratieve einddatum van de tewerkstelling bij Vertico Business Solutions BV per 02-09-2025, formeel gestaafd door het Tewerkstellingsattest (p. 23) en de fiscale Fiche 281.10 (p. 17). </w:t>
      </w:r>
      <w:r>
        <w:rPr>
          <w:rStyle w:val="opvolging1"/>
          <w:lang w:val="nl-NL"/>
        </w:rPr>
        <w:t>(opvolging: de einddatum vormt de grondslag voor de referteperiode en de latere PDU1-aanvraag.)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7A64F4BD" w14:textId="77777777" w:rsidR="009858F7" w:rsidRDefault="009858F7">
      <w:pPr>
        <w:pStyle w:val="Kop4"/>
        <w:divId w:val="968440821"/>
        <w:rPr>
          <w:rFonts w:eastAsia="Times New Roman"/>
          <w:lang w:val="nl-NL"/>
        </w:rPr>
      </w:pPr>
      <w:r>
        <w:rPr>
          <w:rFonts w:eastAsia="Times New Roman"/>
          <w:lang w:val="nl-NL"/>
        </w:rPr>
        <w:t>2026</w:t>
      </w:r>
    </w:p>
    <w:p w14:paraId="0E0DE37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45DBCF7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#19bcdaf1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1CB267B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#19be0235 (+4</w:t>
      </w:r>
      <w:r>
        <w:rPr>
          <w:rStyle w:val="bewijs-item"/>
          <w:rFonts w:ascii="Consolas" w:hAnsi="Consolas"/>
          <w:color w:val="4A5568"/>
          <w:sz w:val="17"/>
          <w:szCs w:val="17"/>
          <w:bdr w:val="single" w:sz="6" w:space="1" w:color="DCD7CC" w:frame="1"/>
          <w:shd w:val="clear" w:color="auto" w:fill="F0EEE9"/>
          <w:lang w:val="nl-NL"/>
        </w:rPr>
        <w:t>)</w:t>
      </w:r>
    </w:p>
    <w:p w14:paraId="0341916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#19c09c38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 (+1</w:t>
      </w:r>
      <w:r>
        <w:rPr>
          <w:rStyle w:val="bewijs-item"/>
          <w:rFonts w:ascii="Consolas" w:hAnsi="Consolas"/>
          <w:color w:val="4A5568"/>
          <w:sz w:val="17"/>
          <w:szCs w:val="17"/>
          <w:bdr w:val="single" w:sz="6" w:space="1" w:color="DCD7CC" w:frame="1"/>
          <w:shd w:val="clear" w:color="auto" w:fill="F0EEE9"/>
          <w:lang w:val="nl-NL"/>
        </w:rPr>
        <w:t>)</w:t>
      </w:r>
    </w:p>
    <w:p w14:paraId="0573DF8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03-02-2026</w:t>
      </w:r>
      <w:r>
        <w:rPr>
          <w:lang w:val="nl-NL"/>
        </w:rPr>
        <w:t xml:space="preserve"> – </w:t>
      </w:r>
      <w:r>
        <w:rPr>
          <w:rStyle w:val="titel1"/>
          <w:lang w:val="nl-NL"/>
        </w:rPr>
        <w:t>AFGIFTE TWEEDE PDU1-ATTEST EN VERZOEK SYNCHRONISATIE</w:t>
      </w:r>
      <w:r>
        <w:rPr>
          <w:lang w:val="nl-NL"/>
        </w:rPr>
        <w:t xml:space="preserve"> </w:t>
      </w:r>
      <w:r>
        <w:rPr>
          <w:lang w:val="nl-NL"/>
        </w:rPr>
        <w:t xml:space="preserve">–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#19c2309b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20260203_RVA_FormulierPDU… (+1</w:t>
      </w:r>
      <w:r>
        <w:rPr>
          <w:rStyle w:val="bewijs-item"/>
          <w:rFonts w:ascii="Consolas" w:hAnsi="Consolas"/>
          <w:color w:val="4A5568"/>
          <w:sz w:val="17"/>
          <w:szCs w:val="17"/>
          <w:bdr w:val="single" w:sz="6" w:space="1" w:color="DCD7CC" w:frame="1"/>
          <w:shd w:val="clear" w:color="auto" w:fill="F0EEE9"/>
          <w:lang w:val="nl-NL"/>
        </w:rPr>
        <w:t>)</w:t>
      </w:r>
    </w:p>
    <w:p w14:paraId="49541AD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3A9662D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3659C9B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#1a05d58</w:t>
      </w:r>
      <w:r>
        <w:rPr>
          <w:rStyle w:val="bewijs-item"/>
          <w:rFonts w:ascii="Consolas" w:hAnsi="Consolas"/>
          <w:color w:val="4A5568"/>
          <w:sz w:val="17"/>
          <w:szCs w:val="17"/>
          <w:bdr w:val="single" w:sz="6" w:space="1" w:color="DCD7CC" w:frame="1"/>
          <w:shd w:val="clear" w:color="auto" w:fill="F0EEE9"/>
          <w:lang w:val="nl-NL"/>
        </w:rPr>
        <w:t>3</w:t>
      </w:r>
    </w:p>
    <w:p w14:paraId="0F8B9E14"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#1a0ed170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20260929_RVA_RechtVanInza</w:t>
      </w:r>
      <w:r>
        <w:rPr>
          <w:rStyle w:val="bewijs-item"/>
          <w:rFonts w:ascii="Consolas" w:hAnsi="Consolas"/>
          <w:color w:val="4A5568"/>
          <w:sz w:val="17"/>
          <w:szCs w:val="17"/>
          <w:bdr w:val="single" w:sz="6" w:space="1" w:color="DCD7CC" w:frame="1"/>
          <w:shd w:val="clear" w:color="auto" w:fill="F0EEE9"/>
          <w:lang w:val="nl-NL"/>
        </w:rPr>
        <w:t>…</w:t>
      </w:r>
      <w:r>
        <w:br w:type="page"/>
      </w:r>
    </w:p>
    <w:p w14:paraId="67C7D32C" w14:textId="77777777" w:rsidR="009858F7" w:rsidRDefault="009858F7">
      <w:pPr>
        <w:pStyle w:val="Kop3"/>
        <w:divId w:val="968440821"/>
        <w:rPr>
          <w:rFonts w:eastAsia="Times New Roman"/>
          <w:lang w:val="nl-NL"/>
        </w:rPr>
      </w:pPr>
      <w:bookmarkStart w:id="19" w:name="_Toc243951394"/>
      <w:r>
        <w:rPr>
          <w:rFonts w:eastAsia="Times New Roman"/>
          <w:lang w:val="nl-NL"/>
        </w:rPr>
        <w:t>SFPD</w:t>
      </w:r>
      <w:bookmarkEnd w:id="19"/>
    </w:p>
    <w:p w14:paraId="77FD3658" w14:textId="77777777" w:rsidR="009858F7" w:rsidRDefault="009858F7">
      <w:pPr>
        <w:pStyle w:val="netwerk"/>
        <w:spacing w:before="0" w:beforeAutospacing="0" w:after="240"/>
        <w:divId w:val="968440821"/>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481AB55F"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43ACCA7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w:t>
      </w:r>
      <w:r>
        <w:rPr>
          <w:lang w:val="nl-NL"/>
        </w:rPr>
        <w:t>Overheid / Ministeries</w:t>
      </w:r>
    </w:p>
    <w:p w14:paraId="56DFFF9C"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Federale overheidsdienst</w:t>
      </w:r>
    </w:p>
    <w:p w14:paraId="6A5DEF57"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30B3DD7C"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Capelo, MyPension, EESSI</w:t>
      </w:r>
    </w:p>
    <w:p w14:paraId="7F44A1B4"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staat ↔ staat</w:t>
      </w:r>
    </w:p>
    <w:p w14:paraId="06FC776C"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Verzuim in directe EESSI-synchronisatie en handmatige verwerking van internationale loopbaantijdvakken</w:t>
      </w:r>
    </w:p>
    <w:p w14:paraId="1E7E159F"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66102EC1"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w:t>
      </w:r>
    </w:p>
    <w:p w14:paraId="15DE9295"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02-09-2026 tot heden</w:t>
      </w:r>
    </w:p>
    <w:p w14:paraId="16AA2A42" w14:textId="77777777" w:rsidR="009858F7" w:rsidRDefault="009858F7">
      <w:pPr>
        <w:pStyle w:val="Kop4"/>
        <w:divId w:val="968440821"/>
        <w:rPr>
          <w:rFonts w:eastAsia="Times New Roman"/>
          <w:lang w:val="nl-NL"/>
        </w:rPr>
      </w:pPr>
      <w:r>
        <w:rPr>
          <w:rFonts w:eastAsia="Times New Roman"/>
          <w:lang w:val="nl-NL"/>
        </w:rPr>
        <w:t>2026</w:t>
      </w:r>
    </w:p>
    <w:p w14:paraId="1923EE6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#1a060b5</w:t>
      </w:r>
      <w:r>
        <w:rPr>
          <w:rStyle w:val="bewijs-item"/>
          <w:rFonts w:ascii="Consolas" w:hAnsi="Consolas"/>
          <w:color w:val="4A5568"/>
          <w:sz w:val="17"/>
          <w:szCs w:val="17"/>
          <w:bdr w:val="single" w:sz="6" w:space="1" w:color="DCD7CC" w:frame="1"/>
          <w:shd w:val="clear" w:color="auto" w:fill="F0EEE9"/>
          <w:lang w:val="nl-NL"/>
        </w:rPr>
        <w:t>f</w:t>
      </w:r>
    </w:p>
    <w:p w14:paraId="71DB1CAC"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REACTIE OP AVG-INZAGEVERZOEK EN INGEBREKESTELLING</w:t>
      </w:r>
      <w:r>
        <w:rPr>
          <w:lang w:val="nl-NL"/>
        </w:rPr>
        <w:t xml:space="preserve"> – De functionaris voor gegevensbescherming (DPO) van de SFPD reageert op de ingebrekestelling betreffende het AVG-inzageverzoek (art. 15 AVG). De DPO verwijst voor persoonsgegevens naar het online portaal mypension.be en stelt dat er geen elektronische uitwisselingsgegevens via EESSI (zoals BUC's en SED's) aanwezig zijn in de systemen van de SFPD, met het advies het buitenlandse pensioenorgaan of Sigedis te contacteren. </w:t>
      </w:r>
      <w:r>
        <w:rPr>
          <w:rStyle w:val="opvolging1"/>
          <w:lang w:val="nl-NL"/>
        </w:rPr>
        <w:t>(Controleren van EESSI-u</w:t>
      </w:r>
      <w:r>
        <w:rPr>
          <w:rStyle w:val="opvolging1"/>
          <w:lang w:val="nl-NL"/>
        </w:rPr>
        <w:t>itwisselingsstatus bij buitenlands orgaan en vervolgstappen bepalen aangaande AVG-rechten)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#1a0fba56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20261002_SFPD_Ingebrekest</w:t>
      </w:r>
      <w:r>
        <w:rPr>
          <w:rStyle w:val="bewijs-item"/>
          <w:rFonts w:ascii="Consolas" w:hAnsi="Consolas"/>
          <w:color w:val="4A5568"/>
          <w:sz w:val="17"/>
          <w:szCs w:val="17"/>
          <w:bdr w:val="single" w:sz="6" w:space="1" w:color="DCD7CC" w:frame="1"/>
          <w:shd w:val="clear" w:color="auto" w:fill="F0EEE9"/>
          <w:lang w:val="nl-NL"/>
        </w:rPr>
        <w:t>…</w:t>
      </w:r>
      <w:r>
        <w:br w:type="page"/>
      </w:r>
    </w:p>
    <w:p w14:paraId="1BD6D3A5" w14:textId="77777777" w:rsidR="009858F7" w:rsidRDefault="009858F7">
      <w:pPr>
        <w:pStyle w:val="Kop3"/>
        <w:divId w:val="968440821"/>
        <w:rPr>
          <w:rFonts w:eastAsia="Times New Roman"/>
          <w:lang w:val="nl-NL"/>
        </w:rPr>
      </w:pPr>
      <w:bookmarkStart w:id="20" w:name="_Toc243951395"/>
      <w:r>
        <w:rPr>
          <w:rFonts w:eastAsia="Times New Roman"/>
          <w:lang w:val="nl-NL"/>
        </w:rPr>
        <w:t>VERTICO BUSINESS SOLUTIONS</w:t>
      </w:r>
      <w:bookmarkEnd w:id="20"/>
    </w:p>
    <w:p w14:paraId="1B8211B9" w14:textId="77777777" w:rsidR="009858F7" w:rsidRDefault="009858F7">
      <w:pPr>
        <w:pStyle w:val="netwerk"/>
        <w:spacing w:before="0" w:beforeAutospacing="0" w:after="240"/>
        <w:divId w:val="968440821"/>
        <w:rPr>
          <w:lang w:val="nl-NL"/>
        </w:rPr>
      </w:pPr>
      <w:r>
        <w:rPr>
          <w:lang w:val="nl-NL"/>
        </w:rPr>
        <w:t>Netwerk: werkgever → werknemer (loonbrieven, attesten). Geen directe datalink met CM, RVA, FOD SZ, FOD Financiën, CZ of UWV. Levert attesten aan de werknemer voor verdere procedures.</w:t>
      </w:r>
    </w:p>
    <w:p w14:paraId="67EEA332"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48F7AFD2"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Financiën, Rechten &amp; Sociale Zekerheid</w:t>
      </w:r>
    </w:p>
    <w:p w14:paraId="6120F264"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Private werkgever</w:t>
      </w:r>
    </w:p>
    <w:p w14:paraId="47FFBDC5"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Nakoming van het arbeidscontract en de wettelijke afhandeling bij ziekte</w:t>
      </w:r>
    </w:p>
    <w:p w14:paraId="3920076F"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loonadministratie</w:t>
      </w:r>
    </w:p>
    <w:p w14:paraId="1CC9F123"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0A348DF4"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1D3692FF"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Vertico Business Solutions</w:t>
      </w:r>
    </w:p>
    <w:p w14:paraId="51B213CE"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w:t>
      </w:r>
    </w:p>
    <w:p w14:paraId="37AEB781"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10-03-2025 tot 02-09-2025</w:t>
      </w:r>
    </w:p>
    <w:p w14:paraId="44C29865" w14:textId="77777777" w:rsidR="009858F7" w:rsidRDefault="009858F7">
      <w:pPr>
        <w:pStyle w:val="Kop4"/>
        <w:divId w:val="968440821"/>
        <w:rPr>
          <w:rFonts w:eastAsia="Times New Roman"/>
          <w:lang w:val="nl-NL"/>
        </w:rPr>
      </w:pPr>
      <w:r>
        <w:rPr>
          <w:rFonts w:eastAsia="Times New Roman"/>
          <w:lang w:val="nl-NL"/>
        </w:rPr>
        <w:t>2025</w:t>
      </w:r>
    </w:p>
    <w:p w14:paraId="785D2DE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29B8227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180ECD6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42EC4300"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r>
        <w:br w:type="page"/>
      </w:r>
    </w:p>
    <w:p w14:paraId="1E1B178D" w14:textId="77777777" w:rsidR="009858F7" w:rsidRDefault="009858F7">
      <w:pPr>
        <w:pStyle w:val="Kop2"/>
        <w:divId w:val="968440821"/>
        <w:rPr>
          <w:rFonts w:eastAsia="Times New Roman"/>
          <w:lang w:val="nl-NL"/>
        </w:rPr>
      </w:pPr>
      <w:bookmarkStart w:id="21" w:name="_Toc243951396"/>
      <w:r>
        <w:rPr>
          <w:rFonts w:eastAsia="Times New Roman"/>
          <w:lang w:val="nl-NL"/>
        </w:rPr>
        <w:t>Escalatie &amp; Controle</w:t>
      </w:r>
      <w:bookmarkEnd w:id="21"/>
    </w:p>
    <w:p w14:paraId="10634AAD" w14:textId="77777777" w:rsidR="009858F7" w:rsidRDefault="009858F7">
      <w:pPr>
        <w:pStyle w:val="Kop3"/>
        <w:divId w:val="968440821"/>
        <w:rPr>
          <w:rFonts w:eastAsia="Times New Roman"/>
          <w:lang w:val="nl-NL"/>
        </w:rPr>
      </w:pPr>
      <w:bookmarkStart w:id="22" w:name="_Toc243951397"/>
      <w:r>
        <w:rPr>
          <w:rFonts w:eastAsia="Times New Roman"/>
          <w:lang w:val="nl-NL"/>
        </w:rPr>
        <w:t>CDZ</w:t>
      </w:r>
      <w:bookmarkEnd w:id="22"/>
    </w:p>
    <w:p w14:paraId="4C348924" w14:textId="77777777" w:rsidR="009858F7" w:rsidRDefault="009858F7">
      <w:pPr>
        <w:pStyle w:val="netwerk"/>
        <w:spacing w:before="0" w:beforeAutospacing="0" w:after="240"/>
        <w:divId w:val="968440821"/>
        <w:rPr>
          <w:lang w:val="nl-NL"/>
        </w:rPr>
      </w:pPr>
      <w:r>
        <w:rPr>
          <w:lang w:val="nl-NL"/>
        </w:rPr>
        <w:t>Netwerk: CDZ → RIZIV (doorverwijzing voor individuele dossiers). CDZ → ziekenfondsen (toezicht op administratieve rechtmatigheid). Geen directe interventiebevoegdheid in individuele dossiers.</w:t>
      </w:r>
    </w:p>
    <w:p w14:paraId="167E100F"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7D3ACB1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538E21AC"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Administratieve toezichthouder op de ziekenfondsen</w:t>
      </w:r>
    </w:p>
    <w:p w14:paraId="0EAEA81E"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Controleert of de ziekenfondsen de nationale wetten en Europese regels correct uitvoeren</w:t>
      </w:r>
    </w:p>
    <w:p w14:paraId="5D743833"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toezichtssystemen, geen directe koppeling met eHealth of KSZ</w:t>
      </w:r>
    </w:p>
    <w:p w14:paraId="4E9CEA4C"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asymmetrisch</w:t>
      </w:r>
    </w:p>
    <w:p w14:paraId="74D5436B"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34884999"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CDZ</w:t>
      </w:r>
    </w:p>
    <w:p w14:paraId="6B7C3172"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 [referentie medewerker]</w:t>
      </w:r>
    </w:p>
    <w:p w14:paraId="1681CB77"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10-04-2026 tot heden</w:t>
      </w:r>
    </w:p>
    <w:p w14:paraId="0C67612F" w14:textId="77777777" w:rsidR="009858F7" w:rsidRDefault="009858F7">
      <w:pPr>
        <w:pStyle w:val="subtitel"/>
        <w:divId w:val="968440821"/>
        <w:rPr>
          <w:lang w:val="nl-NL"/>
        </w:rPr>
      </w:pPr>
      <w:r>
        <w:rPr>
          <w:lang w:val="nl-NL"/>
        </w:rPr>
        <w:t>Controledienst voor de Ziekenfondsen</w:t>
      </w:r>
    </w:p>
    <w:p w14:paraId="75081074" w14:textId="77777777" w:rsidR="009858F7" w:rsidRDefault="009858F7">
      <w:pPr>
        <w:pStyle w:val="Kop4"/>
        <w:divId w:val="968440821"/>
        <w:rPr>
          <w:rFonts w:eastAsia="Times New Roman"/>
          <w:lang w:val="nl-NL"/>
        </w:rPr>
      </w:pPr>
      <w:r>
        <w:rPr>
          <w:rFonts w:eastAsia="Times New Roman"/>
          <w:lang w:val="nl-NL"/>
        </w:rPr>
        <w:t>2026</w:t>
      </w:r>
    </w:p>
    <w:p w14:paraId="516C1DD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3BC08F2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654095C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w:t>
      </w:r>
      <w:r>
        <w:rPr>
          <w:rStyle w:val="bewijs-item"/>
          <w:rFonts w:ascii="Consolas" w:hAnsi="Consolas"/>
          <w:color w:val="4A5568"/>
          <w:sz w:val="17"/>
          <w:szCs w:val="17"/>
          <w:bdr w:val="single" w:sz="6" w:space="1" w:color="DCD7CC" w:frame="1"/>
          <w:shd w:val="clear" w:color="auto" w:fill="F0EEE9"/>
          <w:lang w:val="nl-NL"/>
        </w:rPr>
        <w:t>8</w:t>
      </w:r>
    </w:p>
    <w:p w14:paraId="79BF89A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#19dd35f</w:t>
      </w:r>
      <w:r>
        <w:rPr>
          <w:rStyle w:val="bewijs-item"/>
          <w:rFonts w:ascii="Consolas" w:hAnsi="Consolas"/>
          <w:color w:val="4A5568"/>
          <w:sz w:val="17"/>
          <w:szCs w:val="17"/>
          <w:bdr w:val="single" w:sz="6" w:space="1" w:color="DCD7CC" w:frame="1"/>
          <w:shd w:val="clear" w:color="auto" w:fill="F0EEE9"/>
          <w:lang w:val="nl-NL"/>
        </w:rPr>
        <w:t>d</w:t>
      </w:r>
    </w:p>
    <w:p w14:paraId="44109DA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4C088528"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#1a056ad</w:t>
      </w:r>
      <w:r>
        <w:rPr>
          <w:rStyle w:val="bewijs-item"/>
          <w:rFonts w:ascii="Consolas" w:hAnsi="Consolas"/>
          <w:color w:val="4A5568"/>
          <w:sz w:val="17"/>
          <w:szCs w:val="17"/>
          <w:bdr w:val="single" w:sz="6" w:space="1" w:color="DCD7CC" w:frame="1"/>
          <w:shd w:val="clear" w:color="auto" w:fill="F0EEE9"/>
          <w:lang w:val="nl-NL"/>
        </w:rPr>
        <w:t>a</w:t>
      </w:r>
      <w:r>
        <w:br w:type="page"/>
      </w:r>
    </w:p>
    <w:p w14:paraId="3033F5A2" w14:textId="77777777" w:rsidR="009858F7" w:rsidRDefault="009858F7">
      <w:pPr>
        <w:pStyle w:val="Kop3"/>
        <w:divId w:val="968440821"/>
        <w:rPr>
          <w:rFonts w:eastAsia="Times New Roman"/>
          <w:lang w:val="nl-NL"/>
        </w:rPr>
      </w:pPr>
      <w:bookmarkStart w:id="23" w:name="_Toc243951398"/>
      <w:r>
        <w:rPr>
          <w:rFonts w:eastAsia="Times New Roman"/>
          <w:lang w:val="nl-NL"/>
        </w:rPr>
        <w:t>DE FEDERALE OMBUDSMAN</w:t>
      </w:r>
      <w:bookmarkEnd w:id="23"/>
    </w:p>
    <w:p w14:paraId="5463067E" w14:textId="77777777" w:rsidR="009858F7" w:rsidRDefault="009858F7">
      <w:pPr>
        <w:pStyle w:val="netwerk"/>
        <w:spacing w:before="0" w:beforeAutospacing="0" w:after="240"/>
        <w:divId w:val="968440821"/>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75FCE3EA"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01C0878A"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521C729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t>
      </w:r>
      <w:r>
        <w:rPr>
          <w:lang w:val="nl-NL"/>
        </w:rPr>
        <w:t>Parlementaire ombudsdienst (onafhankelijke klachtenbehandelaar)</w:t>
      </w:r>
    </w:p>
    <w:p w14:paraId="28656400"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54BA2D9D"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dossierbeheersysteem, geen directe koppeling met eHealth of KSZ</w:t>
      </w:r>
    </w:p>
    <w:p w14:paraId="0574C32B"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6B700802"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43F02831"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Federale Ombudsman</w:t>
      </w:r>
    </w:p>
    <w:p w14:paraId="6F42B631"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IDO-2026-01910, IDO-2026-03301</w:t>
      </w:r>
    </w:p>
    <w:p w14:paraId="6D546032"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10-04-2026 tot heden</w:t>
      </w:r>
    </w:p>
    <w:p w14:paraId="58FB5BAB" w14:textId="77777777" w:rsidR="009858F7" w:rsidRDefault="009858F7">
      <w:pPr>
        <w:pStyle w:val="Kop4"/>
        <w:divId w:val="968440821"/>
        <w:rPr>
          <w:rFonts w:eastAsia="Times New Roman"/>
          <w:lang w:val="nl-NL"/>
        </w:rPr>
      </w:pPr>
      <w:r>
        <w:rPr>
          <w:rFonts w:eastAsia="Times New Roman"/>
          <w:lang w:val="nl-NL"/>
        </w:rPr>
        <w:t>2026</w:t>
      </w:r>
    </w:p>
    <w:p w14:paraId="3DF8928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041B067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1BD4A60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#19d8c042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47F2325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#19d917fa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3182C8C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#19dab96e (+1</w:t>
      </w:r>
      <w:r>
        <w:rPr>
          <w:rStyle w:val="bewijs-item"/>
          <w:rFonts w:ascii="Consolas" w:hAnsi="Consolas"/>
          <w:color w:val="4A5568"/>
          <w:sz w:val="17"/>
          <w:szCs w:val="17"/>
          <w:bdr w:val="single" w:sz="6" w:space="1" w:color="DCD7CC" w:frame="1"/>
          <w:shd w:val="clear" w:color="auto" w:fill="F0EEE9"/>
          <w:lang w:val="nl-NL"/>
        </w:rPr>
        <w:t>)</w:t>
      </w:r>
    </w:p>
    <w:p w14:paraId="015CDCC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#19dcf71c (+1</w:t>
      </w:r>
      <w:r>
        <w:rPr>
          <w:rStyle w:val="bewijs-item"/>
          <w:rFonts w:ascii="Consolas" w:hAnsi="Consolas"/>
          <w:color w:val="4A5568"/>
          <w:sz w:val="17"/>
          <w:szCs w:val="17"/>
          <w:bdr w:val="single" w:sz="6" w:space="1" w:color="DCD7CC" w:frame="1"/>
          <w:shd w:val="clear" w:color="auto" w:fill="F0EEE9"/>
          <w:lang w:val="nl-NL"/>
        </w:rPr>
        <w:t>)</w:t>
      </w:r>
    </w:p>
    <w:p w14:paraId="628E5C0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#19df229</w:t>
      </w:r>
      <w:r>
        <w:rPr>
          <w:rStyle w:val="bewijs-item"/>
          <w:rFonts w:ascii="Consolas" w:hAnsi="Consolas"/>
          <w:color w:val="4A5568"/>
          <w:sz w:val="17"/>
          <w:szCs w:val="17"/>
          <w:bdr w:val="single" w:sz="6" w:space="1" w:color="DCD7CC" w:frame="1"/>
          <w:shd w:val="clear" w:color="auto" w:fill="F0EEE9"/>
          <w:lang w:val="nl-NL"/>
        </w:rPr>
        <w:t>0</w:t>
      </w:r>
    </w:p>
    <w:p w14:paraId="0A6DC9B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#19efe2d3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20260625_FedOmbudsman_Vol</w:t>
      </w:r>
      <w:r>
        <w:rPr>
          <w:rStyle w:val="bewijs-item"/>
          <w:rFonts w:ascii="Consolas" w:hAnsi="Consolas"/>
          <w:color w:val="4A5568"/>
          <w:sz w:val="17"/>
          <w:szCs w:val="17"/>
          <w:bdr w:val="single" w:sz="6" w:space="1" w:color="DCD7CC" w:frame="1"/>
          <w:shd w:val="clear" w:color="auto" w:fill="F0EEE9"/>
          <w:lang w:val="nl-NL"/>
        </w:rPr>
        <w:t>…</w:t>
      </w:r>
    </w:p>
    <w:p w14:paraId="30E168B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29-06-2026</w:t>
      </w:r>
      <w:r>
        <w:rPr>
          <w:lang w:val="nl-NL"/>
        </w:rPr>
        <w:t xml:space="preserve"> – </w:t>
      </w:r>
      <w:r>
        <w:rPr>
          <w:rStyle w:val="titel1"/>
          <w:lang w:val="nl-NL"/>
        </w:rPr>
        <w:t>ONTVANGSTBEVESTIGING EN DOSSIERNUMMER KLACHT FEDERALE OMBUDSMAN</w:t>
      </w:r>
      <w:r>
        <w:rPr>
          <w:lang w:val="nl-NL"/>
        </w:rPr>
        <w:t xml:space="preserve"> –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527B4DD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5F66C3C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(+2</w:t>
      </w:r>
      <w:r>
        <w:rPr>
          <w:rStyle w:val="bewijs-item"/>
          <w:rFonts w:ascii="Consolas" w:hAnsi="Consolas"/>
          <w:color w:val="4A5568"/>
          <w:sz w:val="17"/>
          <w:szCs w:val="17"/>
          <w:bdr w:val="single" w:sz="6" w:space="1" w:color="DCD7CC" w:frame="1"/>
          <w:shd w:val="clear" w:color="auto" w:fill="F0EEE9"/>
          <w:lang w:val="nl-NL"/>
        </w:rPr>
        <w:t>)</w:t>
      </w:r>
    </w:p>
    <w:p w14:paraId="0472188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(+5</w:t>
      </w:r>
      <w:r>
        <w:rPr>
          <w:rStyle w:val="bewijs-item"/>
          <w:rFonts w:ascii="Consolas" w:hAnsi="Consolas"/>
          <w:color w:val="4A5568"/>
          <w:sz w:val="17"/>
          <w:szCs w:val="17"/>
          <w:bdr w:val="single" w:sz="6" w:space="1" w:color="DCD7CC" w:frame="1"/>
          <w:shd w:val="clear" w:color="auto" w:fill="F0EEE9"/>
          <w:lang w:val="nl-NL"/>
        </w:rPr>
        <w:t>)</w:t>
      </w:r>
    </w:p>
    <w:p w14:paraId="28243F2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#19fb36b</w:t>
      </w:r>
      <w:r>
        <w:rPr>
          <w:rStyle w:val="bewijs-item"/>
          <w:rFonts w:ascii="Consolas" w:hAnsi="Consolas"/>
          <w:color w:val="4A5568"/>
          <w:sz w:val="17"/>
          <w:szCs w:val="17"/>
          <w:bdr w:val="single" w:sz="6" w:space="1" w:color="DCD7CC" w:frame="1"/>
          <w:shd w:val="clear" w:color="auto" w:fill="F0EEE9"/>
          <w:lang w:val="nl-NL"/>
        </w:rPr>
        <w:t>3</w:t>
      </w:r>
    </w:p>
    <w:p w14:paraId="777455B2"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#19fc847</w:t>
      </w:r>
      <w:r>
        <w:rPr>
          <w:rStyle w:val="bewijs-item"/>
          <w:rFonts w:ascii="Consolas" w:hAnsi="Consolas"/>
          <w:color w:val="4A5568"/>
          <w:sz w:val="17"/>
          <w:szCs w:val="17"/>
          <w:bdr w:val="single" w:sz="6" w:space="1" w:color="DCD7CC" w:frame="1"/>
          <w:shd w:val="clear" w:color="auto" w:fill="F0EEE9"/>
          <w:lang w:val="nl-NL"/>
        </w:rPr>
        <w:t>e</w:t>
      </w:r>
      <w:r>
        <w:br w:type="page"/>
      </w:r>
    </w:p>
    <w:p w14:paraId="32D0913C" w14:textId="77777777" w:rsidR="009858F7" w:rsidRDefault="009858F7">
      <w:pPr>
        <w:pStyle w:val="Kop3"/>
        <w:divId w:val="968440821"/>
        <w:rPr>
          <w:rFonts w:eastAsia="Times New Roman"/>
          <w:lang w:val="nl-NL"/>
        </w:rPr>
      </w:pPr>
      <w:bookmarkStart w:id="24" w:name="_Toc243951399"/>
      <w:r>
        <w:rPr>
          <w:rFonts w:eastAsia="Times New Roman"/>
          <w:lang w:val="nl-NL"/>
        </w:rPr>
        <w:t>DE KAMER</w:t>
      </w:r>
      <w:bookmarkEnd w:id="24"/>
    </w:p>
    <w:p w14:paraId="06607701" w14:textId="77777777" w:rsidR="009858F7" w:rsidRDefault="009858F7">
      <w:pPr>
        <w:pStyle w:val="netwerk"/>
        <w:spacing w:before="0" w:beforeAutospacing="0" w:after="240"/>
        <w:divId w:val="968440821"/>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DC20A6D"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5816BFC1"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7BC725E0"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Parlementaire commissie</w:t>
      </w:r>
    </w:p>
    <w:p w14:paraId="22050F9E"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734E303"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parlementaire systemen, geen directe koppeling met eHealth of KSZ</w:t>
      </w:r>
    </w:p>
    <w:p w14:paraId="02F5AFED"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266AD5AA"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6B93A7EF"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de Kamer – Commissie Sociale Zaken, Werk en Pensioenen</w:t>
      </w:r>
    </w:p>
    <w:p w14:paraId="1A9E701E"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w:t>
      </w:r>
    </w:p>
    <w:p w14:paraId="4B3FDEC7"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17-04-2026 tot heden</w:t>
      </w:r>
    </w:p>
    <w:p w14:paraId="6C5254C1" w14:textId="77777777" w:rsidR="009858F7" w:rsidRDefault="009858F7">
      <w:pPr>
        <w:pStyle w:val="subtitel"/>
        <w:divId w:val="968440821"/>
        <w:rPr>
          <w:lang w:val="nl-NL"/>
        </w:rPr>
      </w:pPr>
      <w:r>
        <w:rPr>
          <w:lang w:val="nl-NL"/>
        </w:rPr>
        <w:t>Commissie Sociale Zaken, Werk en Pensioenen</w:t>
      </w:r>
    </w:p>
    <w:p w14:paraId="2D8A4F80" w14:textId="77777777" w:rsidR="009858F7" w:rsidRDefault="009858F7">
      <w:pPr>
        <w:pStyle w:val="Kop4"/>
        <w:divId w:val="968440821"/>
        <w:rPr>
          <w:rFonts w:eastAsia="Times New Roman"/>
          <w:lang w:val="nl-NL"/>
        </w:rPr>
      </w:pPr>
      <w:r>
        <w:rPr>
          <w:rFonts w:eastAsia="Times New Roman"/>
          <w:lang w:val="nl-NL"/>
        </w:rPr>
        <w:t>2026</w:t>
      </w:r>
    </w:p>
    <w:p w14:paraId="71577080"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#19d9b27e (+7</w:t>
      </w:r>
      <w:r>
        <w:rPr>
          <w:rStyle w:val="bewijs-item"/>
          <w:rFonts w:ascii="Consolas" w:hAnsi="Consolas"/>
          <w:color w:val="4A5568"/>
          <w:sz w:val="17"/>
          <w:szCs w:val="17"/>
          <w:bdr w:val="single" w:sz="6" w:space="1" w:color="DCD7CC" w:frame="1"/>
          <w:shd w:val="clear" w:color="auto" w:fill="F0EEE9"/>
          <w:lang w:val="nl-NL"/>
        </w:rPr>
        <w:t>)</w:t>
      </w:r>
      <w:r>
        <w:br w:type="page"/>
      </w:r>
    </w:p>
    <w:p w14:paraId="0A18E644" w14:textId="77777777" w:rsidR="009858F7" w:rsidRDefault="009858F7">
      <w:pPr>
        <w:pStyle w:val="Kop3"/>
        <w:divId w:val="968440821"/>
        <w:rPr>
          <w:rFonts w:eastAsia="Times New Roman"/>
          <w:lang w:val="nl-NL"/>
        </w:rPr>
      </w:pPr>
      <w:bookmarkStart w:id="25" w:name="_Toc243951400"/>
      <w:r>
        <w:rPr>
          <w:rFonts w:eastAsia="Times New Roman"/>
          <w:lang w:val="nl-NL"/>
        </w:rPr>
        <w:t>DE KAMER (COMMISSIE VOOR DE VERZOEKSCHRIFTEN)</w:t>
      </w:r>
      <w:bookmarkEnd w:id="25"/>
    </w:p>
    <w:p w14:paraId="78466C68" w14:textId="77777777" w:rsidR="009858F7" w:rsidRDefault="009858F7">
      <w:pPr>
        <w:pStyle w:val="netwerk"/>
        <w:spacing w:before="0" w:beforeAutospacing="0" w:after="240"/>
        <w:divId w:val="968440821"/>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40B9D5D8"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344D8BAC"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1DF414E9"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Parlementaire commissie</w:t>
      </w:r>
    </w:p>
    <w:p w14:paraId="37D2F6CD"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3352ED3E"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parlementaire systemen, geen directe koppeling met eHealth of KSZ</w:t>
      </w:r>
    </w:p>
    <w:p w14:paraId="0F64240A"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0FC7562C"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6D4194D9"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de Kamer – Commissie voor de Verzoekschriften</w:t>
      </w:r>
    </w:p>
    <w:p w14:paraId="07F831E3"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w:t>
      </w:r>
      <w:r>
        <w:rPr>
          <w:lang w:val="nl-NL"/>
        </w:rPr>
        <w:t>Verzoekschrift nr. 56_2025-2026/101, Kenmerken C/P-V/EN/nv/569-2026 en C/P-V/EN/hh/598-2026</w:t>
      </w:r>
    </w:p>
    <w:p w14:paraId="579E780D"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17-04-2026 tot 16-07-2026</w:t>
      </w:r>
    </w:p>
    <w:p w14:paraId="75707977" w14:textId="77777777" w:rsidR="009858F7" w:rsidRDefault="009858F7">
      <w:pPr>
        <w:pStyle w:val="subtitel"/>
        <w:divId w:val="968440821"/>
        <w:rPr>
          <w:lang w:val="nl-NL"/>
        </w:rPr>
      </w:pPr>
      <w:r>
        <w:rPr>
          <w:lang w:val="nl-NL"/>
        </w:rPr>
        <w:t>Commissie voor de Verzoekschriften</w:t>
      </w:r>
    </w:p>
    <w:p w14:paraId="76F0B5E6" w14:textId="77777777" w:rsidR="009858F7" w:rsidRDefault="009858F7">
      <w:pPr>
        <w:pStyle w:val="Kop4"/>
        <w:divId w:val="968440821"/>
        <w:rPr>
          <w:rFonts w:eastAsia="Times New Roman"/>
          <w:lang w:val="nl-NL"/>
        </w:rPr>
      </w:pPr>
      <w:r>
        <w:rPr>
          <w:rFonts w:eastAsia="Times New Roman"/>
          <w:lang w:val="nl-NL"/>
        </w:rPr>
        <w:t>2026</w:t>
      </w:r>
    </w:p>
    <w:p w14:paraId="0B7F398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(+6</w:t>
      </w:r>
      <w:r>
        <w:rPr>
          <w:rStyle w:val="bewijs-item"/>
          <w:rFonts w:ascii="Consolas" w:hAnsi="Consolas"/>
          <w:color w:val="4A5568"/>
          <w:sz w:val="17"/>
          <w:szCs w:val="17"/>
          <w:bdr w:val="single" w:sz="6" w:space="1" w:color="DCD7CC" w:frame="1"/>
          <w:shd w:val="clear" w:color="auto" w:fill="F0EEE9"/>
          <w:lang w:val="nl-NL"/>
        </w:rPr>
        <w:t>)</w:t>
      </w:r>
    </w:p>
    <w:p w14:paraId="2ACDFAE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#19e20a07 (+1</w:t>
      </w:r>
      <w:r>
        <w:rPr>
          <w:rStyle w:val="bewijs-item"/>
          <w:rFonts w:ascii="Consolas" w:hAnsi="Consolas"/>
          <w:color w:val="4A5568"/>
          <w:sz w:val="17"/>
          <w:szCs w:val="17"/>
          <w:bdr w:val="single" w:sz="6" w:space="1" w:color="DCD7CC" w:frame="1"/>
          <w:shd w:val="clear" w:color="auto" w:fill="F0EEE9"/>
          <w:lang w:val="nl-NL"/>
        </w:rPr>
        <w:t>)</w:t>
      </w:r>
    </w:p>
    <w:p w14:paraId="3B2059F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#19e72d9</w:t>
      </w:r>
      <w:r>
        <w:rPr>
          <w:rStyle w:val="bewijs-item"/>
          <w:rFonts w:ascii="Consolas" w:hAnsi="Consolas"/>
          <w:color w:val="4A5568"/>
          <w:sz w:val="17"/>
          <w:szCs w:val="17"/>
          <w:bdr w:val="single" w:sz="6" w:space="1" w:color="DCD7CC" w:frame="1"/>
          <w:shd w:val="clear" w:color="auto" w:fill="F0EEE9"/>
          <w:lang w:val="nl-NL"/>
        </w:rPr>
        <w:t>0</w:t>
      </w:r>
    </w:p>
    <w:p w14:paraId="6328734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#19ef35c</w:t>
      </w:r>
      <w:r>
        <w:rPr>
          <w:rStyle w:val="bewijs-item"/>
          <w:rFonts w:ascii="Consolas" w:hAnsi="Consolas"/>
          <w:color w:val="4A5568"/>
          <w:sz w:val="17"/>
          <w:szCs w:val="17"/>
          <w:bdr w:val="single" w:sz="6" w:space="1" w:color="DCD7CC" w:frame="1"/>
          <w:shd w:val="clear" w:color="auto" w:fill="F0EEE9"/>
          <w:lang w:val="nl-NL"/>
        </w:rPr>
        <w:t>d</w:t>
      </w:r>
    </w:p>
    <w:p w14:paraId="561DA711"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#19f6b627 (+1</w:t>
      </w:r>
      <w:r>
        <w:rPr>
          <w:rStyle w:val="bewijs-item"/>
          <w:rFonts w:ascii="Consolas" w:hAnsi="Consolas"/>
          <w:color w:val="4A5568"/>
          <w:sz w:val="17"/>
          <w:szCs w:val="17"/>
          <w:bdr w:val="single" w:sz="6" w:space="1" w:color="DCD7CC" w:frame="1"/>
          <w:shd w:val="clear" w:color="auto" w:fill="F0EEE9"/>
          <w:lang w:val="nl-NL"/>
        </w:rPr>
        <w:t>)</w:t>
      </w:r>
      <w:r>
        <w:br w:type="page"/>
      </w:r>
    </w:p>
    <w:p w14:paraId="555CF7A4" w14:textId="77777777" w:rsidR="009858F7" w:rsidRDefault="009858F7">
      <w:pPr>
        <w:pStyle w:val="Kop3"/>
        <w:divId w:val="968440821"/>
        <w:rPr>
          <w:rFonts w:eastAsia="Times New Roman"/>
          <w:lang w:val="nl-NL"/>
        </w:rPr>
      </w:pPr>
      <w:bookmarkStart w:id="26" w:name="_Toc243951401"/>
      <w:r>
        <w:rPr>
          <w:rFonts w:eastAsia="Times New Roman"/>
          <w:lang w:val="nl-NL"/>
        </w:rPr>
        <w:t>FOD JUSTITIE</w:t>
      </w:r>
      <w:bookmarkEnd w:id="26"/>
    </w:p>
    <w:p w14:paraId="6A9534B4" w14:textId="77777777" w:rsidR="009858F7" w:rsidRDefault="009858F7">
      <w:pPr>
        <w:pStyle w:val="netwerk"/>
        <w:spacing w:before="0" w:beforeAutospacing="0" w:after="240"/>
        <w:divId w:val="968440821"/>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7913CD55"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07B91DF5"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Justitie / Openbaar Ministerie</w:t>
      </w:r>
    </w:p>
    <w:p w14:paraId="63BEFF04"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Arbeidsauditoraat (sociaal parket)</w:t>
      </w:r>
    </w:p>
    <w:p w14:paraId="314A3371"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06A43A9D"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justitiële systemen, geen koppeling met eHealth of KSZ</w:t>
      </w:r>
    </w:p>
    <w:p w14:paraId="6569543A"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14D121F2"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360FF178"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Arbeidsauditoraat Gent</w:t>
      </w:r>
    </w:p>
    <w:p w14:paraId="1CAF570C"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D7874780</w:t>
      </w:r>
    </w:p>
    <w:p w14:paraId="0DAB21A8"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10-09-2026 tot 11-09-2026</w:t>
      </w:r>
    </w:p>
    <w:p w14:paraId="7936E9A4" w14:textId="77777777" w:rsidR="009858F7" w:rsidRDefault="009858F7">
      <w:pPr>
        <w:pStyle w:val="subtitel"/>
        <w:divId w:val="968440821"/>
        <w:rPr>
          <w:lang w:val="nl-NL"/>
        </w:rPr>
      </w:pPr>
      <w:r>
        <w:rPr>
          <w:lang w:val="nl-NL"/>
        </w:rPr>
        <w:t>Arbeidsauditoraat Gent</w:t>
      </w:r>
    </w:p>
    <w:p w14:paraId="4AAE40F3" w14:textId="77777777" w:rsidR="009858F7" w:rsidRDefault="009858F7">
      <w:pPr>
        <w:pStyle w:val="Kop4"/>
        <w:divId w:val="968440821"/>
        <w:rPr>
          <w:rFonts w:eastAsia="Times New Roman"/>
          <w:lang w:val="nl-NL"/>
        </w:rPr>
      </w:pPr>
      <w:r>
        <w:rPr>
          <w:rFonts w:eastAsia="Times New Roman"/>
          <w:lang w:val="nl-NL"/>
        </w:rPr>
        <w:t>2026</w:t>
      </w:r>
    </w:p>
    <w:p w14:paraId="19FE743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#1a08b10d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20260910_Arbeidsauditoraa</w:t>
      </w:r>
      <w:r>
        <w:rPr>
          <w:rStyle w:val="bewijs-item"/>
          <w:rFonts w:ascii="Consolas" w:hAnsi="Consolas"/>
          <w:color w:val="4A5568"/>
          <w:sz w:val="17"/>
          <w:szCs w:val="17"/>
          <w:bdr w:val="single" w:sz="6" w:space="1" w:color="DCD7CC" w:frame="1"/>
          <w:shd w:val="clear" w:color="auto" w:fill="F0EEE9"/>
          <w:lang w:val="nl-NL"/>
        </w:rPr>
        <w:t>…</w:t>
      </w:r>
    </w:p>
    <w:p w14:paraId="564516A1"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#1a08f76c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20260911_Arbeidsauditoraa</w:t>
      </w:r>
      <w:r>
        <w:rPr>
          <w:rStyle w:val="bewijs-item"/>
          <w:rFonts w:ascii="Consolas" w:hAnsi="Consolas"/>
          <w:color w:val="4A5568"/>
          <w:sz w:val="17"/>
          <w:szCs w:val="17"/>
          <w:bdr w:val="single" w:sz="6" w:space="1" w:color="DCD7CC" w:frame="1"/>
          <w:shd w:val="clear" w:color="auto" w:fill="F0EEE9"/>
          <w:lang w:val="nl-NL"/>
        </w:rPr>
        <w:t>…</w:t>
      </w:r>
      <w:r>
        <w:br w:type="page"/>
      </w:r>
    </w:p>
    <w:p w14:paraId="40E4D533" w14:textId="77777777" w:rsidR="009858F7" w:rsidRDefault="009858F7">
      <w:pPr>
        <w:pStyle w:val="Kop3"/>
        <w:divId w:val="968440821"/>
        <w:rPr>
          <w:rFonts w:eastAsia="Times New Roman"/>
          <w:lang w:val="nl-NL"/>
        </w:rPr>
      </w:pPr>
      <w:bookmarkStart w:id="27" w:name="_Toc243951402"/>
      <w:r>
        <w:rPr>
          <w:rFonts w:eastAsia="Times New Roman"/>
          <w:lang w:val="nl-NL"/>
        </w:rPr>
        <w:t>KONINKLIJK PALEIS VAN BELGIË</w:t>
      </w:r>
      <w:bookmarkEnd w:id="27"/>
    </w:p>
    <w:p w14:paraId="25D3E2F7" w14:textId="77777777" w:rsidR="009858F7" w:rsidRDefault="009858F7">
      <w:pPr>
        <w:pStyle w:val="netwerk"/>
        <w:spacing w:before="0" w:beforeAutospacing="0" w:after="240"/>
        <w:divId w:val="968440821"/>
        <w:rPr>
          <w:lang w:val="nl-NL"/>
        </w:rPr>
      </w:pPr>
      <w:r>
        <w:rPr>
          <w:lang w:val="nl-NL"/>
        </w:rPr>
        <w:t>Netwerk: burger → Koninklijk Paleis (verzoekschrift). Paleis → bevoegde minister. Geen directe datalink met CM, RIZIV, FOD SZ, FOD Financiën, UWV of CZ.</w:t>
      </w:r>
    </w:p>
    <w:p w14:paraId="4CB6E49D"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1F6D2E6F"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3A9B122B"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Staatshoofd (constitutionele monarchie)</w:t>
      </w:r>
    </w:p>
    <w:p w14:paraId="6A14DE26"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3D9B528A"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paleissystemen, geen koppeling met eHealth of KSZ</w:t>
      </w:r>
    </w:p>
    <w:p w14:paraId="0ABA3FD8"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262FEE6D"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17DAA4D7"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Koninklijk Paleis van België</w:t>
      </w:r>
    </w:p>
    <w:p w14:paraId="39F28C65"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NISS 81.09.15-199.48, Referentie R 202602909/RR6</w:t>
      </w:r>
    </w:p>
    <w:p w14:paraId="2900D2B0"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13-05-2026 tot 02-06-2026</w:t>
      </w:r>
    </w:p>
    <w:p w14:paraId="1F9F752B" w14:textId="77777777" w:rsidR="009858F7" w:rsidRDefault="009858F7">
      <w:pPr>
        <w:pStyle w:val="Kop4"/>
        <w:divId w:val="968440821"/>
        <w:rPr>
          <w:rFonts w:eastAsia="Times New Roman"/>
          <w:lang w:val="nl-NL"/>
        </w:rPr>
      </w:pPr>
      <w:r>
        <w:rPr>
          <w:rFonts w:eastAsia="Times New Roman"/>
          <w:lang w:val="nl-NL"/>
        </w:rPr>
        <w:t>2026</w:t>
      </w:r>
    </w:p>
    <w:p w14:paraId="435EB42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p>
    <w:p w14:paraId="1D14D532"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r>
        <w:br w:type="page"/>
      </w:r>
    </w:p>
    <w:p w14:paraId="176FE836" w14:textId="77777777" w:rsidR="009858F7" w:rsidRDefault="009858F7">
      <w:pPr>
        <w:pStyle w:val="Kop3"/>
        <w:divId w:val="968440821"/>
        <w:rPr>
          <w:rFonts w:eastAsia="Times New Roman"/>
          <w:lang w:val="nl-NL"/>
        </w:rPr>
      </w:pPr>
      <w:bookmarkStart w:id="28" w:name="_Toc243951403"/>
      <w:r>
        <w:rPr>
          <w:rFonts w:eastAsia="Times New Roman"/>
          <w:lang w:val="nl-NL"/>
        </w:rPr>
        <w:t>ORDE DER ARTSEN</w:t>
      </w:r>
      <w:bookmarkEnd w:id="28"/>
    </w:p>
    <w:p w14:paraId="3B2C217B" w14:textId="77777777" w:rsidR="009858F7" w:rsidRDefault="009858F7">
      <w:pPr>
        <w:pStyle w:val="netwerk"/>
        <w:spacing w:before="0" w:beforeAutospacing="0" w:after="240"/>
        <w:divId w:val="968440821"/>
        <w:rPr>
          <w:lang w:val="nl-NL"/>
        </w:rPr>
      </w:pPr>
      <w:r>
        <w:rPr>
          <w:lang w:val="nl-NL"/>
        </w:rPr>
        <w:t>Netwerk: burger → Orde der Artsen → adviserend arts (CM). Data: eigen tuchtrechtelijk systeem, geen koppeling met eHealth, CoZo of KSZ.</w:t>
      </w:r>
    </w:p>
    <w:p w14:paraId="270D4410"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42F8E9D6"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622F9048"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Tuchtrechtelijk orgaan / Beroepsorde</w:t>
      </w:r>
    </w:p>
    <w:p w14:paraId="55BEF651"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19FC6B4D"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tuchtrechtelijk systeem, geen koppeling met eHealth, CoZo of KSZ</w:t>
      </w:r>
    </w:p>
    <w:p w14:paraId="03AD35B4"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26F1EDDE"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2A3F2F52"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Orde der Artsen</w:t>
      </w:r>
    </w:p>
    <w:p w14:paraId="5507362D"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139770, INSZ 81.09.15-199.48, [RIZIV-nummer adviserend arts], RF000506432NL</w:t>
      </w:r>
    </w:p>
    <w:p w14:paraId="10B650F0"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19-09-2026 tot heden</w:t>
      </w:r>
    </w:p>
    <w:p w14:paraId="3D4BD2F1" w14:textId="77777777" w:rsidR="009858F7" w:rsidRDefault="009858F7">
      <w:pPr>
        <w:pStyle w:val="Kop4"/>
        <w:divId w:val="968440821"/>
        <w:rPr>
          <w:rFonts w:eastAsia="Times New Roman"/>
          <w:lang w:val="nl-NL"/>
        </w:rPr>
      </w:pPr>
      <w:r>
        <w:rPr>
          <w:rFonts w:eastAsia="Times New Roman"/>
          <w:lang w:val="nl-NL"/>
        </w:rPr>
        <w:t>2026</w:t>
      </w:r>
    </w:p>
    <w:p w14:paraId="20E8338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#1a0c3fd7 (+1</w:t>
      </w:r>
      <w:r>
        <w:rPr>
          <w:rStyle w:val="bewijs-item"/>
          <w:rFonts w:ascii="Consolas" w:hAnsi="Consolas"/>
          <w:color w:val="4A5568"/>
          <w:sz w:val="17"/>
          <w:szCs w:val="17"/>
          <w:bdr w:val="single" w:sz="6" w:space="1" w:color="DCD7CC" w:frame="1"/>
          <w:shd w:val="clear" w:color="auto" w:fill="F0EEE9"/>
          <w:lang w:val="nl-NL"/>
        </w:rPr>
        <w:t>)</w:t>
      </w:r>
    </w:p>
    <w:p w14:paraId="070DA2E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05-10-2026</w:t>
      </w:r>
      <w:r>
        <w:rPr>
          <w:lang w:val="nl-NL"/>
        </w:rPr>
        <w:t xml:space="preserve"> – </w:t>
      </w:r>
      <w:r>
        <w:rPr>
          <w:rStyle w:val="titel1"/>
          <w:lang w:val="nl-NL"/>
        </w:rPr>
        <w:t>VERZOEK ONDERZOEK EVALUEREND ARTS</w:t>
      </w:r>
      <w:r>
        <w:rPr>
          <w:lang w:val="nl-NL"/>
        </w:rPr>
        <w:t xml:space="preserve"> – Formeel verzoek tot tuchtrechtelijk onderzoek ingediend bij de Provinciale Raad van de Orde der Artsen inzake de medische oordeelsvorming van een evaluerend arts bij de FOD Sociale Zekerheid. Het dossier objectiveert tegenstrijdigheden tussen de klinische anamnese en de toegekende score van 8 punten, evenals het negeren van specialistische attesten van het universitair ziekenhuis. De verzending is zowel per e-mail als per aangetekende post (barcode RF0005778</w:t>
      </w:r>
      <w:r>
        <w:rPr>
          <w:lang w:val="nl-NL"/>
        </w:rPr>
        <w:t xml:space="preserve">75NL) uitgevoerd, inclusief het evaluatieverslag en medisch dossier. </w:t>
      </w:r>
      <w:r>
        <w:rPr>
          <w:rStyle w:val="opvolging1"/>
          <w:lang w:val="nl-NL"/>
        </w:rPr>
        <w:t>(Ontvangstbevestiging en tuchtrechtelijke afhandeling afwachten.)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#1a10cdb4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20261005_OrdeArtsen_Tucht… (+1</w:t>
      </w:r>
      <w:r>
        <w:rPr>
          <w:rStyle w:val="bewijs-item"/>
          <w:rFonts w:ascii="Consolas" w:hAnsi="Consolas"/>
          <w:color w:val="4A5568"/>
          <w:sz w:val="17"/>
          <w:szCs w:val="17"/>
          <w:bdr w:val="single" w:sz="6" w:space="1" w:color="DCD7CC" w:frame="1"/>
          <w:shd w:val="clear" w:color="auto" w:fill="F0EEE9"/>
          <w:lang w:val="nl-NL"/>
        </w:rPr>
        <w:t>)</w:t>
      </w:r>
    </w:p>
    <w:p w14:paraId="3130329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KWALIFICATIE DOSSIER TOT TUCHTKLACHT</w:t>
      </w:r>
      <w:r>
        <w:rPr>
          <w:lang w:val="nl-NL"/>
        </w:rPr>
        <w:t xml:space="preserve"> </w:t>
      </w:r>
      <w:r>
        <w:rPr>
          <w:lang w:val="nl-NL"/>
        </w:rPr>
        <w:t xml:space="preserve">– Naar aanleiding van een vraag van de Provinciale Raad Oost-Vlaanderen bevestigt betrokkene per e-mail dat het op 05-10-2026 ingediende dossier formeel moet worden behandeld als een tuchtklacht tegen de evaluerend arts wegens schending van de medische deontologie en de artsenonafhankelijkheid. Deze kwalificatie dient om de interne tuchtprocedure formeel te activeren zonder inhoudelijke wijziging van de aangeleverde stukken. </w:t>
      </w:r>
      <w:r>
        <w:rPr>
          <w:rStyle w:val="opvolging1"/>
          <w:lang w:val="nl-NL"/>
        </w:rPr>
        <w:t>(Formele registratie en opstart van het tuchtonderzoek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#1a110221 (+4</w:t>
      </w:r>
      <w:r>
        <w:rPr>
          <w:rStyle w:val="bewijs-item"/>
          <w:rFonts w:ascii="Consolas" w:hAnsi="Consolas"/>
          <w:color w:val="4A5568"/>
          <w:sz w:val="17"/>
          <w:szCs w:val="17"/>
          <w:bdr w:val="single" w:sz="6" w:space="1" w:color="DCD7CC" w:frame="1"/>
          <w:shd w:val="clear" w:color="auto" w:fill="F0EEE9"/>
          <w:lang w:val="nl-NL"/>
        </w:rPr>
        <w:t>)</w:t>
      </w:r>
    </w:p>
    <w:p w14:paraId="2112AD0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14-10-2026</w:t>
      </w:r>
      <w:r>
        <w:rPr>
          <w:lang w:val="nl-NL"/>
        </w:rPr>
        <w:t xml:space="preserve"> – </w:t>
      </w:r>
      <w:r>
        <w:rPr>
          <w:rStyle w:val="titel1"/>
          <w:lang w:val="nl-NL"/>
        </w:rPr>
        <w:t>ONTVANGSTBEVESTIGING KLACHT BEHANDELENDE ARTS</w:t>
      </w:r>
      <w:r>
        <w:rPr>
          <w:lang w:val="nl-NL"/>
        </w:rPr>
        <w:t xml:space="preserve"> – De tuchtraad bevestigt de ontvangst van het klaagschrift van 5 oktober 2026 tegen de behandelende arts (ref. 139706-47851-2026). Aangegeven wordt dat het onderzoek is opgestart, maar dat de wetgever niet toestaat de klager te informeren over het gevolg conform het tuchtstatuut. Tevens wordt medegedeeld dat noodzakelijke medische gegevens in het kader van het onderzoek kunnen worden opgevraagd. </w:t>
      </w:r>
      <w:r>
        <w:rPr>
          <w:rStyle w:val="opvolging1"/>
          <w:lang w:val="nl-NL"/>
        </w:rPr>
        <w:t>(Wacht op bericht van de tuchtprocedure)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20261014_OrdeArtsen_Ontva</w:t>
      </w:r>
      <w:r>
        <w:rPr>
          <w:rStyle w:val="bewijs-item"/>
          <w:rFonts w:ascii="Consolas" w:hAnsi="Consolas"/>
          <w:color w:val="4A5568"/>
          <w:sz w:val="17"/>
          <w:szCs w:val="17"/>
          <w:bdr w:val="single" w:sz="6" w:space="1" w:color="DCD7CC" w:frame="1"/>
          <w:shd w:val="clear" w:color="auto" w:fill="F0EEE9"/>
          <w:lang w:val="nl-NL"/>
        </w:rPr>
        <w:t>…</w:t>
      </w:r>
    </w:p>
    <w:p w14:paraId="174B567B"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REGISTRATIE EN KENNISGEVING TUCHTKLACHT (DOSSIER KE902-AO)</w:t>
      </w:r>
      <w:r>
        <w:rPr>
          <w:lang w:val="nl-NL"/>
        </w:rPr>
        <w:t xml:space="preserve"> – Formele kennisgeving van de Provinciale Raad van Antwerpen van de Orde der Artsen onder referentie KE902-AO. De ingediende klacht aangaande de onafhankelijkheid en het medisch handelen van de adviserend arts is geregistreerd en in behandeling genomen. </w:t>
      </w:r>
      <w:r>
        <w:rPr>
          <w:rStyle w:val="opvolging1"/>
          <w:lang w:val="nl-NL"/>
        </w:rPr>
        <w:t>(opvolging: verdere tuchtrechtelijke instructie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#1a162eaf (+1</w:t>
      </w:r>
      <w:r>
        <w:rPr>
          <w:rStyle w:val="bewijs-item"/>
          <w:rFonts w:ascii="Consolas" w:hAnsi="Consolas"/>
          <w:color w:val="4A5568"/>
          <w:sz w:val="17"/>
          <w:szCs w:val="17"/>
          <w:bdr w:val="single" w:sz="6" w:space="1" w:color="DCD7CC" w:frame="1"/>
          <w:shd w:val="clear" w:color="auto" w:fill="F0EEE9"/>
          <w:lang w:val="nl-NL"/>
        </w:rPr>
        <w:t>)</w:t>
      </w:r>
      <w:r>
        <w:br w:type="page"/>
      </w:r>
    </w:p>
    <w:p w14:paraId="4E97CE70" w14:textId="77777777" w:rsidR="009858F7" w:rsidRDefault="009858F7">
      <w:pPr>
        <w:pStyle w:val="Kop3"/>
        <w:divId w:val="968440821"/>
        <w:rPr>
          <w:rFonts w:eastAsia="Times New Roman"/>
          <w:lang w:val="nl-NL"/>
        </w:rPr>
      </w:pPr>
      <w:bookmarkStart w:id="29" w:name="_Toc243951404"/>
      <w:r>
        <w:rPr>
          <w:rFonts w:eastAsia="Times New Roman"/>
          <w:lang w:val="nl-NL"/>
        </w:rPr>
        <w:t>POLITIEKE PARTIJEN &amp; FRACTIES BELGIË</w:t>
      </w:r>
      <w:bookmarkEnd w:id="29"/>
    </w:p>
    <w:p w14:paraId="30D76FD6" w14:textId="77777777" w:rsidR="009858F7" w:rsidRDefault="009858F7">
      <w:pPr>
        <w:pStyle w:val="netwerk"/>
        <w:spacing w:before="0" w:beforeAutospacing="0" w:after="240"/>
        <w:divId w:val="968440821"/>
        <w:rPr>
          <w:lang w:val="nl-NL"/>
        </w:rPr>
      </w:pPr>
      <w:r>
        <w:rPr>
          <w:lang w:val="nl-NL"/>
        </w:rPr>
        <w:t>Netwerk: politieke partijen → parlement (Kamer, Senaat), regering, eigen studiediensten. Geen directe datalink met CM, RIZIV, FOD SZ, FOD Financiën, UWV of CZ.</w:t>
      </w:r>
    </w:p>
    <w:p w14:paraId="53EA33B7"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5ACEDE8D"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Politiek</w:t>
      </w:r>
    </w:p>
    <w:p w14:paraId="4D3CB6B7"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t>
      </w:r>
      <w:r>
        <w:rPr>
          <w:lang w:val="nl-NL"/>
        </w:rPr>
        <w:t>Politieke partijen en fracties</w:t>
      </w:r>
    </w:p>
    <w:p w14:paraId="2D3A6F1C"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35C55CD7"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partijsystemen, geen koppeling met eHealth of KSZ</w:t>
      </w:r>
    </w:p>
    <w:p w14:paraId="6F876B82"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39345E67"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291658C8"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N-VA, cd&amp;</w:t>
      </w:r>
      <w:r>
        <w:rPr>
          <w:lang w:val="nl-NL"/>
        </w:rPr>
        <w:t>v, Vooruit, Groen, Ecolo, Les Engagés, MR, Open VLD, PS</w:t>
      </w:r>
    </w:p>
    <w:p w14:paraId="5958AF72"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INSZ 81.09.15-199.48</w:t>
      </w:r>
    </w:p>
    <w:p w14:paraId="3A4F8A7F"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04-04-2026 tot 07-07-2026</w:t>
      </w:r>
    </w:p>
    <w:p w14:paraId="1880FB10" w14:textId="77777777" w:rsidR="009858F7" w:rsidRDefault="009858F7">
      <w:pPr>
        <w:pStyle w:val="Kop4"/>
        <w:divId w:val="968440821"/>
        <w:rPr>
          <w:rFonts w:eastAsia="Times New Roman"/>
          <w:lang w:val="nl-NL"/>
        </w:rPr>
      </w:pPr>
      <w:r>
        <w:rPr>
          <w:rFonts w:eastAsia="Times New Roman"/>
          <w:lang w:val="nl-NL"/>
        </w:rPr>
        <w:t>2026</w:t>
      </w:r>
    </w:p>
    <w:p w14:paraId="272C4EE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#19d56eb1 (+7</w:t>
      </w:r>
      <w:r>
        <w:rPr>
          <w:rStyle w:val="bewijs-item"/>
          <w:rFonts w:ascii="Consolas" w:hAnsi="Consolas"/>
          <w:color w:val="4A5568"/>
          <w:sz w:val="17"/>
          <w:szCs w:val="17"/>
          <w:bdr w:val="single" w:sz="6" w:space="1" w:color="DCD7CC" w:frame="1"/>
          <w:shd w:val="clear" w:color="auto" w:fill="F0EEE9"/>
          <w:lang w:val="nl-NL"/>
        </w:rPr>
        <w:t>)</w:t>
      </w:r>
    </w:p>
    <w:p w14:paraId="69DB052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#19d9bfb9 (+1</w:t>
      </w:r>
      <w:r>
        <w:rPr>
          <w:rStyle w:val="bewijs-item"/>
          <w:rFonts w:ascii="Consolas" w:hAnsi="Consolas"/>
          <w:color w:val="4A5568"/>
          <w:sz w:val="17"/>
          <w:szCs w:val="17"/>
          <w:bdr w:val="single" w:sz="6" w:space="1" w:color="DCD7CC" w:frame="1"/>
          <w:shd w:val="clear" w:color="auto" w:fill="F0EEE9"/>
          <w:lang w:val="nl-NL"/>
        </w:rPr>
        <w:t>)</w:t>
      </w:r>
    </w:p>
    <w:p w14:paraId="1262575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#19db4fcd (+2</w:t>
      </w:r>
      <w:r>
        <w:rPr>
          <w:rStyle w:val="bewijs-item"/>
          <w:rFonts w:ascii="Consolas" w:hAnsi="Consolas"/>
          <w:color w:val="4A5568"/>
          <w:sz w:val="17"/>
          <w:szCs w:val="17"/>
          <w:bdr w:val="single" w:sz="6" w:space="1" w:color="DCD7CC" w:frame="1"/>
          <w:shd w:val="clear" w:color="auto" w:fill="F0EEE9"/>
          <w:lang w:val="nl-NL"/>
        </w:rPr>
        <w:t>)</w:t>
      </w:r>
    </w:p>
    <w:p w14:paraId="61BE06E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HERHAALDE AANSCHRIJVING LES ENGAGÉS</w:t>
      </w:r>
      <w:r>
        <w:rPr>
          <w:lang w:val="nl-NL"/>
        </w:rPr>
        <w:t xml:space="preserve"> – Herhaalde aanschrijving verzonden naar Les Engagés via het diplomatieke adres van de partijvoorzitter bij de Belgische ambassade. Geen antwoord ontvangen op dat kanaal.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521B219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75E4394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RESPONS N-VA EN TRANSMISSIE TIJDLIJN-MATRIX</w:t>
      </w:r>
      <w:r>
        <w:rPr>
          <w:lang w:val="nl-NL"/>
        </w:rPr>
        <w:t xml:space="preserve"> </w:t>
      </w:r>
      <w:r>
        <w:rPr>
          <w:lang w:val="nl-NL"/>
        </w:rPr>
        <w:t xml:space="preserve">–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wordt de integrale Tijdlijn-Matrix overgemaakt </w:t>
      </w:r>
      <w:r>
        <w:rPr>
          <w:lang w:val="nl-NL"/>
        </w:rPr>
        <w:t xml:space="preserve">als feitelijk bewijs dat precies de aanbevolen instanties het Europees recht structureel negeren. Geen verdere reactie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#19dd85aa (+2</w:t>
      </w:r>
      <w:r>
        <w:rPr>
          <w:rStyle w:val="bewijs-item"/>
          <w:rFonts w:ascii="Consolas" w:hAnsi="Consolas"/>
          <w:color w:val="4A5568"/>
          <w:sz w:val="17"/>
          <w:szCs w:val="17"/>
          <w:bdr w:val="single" w:sz="6" w:space="1" w:color="DCD7CC" w:frame="1"/>
          <w:shd w:val="clear" w:color="auto" w:fill="F0EEE9"/>
          <w:lang w:val="nl-NL"/>
        </w:rPr>
        <w:t>)</w:t>
      </w:r>
    </w:p>
    <w:p w14:paraId="4F76451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 (+2</w:t>
      </w:r>
      <w:r>
        <w:rPr>
          <w:rStyle w:val="bewijs-item"/>
          <w:rFonts w:ascii="Consolas" w:hAnsi="Consolas"/>
          <w:color w:val="4A5568"/>
          <w:sz w:val="17"/>
          <w:szCs w:val="17"/>
          <w:bdr w:val="single" w:sz="6" w:space="1" w:color="DCD7CC" w:frame="1"/>
          <w:shd w:val="clear" w:color="auto" w:fill="F0EEE9"/>
          <w:lang w:val="nl-NL"/>
        </w:rPr>
        <w:t>)</w:t>
      </w:r>
    </w:p>
    <w:p w14:paraId="074462C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658E890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#19e8d7f1 (+7</w:t>
      </w:r>
      <w:r>
        <w:rPr>
          <w:rStyle w:val="bewijs-item"/>
          <w:rFonts w:ascii="Consolas" w:hAnsi="Consolas"/>
          <w:color w:val="4A5568"/>
          <w:sz w:val="17"/>
          <w:szCs w:val="17"/>
          <w:bdr w:val="single" w:sz="6" w:space="1" w:color="DCD7CC" w:frame="1"/>
          <w:shd w:val="clear" w:color="auto" w:fill="F0EEE9"/>
          <w:lang w:val="nl-NL"/>
        </w:rPr>
        <w:t>)</w:t>
      </w:r>
    </w:p>
    <w:p w14:paraId="282C448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#19ebb3b</w:t>
      </w:r>
      <w:r>
        <w:rPr>
          <w:rStyle w:val="bewijs-item"/>
          <w:rFonts w:ascii="Consolas" w:hAnsi="Consolas"/>
          <w:color w:val="4A5568"/>
          <w:sz w:val="17"/>
          <w:szCs w:val="17"/>
          <w:bdr w:val="single" w:sz="6" w:space="1" w:color="DCD7CC" w:frame="1"/>
          <w:shd w:val="clear" w:color="auto" w:fill="F0EEE9"/>
          <w:lang w:val="nl-NL"/>
        </w:rPr>
        <w:t>0</w:t>
      </w:r>
    </w:p>
    <w:p w14:paraId="454E17E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p>
    <w:p w14:paraId="2618C1D2"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r>
        <w:br w:type="page"/>
      </w:r>
    </w:p>
    <w:p w14:paraId="37673DEF" w14:textId="77777777" w:rsidR="009858F7" w:rsidRDefault="009858F7">
      <w:pPr>
        <w:pStyle w:val="Kop3"/>
        <w:divId w:val="968440821"/>
        <w:rPr>
          <w:rFonts w:eastAsia="Times New Roman"/>
          <w:lang w:val="nl-NL"/>
        </w:rPr>
      </w:pPr>
      <w:bookmarkStart w:id="30" w:name="_Toc243951405"/>
      <w:r>
        <w:rPr>
          <w:rFonts w:eastAsia="Times New Roman"/>
          <w:lang w:val="nl-NL"/>
        </w:rPr>
        <w:t>RIZIV</w:t>
      </w:r>
      <w:bookmarkEnd w:id="30"/>
    </w:p>
    <w:p w14:paraId="0EBFCB93" w14:textId="77777777" w:rsidR="009858F7" w:rsidRDefault="009858F7">
      <w:pPr>
        <w:pStyle w:val="netwerk"/>
        <w:spacing w:before="0" w:beforeAutospacing="0" w:after="240"/>
        <w:divId w:val="968440821"/>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6EF18065"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41D79329"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0635581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t>
      </w:r>
      <w:r>
        <w:rPr>
          <w:lang w:val="nl-NL"/>
        </w:rPr>
        <w:t>Federale overheidsdienst (beheerder van de ziekteverzekering)</w:t>
      </w:r>
    </w:p>
    <w:p w14:paraId="47818682"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4F11F162"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RIZIV-systemen, EESSI (SED-berichten)</w:t>
      </w:r>
    </w:p>
    <w:p w14:paraId="7E66135D"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asymmetrisch</w:t>
      </w:r>
    </w:p>
    <w:p w14:paraId="2D01E407"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C95A328"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RIZIV</w:t>
      </w:r>
    </w:p>
    <w:p w14:paraId="53A0FB5D"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139770, INSZ 81.09.15-199.48, AD-CKP/CPR/116870</w:t>
      </w:r>
    </w:p>
    <w:p w14:paraId="61D803B6"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25-04-2026 tot heden</w:t>
      </w:r>
    </w:p>
    <w:p w14:paraId="371350A8" w14:textId="77777777" w:rsidR="009858F7" w:rsidRDefault="009858F7">
      <w:pPr>
        <w:pStyle w:val="subtitel"/>
        <w:divId w:val="968440821"/>
        <w:rPr>
          <w:lang w:val="nl-NL"/>
        </w:rPr>
      </w:pPr>
      <w:r>
        <w:rPr>
          <w:lang w:val="nl-NL"/>
        </w:rPr>
        <w:t>Rijksinstituut voor Ziekte- en Invaliditeitsverzekering</w:t>
      </w:r>
    </w:p>
    <w:p w14:paraId="7B0A1A50" w14:textId="77777777" w:rsidR="009858F7" w:rsidRDefault="009858F7">
      <w:pPr>
        <w:pStyle w:val="Kop4"/>
        <w:divId w:val="968440821"/>
        <w:rPr>
          <w:rFonts w:eastAsia="Times New Roman"/>
          <w:lang w:val="nl-NL"/>
        </w:rPr>
      </w:pPr>
      <w:r>
        <w:rPr>
          <w:rFonts w:eastAsia="Times New Roman"/>
          <w:lang w:val="nl-NL"/>
        </w:rPr>
        <w:t>2026</w:t>
      </w:r>
    </w:p>
    <w:p w14:paraId="4DA074B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(+2</w:t>
      </w:r>
      <w:r>
        <w:rPr>
          <w:rStyle w:val="bewijs-item"/>
          <w:rFonts w:ascii="Consolas" w:hAnsi="Consolas"/>
          <w:color w:val="4A5568"/>
          <w:sz w:val="17"/>
          <w:szCs w:val="17"/>
          <w:bdr w:val="single" w:sz="6" w:space="1" w:color="DCD7CC" w:frame="1"/>
          <w:shd w:val="clear" w:color="auto" w:fill="F0EEE9"/>
          <w:lang w:val="nl-NL"/>
        </w:rPr>
        <w:t>)</w:t>
      </w:r>
    </w:p>
    <w:p w14:paraId="1FAB2BF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ESCALATIE INTERNATIONALE ZAKEN (DIAF)</w:t>
      </w:r>
      <w:r>
        <w:rPr>
          <w:lang w:val="nl-NL"/>
        </w:rPr>
        <w:t xml:space="preserve"> </w:t>
      </w:r>
      <w:r>
        <w:rPr>
          <w:lang w:val="nl-NL"/>
        </w:rPr>
        <w:t xml:space="preserve">–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#19dd82d8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(+1</w:t>
      </w:r>
      <w:r>
        <w:rPr>
          <w:rStyle w:val="bewijs-item"/>
          <w:rFonts w:ascii="Consolas" w:hAnsi="Consolas"/>
          <w:color w:val="4A5568"/>
          <w:sz w:val="17"/>
          <w:szCs w:val="17"/>
          <w:bdr w:val="single" w:sz="6" w:space="1" w:color="DCD7CC" w:frame="1"/>
          <w:shd w:val="clear" w:color="auto" w:fill="F0EEE9"/>
          <w:lang w:val="nl-NL"/>
        </w:rPr>
        <w:t>)</w:t>
      </w:r>
    </w:p>
    <w:p w14:paraId="04C14F4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#19e07c94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20260508_RIZIV_AntwoordIn</w:t>
      </w:r>
      <w:r>
        <w:rPr>
          <w:rStyle w:val="bewijs-item"/>
          <w:rFonts w:ascii="Consolas" w:hAnsi="Consolas"/>
          <w:color w:val="4A5568"/>
          <w:sz w:val="17"/>
          <w:szCs w:val="17"/>
          <w:bdr w:val="single" w:sz="6" w:space="1" w:color="DCD7CC" w:frame="1"/>
          <w:shd w:val="clear" w:color="auto" w:fill="F0EEE9"/>
          <w:lang w:val="nl-NL"/>
        </w:rPr>
        <w:t>…</w:t>
      </w:r>
    </w:p>
    <w:p w14:paraId="070B66B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5B70EB2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bewijs-item"/>
          <w:rFonts w:ascii="Consolas" w:hAnsi="Consolas"/>
          <w:color w:val="4A5568"/>
          <w:sz w:val="17"/>
          <w:szCs w:val="17"/>
          <w:bdr w:val="single" w:sz="6" w:space="1" w:color="DCD7CC" w:frame="1"/>
          <w:shd w:val="clear" w:color="auto" w:fill="F0EEE9"/>
          <w:lang w:val="nl-NL"/>
        </w:rPr>
        <w:t>)</w:t>
      </w:r>
    </w:p>
    <w:p w14:paraId="396FE2C3"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t>
      </w:r>
      <w:r>
        <w:rPr>
          <w:lang w:val="nl-NL"/>
        </w:rPr>
        <w:t>WV zijn doorgegeven,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w:t>
      </w:r>
      <w:r>
        <w:rPr>
          <w:lang w:val="nl-NL"/>
        </w:rPr>
        <w:t xml:space="preserve">t aan de CM is als bijlage toegevoegd ter documentatie van de institutionele contradictie. (opvolging: formele beantwoording inzake de toezichthoudende stappen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#1a0edd1e (+1</w:t>
      </w:r>
      <w:r>
        <w:rPr>
          <w:rStyle w:val="bewijs-item"/>
          <w:rFonts w:ascii="Consolas" w:hAnsi="Consolas"/>
          <w:color w:val="4A5568"/>
          <w:sz w:val="17"/>
          <w:szCs w:val="17"/>
          <w:bdr w:val="single" w:sz="6" w:space="1" w:color="DCD7CC" w:frame="1"/>
          <w:shd w:val="clear" w:color="auto" w:fill="F0EEE9"/>
          <w:lang w:val="nl-NL"/>
        </w:rPr>
        <w:t>)</w:t>
      </w:r>
      <w:r>
        <w:br w:type="page"/>
      </w:r>
    </w:p>
    <w:p w14:paraId="27E7995F" w14:textId="77777777" w:rsidR="009858F7" w:rsidRDefault="009858F7">
      <w:pPr>
        <w:pStyle w:val="Kop3"/>
        <w:divId w:val="968440821"/>
        <w:rPr>
          <w:rFonts w:eastAsia="Times New Roman"/>
          <w:lang w:val="nl-NL"/>
        </w:rPr>
      </w:pPr>
      <w:bookmarkStart w:id="31" w:name="_Toc243951406"/>
      <w:r>
        <w:rPr>
          <w:rFonts w:eastAsia="Times New Roman"/>
          <w:lang w:val="nl-NL"/>
        </w:rPr>
        <w:t>UNIA</w:t>
      </w:r>
      <w:bookmarkEnd w:id="31"/>
    </w:p>
    <w:p w14:paraId="7AF3A56E" w14:textId="77777777" w:rsidR="009858F7" w:rsidRDefault="009858F7">
      <w:pPr>
        <w:pStyle w:val="netwerk"/>
        <w:spacing w:before="0" w:beforeAutospacing="0" w:after="240"/>
        <w:divId w:val="968440821"/>
        <w:rPr>
          <w:lang w:val="nl-NL"/>
        </w:rPr>
      </w:pPr>
      <w:r>
        <w:rPr>
          <w:lang w:val="nl-NL"/>
        </w:rPr>
        <w:t>Netwerk: burger → UNIA (meldingsformulier). Geen directe datalink met CM, RIZIV, FOD SZ, FOD Financiën, UWV of CZ.</w:t>
      </w:r>
    </w:p>
    <w:p w14:paraId="701E5795"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België</w:t>
      </w:r>
    </w:p>
    <w:p w14:paraId="5712DB40"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0972044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Onafhankelijke openbare instelling (Interfederaal Gelijkekansencentrum)</w:t>
      </w:r>
    </w:p>
    <w:p w14:paraId="761B3CC8"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0DF7C3D0"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dossierbeheersysteem, geen koppeling met eHealth of KSZ</w:t>
      </w:r>
    </w:p>
    <w:p w14:paraId="751FBF7A"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5E019F02"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7F3DFAF2"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UNIA</w:t>
      </w:r>
    </w:p>
    <w:p w14:paraId="07D11359"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DOS-26-02854</w:t>
      </w:r>
    </w:p>
    <w:p w14:paraId="7ADFF380"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17-04-2026 tot heden</w:t>
      </w:r>
    </w:p>
    <w:p w14:paraId="7C8D8236" w14:textId="77777777" w:rsidR="009858F7" w:rsidRDefault="009858F7">
      <w:pPr>
        <w:pStyle w:val="subtitel"/>
        <w:divId w:val="968440821"/>
        <w:rPr>
          <w:lang w:val="nl-NL"/>
        </w:rPr>
      </w:pPr>
      <w:r>
        <w:rPr>
          <w:lang w:val="nl-NL"/>
        </w:rPr>
        <w:t>Interfederaal Gelijkekansencentrum</w:t>
      </w:r>
    </w:p>
    <w:p w14:paraId="5BC9569D" w14:textId="77777777" w:rsidR="009858F7" w:rsidRDefault="009858F7">
      <w:pPr>
        <w:pStyle w:val="Kop4"/>
        <w:divId w:val="968440821"/>
        <w:rPr>
          <w:rFonts w:eastAsia="Times New Roman"/>
          <w:lang w:val="nl-NL"/>
        </w:rPr>
      </w:pPr>
      <w:r>
        <w:rPr>
          <w:rFonts w:eastAsia="Times New Roman"/>
          <w:lang w:val="nl-NL"/>
        </w:rPr>
        <w:t>2026</w:t>
      </w:r>
    </w:p>
    <w:p w14:paraId="560CAEC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3F992DA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#19da9a0</w:t>
      </w:r>
      <w:r>
        <w:rPr>
          <w:rStyle w:val="bewijs-item"/>
          <w:rFonts w:ascii="Consolas" w:hAnsi="Consolas"/>
          <w:color w:val="4A5568"/>
          <w:sz w:val="17"/>
          <w:szCs w:val="17"/>
          <w:bdr w:val="single" w:sz="6" w:space="1" w:color="DCD7CC" w:frame="1"/>
          <w:shd w:val="clear" w:color="auto" w:fill="F0EEE9"/>
          <w:lang w:val="nl-NL"/>
        </w:rPr>
        <w:t>9</w:t>
      </w:r>
    </w:p>
    <w:p w14:paraId="72785B9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w:t>
      </w:r>
      <w:r>
        <w:rPr>
          <w:rStyle w:val="bewijs-item"/>
          <w:rFonts w:ascii="Consolas" w:hAnsi="Consolas"/>
          <w:color w:val="4A5568"/>
          <w:sz w:val="17"/>
          <w:szCs w:val="17"/>
          <w:bdr w:val="single" w:sz="6" w:space="1" w:color="DCD7CC" w:frame="1"/>
          <w:shd w:val="clear" w:color="auto" w:fill="F0EEE9"/>
          <w:lang w:val="nl-NL"/>
        </w:rPr>
        <w:t>8</w:t>
      </w:r>
    </w:p>
    <w:p w14:paraId="0E5DC0F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#19e1b96</w:t>
      </w:r>
      <w:r>
        <w:rPr>
          <w:rStyle w:val="bewijs-item"/>
          <w:rFonts w:ascii="Consolas" w:hAnsi="Consolas"/>
          <w:color w:val="4A5568"/>
          <w:sz w:val="17"/>
          <w:szCs w:val="17"/>
          <w:bdr w:val="single" w:sz="6" w:space="1" w:color="DCD7CC" w:frame="1"/>
          <w:shd w:val="clear" w:color="auto" w:fill="F0EEE9"/>
          <w:lang w:val="nl-NL"/>
        </w:rPr>
        <w:t>d</w:t>
      </w:r>
    </w:p>
    <w:p w14:paraId="069D5A1B"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09-10-2026</w:t>
      </w:r>
      <w:r>
        <w:rPr>
          <w:lang w:val="nl-NL"/>
        </w:rPr>
        <w:t xml:space="preserve"> – </w:t>
      </w:r>
      <w:r>
        <w:rPr>
          <w:rStyle w:val="titel1"/>
          <w:lang w:val="nl-NL"/>
        </w:rPr>
        <w:t>TERBESCHIKKINGSTELLING SYSTEEMAUDIT VOOR MONITORING VN-VERDRAG</w:t>
      </w:r>
      <w:r>
        <w:rPr>
          <w:lang w:val="nl-NL"/>
        </w:rPr>
        <w:t xml:space="preserve"> –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w:t>
      </w:r>
      <w:r>
        <w:rPr>
          <w:rStyle w:val="opvolging1"/>
          <w:lang w:val="nl-NL"/>
        </w:rPr>
        <w:t>udiedienst van UNIA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#1a11f8d</w:t>
      </w:r>
      <w:r>
        <w:rPr>
          <w:rStyle w:val="bewijs-item"/>
          <w:rFonts w:ascii="Consolas" w:hAnsi="Consolas"/>
          <w:color w:val="4A5568"/>
          <w:sz w:val="17"/>
          <w:szCs w:val="17"/>
          <w:bdr w:val="single" w:sz="6" w:space="1" w:color="DCD7CC" w:frame="1"/>
          <w:shd w:val="clear" w:color="auto" w:fill="F0EEE9"/>
          <w:lang w:val="nl-NL"/>
        </w:rPr>
        <w:t>5</w:t>
      </w:r>
      <w:r>
        <w:br w:type="page"/>
      </w:r>
    </w:p>
    <w:p w14:paraId="4BB3ACDD" w14:textId="77777777" w:rsidR="009858F7" w:rsidRDefault="009858F7">
      <w:pPr>
        <w:pStyle w:val="Kop1"/>
        <w:divId w:val="968440821"/>
        <w:rPr>
          <w:rFonts w:eastAsia="Times New Roman"/>
          <w:lang w:val="nl-NL"/>
        </w:rPr>
      </w:pPr>
      <w:bookmarkStart w:id="32" w:name="_Toc243951407"/>
      <w:r>
        <w:rPr>
          <w:rFonts w:eastAsia="Times New Roman"/>
          <w:lang w:val="nl-NL"/>
        </w:rPr>
        <w:t>II. Nederland</w:t>
      </w:r>
      <w:bookmarkEnd w:id="32"/>
    </w:p>
    <w:p w14:paraId="46FB897B" w14:textId="77777777" w:rsidR="009858F7" w:rsidRDefault="009858F7">
      <w:pPr>
        <w:pStyle w:val="Kop2"/>
        <w:divId w:val="968440821"/>
        <w:rPr>
          <w:rFonts w:eastAsia="Times New Roman"/>
          <w:lang w:val="nl-NL"/>
        </w:rPr>
      </w:pPr>
      <w:bookmarkStart w:id="33" w:name="_Toc243951408"/>
      <w:r>
        <w:rPr>
          <w:rFonts w:eastAsia="Times New Roman"/>
          <w:lang w:val="nl-NL"/>
        </w:rPr>
        <w:t>Zorg &amp; Verzekering</w:t>
      </w:r>
      <w:bookmarkEnd w:id="33"/>
    </w:p>
    <w:p w14:paraId="3AD5FC71" w14:textId="77777777" w:rsidR="009858F7" w:rsidRDefault="009858F7">
      <w:pPr>
        <w:pStyle w:val="Kop3"/>
        <w:divId w:val="968440821"/>
        <w:rPr>
          <w:rFonts w:eastAsia="Times New Roman"/>
          <w:lang w:val="nl-NL"/>
        </w:rPr>
      </w:pPr>
      <w:bookmarkStart w:id="34" w:name="_Toc243951409"/>
      <w:r>
        <w:rPr>
          <w:rFonts w:eastAsia="Times New Roman"/>
          <w:lang w:val="nl-NL"/>
        </w:rPr>
        <w:t>CAK</w:t>
      </w:r>
      <w:bookmarkEnd w:id="34"/>
    </w:p>
    <w:p w14:paraId="3E423CD7" w14:textId="77777777" w:rsidR="009858F7" w:rsidRDefault="009858F7">
      <w:pPr>
        <w:pStyle w:val="netwerk"/>
        <w:spacing w:before="0" w:beforeAutospacing="0" w:after="240"/>
        <w:divId w:val="968440821"/>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0E24CA04"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3466C0FD"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 &amp; Verzekering</w:t>
      </w:r>
    </w:p>
    <w:p w14:paraId="650672F7"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Zelfstandig bestuursorgaan (uitvoerder van de Zorgverzekeringswet)</w:t>
      </w:r>
    </w:p>
    <w:p w14:paraId="43754B64"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05DA171F"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Referentiebestand Verzekerden Zorgverzekeringswet (RIV), eigen CAK-systemen</w:t>
      </w:r>
    </w:p>
    <w:p w14:paraId="1AB5A0EF"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44EBABCB"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202A62B7"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CAK</w:t>
      </w:r>
    </w:p>
    <w:p w14:paraId="1519C366"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Kenmerk 10993005, BSN 319 960 602</w:t>
      </w:r>
    </w:p>
    <w:p w14:paraId="1869ED62"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22-04-2026 tot 22-04-2026</w:t>
      </w:r>
    </w:p>
    <w:p w14:paraId="32C48D76" w14:textId="77777777" w:rsidR="009858F7" w:rsidRDefault="009858F7">
      <w:pPr>
        <w:pStyle w:val="subtitel"/>
        <w:divId w:val="968440821"/>
        <w:rPr>
          <w:lang w:val="nl-NL"/>
        </w:rPr>
      </w:pPr>
      <w:r>
        <w:rPr>
          <w:lang w:val="nl-NL"/>
        </w:rPr>
        <w:t>Centraal Administratie Kantoor</w:t>
      </w:r>
    </w:p>
    <w:p w14:paraId="3973BEEF" w14:textId="77777777" w:rsidR="009858F7" w:rsidRDefault="009858F7">
      <w:pPr>
        <w:pStyle w:val="Kop4"/>
        <w:divId w:val="968440821"/>
        <w:rPr>
          <w:rFonts w:eastAsia="Times New Roman"/>
          <w:lang w:val="nl-NL"/>
        </w:rPr>
      </w:pPr>
      <w:r>
        <w:rPr>
          <w:rFonts w:eastAsia="Times New Roman"/>
          <w:lang w:val="nl-NL"/>
        </w:rPr>
        <w:t>2026</w:t>
      </w:r>
    </w:p>
    <w:p w14:paraId="6F25F375"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#19db4f46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20260422_CAK_LinkToeslage</w:t>
      </w:r>
      <w:r>
        <w:rPr>
          <w:rStyle w:val="bewijs-item"/>
          <w:rFonts w:ascii="Consolas" w:hAnsi="Consolas"/>
          <w:color w:val="4A5568"/>
          <w:sz w:val="17"/>
          <w:szCs w:val="17"/>
          <w:bdr w:val="single" w:sz="6" w:space="1" w:color="DCD7CC" w:frame="1"/>
          <w:shd w:val="clear" w:color="auto" w:fill="F0EEE9"/>
          <w:lang w:val="nl-NL"/>
        </w:rPr>
        <w:t>…</w:t>
      </w:r>
      <w:r>
        <w:br w:type="page"/>
      </w:r>
    </w:p>
    <w:p w14:paraId="0EECD4A3" w14:textId="77777777" w:rsidR="009858F7" w:rsidRDefault="009858F7">
      <w:pPr>
        <w:pStyle w:val="Kop3"/>
        <w:divId w:val="968440821"/>
        <w:rPr>
          <w:rFonts w:eastAsia="Times New Roman"/>
          <w:lang w:val="nl-NL"/>
        </w:rPr>
      </w:pPr>
      <w:bookmarkStart w:id="35" w:name="_Toc243951410"/>
      <w:r>
        <w:rPr>
          <w:rFonts w:eastAsia="Times New Roman"/>
          <w:lang w:val="nl-NL"/>
        </w:rPr>
        <w:t>CZ</w:t>
      </w:r>
      <w:bookmarkEnd w:id="35"/>
    </w:p>
    <w:p w14:paraId="2EA625D1" w14:textId="77777777" w:rsidR="009858F7" w:rsidRDefault="009858F7">
      <w:pPr>
        <w:pStyle w:val="netwerk"/>
        <w:spacing w:before="0" w:beforeAutospacing="0" w:after="240"/>
        <w:divId w:val="968440821"/>
        <w:rPr>
          <w:lang w:val="nl-NL"/>
        </w:rPr>
      </w:pPr>
      <w:r>
        <w:rPr>
          <w:lang w:val="nl-NL"/>
        </w:rPr>
        <w:t>Netwerk: CM → CZ via S072 (verdragspolis). CZ → ZorgSaam (thuiszorgfacturatie). CZ → CAK (RIV-register). CZ → aanvrager (vervoer, terugbetalingen). Geen directe link met Vitaz, UZ Gent of Belgische FOD’s.</w:t>
      </w:r>
    </w:p>
    <w:p w14:paraId="37058A09"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6A8D3D34"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 &amp; Verzekering</w:t>
      </w:r>
    </w:p>
    <w:p w14:paraId="4771EE19"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Zorgverzekeraar (uitvoerder van de grensoverschrijdende zorgverzekering)</w:t>
      </w:r>
    </w:p>
    <w:p w14:paraId="78C818BC"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Beslist over medische rekeningen en vervoer voor grensarbeiders in opdracht van de overheid</w:t>
      </w:r>
    </w:p>
    <w:p w14:paraId="2F69D477"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polissysteem, RIV-register (via CAK), EESSI (S072)</w:t>
      </w:r>
    </w:p>
    <w:p w14:paraId="0A08AFED"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asymmetrisch</w:t>
      </w:r>
    </w:p>
    <w:p w14:paraId="0A51D0A5"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weigert de perimetrie-eis te laten vallen; blokkeert de RIV-registratie, waardoor de zorgtoeslag op nul blijft</w:t>
      </w:r>
    </w:p>
    <w:p w14:paraId="7FBE1098"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CZ (Centrale Zorgverzekeraar)</w:t>
      </w:r>
    </w:p>
    <w:p w14:paraId="398FA27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5657690B"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10-03-2025 tot heden</w:t>
      </w:r>
    </w:p>
    <w:p w14:paraId="7265BA56" w14:textId="77777777" w:rsidR="009858F7" w:rsidRDefault="009858F7">
      <w:pPr>
        <w:pStyle w:val="subtitel"/>
        <w:divId w:val="968440821"/>
        <w:rPr>
          <w:lang w:val="nl-NL"/>
        </w:rPr>
      </w:pPr>
      <w:r>
        <w:rPr>
          <w:lang w:val="nl-NL"/>
        </w:rPr>
        <w:t>Centrale Zorgverzekeraar</w:t>
      </w:r>
    </w:p>
    <w:p w14:paraId="43AA724C" w14:textId="77777777" w:rsidR="009858F7" w:rsidRDefault="009858F7">
      <w:pPr>
        <w:pStyle w:val="Kop4"/>
        <w:divId w:val="968440821"/>
        <w:rPr>
          <w:rFonts w:eastAsia="Times New Roman"/>
          <w:lang w:val="nl-NL"/>
        </w:rPr>
      </w:pPr>
      <w:r>
        <w:rPr>
          <w:rFonts w:eastAsia="Times New Roman"/>
          <w:lang w:val="nl-NL"/>
        </w:rPr>
        <w:t>2025</w:t>
      </w:r>
    </w:p>
    <w:p w14:paraId="7CEFAD9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20250101_CZ_PolisbladVerd</w:t>
      </w:r>
      <w:r>
        <w:rPr>
          <w:rStyle w:val="bewijs-item"/>
          <w:rFonts w:ascii="Consolas" w:hAnsi="Consolas"/>
          <w:color w:val="4A5568"/>
          <w:sz w:val="17"/>
          <w:szCs w:val="17"/>
          <w:bdr w:val="single" w:sz="6" w:space="1" w:color="DCD7CC" w:frame="1"/>
          <w:shd w:val="clear" w:color="auto" w:fill="F0EEE9"/>
          <w:lang w:val="nl-NL"/>
        </w:rPr>
        <w:t>…</w:t>
      </w:r>
    </w:p>
    <w:p w14:paraId="11E36DD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FORMALISERING VERDRAGSSTATUS</w:t>
      </w:r>
      <w:r>
        <w:rPr>
          <w:lang w:val="nl-NL"/>
        </w:rPr>
        <w:t xml:space="preserve"> </w:t>
      </w:r>
      <w:r>
        <w:rPr>
          <w:lang w:val="nl-NL"/>
        </w:rPr>
        <w:t xml:space="preserve">–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w:t>
      </w:r>
      <w:r>
        <w:rPr>
          <w:rStyle w:val="bewijs-item"/>
          <w:rFonts w:ascii="Consolas" w:hAnsi="Consolas"/>
          <w:color w:val="4A5568"/>
          <w:sz w:val="17"/>
          <w:szCs w:val="17"/>
          <w:bdr w:val="single" w:sz="6" w:space="1" w:color="DCD7CC" w:frame="1"/>
          <w:shd w:val="clear" w:color="auto" w:fill="F0EEE9"/>
          <w:lang w:val="nl-NL"/>
        </w:rPr>
        <w:t>…</w:t>
      </w:r>
    </w:p>
    <w:p w14:paraId="5CF9D83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w:t>
      </w:r>
      <w:r>
        <w:rPr>
          <w:rStyle w:val="bewijs-item"/>
          <w:rFonts w:ascii="Consolas" w:hAnsi="Consolas"/>
          <w:color w:val="4A5568"/>
          <w:sz w:val="17"/>
          <w:szCs w:val="17"/>
          <w:bdr w:val="single" w:sz="6" w:space="1" w:color="DCD7CC" w:frame="1"/>
          <w:shd w:val="clear" w:color="auto" w:fill="F0EEE9"/>
          <w:lang w:val="nl-NL"/>
        </w:rPr>
        <w:t>…</w:t>
      </w:r>
    </w:p>
    <w:p w14:paraId="77E80978" w14:textId="77777777" w:rsidR="009858F7" w:rsidRDefault="009858F7">
      <w:pPr>
        <w:pStyle w:val="Kop4"/>
        <w:divId w:val="968440821"/>
        <w:rPr>
          <w:rFonts w:eastAsia="Times New Roman"/>
          <w:lang w:val="nl-NL"/>
        </w:rPr>
      </w:pPr>
      <w:r>
        <w:rPr>
          <w:rFonts w:eastAsia="Times New Roman"/>
          <w:lang w:val="nl-NL"/>
        </w:rPr>
        <w:t>2026</w:t>
      </w:r>
    </w:p>
    <w:p w14:paraId="1BC044D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3A1DDCE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#19d00b59 (+2</w:t>
      </w:r>
      <w:r>
        <w:rPr>
          <w:rStyle w:val="bewijs-item"/>
          <w:rFonts w:ascii="Consolas" w:hAnsi="Consolas"/>
          <w:color w:val="4A5568"/>
          <w:sz w:val="17"/>
          <w:szCs w:val="17"/>
          <w:bdr w:val="single" w:sz="6" w:space="1" w:color="DCD7CC" w:frame="1"/>
          <w:shd w:val="clear" w:color="auto" w:fill="F0EEE9"/>
          <w:lang w:val="nl-NL"/>
        </w:rPr>
        <w:t>)</w:t>
      </w:r>
    </w:p>
    <w:p w14:paraId="26AF3F0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#19d23fe2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(+1</w:t>
      </w:r>
      <w:r>
        <w:rPr>
          <w:rStyle w:val="bewijs-item"/>
          <w:rFonts w:ascii="Consolas" w:hAnsi="Consolas"/>
          <w:color w:val="4A5568"/>
          <w:sz w:val="17"/>
          <w:szCs w:val="17"/>
          <w:bdr w:val="single" w:sz="6" w:space="1" w:color="DCD7CC" w:frame="1"/>
          <w:shd w:val="clear" w:color="auto" w:fill="F0EEE9"/>
          <w:lang w:val="nl-NL"/>
        </w:rPr>
        <w:t>)</w:t>
      </w:r>
    </w:p>
    <w:p w14:paraId="2C11346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#19d29968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(+4</w:t>
      </w:r>
      <w:r>
        <w:rPr>
          <w:rStyle w:val="bewijs-item"/>
          <w:rFonts w:ascii="Consolas" w:hAnsi="Consolas"/>
          <w:color w:val="4A5568"/>
          <w:sz w:val="17"/>
          <w:szCs w:val="17"/>
          <w:bdr w:val="single" w:sz="6" w:space="1" w:color="DCD7CC" w:frame="1"/>
          <w:shd w:val="clear" w:color="auto" w:fill="F0EEE9"/>
          <w:lang w:val="nl-NL"/>
        </w:rPr>
        <w:t>)</w:t>
      </w:r>
    </w:p>
    <w:p w14:paraId="2B15076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#19d2fef7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20260327_CZ_AfwijzingZiek… (+1</w:t>
      </w:r>
      <w:r>
        <w:rPr>
          <w:rStyle w:val="bewijs-item"/>
          <w:rFonts w:ascii="Consolas" w:hAnsi="Consolas"/>
          <w:color w:val="4A5568"/>
          <w:sz w:val="17"/>
          <w:szCs w:val="17"/>
          <w:bdr w:val="single" w:sz="6" w:space="1" w:color="DCD7CC" w:frame="1"/>
          <w:shd w:val="clear" w:color="auto" w:fill="F0EEE9"/>
          <w:lang w:val="nl-NL"/>
        </w:rPr>
        <w:t>)</w:t>
      </w:r>
    </w:p>
    <w:p w14:paraId="60C8B62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#19d44128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20260331_CZ_AfwijzingHard</w:t>
      </w:r>
      <w:r>
        <w:rPr>
          <w:rStyle w:val="bewijs-item"/>
          <w:rFonts w:ascii="Consolas" w:hAnsi="Consolas"/>
          <w:color w:val="4A5568"/>
          <w:sz w:val="17"/>
          <w:szCs w:val="17"/>
          <w:bdr w:val="single" w:sz="6" w:space="1" w:color="DCD7CC" w:frame="1"/>
          <w:shd w:val="clear" w:color="auto" w:fill="F0EEE9"/>
          <w:lang w:val="nl-NL"/>
        </w:rPr>
        <w:t>…</w:t>
      </w:r>
    </w:p>
    <w:p w14:paraId="0F01E76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#19d48507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20260401_CZ_DigitaleDecla</w:t>
      </w:r>
      <w:r>
        <w:rPr>
          <w:rStyle w:val="bewijs-item"/>
          <w:rFonts w:ascii="Consolas" w:hAnsi="Consolas"/>
          <w:color w:val="4A5568"/>
          <w:sz w:val="17"/>
          <w:szCs w:val="17"/>
          <w:bdr w:val="single" w:sz="6" w:space="1" w:color="DCD7CC" w:frame="1"/>
          <w:shd w:val="clear" w:color="auto" w:fill="F0EEE9"/>
          <w:lang w:val="nl-NL"/>
        </w:rPr>
        <w:t>…</w:t>
      </w:r>
    </w:p>
    <w:p w14:paraId="5717AC2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01-05-2026</w:t>
      </w:r>
      <w:r>
        <w:rPr>
          <w:lang w:val="nl-NL"/>
        </w:rPr>
        <w:t xml:space="preserve"> – </w:t>
      </w:r>
      <w:r>
        <w:rPr>
          <w:rStyle w:val="titel1"/>
          <w:lang w:val="nl-NL"/>
        </w:rPr>
        <w:t>INDIENING FORMELE KLACHT</w:t>
      </w:r>
      <w:r>
        <w:rPr>
          <w:lang w:val="nl-NL"/>
        </w:rPr>
        <w:t xml:space="preserve"> </w:t>
      </w:r>
      <w:r>
        <w:rPr>
          <w:lang w:val="nl-NL"/>
        </w:rPr>
        <w:t xml:space="preserve">–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20260501_CZ_Ontvangstbeve… (+1</w:t>
      </w:r>
      <w:r>
        <w:rPr>
          <w:rStyle w:val="bewijs-item"/>
          <w:rFonts w:ascii="Consolas" w:hAnsi="Consolas"/>
          <w:color w:val="4A5568"/>
          <w:sz w:val="17"/>
          <w:szCs w:val="17"/>
          <w:bdr w:val="single" w:sz="6" w:space="1" w:color="DCD7CC" w:frame="1"/>
          <w:shd w:val="clear" w:color="auto" w:fill="F0EEE9"/>
          <w:lang w:val="nl-NL"/>
        </w:rPr>
        <w:t>)</w:t>
      </w:r>
    </w:p>
    <w:p w14:paraId="4233CAB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20260504_CZ_AanvullingZie… (+1</w:t>
      </w:r>
      <w:r>
        <w:rPr>
          <w:rStyle w:val="bewijs-item"/>
          <w:rFonts w:ascii="Consolas" w:hAnsi="Consolas"/>
          <w:color w:val="4A5568"/>
          <w:sz w:val="17"/>
          <w:szCs w:val="17"/>
          <w:bdr w:val="single" w:sz="6" w:space="1" w:color="DCD7CC" w:frame="1"/>
          <w:shd w:val="clear" w:color="auto" w:fill="F0EEE9"/>
          <w:lang w:val="nl-NL"/>
        </w:rPr>
        <w:t>)</w:t>
      </w:r>
    </w:p>
    <w:p w14:paraId="57F51FC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 (+2</w:t>
      </w:r>
      <w:r>
        <w:rPr>
          <w:rStyle w:val="bewijs-item"/>
          <w:rFonts w:ascii="Consolas" w:hAnsi="Consolas"/>
          <w:color w:val="4A5568"/>
          <w:sz w:val="17"/>
          <w:szCs w:val="17"/>
          <w:bdr w:val="single" w:sz="6" w:space="1" w:color="DCD7CC" w:frame="1"/>
          <w:shd w:val="clear" w:color="auto" w:fill="F0EEE9"/>
          <w:lang w:val="nl-NL"/>
        </w:rPr>
        <w:t>)</w:t>
      </w:r>
    </w:p>
    <w:p w14:paraId="71D0155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w:t>
      </w:r>
      <w:r>
        <w:rPr>
          <w:rStyle w:val="bewijs-item"/>
          <w:rFonts w:ascii="Consolas" w:hAnsi="Consolas"/>
          <w:color w:val="4A5568"/>
          <w:sz w:val="17"/>
          <w:szCs w:val="17"/>
          <w:bdr w:val="single" w:sz="6" w:space="1" w:color="DCD7CC" w:frame="1"/>
          <w:shd w:val="clear" w:color="auto" w:fill="F0EEE9"/>
          <w:lang w:val="nl-NL"/>
        </w:rPr>
        <w:t>…</w:t>
      </w:r>
    </w:p>
    <w:p w14:paraId="56CE94F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FORMEEL STANDPUNT EN AFWIJZING KLACHT ZORGTOESLAG</w:t>
      </w:r>
      <w:r>
        <w:rPr>
          <w:lang w:val="nl-NL"/>
        </w:rPr>
        <w:t xml:space="preserve"> – De afdeling Klachten &amp; </w:t>
      </w:r>
      <w:r>
        <w:rPr>
          <w:lang w:val="nl-NL"/>
        </w:rPr>
        <w:t xml:space="preserve">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(+1</w:t>
      </w:r>
      <w:r>
        <w:rPr>
          <w:rStyle w:val="bewijs-item"/>
          <w:rFonts w:ascii="Consolas" w:hAnsi="Consolas"/>
          <w:color w:val="4A5568"/>
          <w:sz w:val="17"/>
          <w:szCs w:val="17"/>
          <w:bdr w:val="single" w:sz="6" w:space="1" w:color="DCD7CC" w:frame="1"/>
          <w:shd w:val="clear" w:color="auto" w:fill="F0EEE9"/>
          <w:lang w:val="nl-NL"/>
        </w:rPr>
        <w:t>)</w:t>
      </w:r>
    </w:p>
    <w:p w14:paraId="4E35F87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(+2</w:t>
      </w:r>
      <w:r>
        <w:rPr>
          <w:rStyle w:val="bewijs-item"/>
          <w:rFonts w:ascii="Consolas" w:hAnsi="Consolas"/>
          <w:color w:val="4A5568"/>
          <w:sz w:val="17"/>
          <w:szCs w:val="17"/>
          <w:bdr w:val="single" w:sz="6" w:space="1" w:color="DCD7CC" w:frame="1"/>
          <w:shd w:val="clear" w:color="auto" w:fill="F0EEE9"/>
          <w:lang w:val="nl-NL"/>
        </w:rPr>
        <w:t>)</w:t>
      </w:r>
    </w:p>
    <w:p w14:paraId="078A99B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6B3703A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3894DEA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#19e82ed5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422ED8E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11-06-2026</w:t>
      </w:r>
      <w:r>
        <w:rPr>
          <w:lang w:val="nl-NL"/>
        </w:rPr>
        <w:t xml:space="preserve"> – </w:t>
      </w:r>
      <w:r>
        <w:rPr>
          <w:rStyle w:val="titel1"/>
          <w:lang w:val="nl-NL"/>
        </w:rPr>
        <w:t>CZ JURIDISCHE ZAKEN — HERBEOORDELING VERVOER NOGMAALS GEWEIGERD</w:t>
      </w:r>
      <w:r>
        <w:rPr>
          <w:lang w:val="nl-NL"/>
        </w:rPr>
        <w:t xml:space="preserve"> </w:t>
      </w:r>
      <w:r>
        <w:rPr>
          <w:lang w:val="nl-NL"/>
        </w:rPr>
        <w:t xml:space="preserve">–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toekomstige behandelingen niet meegeteld. </w:t>
      </w:r>
      <w:r>
        <w:rPr>
          <w:rStyle w:val="opvolging1"/>
          <w:lang w:val="nl-NL"/>
        </w:rPr>
        <w:t>(opvolging: CZ negeert de nieuwe medi</w:t>
      </w:r>
      <w:r>
        <w:rPr>
          <w:rStyle w:val="opvolging1"/>
          <w:lang w:val="nl-NL"/>
        </w:rPr>
        <w:t>sche bewijzen en blijft bij de eerdere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20260611_CZ_Herbeoordelin</w:t>
      </w:r>
      <w:r>
        <w:rPr>
          <w:rStyle w:val="bewijs-item"/>
          <w:rFonts w:ascii="Consolas" w:hAnsi="Consolas"/>
          <w:color w:val="4A5568"/>
          <w:sz w:val="17"/>
          <w:szCs w:val="17"/>
          <w:bdr w:val="single" w:sz="6" w:space="1" w:color="DCD7CC" w:frame="1"/>
          <w:shd w:val="clear" w:color="auto" w:fill="F0EEE9"/>
          <w:lang w:val="nl-NL"/>
        </w:rPr>
        <w:t>…</w:t>
      </w:r>
    </w:p>
    <w:p w14:paraId="1A44ECA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20260901_CZ_VerzoekInzage</w:t>
      </w:r>
      <w:r>
        <w:rPr>
          <w:rStyle w:val="bewijs-item"/>
          <w:rFonts w:ascii="Consolas" w:hAnsi="Consolas"/>
          <w:color w:val="4A5568"/>
          <w:sz w:val="17"/>
          <w:szCs w:val="17"/>
          <w:bdr w:val="single" w:sz="6" w:space="1" w:color="DCD7CC" w:frame="1"/>
          <w:shd w:val="clear" w:color="auto" w:fill="F0EEE9"/>
          <w:lang w:val="nl-NL"/>
        </w:rPr>
        <w:t>…</w:t>
      </w:r>
    </w:p>
    <w:p w14:paraId="613722A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#1a0c900</w:t>
      </w:r>
      <w:r>
        <w:rPr>
          <w:rStyle w:val="bewijs-item"/>
          <w:rFonts w:ascii="Consolas" w:hAnsi="Consolas"/>
          <w:color w:val="4A5568"/>
          <w:sz w:val="17"/>
          <w:szCs w:val="17"/>
          <w:bdr w:val="single" w:sz="6" w:space="1" w:color="DCD7CC" w:frame="1"/>
          <w:shd w:val="clear" w:color="auto" w:fill="F0EEE9"/>
          <w:lang w:val="nl-NL"/>
        </w:rPr>
        <w:t>8</w:t>
      </w:r>
    </w:p>
    <w:p w14:paraId="10F32356"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REACTIE OP INZAGEVERZOEK EESSI EN BELEIDSDOCUMENTATIE</w:t>
      </w:r>
      <w:r>
        <w:rPr>
          <w:lang w:val="nl-NL"/>
        </w:rPr>
        <w:t xml:space="preserve"> – De zorgverzekeraar reageert op het inzageverzoek van de aanvrager van 7 september 2026 betreffende grensoverschrijdende gegevensuitwisseling via EESSI en voorbereidingen op de herziene Verordening 883/2004. Voor het volledige berichtenverkeer over 2025-2026 wordt de aanvrager doorverwezen naar het CAK wegens het ontbreken van een integraal overzicht bij de zorgverzekeraar. Het verzoek om inzage in interne protocollen en beleidsdocumenten </w:t>
      </w:r>
      <w:r>
        <w:rPr>
          <w:lang w:val="nl-NL"/>
        </w:rPr>
        <w:t xml:space="preserve">wordt afgewezen omdat dit buiten de reikwijdte van artikel 15 AVG valt, waarbij tevens wordt weersproken dat er sprake zou zijn van verplichte analoge indiening. </w:t>
      </w:r>
      <w:r>
        <w:rPr>
          <w:rStyle w:val="opvolging1"/>
          <w:lang w:val="nl-NL"/>
        </w:rPr>
        <w:t>(Inzageverzoek voor EESSI-berichtenverkeer richten aan het CAK.)</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20261006_CZ_WeigeringInza</w:t>
      </w:r>
      <w:r>
        <w:rPr>
          <w:rStyle w:val="bewijs-item"/>
          <w:rFonts w:ascii="Consolas" w:hAnsi="Consolas"/>
          <w:color w:val="4A5568"/>
          <w:sz w:val="17"/>
          <w:szCs w:val="17"/>
          <w:bdr w:val="single" w:sz="6" w:space="1" w:color="DCD7CC" w:frame="1"/>
          <w:shd w:val="clear" w:color="auto" w:fill="F0EEE9"/>
          <w:lang w:val="nl-NL"/>
        </w:rPr>
        <w:t>…</w:t>
      </w:r>
      <w:r>
        <w:br w:type="page"/>
      </w:r>
    </w:p>
    <w:p w14:paraId="52F97071" w14:textId="77777777" w:rsidR="009858F7" w:rsidRDefault="009858F7">
      <w:pPr>
        <w:pStyle w:val="Kop3"/>
        <w:divId w:val="968440821"/>
        <w:rPr>
          <w:rFonts w:eastAsia="Times New Roman"/>
          <w:lang w:val="nl-NL"/>
        </w:rPr>
      </w:pPr>
      <w:bookmarkStart w:id="36" w:name="_Toc243951411"/>
      <w:r>
        <w:rPr>
          <w:rFonts w:eastAsia="Times New Roman"/>
          <w:lang w:val="nl-NL"/>
        </w:rPr>
        <w:t>ONAFHANKELIJKE EXPERTS / VERZEKERINGSARTSEN (NL)</w:t>
      </w:r>
      <w:bookmarkEnd w:id="36"/>
    </w:p>
    <w:p w14:paraId="465B74D8" w14:textId="77777777" w:rsidR="009858F7" w:rsidRDefault="009858F7">
      <w:pPr>
        <w:pStyle w:val="netwerk"/>
        <w:spacing w:before="0" w:beforeAutospacing="0" w:after="240"/>
        <w:divId w:val="968440821"/>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3D9E5B7C"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7F2875CA"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 &amp; Verzekering</w:t>
      </w:r>
    </w:p>
    <w:p w14:paraId="4E3BCD1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Publieke en private keuringsartsen / medische beoordelaars</w:t>
      </w:r>
    </w:p>
    <w:p w14:paraId="67384F0F"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763DF2E0"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praktijksystemen; geen koppeling met enig eHealth-platform</w:t>
      </w:r>
    </w:p>
    <w:p w14:paraId="419B61F4"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01099ABF"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68824157"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w:t>
      </w:r>
      <w:r>
        <w:rPr>
          <w:lang w:val="nl-NL"/>
        </w:rPr>
        <w:t>GGD Zeeland, Expertise Instituut, Keuringsartspraktijk Hulst, Huisartsenpraktijk Triniteit</w:t>
      </w:r>
    </w:p>
    <w:p w14:paraId="68118A09"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BSN 319 960 602</w:t>
      </w:r>
    </w:p>
    <w:p w14:paraId="03E96200"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01-04-2026 tot 11-05-2026</w:t>
      </w:r>
    </w:p>
    <w:p w14:paraId="2B614E9A" w14:textId="77777777" w:rsidR="009858F7" w:rsidRDefault="009858F7">
      <w:pPr>
        <w:pStyle w:val="Kop4"/>
        <w:divId w:val="968440821"/>
        <w:rPr>
          <w:rFonts w:eastAsia="Times New Roman"/>
          <w:lang w:val="nl-NL"/>
        </w:rPr>
      </w:pPr>
      <w:r>
        <w:rPr>
          <w:rFonts w:eastAsia="Times New Roman"/>
          <w:lang w:val="nl-NL"/>
        </w:rPr>
        <w:t>2026</w:t>
      </w:r>
    </w:p>
    <w:p w14:paraId="4F11310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AANVRAAG MEDISCHE BEOORDELING AFSLUITBELEID ENERGIE</w:t>
      </w:r>
      <w:r>
        <w:rPr>
          <w:lang w:val="nl-NL"/>
        </w:rPr>
        <w:t xml:space="preserve"> –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#19d4de70 (+3</w:t>
      </w:r>
      <w:r>
        <w:rPr>
          <w:rStyle w:val="bewijs-item"/>
          <w:rFonts w:ascii="Consolas" w:hAnsi="Consolas"/>
          <w:color w:val="4A5568"/>
          <w:sz w:val="17"/>
          <w:szCs w:val="17"/>
          <w:bdr w:val="single" w:sz="6" w:space="1" w:color="DCD7CC" w:frame="1"/>
          <w:shd w:val="clear" w:color="auto" w:fill="F0EEE9"/>
          <w:lang w:val="nl-NL"/>
        </w:rPr>
        <w:t>)</w:t>
      </w:r>
    </w:p>
    <w:p w14:paraId="6193A80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(+6</w:t>
      </w:r>
      <w:r>
        <w:rPr>
          <w:rStyle w:val="bewijs-item"/>
          <w:rFonts w:ascii="Consolas" w:hAnsi="Consolas"/>
          <w:color w:val="4A5568"/>
          <w:sz w:val="17"/>
          <w:szCs w:val="17"/>
          <w:bdr w:val="single" w:sz="6" w:space="1" w:color="DCD7CC" w:frame="1"/>
          <w:shd w:val="clear" w:color="auto" w:fill="F0EEE9"/>
          <w:lang w:val="nl-NL"/>
        </w:rPr>
        <w:t>)</w:t>
      </w:r>
    </w:p>
    <w:p w14:paraId="78A1C20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#19d66cd</w:t>
      </w:r>
      <w:r>
        <w:rPr>
          <w:rStyle w:val="bewijs-item"/>
          <w:rFonts w:ascii="Consolas" w:hAnsi="Consolas"/>
          <w:color w:val="4A5568"/>
          <w:sz w:val="17"/>
          <w:szCs w:val="17"/>
          <w:bdr w:val="single" w:sz="6" w:space="1" w:color="DCD7CC" w:frame="1"/>
          <w:shd w:val="clear" w:color="auto" w:fill="F0EEE9"/>
          <w:lang w:val="nl-NL"/>
        </w:rPr>
        <w:t>e</w:t>
      </w:r>
    </w:p>
    <w:p w14:paraId="709D43D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AANVRAAG GECOMBINEERD CONSULT</w:t>
      </w:r>
      <w:r>
        <w:rPr>
          <w:lang w:val="nl-NL"/>
        </w:rPr>
        <w:t xml:space="preserve"> </w:t>
      </w:r>
      <w:r>
        <w:rPr>
          <w:lang w:val="nl-NL"/>
        </w:rPr>
        <w:t xml:space="preserve">–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5C4032B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25E5BB4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794F03E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3043D1AD"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#19e16a0f (+1</w:t>
      </w:r>
      <w:r>
        <w:rPr>
          <w:rStyle w:val="bewijs-item"/>
          <w:rFonts w:ascii="Consolas" w:hAnsi="Consolas"/>
          <w:color w:val="4A5568"/>
          <w:sz w:val="17"/>
          <w:szCs w:val="17"/>
          <w:bdr w:val="single" w:sz="6" w:space="1" w:color="DCD7CC" w:frame="1"/>
          <w:shd w:val="clear" w:color="auto" w:fill="F0EEE9"/>
          <w:lang w:val="nl-NL"/>
        </w:rPr>
        <w:t>)</w:t>
      </w:r>
      <w:r>
        <w:br w:type="page"/>
      </w:r>
    </w:p>
    <w:p w14:paraId="1DF95406" w14:textId="77777777" w:rsidR="009858F7" w:rsidRDefault="009858F7">
      <w:pPr>
        <w:pStyle w:val="Kop3"/>
        <w:divId w:val="968440821"/>
        <w:rPr>
          <w:rFonts w:eastAsia="Times New Roman"/>
          <w:lang w:val="nl-NL"/>
        </w:rPr>
      </w:pPr>
      <w:bookmarkStart w:id="37" w:name="_Toc243951412"/>
      <w:r>
        <w:rPr>
          <w:rFonts w:eastAsia="Times New Roman"/>
          <w:lang w:val="nl-NL"/>
        </w:rPr>
        <w:t>PALLION HUISARTSENPRAKTIJK</w:t>
      </w:r>
      <w:bookmarkEnd w:id="37"/>
    </w:p>
    <w:p w14:paraId="011924DA" w14:textId="77777777" w:rsidR="009858F7" w:rsidRDefault="009858F7">
      <w:pPr>
        <w:pStyle w:val="netwerk"/>
        <w:spacing w:before="0" w:beforeAutospacing="0" w:after="240"/>
        <w:divId w:val="968440821"/>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3CA77B4A"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0031934A"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 &amp; Verzekering</w:t>
      </w:r>
    </w:p>
    <w:p w14:paraId="08EC2ED1"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Eerstelijnszorg (huisartsenpraktijk)</w:t>
      </w:r>
    </w:p>
    <w:p w14:paraId="67CCAC7D"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32023834"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praktijksysteem, geen koppeling met enig eHealth-platform</w:t>
      </w:r>
    </w:p>
    <w:p w14:paraId="1A32F6AA"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302D8E15"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5EB0898E"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Pallion Huisartsenpraktijk</w:t>
      </w:r>
    </w:p>
    <w:p w14:paraId="3599E2D4"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BSN 319 960 602</w:t>
      </w:r>
    </w:p>
    <w:p w14:paraId="6B9FBB7A"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12-05-2026 tot 12-05-2026</w:t>
      </w:r>
    </w:p>
    <w:p w14:paraId="69E816B4" w14:textId="77777777" w:rsidR="009858F7" w:rsidRDefault="009858F7">
      <w:pPr>
        <w:pStyle w:val="Kop4"/>
        <w:divId w:val="968440821"/>
        <w:rPr>
          <w:rFonts w:eastAsia="Times New Roman"/>
          <w:lang w:val="nl-NL"/>
        </w:rPr>
      </w:pPr>
      <w:r>
        <w:rPr>
          <w:rFonts w:eastAsia="Times New Roman"/>
          <w:lang w:val="nl-NL"/>
        </w:rPr>
        <w:t>2026</w:t>
      </w:r>
    </w:p>
    <w:p w14:paraId="1CB7B4EF"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#19e1b01d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20260512_Pallion_Inschrij</w:t>
      </w:r>
      <w:r>
        <w:rPr>
          <w:rStyle w:val="bewijs-item"/>
          <w:rFonts w:ascii="Consolas" w:hAnsi="Consolas"/>
          <w:color w:val="4A5568"/>
          <w:sz w:val="17"/>
          <w:szCs w:val="17"/>
          <w:bdr w:val="single" w:sz="6" w:space="1" w:color="DCD7CC" w:frame="1"/>
          <w:shd w:val="clear" w:color="auto" w:fill="F0EEE9"/>
          <w:lang w:val="nl-NL"/>
        </w:rPr>
        <w:t>…</w:t>
      </w:r>
      <w:r>
        <w:br w:type="page"/>
      </w:r>
    </w:p>
    <w:p w14:paraId="283E324C" w14:textId="77777777" w:rsidR="009858F7" w:rsidRDefault="009858F7">
      <w:pPr>
        <w:pStyle w:val="Kop3"/>
        <w:divId w:val="968440821"/>
        <w:rPr>
          <w:rFonts w:eastAsia="Times New Roman"/>
          <w:lang w:val="nl-NL"/>
        </w:rPr>
      </w:pPr>
      <w:bookmarkStart w:id="38" w:name="_Toc243951413"/>
      <w:r>
        <w:rPr>
          <w:rFonts w:eastAsia="Times New Roman"/>
          <w:lang w:val="nl-NL"/>
        </w:rPr>
        <w:t>ZIN</w:t>
      </w:r>
      <w:bookmarkEnd w:id="38"/>
    </w:p>
    <w:p w14:paraId="751C61AD" w14:textId="77777777" w:rsidR="009858F7" w:rsidRDefault="009858F7">
      <w:pPr>
        <w:pStyle w:val="netwerk"/>
        <w:spacing w:before="0" w:beforeAutospacing="0" w:after="240"/>
        <w:divId w:val="968440821"/>
        <w:rPr>
          <w:lang w:val="nl-NL"/>
        </w:rPr>
      </w:pPr>
      <w:r>
        <w:rPr>
          <w:lang w:val="nl-NL"/>
        </w:rPr>
        <w:t>Netwerk: ZIN → CAK (RIV-register), CZ (polissen), Zorgverzekeraars. ZIN → patiënt (informatieverzoek). Geen directe link met CM, UZ Gent, Vitaz of Belgische FOD’s.</w:t>
      </w:r>
    </w:p>
    <w:p w14:paraId="5CDC2268"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0420D3AA"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 &amp; Verzekering</w:t>
      </w:r>
    </w:p>
    <w:p w14:paraId="7A64D91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Zelfstandig bestuursorgaan (ZBO) onder het Ministerie van Volksgezondheid, Welzijn en Sport</w:t>
      </w:r>
    </w:p>
    <w:p w14:paraId="09E9AB11"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64545EF3"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Referentiebestand Verzekerden Zorgverzekeringswet (RIV), eigen ZIN-systemen</w:t>
      </w:r>
    </w:p>
    <w:p w14:paraId="13CB7DD3"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00A6D090"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1A9BCDAD"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ZIN</w:t>
      </w:r>
    </w:p>
    <w:p w14:paraId="662E2383"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Kenmerk M2604 0464, BSN 319 960 602</w:t>
      </w:r>
    </w:p>
    <w:p w14:paraId="131550BE"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24-04-2026</w:t>
      </w:r>
    </w:p>
    <w:p w14:paraId="33C73349" w14:textId="77777777" w:rsidR="009858F7" w:rsidRDefault="009858F7">
      <w:pPr>
        <w:pStyle w:val="subtitel"/>
        <w:divId w:val="968440821"/>
        <w:rPr>
          <w:lang w:val="nl-NL"/>
        </w:rPr>
      </w:pPr>
      <w:r>
        <w:rPr>
          <w:lang w:val="nl-NL"/>
        </w:rPr>
        <w:t>Zorginstituut Nederland</w:t>
      </w:r>
    </w:p>
    <w:p w14:paraId="7C073C13" w14:textId="77777777" w:rsidR="009858F7" w:rsidRDefault="009858F7">
      <w:pPr>
        <w:pStyle w:val="Kop4"/>
        <w:divId w:val="968440821"/>
        <w:rPr>
          <w:rFonts w:eastAsia="Times New Roman"/>
          <w:lang w:val="nl-NL"/>
        </w:rPr>
      </w:pPr>
      <w:r>
        <w:rPr>
          <w:rFonts w:eastAsia="Times New Roman"/>
          <w:lang w:val="nl-NL"/>
        </w:rPr>
        <w:t>2026</w:t>
      </w:r>
    </w:p>
    <w:p w14:paraId="2A64A1A2"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ZORGINSTITUUT NEDERLAND EN AFWIJZING</w:t>
      </w:r>
      <w:r>
        <w:rPr>
          <w:lang w:val="nl-NL"/>
        </w:rPr>
        <w:t xml:space="preserve"> </w:t>
      </w:r>
      <w:r>
        <w:rPr>
          <w:lang w:val="nl-NL"/>
        </w:rPr>
        <w:t xml:space="preserve">–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#19dbfd9</w:t>
      </w:r>
      <w:r>
        <w:rPr>
          <w:rStyle w:val="bewijs-item"/>
          <w:rFonts w:ascii="Consolas" w:hAnsi="Consolas"/>
          <w:color w:val="4A5568"/>
          <w:sz w:val="17"/>
          <w:szCs w:val="17"/>
          <w:bdr w:val="single" w:sz="6" w:space="1" w:color="DCD7CC" w:frame="1"/>
          <w:shd w:val="clear" w:color="auto" w:fill="F0EEE9"/>
          <w:lang w:val="nl-NL"/>
        </w:rPr>
        <w:t>0</w:t>
      </w:r>
      <w:r>
        <w:br w:type="page"/>
      </w:r>
    </w:p>
    <w:p w14:paraId="3012788E" w14:textId="77777777" w:rsidR="009858F7" w:rsidRDefault="009858F7">
      <w:pPr>
        <w:pStyle w:val="Kop3"/>
        <w:divId w:val="968440821"/>
        <w:rPr>
          <w:rFonts w:eastAsia="Times New Roman"/>
          <w:lang w:val="nl-NL"/>
        </w:rPr>
      </w:pPr>
      <w:bookmarkStart w:id="39" w:name="_Toc243951414"/>
      <w:r>
        <w:rPr>
          <w:rFonts w:eastAsia="Times New Roman"/>
          <w:lang w:val="nl-NL"/>
        </w:rPr>
        <w:t>ZORGSAAM</w:t>
      </w:r>
      <w:bookmarkEnd w:id="39"/>
    </w:p>
    <w:p w14:paraId="4FA7A5CB" w14:textId="77777777" w:rsidR="009858F7" w:rsidRDefault="009858F7">
      <w:pPr>
        <w:pStyle w:val="netwerk"/>
        <w:spacing w:before="0" w:beforeAutospacing="0" w:after="240"/>
        <w:divId w:val="968440821"/>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6D903E27"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51AD3D1A"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Zorg &amp; Verzekering</w:t>
      </w:r>
    </w:p>
    <w:p w14:paraId="7E0DEDAD"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Regionale zorgaanbieder (ziekenhuiszorg en complexe wijkverpleging)</w:t>
      </w:r>
    </w:p>
    <w:p w14:paraId="776400E0"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Levert ziekenhuiszorg en complexe wijkverpleging bij de patiënt thuis</w:t>
      </w:r>
    </w:p>
    <w:p w14:paraId="52829B78"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Caren Zorgt (cliëntenportaal), ZorgSaam-patiëntenportaal</w:t>
      </w:r>
    </w:p>
    <w:p w14:paraId="77931B70"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61909783"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0311784D"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ZorgSaam</w:t>
      </w:r>
    </w:p>
    <w:p w14:paraId="5040D12D"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Patiëntnummer 5218974, INSZ 81.09.15-199.48, BSN 319 960 602</w:t>
      </w:r>
    </w:p>
    <w:p w14:paraId="61A595D2"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09-05-2025 tot 03-06-2026</w:t>
      </w:r>
    </w:p>
    <w:p w14:paraId="28718E67" w14:textId="77777777" w:rsidR="009858F7" w:rsidRDefault="009858F7">
      <w:pPr>
        <w:pStyle w:val="Kop4"/>
        <w:divId w:val="968440821"/>
        <w:rPr>
          <w:rFonts w:eastAsia="Times New Roman"/>
          <w:lang w:val="nl-NL"/>
        </w:rPr>
      </w:pPr>
      <w:r>
        <w:rPr>
          <w:rFonts w:eastAsia="Times New Roman"/>
          <w:lang w:val="nl-NL"/>
        </w:rPr>
        <w:t>2025</w:t>
      </w:r>
    </w:p>
    <w:p w14:paraId="2770DB9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20250509_Vitaz_Eindversla</w:t>
      </w:r>
      <w:r>
        <w:rPr>
          <w:rStyle w:val="bewijs-item"/>
          <w:rFonts w:ascii="Consolas" w:hAnsi="Consolas"/>
          <w:color w:val="4A5568"/>
          <w:sz w:val="17"/>
          <w:szCs w:val="17"/>
          <w:bdr w:val="single" w:sz="6" w:space="1" w:color="DCD7CC" w:frame="1"/>
          <w:shd w:val="clear" w:color="auto" w:fill="F0EEE9"/>
          <w:lang w:val="nl-NL"/>
        </w:rPr>
        <w:t>…</w:t>
      </w:r>
    </w:p>
    <w:p w14:paraId="2FA4DEF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#197356d</w:t>
      </w:r>
      <w:r>
        <w:rPr>
          <w:rStyle w:val="bewijs-item"/>
          <w:rFonts w:ascii="Consolas" w:hAnsi="Consolas"/>
          <w:color w:val="4A5568"/>
          <w:sz w:val="17"/>
          <w:szCs w:val="17"/>
          <w:bdr w:val="single" w:sz="6" w:space="1" w:color="DCD7CC" w:frame="1"/>
          <w:shd w:val="clear" w:color="auto" w:fill="F0EEE9"/>
          <w:lang w:val="nl-NL"/>
        </w:rPr>
        <w:t>9</w:t>
      </w:r>
    </w:p>
    <w:p w14:paraId="630B4D0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MEDISCH VOORSCHRIFT DAGELIJKSE WONDZORG</w:t>
      </w:r>
      <w:r>
        <w:rPr>
          <w:lang w:val="nl-NL"/>
        </w:rPr>
        <w:t xml:space="preserve"> </w:t>
      </w:r>
      <w:r>
        <w:rPr>
          <w:lang w:val="nl-NL"/>
        </w:rPr>
        <w:t xml:space="preserve">– Overdracht van het medisch voorschrift voor dagelijkse wondverzorging en specifieke behandelinstructies vanuit de voetkliniek.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w:t>
      </w:r>
      <w:r>
        <w:rPr>
          <w:rStyle w:val="bewijs-item"/>
          <w:rFonts w:ascii="Consolas" w:hAnsi="Consolas"/>
          <w:color w:val="4A5568"/>
          <w:sz w:val="17"/>
          <w:szCs w:val="17"/>
          <w:bdr w:val="single" w:sz="6" w:space="1" w:color="DCD7CC" w:frame="1"/>
          <w:shd w:val="clear" w:color="auto" w:fill="F0EEE9"/>
          <w:lang w:val="nl-NL"/>
        </w:rPr>
        <w:t>e</w:t>
      </w:r>
    </w:p>
    <w:p w14:paraId="4397CDF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#1977da5</w:t>
      </w:r>
      <w:r>
        <w:rPr>
          <w:rStyle w:val="bewijs-item"/>
          <w:rFonts w:ascii="Consolas" w:hAnsi="Consolas"/>
          <w:color w:val="4A5568"/>
          <w:sz w:val="17"/>
          <w:szCs w:val="17"/>
          <w:bdr w:val="single" w:sz="6" w:space="1" w:color="DCD7CC" w:frame="1"/>
          <w:shd w:val="clear" w:color="auto" w:fill="F0EEE9"/>
          <w:lang w:val="nl-NL"/>
        </w:rPr>
        <w:t>e</w:t>
      </w:r>
    </w:p>
    <w:p w14:paraId="31C4E88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#198318b</w:t>
      </w:r>
      <w:r>
        <w:rPr>
          <w:rStyle w:val="bewijs-item"/>
          <w:rFonts w:ascii="Consolas" w:hAnsi="Consolas"/>
          <w:color w:val="4A5568"/>
          <w:sz w:val="17"/>
          <w:szCs w:val="17"/>
          <w:bdr w:val="single" w:sz="6" w:space="1" w:color="DCD7CC" w:frame="1"/>
          <w:shd w:val="clear" w:color="auto" w:fill="F0EEE9"/>
          <w:lang w:val="nl-NL"/>
        </w:rPr>
        <w:t>1</w:t>
      </w:r>
    </w:p>
    <w:p w14:paraId="6A184EB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20250924_CZ_SpecificatieE</w:t>
      </w:r>
      <w:r>
        <w:rPr>
          <w:rStyle w:val="bewijs-item"/>
          <w:rFonts w:ascii="Consolas" w:hAnsi="Consolas"/>
          <w:color w:val="4A5568"/>
          <w:sz w:val="17"/>
          <w:szCs w:val="17"/>
          <w:bdr w:val="single" w:sz="6" w:space="1" w:color="DCD7CC" w:frame="1"/>
          <w:shd w:val="clear" w:color="auto" w:fill="F0EEE9"/>
          <w:lang w:val="nl-NL"/>
        </w:rPr>
        <w:t>…</w:t>
      </w:r>
    </w:p>
    <w:p w14:paraId="418FAE1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#1995c15</w:t>
      </w:r>
      <w:r>
        <w:rPr>
          <w:rStyle w:val="bewijs-item"/>
          <w:rFonts w:ascii="Consolas" w:hAnsi="Consolas"/>
          <w:color w:val="4A5568"/>
          <w:sz w:val="17"/>
          <w:szCs w:val="17"/>
          <w:bdr w:val="single" w:sz="6" w:space="1" w:color="DCD7CC" w:frame="1"/>
          <w:shd w:val="clear" w:color="auto" w:fill="F0EEE9"/>
          <w:lang w:val="nl-NL"/>
        </w:rPr>
        <w:t>5</w:t>
      </w:r>
    </w:p>
    <w:p w14:paraId="4017C29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#19a06caa (+1</w:t>
      </w:r>
      <w:r>
        <w:rPr>
          <w:rStyle w:val="bewijs-item"/>
          <w:rFonts w:ascii="Consolas" w:hAnsi="Consolas"/>
          <w:color w:val="4A5568"/>
          <w:sz w:val="17"/>
          <w:szCs w:val="17"/>
          <w:bdr w:val="single" w:sz="6" w:space="1" w:color="DCD7CC" w:frame="1"/>
          <w:shd w:val="clear" w:color="auto" w:fill="F0EEE9"/>
          <w:lang w:val="nl-NL"/>
        </w:rPr>
        <w:t>)</w:t>
      </w:r>
    </w:p>
    <w:p w14:paraId="6A90E0D6" w14:textId="77777777" w:rsidR="009858F7" w:rsidRDefault="009858F7">
      <w:pPr>
        <w:pStyle w:val="Kop4"/>
        <w:divId w:val="968440821"/>
        <w:rPr>
          <w:rFonts w:eastAsia="Times New Roman"/>
          <w:lang w:val="nl-NL"/>
        </w:rPr>
      </w:pPr>
      <w:r>
        <w:rPr>
          <w:rFonts w:eastAsia="Times New Roman"/>
          <w:lang w:val="nl-NL"/>
        </w:rPr>
        <w:t>2026</w:t>
      </w:r>
    </w:p>
    <w:p w14:paraId="530E649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HANDMATIGE GEGEVENS-SYNC</w:t>
      </w:r>
      <w:r>
        <w:rPr>
          <w:lang w:val="nl-NL"/>
        </w:rPr>
        <w:t xml:space="preserve"> </w:t>
      </w:r>
      <w:r>
        <w:rPr>
          <w:lang w:val="nl-NL"/>
        </w:rPr>
        <w:t xml:space="preserve">–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#19cd74f</w:t>
      </w:r>
      <w:r>
        <w:rPr>
          <w:rStyle w:val="bewijs-item"/>
          <w:rFonts w:ascii="Consolas" w:hAnsi="Consolas"/>
          <w:color w:val="4A5568"/>
          <w:sz w:val="17"/>
          <w:szCs w:val="17"/>
          <w:bdr w:val="single" w:sz="6" w:space="1" w:color="DCD7CC" w:frame="1"/>
          <w:shd w:val="clear" w:color="auto" w:fill="F0EEE9"/>
          <w:lang w:val="nl-NL"/>
        </w:rPr>
        <w:t>0</w:t>
      </w:r>
    </w:p>
    <w:p w14:paraId="6A36799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#19ce1bd</w:t>
      </w:r>
      <w:r>
        <w:rPr>
          <w:rStyle w:val="bewijs-item"/>
          <w:rFonts w:ascii="Consolas" w:hAnsi="Consolas"/>
          <w:color w:val="4A5568"/>
          <w:sz w:val="17"/>
          <w:szCs w:val="17"/>
          <w:bdr w:val="single" w:sz="6" w:space="1" w:color="DCD7CC" w:frame="1"/>
          <w:shd w:val="clear" w:color="auto" w:fill="F0EEE9"/>
          <w:lang w:val="nl-NL"/>
        </w:rPr>
        <w:t>3</w:t>
      </w:r>
    </w:p>
    <w:p w14:paraId="46E40D5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#19d00d1e (+1</w:t>
      </w:r>
      <w:r>
        <w:rPr>
          <w:rStyle w:val="bewijs-item"/>
          <w:rFonts w:ascii="Consolas" w:hAnsi="Consolas"/>
          <w:color w:val="4A5568"/>
          <w:sz w:val="17"/>
          <w:szCs w:val="17"/>
          <w:bdr w:val="single" w:sz="6" w:space="1" w:color="DCD7CC" w:frame="1"/>
          <w:shd w:val="clear" w:color="auto" w:fill="F0EEE9"/>
          <w:lang w:val="nl-NL"/>
        </w:rPr>
        <w:t>)</w:t>
      </w:r>
    </w:p>
    <w:p w14:paraId="35E0C13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0A61F39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6ACAA4B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#19d9085b (+2</w:t>
      </w:r>
      <w:r>
        <w:rPr>
          <w:rStyle w:val="bewijs-item"/>
          <w:rFonts w:ascii="Consolas" w:hAnsi="Consolas"/>
          <w:color w:val="4A5568"/>
          <w:sz w:val="17"/>
          <w:szCs w:val="17"/>
          <w:bdr w:val="single" w:sz="6" w:space="1" w:color="DCD7CC" w:frame="1"/>
          <w:shd w:val="clear" w:color="auto" w:fill="F0EEE9"/>
          <w:lang w:val="nl-NL"/>
        </w:rPr>
        <w:t>)</w:t>
      </w:r>
    </w:p>
    <w:p w14:paraId="7B1D2D6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w:t>
      </w:r>
      <w:r>
        <w:rPr>
          <w:lang w:val="nl-NL"/>
        </w:rPr>
        <w:t>ies, 26-05-2025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w:t>
      </w:r>
      <w:r>
        <w:rPr>
          <w:lang w:val="nl-NL"/>
        </w:rPr>
        <w:t xml:space="preserve"> t/m 5/6) de volledige fysieke toestand in de periode direct na ontslag.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#19e84523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20260601_ZorgSaam_Wondzor</w:t>
      </w:r>
      <w:r>
        <w:rPr>
          <w:rStyle w:val="bewijs-item"/>
          <w:rFonts w:ascii="Consolas" w:hAnsi="Consolas"/>
          <w:color w:val="4A5568"/>
          <w:sz w:val="17"/>
          <w:szCs w:val="17"/>
          <w:bdr w:val="single" w:sz="6" w:space="1" w:color="DCD7CC" w:frame="1"/>
          <w:shd w:val="clear" w:color="auto" w:fill="F0EEE9"/>
          <w:lang w:val="nl-NL"/>
        </w:rPr>
        <w:t>…</w:t>
      </w:r>
    </w:p>
    <w:p w14:paraId="2BBF526F"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#19e8da7</w:t>
      </w:r>
      <w:r>
        <w:rPr>
          <w:rStyle w:val="bewijs-item"/>
          <w:rFonts w:ascii="Consolas" w:hAnsi="Consolas"/>
          <w:color w:val="4A5568"/>
          <w:sz w:val="17"/>
          <w:szCs w:val="17"/>
          <w:bdr w:val="single" w:sz="6" w:space="1" w:color="DCD7CC" w:frame="1"/>
          <w:shd w:val="clear" w:color="auto" w:fill="F0EEE9"/>
          <w:lang w:val="nl-NL"/>
        </w:rPr>
        <w:t>5</w:t>
      </w:r>
      <w:r>
        <w:br w:type="page"/>
      </w:r>
    </w:p>
    <w:p w14:paraId="0C2EC4FB" w14:textId="77777777" w:rsidR="009858F7" w:rsidRDefault="009858F7">
      <w:pPr>
        <w:pStyle w:val="Kop2"/>
        <w:divId w:val="968440821"/>
        <w:rPr>
          <w:rFonts w:eastAsia="Times New Roman"/>
          <w:lang w:val="nl-NL"/>
        </w:rPr>
      </w:pPr>
      <w:bookmarkStart w:id="40" w:name="_Toc243951415"/>
      <w:r>
        <w:rPr>
          <w:rFonts w:eastAsia="Times New Roman"/>
          <w:lang w:val="nl-NL"/>
        </w:rPr>
        <w:t>Financiën &amp; Sociale Zekerheid</w:t>
      </w:r>
      <w:bookmarkEnd w:id="40"/>
    </w:p>
    <w:p w14:paraId="79479417" w14:textId="77777777" w:rsidR="009858F7" w:rsidRDefault="009858F7">
      <w:pPr>
        <w:pStyle w:val="Kop3"/>
        <w:divId w:val="968440821"/>
        <w:rPr>
          <w:rFonts w:eastAsia="Times New Roman"/>
          <w:lang w:val="nl-NL"/>
        </w:rPr>
      </w:pPr>
      <w:bookmarkStart w:id="41" w:name="_Toc243951416"/>
      <w:r>
        <w:rPr>
          <w:rFonts w:eastAsia="Times New Roman"/>
          <w:lang w:val="nl-NL"/>
        </w:rPr>
        <w:t>BELASTINGDIENST</w:t>
      </w:r>
      <w:bookmarkEnd w:id="41"/>
    </w:p>
    <w:p w14:paraId="4A093E6D" w14:textId="77777777" w:rsidR="009858F7" w:rsidRDefault="009858F7">
      <w:pPr>
        <w:pStyle w:val="netwerk"/>
        <w:spacing w:before="0" w:beforeAutospacing="0" w:after="240"/>
        <w:divId w:val="968440821"/>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5FACB00A"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7EEA64AB"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w:t>
      </w:r>
      <w:r>
        <w:rPr>
          <w:lang w:val="nl-NL"/>
        </w:rPr>
        <w:t>Financiën &amp; Sociale Zekerheid</w:t>
      </w:r>
    </w:p>
    <w:p w14:paraId="0124E9B0"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Rijksbelastingdienst (onderdeel van het Ministerie van Financiën)</w:t>
      </w:r>
    </w:p>
    <w:p w14:paraId="0025B845"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421ACC71"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1921D1D2"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asymmetrisch</w:t>
      </w:r>
    </w:p>
    <w:p w14:paraId="417B2D4C"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2D858571"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Belastingdienst, Dienst Toeslagen</w:t>
      </w:r>
    </w:p>
    <w:p w14:paraId="765D08CE"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BSN 319 960 602, BSN [BSN partner], Beschikkingsnummers T.25 en T.26, FUJ01.319960602</w:t>
      </w:r>
    </w:p>
    <w:p w14:paraId="6A27AEFC"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23-07-2025 tot heden</w:t>
      </w:r>
    </w:p>
    <w:p w14:paraId="0F70E5F9" w14:textId="77777777" w:rsidR="009858F7" w:rsidRDefault="009858F7">
      <w:pPr>
        <w:pStyle w:val="Kop4"/>
        <w:divId w:val="968440821"/>
        <w:rPr>
          <w:rFonts w:eastAsia="Times New Roman"/>
          <w:lang w:val="nl-NL"/>
        </w:rPr>
      </w:pPr>
      <w:r>
        <w:rPr>
          <w:rFonts w:eastAsia="Times New Roman"/>
          <w:lang w:val="nl-NL"/>
        </w:rPr>
        <w:t>2025</w:t>
      </w:r>
    </w:p>
    <w:p w14:paraId="79332E9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20250723_Belastingdienst_</w:t>
      </w:r>
      <w:r>
        <w:rPr>
          <w:rStyle w:val="bewijs-item"/>
          <w:rFonts w:ascii="Consolas" w:hAnsi="Consolas"/>
          <w:color w:val="4A5568"/>
          <w:sz w:val="17"/>
          <w:szCs w:val="17"/>
          <w:bdr w:val="single" w:sz="6" w:space="1" w:color="DCD7CC" w:frame="1"/>
          <w:shd w:val="clear" w:color="auto" w:fill="F0EEE9"/>
          <w:lang w:val="nl-NL"/>
        </w:rPr>
        <w:t>…</w:t>
      </w:r>
    </w:p>
    <w:p w14:paraId="3B8E317D" w14:textId="77777777" w:rsidR="009858F7" w:rsidRDefault="009858F7">
      <w:pPr>
        <w:pStyle w:val="entry"/>
        <w:spacing w:before="0" w:beforeAutospacing="0" w:after="140"/>
        <w:divId w:val="968440821"/>
        <w:rPr>
          <w:lang w:val="nl-NL"/>
        </w:rPr>
      </w:pPr>
      <w:r>
        <w:rPr>
          <w:rStyle w:val="datum5"/>
          <w:lang w:val="nl-NL"/>
        </w:rPr>
        <w:t>01-09-2025</w:t>
      </w:r>
      <w:r>
        <w:rPr>
          <w:lang w:val="nl-NL"/>
        </w:rPr>
        <w:t xml:space="preserve"> – </w:t>
      </w:r>
      <w:r>
        <w:rPr>
          <w:rStyle w:val="titel1"/>
          <w:lang w:val="nl-NL"/>
        </w:rPr>
        <w:t>STOPZETTING KINDGEBONDEN BUDGET [TECHNISCHE AFLEIDING]</w:t>
      </w:r>
      <w:r>
        <w:rPr>
          <w:lang w:val="nl-NL"/>
        </w:rPr>
        <w:t xml:space="preserve"> </w:t>
      </w:r>
      <w:r>
        <w:rPr>
          <w:lang w:val="nl-NL"/>
        </w:rPr>
        <w:t xml:space="preserve">– Technische portaalstatus: beëindiging van de lopende uitbetaling van het kindgebonden budget in Mijn Toeslagen op basis van inkomensgegevens 2023 en het ontbreken van de gezinsbijslagkoppeling. Blijkens de portaalspecificaties start de herberekening per 01-10-2025 na de geautomatiseerde SVB-koppeling. </w:t>
      </w:r>
      <w:r>
        <w:rPr>
          <w:rStyle w:val="opvolging1"/>
          <w:lang w:val="nl-NL"/>
        </w:rPr>
        <w:t>(opvolging: de aanvrager dient een verzoek tot herziening in wegens huisvaderschap.)</w:t>
      </w:r>
    </w:p>
    <w:p w14:paraId="590D66E5" w14:textId="77777777" w:rsidR="009858F7" w:rsidRDefault="009858F7">
      <w:pPr>
        <w:pStyle w:val="Kop4"/>
        <w:divId w:val="968440821"/>
        <w:rPr>
          <w:rFonts w:eastAsia="Times New Roman"/>
          <w:lang w:val="nl-NL"/>
        </w:rPr>
      </w:pPr>
      <w:r>
        <w:rPr>
          <w:rFonts w:eastAsia="Times New Roman"/>
          <w:lang w:val="nl-NL"/>
        </w:rPr>
        <w:t>2026</w:t>
      </w:r>
    </w:p>
    <w:p w14:paraId="72313AE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#19bbc1ae (+3</w:t>
      </w:r>
      <w:r>
        <w:rPr>
          <w:rStyle w:val="bewijs-item"/>
          <w:rFonts w:ascii="Consolas" w:hAnsi="Consolas"/>
          <w:color w:val="4A5568"/>
          <w:sz w:val="17"/>
          <w:szCs w:val="17"/>
          <w:bdr w:val="single" w:sz="6" w:space="1" w:color="DCD7CC" w:frame="1"/>
          <w:shd w:val="clear" w:color="auto" w:fill="F0EEE9"/>
          <w:lang w:val="nl-NL"/>
        </w:rPr>
        <w:t>)</w:t>
      </w:r>
    </w:p>
    <w:p w14:paraId="65AD965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4F6D937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20260220_Belastingdienst_</w:t>
      </w:r>
      <w:r>
        <w:rPr>
          <w:rStyle w:val="bewijs-item"/>
          <w:rFonts w:ascii="Consolas" w:hAnsi="Consolas"/>
          <w:color w:val="4A5568"/>
          <w:sz w:val="17"/>
          <w:szCs w:val="17"/>
          <w:bdr w:val="single" w:sz="6" w:space="1" w:color="DCD7CC" w:frame="1"/>
          <w:shd w:val="clear" w:color="auto" w:fill="F0EEE9"/>
          <w:lang w:val="nl-NL"/>
        </w:rPr>
        <w:t>…</w:t>
      </w:r>
    </w:p>
    <w:p w14:paraId="39C04DB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20260225_Belastingdienst_… (+1</w:t>
      </w:r>
      <w:r>
        <w:rPr>
          <w:rStyle w:val="bewijs-item"/>
          <w:rFonts w:ascii="Consolas" w:hAnsi="Consolas"/>
          <w:color w:val="4A5568"/>
          <w:sz w:val="17"/>
          <w:szCs w:val="17"/>
          <w:bdr w:val="single" w:sz="6" w:space="1" w:color="DCD7CC" w:frame="1"/>
          <w:shd w:val="clear" w:color="auto" w:fill="F0EEE9"/>
          <w:lang w:val="nl-NL"/>
        </w:rPr>
        <w:t>)</w:t>
      </w:r>
    </w:p>
    <w:p w14:paraId="2171885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20260227_Belastingdienst_… (+1</w:t>
      </w:r>
      <w:r>
        <w:rPr>
          <w:rStyle w:val="bewijs-item"/>
          <w:rFonts w:ascii="Consolas" w:hAnsi="Consolas"/>
          <w:color w:val="4A5568"/>
          <w:sz w:val="17"/>
          <w:szCs w:val="17"/>
          <w:bdr w:val="single" w:sz="6" w:space="1" w:color="DCD7CC" w:frame="1"/>
          <w:shd w:val="clear" w:color="auto" w:fill="F0EEE9"/>
          <w:lang w:val="nl-NL"/>
        </w:rPr>
        <w:t>)</w:t>
      </w:r>
    </w:p>
    <w:p w14:paraId="1B887A4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AFWIJZING ZORGTOESLAG BEVESTIGD</w:t>
      </w:r>
      <w:r>
        <w:rPr>
          <w:lang w:val="nl-NL"/>
        </w:rPr>
        <w:t xml:space="preserve"> </w:t>
      </w:r>
      <w:r>
        <w:rPr>
          <w:lang w:val="nl-NL"/>
        </w:rPr>
        <w:t xml:space="preserve">– Beschikking (T.26.0.0013) bevestigt dat het recht op zorgtoeslag voor 2026 op € 0 blijft staan wegens de RIV-blokkade.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20260325_Belastingdienst_… (+3</w:t>
      </w:r>
      <w:r>
        <w:rPr>
          <w:rStyle w:val="bewijs-item"/>
          <w:rFonts w:ascii="Consolas" w:hAnsi="Consolas"/>
          <w:color w:val="4A5568"/>
          <w:sz w:val="17"/>
          <w:szCs w:val="17"/>
          <w:bdr w:val="single" w:sz="6" w:space="1" w:color="DCD7CC" w:frame="1"/>
          <w:shd w:val="clear" w:color="auto" w:fill="F0EEE9"/>
          <w:lang w:val="nl-NL"/>
        </w:rPr>
        <w:t>)</w:t>
      </w:r>
    </w:p>
    <w:p w14:paraId="5DC7B54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#19d3252c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20260328_Belastingdienst_… (+2</w:t>
      </w:r>
      <w:r>
        <w:rPr>
          <w:rStyle w:val="bewijs-item"/>
          <w:rFonts w:ascii="Consolas" w:hAnsi="Consolas"/>
          <w:color w:val="4A5568"/>
          <w:sz w:val="17"/>
          <w:szCs w:val="17"/>
          <w:bdr w:val="single" w:sz="6" w:space="1" w:color="DCD7CC" w:frame="1"/>
          <w:shd w:val="clear" w:color="auto" w:fill="F0EEE9"/>
          <w:lang w:val="nl-NL"/>
        </w:rPr>
        <w:t>)</w:t>
      </w:r>
    </w:p>
    <w:p w14:paraId="5181790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#19d4928c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20260401_Belastingdienst_… (+1</w:t>
      </w:r>
      <w:r>
        <w:rPr>
          <w:rStyle w:val="bewijs-item"/>
          <w:rFonts w:ascii="Consolas" w:hAnsi="Consolas"/>
          <w:color w:val="4A5568"/>
          <w:sz w:val="17"/>
          <w:szCs w:val="17"/>
          <w:bdr w:val="single" w:sz="6" w:space="1" w:color="DCD7CC" w:frame="1"/>
          <w:shd w:val="clear" w:color="auto" w:fill="F0EEE9"/>
          <w:lang w:val="nl-NL"/>
        </w:rPr>
        <w:t>)</w:t>
      </w:r>
    </w:p>
    <w:p w14:paraId="6F0D938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76E2926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GOEDKEURING UITSTEL AANGIFTE</w:t>
      </w:r>
      <w:r>
        <w:rPr>
          <w:lang w:val="nl-NL"/>
        </w:rPr>
        <w:t xml:space="preserve"> </w:t>
      </w:r>
      <w:r>
        <w:rPr>
          <w:lang w:val="nl-NL"/>
        </w:rPr>
        <w:t xml:space="preserve">– De Belastingdienst (Centrale administratieve processen) verleent officieel uitstel (Kenmerk FUI01.319960602) voor de inkomstenbelasting 2025 tot 1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#19d91f36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6D16DE1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20260522_Belastingdienst_… (+1</w:t>
      </w:r>
      <w:r>
        <w:rPr>
          <w:rStyle w:val="bewijs-item"/>
          <w:rFonts w:ascii="Consolas" w:hAnsi="Consolas"/>
          <w:color w:val="4A5568"/>
          <w:sz w:val="17"/>
          <w:szCs w:val="17"/>
          <w:bdr w:val="single" w:sz="6" w:space="1" w:color="DCD7CC" w:frame="1"/>
          <w:shd w:val="clear" w:color="auto" w:fill="F0EEE9"/>
          <w:lang w:val="nl-NL"/>
        </w:rPr>
        <w:t>)</w:t>
      </w:r>
    </w:p>
    <w:p w14:paraId="215226F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20260527_Belastingdienst_</w:t>
      </w:r>
      <w:r>
        <w:rPr>
          <w:rStyle w:val="bewijs-item"/>
          <w:rFonts w:ascii="Consolas" w:hAnsi="Consolas"/>
          <w:color w:val="4A5568"/>
          <w:sz w:val="17"/>
          <w:szCs w:val="17"/>
          <w:bdr w:val="single" w:sz="6" w:space="1" w:color="DCD7CC" w:frame="1"/>
          <w:shd w:val="clear" w:color="auto" w:fill="F0EEE9"/>
          <w:lang w:val="nl-NL"/>
        </w:rPr>
        <w:t>…</w:t>
      </w:r>
    </w:p>
    <w:p w14:paraId="67AE98A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20260604_Belastingdienst_</w:t>
      </w:r>
      <w:r>
        <w:rPr>
          <w:rStyle w:val="bewijs-item"/>
          <w:rFonts w:ascii="Consolas" w:hAnsi="Consolas"/>
          <w:color w:val="4A5568"/>
          <w:sz w:val="17"/>
          <w:szCs w:val="17"/>
          <w:bdr w:val="single" w:sz="6" w:space="1" w:color="DCD7CC" w:frame="1"/>
          <w:shd w:val="clear" w:color="auto" w:fill="F0EEE9"/>
          <w:lang w:val="nl-NL"/>
        </w:rPr>
        <w:t>…</w:t>
      </w:r>
    </w:p>
    <w:p w14:paraId="3022B88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20260613_Belastingdienst_</w:t>
      </w:r>
      <w:r>
        <w:rPr>
          <w:rStyle w:val="bewijs-item"/>
          <w:rFonts w:ascii="Consolas" w:hAnsi="Consolas"/>
          <w:color w:val="4A5568"/>
          <w:sz w:val="17"/>
          <w:szCs w:val="17"/>
          <w:bdr w:val="single" w:sz="6" w:space="1" w:color="DCD7CC" w:frame="1"/>
          <w:shd w:val="clear" w:color="auto" w:fill="F0EEE9"/>
          <w:lang w:val="nl-NL"/>
        </w:rPr>
        <w:t>…</w:t>
      </w:r>
    </w:p>
    <w:p w14:paraId="3F0DCA9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20260626_Belastingdienst_</w:t>
      </w:r>
      <w:r>
        <w:rPr>
          <w:rStyle w:val="bewijs-item"/>
          <w:rFonts w:ascii="Consolas" w:hAnsi="Consolas"/>
          <w:color w:val="4A5568"/>
          <w:sz w:val="17"/>
          <w:szCs w:val="17"/>
          <w:bdr w:val="single" w:sz="6" w:space="1" w:color="DCD7CC" w:frame="1"/>
          <w:shd w:val="clear" w:color="auto" w:fill="F0EEE9"/>
          <w:lang w:val="nl-NL"/>
        </w:rPr>
        <w:t>…</w:t>
      </w:r>
    </w:p>
    <w:p w14:paraId="0F20E70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 xml:space="preserve">(opvolging: de Dienst </w:t>
      </w:r>
      <w:r>
        <w:rPr>
          <w:rStyle w:val="opvolging1"/>
          <w:lang w:val="nl-NL"/>
        </w:rPr>
        <w:t>Toeslagen moet de status handmatig corrigeren.)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w:t>
      </w:r>
      <w:r>
        <w:rPr>
          <w:rStyle w:val="bewijs-item"/>
          <w:rFonts w:ascii="Consolas" w:hAnsi="Consolas"/>
          <w:color w:val="4A5568"/>
          <w:sz w:val="17"/>
          <w:szCs w:val="17"/>
          <w:bdr w:val="single" w:sz="6" w:space="1" w:color="DCD7CC" w:frame="1"/>
          <w:shd w:val="clear" w:color="auto" w:fill="F0EEE9"/>
          <w:lang w:val="nl-NL"/>
        </w:rPr>
        <w:t>…</w:t>
      </w:r>
    </w:p>
    <w:p w14:paraId="7C4AF26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(+1</w:t>
      </w:r>
      <w:r>
        <w:rPr>
          <w:rStyle w:val="bewijs-item"/>
          <w:rFonts w:ascii="Consolas" w:hAnsi="Consolas"/>
          <w:color w:val="4A5568"/>
          <w:sz w:val="17"/>
          <w:szCs w:val="17"/>
          <w:bdr w:val="single" w:sz="6" w:space="1" w:color="DCD7CC" w:frame="1"/>
          <w:shd w:val="clear" w:color="auto" w:fill="F0EEE9"/>
          <w:lang w:val="nl-NL"/>
        </w:rPr>
        <w:t>)</w:t>
      </w:r>
    </w:p>
    <w:p w14:paraId="6241EF2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 (+1</w:t>
      </w:r>
      <w:r>
        <w:rPr>
          <w:rStyle w:val="bewijs-item"/>
          <w:rFonts w:ascii="Consolas" w:hAnsi="Consolas"/>
          <w:color w:val="4A5568"/>
          <w:sz w:val="17"/>
          <w:szCs w:val="17"/>
          <w:bdr w:val="single" w:sz="6" w:space="1" w:color="DCD7CC" w:frame="1"/>
          <w:shd w:val="clear" w:color="auto" w:fill="F0EEE9"/>
          <w:lang w:val="nl-NL"/>
        </w:rPr>
        <w:t>)</w:t>
      </w:r>
    </w:p>
    <w:p w14:paraId="1680525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dient om de geautomatiseerde afwijzing van de verdragspolis te omzeilen; door de toevoeging van geïsoleerd fysiek bewijs inzake een verrekend Nederlands eigen risico via CZ wordt gepoogd een handmatige statuscorrectie naar 'verzekerd' door een individuele dossierbehandelaa</w:t>
      </w:r>
      <w:r>
        <w:rPr>
          <w:lang w:val="nl-NL"/>
        </w:rPr>
        <w:t xml:space="preserve">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20260910_Belastingdienst_</w:t>
      </w:r>
      <w:r>
        <w:rPr>
          <w:rStyle w:val="bewijs-item"/>
          <w:rFonts w:ascii="Consolas" w:hAnsi="Consolas"/>
          <w:color w:val="4A5568"/>
          <w:sz w:val="17"/>
          <w:szCs w:val="17"/>
          <w:bdr w:val="single" w:sz="6" w:space="1" w:color="DCD7CC" w:frame="1"/>
          <w:shd w:val="clear" w:color="auto" w:fill="F0EEE9"/>
          <w:lang w:val="nl-NL"/>
        </w:rPr>
        <w:t>…</w:t>
      </w:r>
    </w:p>
    <w:p w14:paraId="53E446D2" w14:textId="77777777" w:rsidR="009858F7" w:rsidRDefault="009858F7">
      <w:pPr>
        <w:pStyle w:val="entry"/>
        <w:spacing w:before="0" w:beforeAutospacing="0" w:after="140"/>
        <w:divId w:val="968440821"/>
        <w:rPr>
          <w:lang w:val="nl-NL"/>
        </w:rPr>
      </w:pPr>
      <w:r>
        <w:rPr>
          <w:rStyle w:val="datum5"/>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 mo</w:t>
      </w:r>
      <w:r>
        <w:rPr>
          <w:lang w:val="nl-NL"/>
        </w:rPr>
        <w:t xml:space="preserve">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20260928_Belastingdienst_</w:t>
      </w:r>
      <w:r>
        <w:rPr>
          <w:rStyle w:val="bewijs-item"/>
          <w:rFonts w:ascii="Consolas" w:hAnsi="Consolas"/>
          <w:color w:val="4A5568"/>
          <w:sz w:val="17"/>
          <w:szCs w:val="17"/>
          <w:bdr w:val="single" w:sz="6" w:space="1" w:color="DCD7CC" w:frame="1"/>
          <w:shd w:val="clear" w:color="auto" w:fill="F0EEE9"/>
          <w:lang w:val="nl-NL"/>
        </w:rPr>
        <w:t>…</w:t>
      </w:r>
    </w:p>
    <w:p w14:paraId="777DD75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VERDAGING BESLISSING OP BEZWAAR TOESLAGEN</w:t>
      </w:r>
      <w:r>
        <w:rPr>
          <w:lang w:val="nl-NL"/>
        </w:rPr>
        <w:t xml:space="preserve"> – Fysieke brief van Dienst Toeslagen d.d. 22-10-2026 (Kenmerk 3199.60.602.T.25.0.0013); de dienst bericht dat er meer tijd nodig is voor de behandeling van het bezwaar van de aanvrager van 7 september 2026 en verlengt de beslistermijn met 6 weken, waardoor een beslissing uiterlijk vóór 30 november 2026 wordt verwacht. </w:t>
      </w:r>
      <w:r>
        <w:rPr>
          <w:rStyle w:val="opvolging1"/>
          <w:lang w:val="nl-NL"/>
        </w:rPr>
        <w:t>(opvolging: beslissing op bezwaar opvolgen vóór 30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p>
    <w:p w14:paraId="19072C8F"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VERZUIMHERSTEL TERMIJNOVERSCHRIJDING BEZWAAR ZORGTOESLAG 2025</w:t>
      </w:r>
      <w:r>
        <w:rPr>
          <w:lang w:val="nl-NL"/>
        </w:rPr>
        <w:t xml:space="preserve"> – Fysieke brief en antwoordformulier van Dienst Toeslagen (Kenmerk BZW-05 TL / FBZW-05 TL/9001); de dienst stelt dat het bezwaar van 7 september 2026 tegen de voorschotbeschikking zorgtoeslag 2025 buiten de wettelijke 6-wekentermijn (uiterlijk 13 mei 2026) is ontvangen en biedt tot 12 november 2026 de gelegenheid om redenen voor de termijnoverschrijding in te dienen ter beoordeling van de ontvankelijkheid, met keuzemogelijkheid voor</w:t>
      </w:r>
      <w:r>
        <w:rPr>
          <w:lang w:val="nl-NL"/>
        </w:rPr>
        <w:t xml:space="preserve"> een hoorzitting of ambtshalve herziening. </w:t>
      </w:r>
      <w:r>
        <w:rPr>
          <w:rStyle w:val="opvolging1"/>
          <w:lang w:val="nl-NL"/>
        </w:rPr>
        <w:t>(opvolging: formulier motivering termijnoverschrijding tijdig retourneren vóór 12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r>
        <w:br w:type="page"/>
      </w:r>
    </w:p>
    <w:p w14:paraId="4F57E31A" w14:textId="77777777" w:rsidR="009858F7" w:rsidRDefault="009858F7">
      <w:pPr>
        <w:pStyle w:val="Kop3"/>
        <w:divId w:val="968440821"/>
        <w:rPr>
          <w:rFonts w:eastAsia="Times New Roman"/>
          <w:lang w:val="nl-NL"/>
        </w:rPr>
      </w:pPr>
      <w:bookmarkStart w:id="42" w:name="_Toc243951417"/>
      <w:r>
        <w:rPr>
          <w:rFonts w:eastAsia="Times New Roman"/>
          <w:lang w:val="nl-NL"/>
        </w:rPr>
        <w:t>ENERGIEDIRECT</w:t>
      </w:r>
      <w:bookmarkEnd w:id="42"/>
    </w:p>
    <w:p w14:paraId="79B03D06" w14:textId="77777777" w:rsidR="009858F7" w:rsidRDefault="009858F7">
      <w:pPr>
        <w:pStyle w:val="netwerk"/>
        <w:spacing w:before="0" w:beforeAutospacing="0" w:after="240"/>
        <w:divId w:val="968440821"/>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7922148D"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2B7B4B5A"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Energie</w:t>
      </w:r>
    </w:p>
    <w:p w14:paraId="3406855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Commerciële energieleverancier (onderdeel van Essent Nederland B.V., RWE-groep)</w:t>
      </w:r>
    </w:p>
    <w:p w14:paraId="7936965F"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3E33C20F"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systemen, online klantportaal Mijn Energiedirect, Regelneef-app, geen koppeling met EESSI, KSZ of RIV</w:t>
      </w:r>
    </w:p>
    <w:p w14:paraId="62A8838D"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5CBAAB6"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2160F6F0"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Energiedirect, Postbus 757, 5201 AT 's-Hertogenbosch, KvK 17146989</w:t>
      </w:r>
    </w:p>
    <w:p w14:paraId="1FEE218B"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Klantnummer 0133241523, KvK 17146989, Postbus 757, 5201 AT 's-Hertogenbosch</w:t>
      </w:r>
    </w:p>
    <w:p w14:paraId="0D89887F"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01-10-2026 tot heden</w:t>
      </w:r>
    </w:p>
    <w:p w14:paraId="7046300C" w14:textId="77777777" w:rsidR="009858F7" w:rsidRDefault="009858F7">
      <w:pPr>
        <w:pStyle w:val="Kop4"/>
        <w:divId w:val="968440821"/>
        <w:rPr>
          <w:rFonts w:eastAsia="Times New Roman"/>
          <w:lang w:val="nl-NL"/>
        </w:rPr>
      </w:pPr>
      <w:r>
        <w:rPr>
          <w:rFonts w:eastAsia="Times New Roman"/>
          <w:lang w:val="nl-NL"/>
        </w:rPr>
        <w:t>2026</w:t>
      </w:r>
    </w:p>
    <w:p w14:paraId="4FAE3A3D" w14:textId="77777777" w:rsidR="009858F7" w:rsidRDefault="009858F7">
      <w:pPr>
        <w:pStyle w:val="entry"/>
        <w:spacing w:before="0" w:beforeAutospacing="0" w:after="140"/>
        <w:divId w:val="968440821"/>
        <w:rPr>
          <w:lang w:val="nl-NL"/>
        </w:rPr>
      </w:pPr>
      <w:r>
        <w:rPr>
          <w:rStyle w:val="datum5"/>
          <w:lang w:val="nl-NL"/>
        </w:rPr>
        <w:t>02-10-2026</w:t>
      </w:r>
      <w:r>
        <w:rPr>
          <w:lang w:val="nl-NL"/>
        </w:rPr>
        <w:t xml:space="preserve"> – </w:t>
      </w:r>
      <w:r>
        <w:rPr>
          <w:rStyle w:val="titel1"/>
          <w:lang w:val="nl-NL"/>
        </w:rPr>
        <w:t>START NIEUW ENERGIECONTRACT</w:t>
      </w:r>
      <w:r>
        <w:rPr>
          <w:lang w:val="nl-NL"/>
        </w:rPr>
        <w:t xml:space="preserve"> </w:t>
      </w:r>
      <w:r>
        <w:rPr>
          <w:lang w:val="nl-NL"/>
        </w:rPr>
        <w:t xml:space="preserve">–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medisch-kwetsbare status.)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p>
    <w:p w14:paraId="4D0DF5B3" w14:textId="77777777" w:rsidR="009858F7" w:rsidRDefault="009858F7">
      <w:pPr>
        <w:pStyle w:val="entry"/>
        <w:spacing w:before="0" w:beforeAutospacing="0" w:after="140"/>
        <w:ind w:left="800" w:right="800"/>
        <w:divId w:val="968440821"/>
        <w:rPr>
          <w:lang w:val="nl-NL"/>
        </w:rPr>
      </w:pPr>
      <w:r>
        <w:rPr>
          <w:rStyle w:val="datum5"/>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r>
        <w:br w:type="page"/>
      </w:r>
    </w:p>
    <w:p w14:paraId="48573420" w14:textId="77777777" w:rsidR="009858F7" w:rsidRDefault="009858F7">
      <w:pPr>
        <w:pStyle w:val="Kop3"/>
        <w:divId w:val="968440821"/>
        <w:rPr>
          <w:rFonts w:eastAsia="Times New Roman"/>
          <w:lang w:val="nl-NL"/>
        </w:rPr>
      </w:pPr>
      <w:bookmarkStart w:id="43" w:name="_Toc243951418"/>
      <w:r>
        <w:rPr>
          <w:rFonts w:eastAsia="Times New Roman"/>
          <w:lang w:val="nl-NL"/>
        </w:rPr>
        <w:t>GEMEENTE HULST</w:t>
      </w:r>
      <w:bookmarkEnd w:id="43"/>
    </w:p>
    <w:p w14:paraId="54779BD2" w14:textId="77777777" w:rsidR="009858F7" w:rsidRDefault="009858F7">
      <w:pPr>
        <w:pStyle w:val="netwerk"/>
        <w:spacing w:before="0" w:beforeAutospacing="0" w:after="240"/>
        <w:divId w:val="968440821"/>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0BA1AC39"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5458AD85"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Lokaal bestuur</w:t>
      </w:r>
    </w:p>
    <w:p w14:paraId="6905A49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Gemeente (lokaal overheidsorgaan)</w:t>
      </w:r>
    </w:p>
    <w:p w14:paraId="18888742"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48B9A440"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e-loket gemeente Hulst, S4SD (zaaksysteem), BRP (Basisregistratie Personen), RVIG</w:t>
      </w:r>
    </w:p>
    <w:p w14:paraId="14DF0AB6"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4BAAAB54"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6D7B8CBB"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Gemeente Hulst, Stichting Hulst voor Elkaar</w:t>
      </w:r>
    </w:p>
    <w:p w14:paraId="37D2CC42"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BSN 319 960 602, Zaak 1012655, Zaak 1018232, Zaak 1018777, Zaak 1086452, Kenmerk 26226/117438</w:t>
      </w:r>
    </w:p>
    <w:p w14:paraId="2CF2D03A"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27 juni 2025 tot heden</w:t>
      </w:r>
    </w:p>
    <w:p w14:paraId="7A2B0926" w14:textId="77777777" w:rsidR="009858F7" w:rsidRDefault="009858F7">
      <w:pPr>
        <w:pStyle w:val="Kop4"/>
        <w:divId w:val="968440821"/>
        <w:rPr>
          <w:rFonts w:eastAsia="Times New Roman"/>
          <w:lang w:val="nl-NL"/>
        </w:rPr>
      </w:pPr>
      <w:r>
        <w:rPr>
          <w:rFonts w:eastAsia="Times New Roman"/>
          <w:lang w:val="nl-NL"/>
        </w:rPr>
        <w:t>2025</w:t>
      </w:r>
    </w:p>
    <w:p w14:paraId="600AECF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27-06-2025</w:t>
      </w:r>
      <w:r>
        <w:rPr>
          <w:lang w:val="nl-NL"/>
        </w:rPr>
        <w:t xml:space="preserve"> – </w:t>
      </w:r>
      <w:r>
        <w:rPr>
          <w:rStyle w:val="titel1"/>
          <w:lang w:val="nl-NL"/>
        </w:rPr>
        <w:t>EERSTE FORMELE MELDING</w:t>
      </w:r>
      <w:r>
        <w:rPr>
          <w:lang w:val="nl-NL"/>
        </w:rPr>
        <w:t xml:space="preserve"> </w:t>
      </w:r>
      <w:r>
        <w:rPr>
          <w:lang w:val="nl-NL"/>
        </w:rPr>
        <w:t xml:space="preserve">– Schriftelijke aanmelding met een expliciet verzoek om financiële en administratieve ondersteuning. De medische context (amputaties, visusverlies) wordt direct gekoppeld aan de financiële inkomensval.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#197b06c</w:t>
      </w:r>
      <w:r>
        <w:rPr>
          <w:rStyle w:val="bewijs-item"/>
          <w:rFonts w:ascii="Consolas" w:hAnsi="Consolas"/>
          <w:color w:val="4A5568"/>
          <w:sz w:val="17"/>
          <w:szCs w:val="17"/>
          <w:bdr w:val="single" w:sz="6" w:space="1" w:color="DCD7CC" w:frame="1"/>
          <w:shd w:val="clear" w:color="auto" w:fill="F0EEE9"/>
          <w:lang w:val="nl-NL"/>
        </w:rPr>
        <w:t>2</w:t>
      </w:r>
    </w:p>
    <w:p w14:paraId="1E31AAC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#197e418</w:t>
      </w:r>
      <w:r>
        <w:rPr>
          <w:rStyle w:val="bewijs-item"/>
          <w:rFonts w:ascii="Consolas" w:hAnsi="Consolas"/>
          <w:color w:val="4A5568"/>
          <w:sz w:val="17"/>
          <w:szCs w:val="17"/>
          <w:bdr w:val="single" w:sz="6" w:space="1" w:color="DCD7CC" w:frame="1"/>
          <w:shd w:val="clear" w:color="auto" w:fill="F0EEE9"/>
          <w:lang w:val="nl-NL"/>
        </w:rPr>
        <w:t>2</w:t>
      </w:r>
    </w:p>
    <w:p w14:paraId="727269F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PROCEDURELE ORIËNTATIE</w:t>
      </w:r>
      <w:r>
        <w:rPr>
          <w:lang w:val="nl-NL"/>
        </w:rPr>
        <w:t xml:space="preserve"> – Reactie en advies van de formulierenbrigade, zoals integraal geciteerd en opgevolgd in de e-mailwisseling van 22-07-2025 (de aanvrager -&gt;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2A580D5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0F055A2B" w14:textId="77777777" w:rsidR="009858F7" w:rsidRDefault="009858F7">
      <w:pPr>
        <w:pStyle w:val="Kop4"/>
        <w:divId w:val="968440821"/>
        <w:rPr>
          <w:rFonts w:eastAsia="Times New Roman"/>
          <w:lang w:val="nl-NL"/>
        </w:rPr>
      </w:pPr>
      <w:r>
        <w:rPr>
          <w:rFonts w:eastAsia="Times New Roman"/>
          <w:lang w:val="nl-NL"/>
        </w:rPr>
        <w:t>2026</w:t>
      </w:r>
    </w:p>
    <w:p w14:paraId="5B60CBA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2B70DF8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243C9B3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NAVRAAG VERZENDING VERVOERPAS EN FISCAAL ATTEST</w:t>
      </w:r>
      <w:r>
        <w:rPr>
          <w:lang w:val="nl-NL"/>
        </w:rPr>
        <w:t xml:space="preserve"> </w:t>
      </w:r>
      <w:r>
        <w:rPr>
          <w:lang w:val="nl-NL"/>
        </w:rPr>
        <w:t xml:space="preserve">–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#19d11880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441C081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20260411_Hulst_MailHistor</w:t>
      </w:r>
      <w:r>
        <w:rPr>
          <w:rStyle w:val="bewijs-item"/>
          <w:rFonts w:ascii="Consolas" w:hAnsi="Consolas"/>
          <w:color w:val="4A5568"/>
          <w:sz w:val="17"/>
          <w:szCs w:val="17"/>
          <w:bdr w:val="single" w:sz="6" w:space="1" w:color="DCD7CC" w:frame="1"/>
          <w:shd w:val="clear" w:color="auto" w:fill="F0EEE9"/>
          <w:lang w:val="nl-NL"/>
        </w:rPr>
        <w:t>…</w:t>
      </w:r>
    </w:p>
    <w:p w14:paraId="026E41A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20260413_Hulst_Procedurel</w:t>
      </w:r>
      <w:r>
        <w:rPr>
          <w:rStyle w:val="bewijs-item"/>
          <w:rFonts w:ascii="Consolas" w:hAnsi="Consolas"/>
          <w:color w:val="4A5568"/>
          <w:sz w:val="17"/>
          <w:szCs w:val="17"/>
          <w:bdr w:val="single" w:sz="6" w:space="1" w:color="DCD7CC" w:frame="1"/>
          <w:shd w:val="clear" w:color="auto" w:fill="F0EEE9"/>
          <w:lang w:val="nl-NL"/>
        </w:rPr>
        <w:t>…</w:t>
      </w:r>
    </w:p>
    <w:p w14:paraId="5AD9767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#19d9149</w:t>
      </w:r>
      <w:r>
        <w:rPr>
          <w:rStyle w:val="bewijs-item"/>
          <w:rFonts w:ascii="Consolas" w:hAnsi="Consolas"/>
          <w:color w:val="4A5568"/>
          <w:sz w:val="17"/>
          <w:szCs w:val="17"/>
          <w:bdr w:val="single" w:sz="6" w:space="1" w:color="DCD7CC" w:frame="1"/>
          <w:shd w:val="clear" w:color="auto" w:fill="F0EEE9"/>
          <w:lang w:val="nl-NL"/>
        </w:rPr>
        <w:t>8</w:t>
      </w:r>
    </w:p>
    <w:p w14:paraId="63A2820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#19dabd27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20260420_Hulst_AanvraagBi… (+1</w:t>
      </w:r>
      <w:r>
        <w:rPr>
          <w:rStyle w:val="bewijs-item"/>
          <w:rFonts w:ascii="Consolas" w:hAnsi="Consolas"/>
          <w:color w:val="4A5568"/>
          <w:sz w:val="17"/>
          <w:szCs w:val="17"/>
          <w:bdr w:val="single" w:sz="6" w:space="1" w:color="DCD7CC" w:frame="1"/>
          <w:shd w:val="clear" w:color="auto" w:fill="F0EEE9"/>
          <w:lang w:val="nl-NL"/>
        </w:rPr>
        <w:t>)</w:t>
      </w:r>
    </w:p>
    <w:p w14:paraId="6C64473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#19db52b3 (+2</w:t>
      </w:r>
      <w:r>
        <w:rPr>
          <w:rStyle w:val="bewijs-item"/>
          <w:rFonts w:ascii="Consolas" w:hAnsi="Consolas"/>
          <w:color w:val="4A5568"/>
          <w:sz w:val="17"/>
          <w:szCs w:val="17"/>
          <w:bdr w:val="single" w:sz="6" w:space="1" w:color="DCD7CC" w:frame="1"/>
          <w:shd w:val="clear" w:color="auto" w:fill="F0EEE9"/>
          <w:lang w:val="nl-NL"/>
        </w:rPr>
        <w:t>)</w:t>
      </w:r>
    </w:p>
    <w:p w14:paraId="5E0D446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3E04FBA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#19e3fa39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20260519_Hulst_Notificati</w:t>
      </w:r>
      <w:r>
        <w:rPr>
          <w:rStyle w:val="bewijs-item"/>
          <w:rFonts w:ascii="Consolas" w:hAnsi="Consolas"/>
          <w:color w:val="4A5568"/>
          <w:sz w:val="17"/>
          <w:szCs w:val="17"/>
          <w:bdr w:val="single" w:sz="6" w:space="1" w:color="DCD7CC" w:frame="1"/>
          <w:shd w:val="clear" w:color="auto" w:fill="F0EEE9"/>
          <w:lang w:val="nl-NL"/>
        </w:rPr>
        <w:t>…</w:t>
      </w:r>
    </w:p>
    <w:p w14:paraId="60371B4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#19e883c7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20260602_Hulst_Afhandelin</w:t>
      </w:r>
      <w:r>
        <w:rPr>
          <w:rStyle w:val="bewijs-item"/>
          <w:rFonts w:ascii="Consolas" w:hAnsi="Consolas"/>
          <w:color w:val="4A5568"/>
          <w:sz w:val="17"/>
          <w:szCs w:val="17"/>
          <w:bdr w:val="single" w:sz="6" w:space="1" w:color="DCD7CC" w:frame="1"/>
          <w:shd w:val="clear" w:color="auto" w:fill="F0EEE9"/>
          <w:lang w:val="nl-NL"/>
        </w:rPr>
        <w:t>…</w:t>
      </w:r>
    </w:p>
    <w:p w14:paraId="3D1E0B9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#1a01fa48 (+3</w:t>
      </w:r>
      <w:r>
        <w:rPr>
          <w:rStyle w:val="bewijs-item"/>
          <w:rFonts w:ascii="Consolas" w:hAnsi="Consolas"/>
          <w:color w:val="4A5568"/>
          <w:sz w:val="17"/>
          <w:szCs w:val="17"/>
          <w:bdr w:val="single" w:sz="6" w:space="1" w:color="DCD7CC" w:frame="1"/>
          <w:shd w:val="clear" w:color="auto" w:fill="F0EEE9"/>
          <w:lang w:val="nl-NL"/>
        </w:rPr>
        <w:t>)</w:t>
      </w:r>
    </w:p>
    <w:p w14:paraId="44AFA4C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#1a065e3c (+1</w:t>
      </w:r>
      <w:r>
        <w:rPr>
          <w:rStyle w:val="bewijs-item"/>
          <w:rFonts w:ascii="Consolas" w:hAnsi="Consolas"/>
          <w:color w:val="4A5568"/>
          <w:sz w:val="17"/>
          <w:szCs w:val="17"/>
          <w:bdr w:val="single" w:sz="6" w:space="1" w:color="DCD7CC" w:frame="1"/>
          <w:shd w:val="clear" w:color="auto" w:fill="F0EEE9"/>
          <w:lang w:val="nl-NL"/>
        </w:rPr>
        <w:t>)</w:t>
      </w:r>
    </w:p>
    <w:p w14:paraId="215148F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SPECIFICATIEVERZOEK EN NADERE AFBAKENING AVG-INZAGE</w:t>
      </w:r>
      <w:r>
        <w:rPr>
          <w:lang w:val="nl-NL"/>
        </w:rPr>
        <w:t xml:space="preserve"> </w:t>
      </w:r>
      <w:r>
        <w:rPr>
          <w:lang w:val="nl-NL"/>
        </w:rPr>
        <w:t xml:space="preserve">–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#1a08f194 (+3</w:t>
      </w:r>
      <w:r>
        <w:rPr>
          <w:rStyle w:val="bewijs-item"/>
          <w:rFonts w:ascii="Consolas" w:hAnsi="Consolas"/>
          <w:color w:val="4A5568"/>
          <w:sz w:val="17"/>
          <w:szCs w:val="17"/>
          <w:bdr w:val="single" w:sz="6" w:space="1" w:color="DCD7CC" w:frame="1"/>
          <w:shd w:val="clear" w:color="auto" w:fill="F0EEE9"/>
          <w:lang w:val="nl-NL"/>
        </w:rPr>
        <w:t>)</w:t>
      </w:r>
    </w:p>
    <w:p w14:paraId="46695AC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#1a09fad0 (+1</w:t>
      </w:r>
      <w:r>
        <w:rPr>
          <w:rStyle w:val="bewijs-item"/>
          <w:rFonts w:ascii="Consolas" w:hAnsi="Consolas"/>
          <w:color w:val="4A5568"/>
          <w:sz w:val="17"/>
          <w:szCs w:val="17"/>
          <w:bdr w:val="single" w:sz="6" w:space="1" w:color="DCD7CC" w:frame="1"/>
          <w:shd w:val="clear" w:color="auto" w:fill="F0EEE9"/>
          <w:lang w:val="nl-NL"/>
        </w:rPr>
        <w:t>)</w:t>
      </w:r>
    </w:p>
    <w:p w14:paraId="52CBD0A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#1a0a4b38 (+4</w:t>
      </w:r>
      <w:r>
        <w:rPr>
          <w:rStyle w:val="bewijs-item"/>
          <w:rFonts w:ascii="Consolas" w:hAnsi="Consolas"/>
          <w:color w:val="4A5568"/>
          <w:sz w:val="17"/>
          <w:szCs w:val="17"/>
          <w:bdr w:val="single" w:sz="6" w:space="1" w:color="DCD7CC" w:frame="1"/>
          <w:shd w:val="clear" w:color="auto" w:fill="F0EEE9"/>
          <w:lang w:val="nl-NL"/>
        </w:rPr>
        <w:t>)</w:t>
      </w:r>
    </w:p>
    <w:p w14:paraId="7011043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#1a0aa86e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57DA9DF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INHOUDELIJKE REACTIE GPK-AANVRAAG</w:t>
      </w:r>
      <w:r>
        <w:rPr>
          <w:lang w:val="nl-NL"/>
        </w:rPr>
        <w:t xml:space="preserve"> –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t>
      </w:r>
      <w:r>
        <w:rPr>
          <w:lang w:val="nl-NL"/>
        </w:rPr>
        <w:t xml:space="preserve">wordt naar de voorwaarden voor een GPK, waaronder een langdurige en duidelijke loopbeperking en een verplicht medisch onderzoek door een door de gemeente aangewezen arts.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#1a0aec34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78EC238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ONTVANGSTBEVESTIGING BEZWAARSCHRIFT EN VERDAGING BESLISTERMIJN</w:t>
      </w:r>
      <w:r>
        <w:rPr>
          <w:lang w:val="nl-NL"/>
        </w:rPr>
        <w:t xml:space="preserve"> </w:t>
      </w:r>
      <w:r>
        <w:rPr>
          <w:lang w:val="nl-NL"/>
        </w:rPr>
        <w:t xml:space="preserve">–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retourneert het antwoordformulier ondertekend op 24 september 2026 met </w:t>
      </w:r>
      <w:r>
        <w:rPr>
          <w:lang w:val="nl-NL"/>
        </w:rPr>
        <w:t xml:space="preserve">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#1a0a9402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161B5DA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 (+2</w:t>
      </w:r>
      <w:r>
        <w:rPr>
          <w:rStyle w:val="bewijs-item"/>
          <w:rFonts w:ascii="Consolas" w:hAnsi="Consolas"/>
          <w:color w:val="4A5568"/>
          <w:sz w:val="17"/>
          <w:szCs w:val="17"/>
          <w:bdr w:val="single" w:sz="6" w:space="1" w:color="DCD7CC" w:frame="1"/>
          <w:shd w:val="clear" w:color="auto" w:fill="F0EEE9"/>
          <w:lang w:val="nl-NL"/>
        </w:rPr>
        <w:t>)</w:t>
      </w:r>
    </w:p>
    <w:p w14:paraId="32E50D0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1831062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OPSCHORTING BESLISTERMIJN AVG EN REGISTRATIE VERZOEK</w:t>
      </w:r>
      <w:r>
        <w:rPr>
          <w:lang w:val="nl-NL"/>
        </w:rPr>
        <w:t xml:space="preserve"> – Gemeente Hulst schort de beslistermijn voor het AVG-inzageverzoek (zaaknummer 1086452) op tot 15 oktober 2026 wegens ontbrekende identiteitsverificatie, verzonden per e-mail en aangetekend schrijven. Tevens bevestigt de gemeente de formele registratie van een aanvullend persoonsgegevensverzoek onder zaaknummer 1101271. </w:t>
      </w:r>
      <w:r>
        <w:rPr>
          <w:rStyle w:val="opvolging1"/>
          <w:lang w:val="nl-NL"/>
        </w:rPr>
        <w:t>(Identiteitsverificatie voltooien en wettelijke afhandelingstermijnen bewaken.)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77D5CE36"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bewaa</w:t>
      </w:r>
      <w:r>
        <w:rPr>
          <w:lang w:val="nl-NL"/>
        </w:rPr>
        <w:t xml:space="preserve">rtermijn van 60 dagen voor mutatielogs is verstreken. De nationale doorgifte loopt via de systemen van de RvIG, waardoor de gemeente niet over deze systeemstempels beschikt.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w:t>
      </w:r>
      <w:r>
        <w:rPr>
          <w:rStyle w:val="bewijs-item"/>
          <w:rFonts w:ascii="Consolas" w:hAnsi="Consolas"/>
          <w:color w:val="4A5568"/>
          <w:sz w:val="17"/>
          <w:szCs w:val="17"/>
          <w:bdr w:val="single" w:sz="6" w:space="1" w:color="DCD7CC" w:frame="1"/>
          <w:shd w:val="clear" w:color="auto" w:fill="F0EEE9"/>
          <w:lang w:val="nl-NL"/>
        </w:rPr>
        <w:t>…</w:t>
      </w:r>
      <w:r>
        <w:br w:type="page"/>
      </w:r>
    </w:p>
    <w:p w14:paraId="30D339DC" w14:textId="77777777" w:rsidR="009858F7" w:rsidRDefault="009858F7">
      <w:pPr>
        <w:pStyle w:val="Kop3"/>
        <w:divId w:val="968440821"/>
        <w:rPr>
          <w:rFonts w:eastAsia="Times New Roman"/>
          <w:lang w:val="nl-NL"/>
        </w:rPr>
      </w:pPr>
      <w:bookmarkStart w:id="44" w:name="_Toc243951419"/>
      <w:r>
        <w:rPr>
          <w:rFonts w:eastAsia="Times New Roman"/>
          <w:lang w:val="nl-NL"/>
        </w:rPr>
        <w:t>ING NEDERLAND</w:t>
      </w:r>
      <w:bookmarkEnd w:id="44"/>
    </w:p>
    <w:p w14:paraId="325F6E1C" w14:textId="77777777" w:rsidR="009858F7" w:rsidRDefault="009858F7">
      <w:pPr>
        <w:pStyle w:val="netwerk"/>
        <w:spacing w:before="0" w:beforeAutospacing="0" w:after="240"/>
        <w:divId w:val="968440821"/>
        <w:rPr>
          <w:lang w:val="nl-NL"/>
        </w:rPr>
      </w:pPr>
      <w:r>
        <w:rPr>
          <w:lang w:val="nl-NL"/>
        </w:rPr>
        <w:t>Netwerk: ING → aanvrager (betaalrekening, gezamenlijke rekening, creditcard). Geen directe link met CM, UZ Gent, Vitaz, CZ, UWV, SVB, CAK of FOD’s.</w:t>
      </w:r>
    </w:p>
    <w:p w14:paraId="12100310"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0B523CF4"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Bank / Private sector</w:t>
      </w:r>
    </w:p>
    <w:p w14:paraId="6CF922B2"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Commerciële huisbank</w:t>
      </w:r>
    </w:p>
    <w:p w14:paraId="2CB50080"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36E0EF77"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banksystemen, geen koppeling met EESSI, RIV of KSZ</w:t>
      </w:r>
    </w:p>
    <w:p w14:paraId="6E4F6E36"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844007B"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63D35A0E"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ING Bank N.V.</w:t>
      </w:r>
    </w:p>
    <w:p w14:paraId="3E32B02A"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betaalrekening, gezamenlijke rekening, creditcard</w:t>
      </w:r>
    </w:p>
    <w:p w14:paraId="399D165F"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21-04-2026 tot heden</w:t>
      </w:r>
    </w:p>
    <w:p w14:paraId="5A700F8E" w14:textId="77777777" w:rsidR="009858F7" w:rsidRDefault="009858F7">
      <w:pPr>
        <w:pStyle w:val="Kop4"/>
        <w:divId w:val="968440821"/>
        <w:rPr>
          <w:rFonts w:eastAsia="Times New Roman"/>
          <w:lang w:val="nl-NL"/>
        </w:rPr>
      </w:pPr>
      <w:r>
        <w:rPr>
          <w:rFonts w:eastAsia="Times New Roman"/>
          <w:lang w:val="nl-NL"/>
        </w:rPr>
        <w:t>2026</w:t>
      </w:r>
    </w:p>
    <w:p w14:paraId="18119AA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20260421_ING_ChatAchterst… (+1</w:t>
      </w:r>
      <w:r>
        <w:rPr>
          <w:rStyle w:val="bewijs-item"/>
          <w:rFonts w:ascii="Consolas" w:hAnsi="Consolas"/>
          <w:color w:val="4A5568"/>
          <w:sz w:val="17"/>
          <w:szCs w:val="17"/>
          <w:bdr w:val="single" w:sz="6" w:space="1" w:color="DCD7CC" w:frame="1"/>
          <w:shd w:val="clear" w:color="auto" w:fill="F0EEE9"/>
          <w:lang w:val="nl-NL"/>
        </w:rPr>
        <w:t>)</w:t>
      </w:r>
    </w:p>
    <w:p w14:paraId="7666808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#19db50c3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20260422_ING_BevestigingB</w:t>
      </w:r>
      <w:r>
        <w:rPr>
          <w:rStyle w:val="bewijs-item"/>
          <w:rFonts w:ascii="Consolas" w:hAnsi="Consolas"/>
          <w:color w:val="4A5568"/>
          <w:sz w:val="17"/>
          <w:szCs w:val="17"/>
          <w:bdr w:val="single" w:sz="6" w:space="1" w:color="DCD7CC" w:frame="1"/>
          <w:shd w:val="clear" w:color="auto" w:fill="F0EEE9"/>
          <w:lang w:val="nl-NL"/>
        </w:rPr>
        <w:t>…</w:t>
      </w:r>
    </w:p>
    <w:p w14:paraId="324344EC"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GEVOLGEN ROODSTANDBLOKKADE</w:t>
      </w:r>
      <w:r>
        <w:rPr>
          <w:lang w:val="nl-NL"/>
        </w:rPr>
        <w:t xml:space="preserve"> –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20260901_Evides_VerzoekOv</w:t>
      </w:r>
      <w:r>
        <w:rPr>
          <w:rStyle w:val="bewijs-item"/>
          <w:rFonts w:ascii="Consolas" w:hAnsi="Consolas"/>
          <w:color w:val="4A5568"/>
          <w:sz w:val="17"/>
          <w:szCs w:val="17"/>
          <w:bdr w:val="single" w:sz="6" w:space="1" w:color="DCD7CC" w:frame="1"/>
          <w:shd w:val="clear" w:color="auto" w:fill="F0EEE9"/>
          <w:lang w:val="nl-NL"/>
        </w:rPr>
        <w:t>…</w:t>
      </w:r>
      <w:r>
        <w:br w:type="page"/>
      </w:r>
    </w:p>
    <w:p w14:paraId="7BAC2A4F" w14:textId="77777777" w:rsidR="009858F7" w:rsidRDefault="009858F7">
      <w:pPr>
        <w:pStyle w:val="Kop3"/>
        <w:divId w:val="968440821"/>
        <w:rPr>
          <w:rFonts w:eastAsia="Times New Roman"/>
          <w:lang w:val="nl-NL"/>
        </w:rPr>
      </w:pPr>
      <w:bookmarkStart w:id="45" w:name="_Toc243951420"/>
      <w:r>
        <w:rPr>
          <w:rFonts w:eastAsia="Times New Roman"/>
          <w:lang w:val="nl-NL"/>
        </w:rPr>
        <w:t>LEREN IN ZEELAND</w:t>
      </w:r>
      <w:bookmarkEnd w:id="45"/>
    </w:p>
    <w:p w14:paraId="16E01B27" w14:textId="77777777" w:rsidR="009858F7" w:rsidRDefault="009858F7">
      <w:pPr>
        <w:pStyle w:val="netwerk"/>
        <w:spacing w:before="0" w:beforeAutospacing="0" w:after="240"/>
        <w:divId w:val="968440821"/>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2E7E63C9"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41C6EDD6"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Onderwijs</w:t>
      </w:r>
    </w:p>
    <w:p w14:paraId="079F0017"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Regionaal Bureau Leerlingzaken (samenwerkingsverband van de gemeenten Hulst, Sluis en Terneuzen)</w:t>
      </w:r>
    </w:p>
    <w:p w14:paraId="79D3218F"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33BB556C"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leerplichtadministratie, koppeling met DUO-verzuimloket en Basisregistratie Personen (BRP)</w:t>
      </w:r>
    </w:p>
    <w:p w14:paraId="34C8EE6C"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1B6F6513"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1B855A74"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RBL Zeeuws-Vlaanderen, gemeenten Hulst, Sluis en Terneuzen, DUO, Inspectie van het Onderwijs</w:t>
      </w:r>
    </w:p>
    <w:p w14:paraId="65EBD1BB"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BSN [BSN kind] (het kind), INSZ (INSZ partner) (de aanvrager)</w:t>
      </w:r>
    </w:p>
    <w:p w14:paraId="22D9D89D"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14-07-2026 tot heden</w:t>
      </w:r>
    </w:p>
    <w:p w14:paraId="1A57C52C" w14:textId="77777777" w:rsidR="009858F7" w:rsidRDefault="009858F7">
      <w:pPr>
        <w:pStyle w:val="Kop4"/>
        <w:divId w:val="968440821"/>
        <w:rPr>
          <w:rFonts w:eastAsia="Times New Roman"/>
          <w:lang w:val="nl-NL"/>
        </w:rPr>
      </w:pPr>
      <w:r>
        <w:rPr>
          <w:rFonts w:eastAsia="Times New Roman"/>
          <w:lang w:val="nl-NL"/>
        </w:rPr>
        <w:t>2026</w:t>
      </w:r>
    </w:p>
    <w:p w14:paraId="7BE44577"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#19f6102b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20260714_LerenInZeeland_V</w:t>
      </w:r>
      <w:r>
        <w:rPr>
          <w:rStyle w:val="bewijs-item"/>
          <w:rFonts w:ascii="Consolas" w:hAnsi="Consolas"/>
          <w:color w:val="4A5568"/>
          <w:sz w:val="17"/>
          <w:szCs w:val="17"/>
          <w:bdr w:val="single" w:sz="6" w:space="1" w:color="DCD7CC" w:frame="1"/>
          <w:shd w:val="clear" w:color="auto" w:fill="F0EEE9"/>
          <w:lang w:val="nl-NL"/>
        </w:rPr>
        <w:t>…</w:t>
      </w:r>
      <w:r>
        <w:br w:type="page"/>
      </w:r>
    </w:p>
    <w:p w14:paraId="588D12A5" w14:textId="77777777" w:rsidR="009858F7" w:rsidRDefault="009858F7">
      <w:pPr>
        <w:pStyle w:val="Kop3"/>
        <w:divId w:val="968440821"/>
        <w:rPr>
          <w:rFonts w:eastAsia="Times New Roman"/>
          <w:lang w:val="nl-NL"/>
        </w:rPr>
      </w:pPr>
      <w:bookmarkStart w:id="46" w:name="_Toc243951421"/>
      <w:r>
        <w:rPr>
          <w:rFonts w:eastAsia="Times New Roman"/>
          <w:lang w:val="nl-NL"/>
        </w:rPr>
        <w:t>REIZEN DOOR ZEELAND</w:t>
      </w:r>
      <w:bookmarkEnd w:id="46"/>
    </w:p>
    <w:p w14:paraId="37113B87" w14:textId="77777777" w:rsidR="009858F7" w:rsidRDefault="009858F7">
      <w:pPr>
        <w:pStyle w:val="netwerk"/>
        <w:spacing w:before="0" w:beforeAutospacing="0" w:after="240"/>
        <w:divId w:val="968440821"/>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2B257FFD"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58ABCD7F"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Lokaal bestuur</w:t>
      </w:r>
    </w:p>
    <w:p w14:paraId="51F77101"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t>
      </w:r>
      <w:r>
        <w:rPr>
          <w:lang w:val="nl-NL"/>
        </w:rPr>
        <w:t>Regionale vervoerscentrale (samenwerkingsverband Zeeuwse gemeenten)</w:t>
      </w:r>
    </w:p>
    <w:p w14:paraId="1CB71479"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Voert de ritplanning en uitvoering van het Wmo-vervoer uit voor kwetsbare burgers in Zeeland</w:t>
      </w:r>
    </w:p>
    <w:p w14:paraId="36992905"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planningssysteem, geen koppeling met EESSI, KSZ of RIV</w:t>
      </w:r>
    </w:p>
    <w:p w14:paraId="2CC76E19"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9D78148"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5B879CF1"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wmo@reizendoorzeeland.nl, Broodmarkt 8, 4561 CC Hulst, Nederland</w:t>
      </w:r>
    </w:p>
    <w:p w14:paraId="7C9CB811"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WMO-pasnummer 238104022</w:t>
      </w:r>
    </w:p>
    <w:p w14:paraId="234E614F"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09-03-2026 tot heden</w:t>
      </w:r>
    </w:p>
    <w:p w14:paraId="10F7D45E" w14:textId="77777777" w:rsidR="009858F7" w:rsidRDefault="009858F7">
      <w:pPr>
        <w:pStyle w:val="Kop4"/>
        <w:divId w:val="968440821"/>
        <w:rPr>
          <w:rFonts w:eastAsia="Times New Roman"/>
          <w:lang w:val="nl-NL"/>
        </w:rPr>
      </w:pPr>
      <w:r>
        <w:rPr>
          <w:rFonts w:eastAsia="Times New Roman"/>
          <w:lang w:val="nl-NL"/>
        </w:rPr>
        <w:t>2026</w:t>
      </w:r>
    </w:p>
    <w:p w14:paraId="0E9AC44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6267F4F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#19cd7b08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492D6B2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#19d1a652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6E75166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#19d4cc43 (+3</w:t>
      </w:r>
      <w:r>
        <w:rPr>
          <w:rStyle w:val="bewijs-item"/>
          <w:rFonts w:ascii="Consolas" w:hAnsi="Consolas"/>
          <w:color w:val="4A5568"/>
          <w:sz w:val="17"/>
          <w:szCs w:val="17"/>
          <w:bdr w:val="single" w:sz="6" w:space="1" w:color="DCD7CC" w:frame="1"/>
          <w:shd w:val="clear" w:color="auto" w:fill="F0EEE9"/>
          <w:lang w:val="nl-NL"/>
        </w:rPr>
        <w:t>)</w:t>
      </w:r>
    </w:p>
    <w:p w14:paraId="1CE8653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#19d6c60</w:t>
      </w:r>
      <w:r>
        <w:rPr>
          <w:rStyle w:val="bewijs-item"/>
          <w:rFonts w:ascii="Consolas" w:hAnsi="Consolas"/>
          <w:color w:val="4A5568"/>
          <w:sz w:val="17"/>
          <w:szCs w:val="17"/>
          <w:bdr w:val="single" w:sz="6" w:space="1" w:color="DCD7CC" w:frame="1"/>
          <w:shd w:val="clear" w:color="auto" w:fill="F0EEE9"/>
          <w:lang w:val="nl-NL"/>
        </w:rPr>
        <w:t>1</w:t>
      </w:r>
    </w:p>
    <w:p w14:paraId="1A7F26F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(+3</w:t>
      </w:r>
      <w:r>
        <w:rPr>
          <w:rStyle w:val="bewijs-item"/>
          <w:rFonts w:ascii="Consolas" w:hAnsi="Consolas"/>
          <w:color w:val="4A5568"/>
          <w:sz w:val="17"/>
          <w:szCs w:val="17"/>
          <w:bdr w:val="single" w:sz="6" w:space="1" w:color="DCD7CC" w:frame="1"/>
          <w:shd w:val="clear" w:color="auto" w:fill="F0EEE9"/>
          <w:lang w:val="nl-NL"/>
        </w:rPr>
        <w:t>)</w:t>
      </w:r>
    </w:p>
    <w:p w14:paraId="1B07094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#19d861ca (+2</w:t>
      </w:r>
      <w:r>
        <w:rPr>
          <w:rStyle w:val="bewijs-item"/>
          <w:rFonts w:ascii="Consolas" w:hAnsi="Consolas"/>
          <w:color w:val="4A5568"/>
          <w:sz w:val="17"/>
          <w:szCs w:val="17"/>
          <w:bdr w:val="single" w:sz="6" w:space="1" w:color="DCD7CC" w:frame="1"/>
          <w:shd w:val="clear" w:color="auto" w:fill="F0EEE9"/>
          <w:lang w:val="nl-NL"/>
        </w:rPr>
        <w:t>)</w:t>
      </w:r>
    </w:p>
    <w:p w14:paraId="77FCCFE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#19dbf8e3 (+1</w:t>
      </w:r>
      <w:r>
        <w:rPr>
          <w:rStyle w:val="bewijs-item"/>
          <w:rFonts w:ascii="Consolas" w:hAnsi="Consolas"/>
          <w:color w:val="4A5568"/>
          <w:sz w:val="17"/>
          <w:szCs w:val="17"/>
          <w:bdr w:val="single" w:sz="6" w:space="1" w:color="DCD7CC" w:frame="1"/>
          <w:shd w:val="clear" w:color="auto" w:fill="F0EEE9"/>
          <w:lang w:val="nl-NL"/>
        </w:rPr>
        <w:t>)</w:t>
      </w:r>
    </w:p>
    <w:p w14:paraId="38C181B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#19ddefb1 (+1</w:t>
      </w:r>
      <w:r>
        <w:rPr>
          <w:rStyle w:val="bewijs-item"/>
          <w:rFonts w:ascii="Consolas" w:hAnsi="Consolas"/>
          <w:color w:val="4A5568"/>
          <w:sz w:val="17"/>
          <w:szCs w:val="17"/>
          <w:bdr w:val="single" w:sz="6" w:space="1" w:color="DCD7CC" w:frame="1"/>
          <w:shd w:val="clear" w:color="auto" w:fill="F0EEE9"/>
          <w:lang w:val="nl-NL"/>
        </w:rPr>
        <w:t>)</w:t>
      </w:r>
    </w:p>
    <w:p w14:paraId="729A931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#19e172e4 (+3</w:t>
      </w:r>
      <w:r>
        <w:rPr>
          <w:rStyle w:val="bewijs-item"/>
          <w:rFonts w:ascii="Consolas" w:hAnsi="Consolas"/>
          <w:color w:val="4A5568"/>
          <w:sz w:val="17"/>
          <w:szCs w:val="17"/>
          <w:bdr w:val="single" w:sz="6" w:space="1" w:color="DCD7CC" w:frame="1"/>
          <w:shd w:val="clear" w:color="auto" w:fill="F0EEE9"/>
          <w:lang w:val="nl-NL"/>
        </w:rPr>
        <w:t>)</w:t>
      </w:r>
    </w:p>
    <w:p w14:paraId="2F0A918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#19e3a632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20260518_ReizenZeeland_Fa</w:t>
      </w:r>
      <w:r>
        <w:rPr>
          <w:rStyle w:val="bewijs-item"/>
          <w:rFonts w:ascii="Consolas" w:hAnsi="Consolas"/>
          <w:color w:val="4A5568"/>
          <w:sz w:val="17"/>
          <w:szCs w:val="17"/>
          <w:bdr w:val="single" w:sz="6" w:space="1" w:color="DCD7CC" w:frame="1"/>
          <w:shd w:val="clear" w:color="auto" w:fill="F0EEE9"/>
          <w:lang w:val="nl-NL"/>
        </w:rPr>
        <w:t>…</w:t>
      </w:r>
    </w:p>
    <w:p w14:paraId="437CF74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w:t>
      </w:r>
      <w:r>
        <w:rPr>
          <w:rStyle w:val="opvolging1"/>
          <w:lang w:val="nl-NL"/>
        </w:rPr>
        <w:t>k al liggen ze even 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#19ede48</w:t>
      </w:r>
      <w:r>
        <w:rPr>
          <w:rStyle w:val="bewijs-item"/>
          <w:rFonts w:ascii="Consolas" w:hAnsi="Consolas"/>
          <w:color w:val="4A5568"/>
          <w:sz w:val="17"/>
          <w:szCs w:val="17"/>
          <w:bdr w:val="single" w:sz="6" w:space="1" w:color="DCD7CC" w:frame="1"/>
          <w:shd w:val="clear" w:color="auto" w:fill="F0EEE9"/>
          <w:lang w:val="nl-NL"/>
        </w:rPr>
        <w:t>1</w:t>
      </w:r>
    </w:p>
    <w:p w14:paraId="2C272A7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#19f5ba6</w:t>
      </w:r>
      <w:r>
        <w:rPr>
          <w:rStyle w:val="bewijs-item"/>
          <w:rFonts w:ascii="Consolas" w:hAnsi="Consolas"/>
          <w:color w:val="4A5568"/>
          <w:sz w:val="17"/>
          <w:szCs w:val="17"/>
          <w:bdr w:val="single" w:sz="6" w:space="1" w:color="DCD7CC" w:frame="1"/>
          <w:shd w:val="clear" w:color="auto" w:fill="F0EEE9"/>
          <w:lang w:val="nl-NL"/>
        </w:rPr>
        <w:t>7</w:t>
      </w:r>
    </w:p>
    <w:p w14:paraId="759528F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w:t>
      </w:r>
      <w:r>
        <w:rPr>
          <w:rStyle w:val="bewijs-item"/>
          <w:rFonts w:ascii="Consolas" w:hAnsi="Consolas"/>
          <w:color w:val="4A5568"/>
          <w:sz w:val="17"/>
          <w:szCs w:val="17"/>
          <w:bdr w:val="single" w:sz="6" w:space="1" w:color="DCD7CC" w:frame="1"/>
          <w:shd w:val="clear" w:color="auto" w:fill="F0EEE9"/>
          <w:lang w:val="nl-NL"/>
        </w:rPr>
        <w:t>7</w:t>
      </w:r>
    </w:p>
    <w:p w14:paraId="765170B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(+1</w:t>
      </w:r>
      <w:r>
        <w:rPr>
          <w:rStyle w:val="bewijs-item"/>
          <w:rFonts w:ascii="Consolas" w:hAnsi="Consolas"/>
          <w:color w:val="4A5568"/>
          <w:sz w:val="17"/>
          <w:szCs w:val="17"/>
          <w:bdr w:val="single" w:sz="6" w:space="1" w:color="DCD7CC" w:frame="1"/>
          <w:shd w:val="clear" w:color="auto" w:fill="F0EEE9"/>
          <w:lang w:val="nl-NL"/>
        </w:rPr>
        <w:t>)</w:t>
      </w:r>
    </w:p>
    <w:p w14:paraId="2D5EB07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in de grensregio, en wordt de gereserveerde rit van 31 augustus 2026 geannuleerd vanwege een geblokkeerde pas. De vervoerder weigert de incassodatum aa</w:t>
      </w:r>
      <w:r>
        <w:rPr>
          <w:lang w:val="nl-NL"/>
        </w:rPr>
        <w:t xml:space="preserve">n te passen. </w:t>
      </w:r>
      <w:r>
        <w:rPr>
          <w:rStyle w:val="opvolging1"/>
          <w:lang w:val="nl-NL"/>
        </w:rPr>
        <w:t>(opvolging: de vervoerder weigert rekening te houden met het grensoverschrijdende loonbetalingspatroon; deblokkering van de pas opvolgen na betaling.)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(+2</w:t>
      </w:r>
      <w:r>
        <w:rPr>
          <w:rStyle w:val="bewijs-item"/>
          <w:rFonts w:ascii="Consolas" w:hAnsi="Consolas"/>
          <w:color w:val="4A5568"/>
          <w:sz w:val="17"/>
          <w:szCs w:val="17"/>
          <w:bdr w:val="single" w:sz="6" w:space="1" w:color="DCD7CC" w:frame="1"/>
          <w:shd w:val="clear" w:color="auto" w:fill="F0EEE9"/>
          <w:lang w:val="nl-NL"/>
        </w:rPr>
        <w:t>)</w:t>
      </w:r>
    </w:p>
    <w:p w14:paraId="24A3B84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#1a05ba54 (+1</w:t>
      </w:r>
      <w:r>
        <w:rPr>
          <w:rStyle w:val="bewijs-item"/>
          <w:rFonts w:ascii="Consolas" w:hAnsi="Consolas"/>
          <w:color w:val="4A5568"/>
          <w:sz w:val="17"/>
          <w:szCs w:val="17"/>
          <w:bdr w:val="single" w:sz="6" w:space="1" w:color="DCD7CC" w:frame="1"/>
          <w:shd w:val="clear" w:color="auto" w:fill="F0EEE9"/>
          <w:lang w:val="nl-NL"/>
        </w:rPr>
        <w:t>)</w:t>
      </w:r>
    </w:p>
    <w:p w14:paraId="37E1D58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6DC9BCC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6F5B766E" w14:textId="77777777" w:rsidR="009858F7" w:rsidRDefault="009858F7">
      <w:pPr>
        <w:pStyle w:val="entry"/>
        <w:spacing w:before="0" w:beforeAutospacing="0" w:after="140"/>
        <w:divId w:val="968440821"/>
        <w:rPr>
          <w:lang w:val="nl-NL"/>
        </w:rPr>
      </w:pPr>
      <w:r>
        <w:rPr>
          <w:rStyle w:val="datum5"/>
          <w:lang w:val="nl-NL"/>
        </w:rPr>
        <w:t>04-10-2026</w:t>
      </w:r>
      <w:r>
        <w:rPr>
          <w:lang w:val="nl-NL"/>
        </w:rPr>
        <w:t xml:space="preserve"> – </w:t>
      </w:r>
      <w:r>
        <w:rPr>
          <w:rStyle w:val="titel1"/>
          <w:lang w:val="nl-NL"/>
        </w:rPr>
        <w:t>BEVESTIGING WIJZIGING DATUM MEDISCHE RIT</w:t>
      </w:r>
      <w:r>
        <w:rPr>
          <w:lang w:val="nl-NL"/>
        </w:rPr>
        <w:t xml:space="preserve"> – Reizen door Zeeland bevestigt de datumwijziging voor een gereserveerde medische rit onder WMO-pasnummer 238104022. De heenrit naar Huisartsenpraktijk Ter Vierschaar is verplaatst van 5 oktober 2026 naar 12 oktober 2026 om 08:00 uur. </w:t>
      </w:r>
      <w:r>
        <w:rPr>
          <w:rStyle w:val="opvolging1"/>
          <w:lang w:val="nl-NL"/>
        </w:rPr>
        <w:t>(Telefonisch contact opnemen voor de terugrit op de dag van het consult.)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#1a105d3</w:t>
      </w:r>
      <w:r>
        <w:rPr>
          <w:rStyle w:val="bewijs-item"/>
          <w:rFonts w:ascii="Consolas" w:hAnsi="Consolas"/>
          <w:color w:val="4A5568"/>
          <w:sz w:val="17"/>
          <w:szCs w:val="17"/>
          <w:bdr w:val="single" w:sz="6" w:space="1" w:color="DCD7CC" w:frame="1"/>
          <w:shd w:val="clear" w:color="auto" w:fill="F0EEE9"/>
          <w:lang w:val="nl-NL"/>
        </w:rPr>
        <w:t>a</w:t>
      </w:r>
    </w:p>
    <w:p w14:paraId="22DB41E3" w14:textId="77777777" w:rsidR="009858F7" w:rsidRDefault="009858F7">
      <w:pPr>
        <w:pStyle w:val="entry"/>
        <w:spacing w:before="0" w:beforeAutospacing="0" w:after="140"/>
        <w:divId w:val="968440821"/>
        <w:rPr>
          <w:lang w:val="nl-NL"/>
        </w:rPr>
      </w:pPr>
      <w:r>
        <w:rPr>
          <w:rStyle w:val="datum5"/>
          <w:lang w:val="nl-NL"/>
        </w:rPr>
        <w:t>05-10-2026</w:t>
      </w:r>
      <w:r>
        <w:rPr>
          <w:lang w:val="nl-NL"/>
        </w:rPr>
        <w:t xml:space="preserve"> – </w:t>
      </w:r>
      <w:r>
        <w:rPr>
          <w:rStyle w:val="titel1"/>
          <w:lang w:val="nl-NL"/>
        </w:rPr>
        <w:t>VERZOEK TOEVOEGEN MEDEREIZIGER TAXIRIT</w:t>
      </w:r>
      <w:r>
        <w:rPr>
          <w:lang w:val="nl-NL"/>
        </w:rPr>
        <w:t xml:space="preserve"> – Verzoek aan de planning om een minderjarige zoon als medereiziger toe te voegen aan de reeds geboekte medische rit naar het ziekenhuis op 14-10-2026 (pasnummer 238104022). </w:t>
      </w:r>
      <w:r>
        <w:rPr>
          <w:rStyle w:val="opvolging1"/>
          <w:lang w:val="nl-NL"/>
        </w:rPr>
        <w:t>(Bevestiging toevoeging medereiziger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#1a10d11c (+1</w:t>
      </w:r>
      <w:r>
        <w:rPr>
          <w:rStyle w:val="bewijs-item"/>
          <w:rFonts w:ascii="Consolas" w:hAnsi="Consolas"/>
          <w:color w:val="4A5568"/>
          <w:sz w:val="17"/>
          <w:szCs w:val="17"/>
          <w:bdr w:val="single" w:sz="6" w:space="1" w:color="DCD7CC" w:frame="1"/>
          <w:shd w:val="clear" w:color="auto" w:fill="F0EEE9"/>
          <w:lang w:val="nl-NL"/>
        </w:rPr>
        <w:t>)</w:t>
      </w:r>
    </w:p>
    <w:p w14:paraId="4F56B673" w14:textId="77777777" w:rsidR="009858F7" w:rsidRDefault="009858F7">
      <w:pPr>
        <w:pStyle w:val="entry"/>
        <w:spacing w:before="0" w:beforeAutospacing="0" w:after="140"/>
        <w:ind w:left="800" w:right="800"/>
        <w:divId w:val="968440821"/>
        <w:rPr>
          <w:lang w:val="nl-NL"/>
        </w:rPr>
      </w:pPr>
      <w:r>
        <w:rPr>
          <w:rStyle w:val="datum5"/>
          <w:lang w:val="nl-NL"/>
        </w:rPr>
        <w:t>15-10-2026</w:t>
      </w:r>
      <w:r>
        <w:rPr>
          <w:lang w:val="nl-NL"/>
        </w:rPr>
        <w:t xml:space="preserve"> – </w:t>
      </w:r>
      <w:r>
        <w:rPr>
          <w:rStyle w:val="titel1"/>
          <w:lang w:val="nl-NL"/>
        </w:rPr>
        <w:t>BEVESTIGING ANNULERING EN BOEKINGSTERMIJN RITTEN 2027</w:t>
      </w:r>
      <w:r>
        <w:rPr>
          <w:lang w:val="nl-NL"/>
        </w:rPr>
        <w:t xml:space="preserve"> – Reizen door Zeeland bevestigt de annulering van het medisch vervoer naar UZ Gent op 9 november 2026. Voorts deelt de vervoerder mee dat ritten voor 2027 pas vanaf begin december 2026 kunnen worden aangevraagd en ingeboekt. </w:t>
      </w:r>
      <w:r>
        <w:rPr>
          <w:rStyle w:val="opvolging1"/>
          <w:lang w:val="nl-NL"/>
        </w:rPr>
        <w:t>(Ritten voor 2027 begin december 2026 aanvragen)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#1a13e18e (+2</w:t>
      </w:r>
      <w:r>
        <w:rPr>
          <w:rStyle w:val="bewijs-item"/>
          <w:rFonts w:ascii="Consolas" w:hAnsi="Consolas"/>
          <w:color w:val="4A5568"/>
          <w:sz w:val="17"/>
          <w:szCs w:val="17"/>
          <w:bdr w:val="single" w:sz="6" w:space="1" w:color="DCD7CC" w:frame="1"/>
          <w:shd w:val="clear" w:color="auto" w:fill="F0EEE9"/>
          <w:lang w:val="nl-NL"/>
        </w:rPr>
        <w:t>)</w:t>
      </w:r>
      <w:r>
        <w:br w:type="page"/>
      </w:r>
    </w:p>
    <w:p w14:paraId="6D35B69D" w14:textId="77777777" w:rsidR="009858F7" w:rsidRDefault="009858F7">
      <w:pPr>
        <w:pStyle w:val="Kop3"/>
        <w:divId w:val="968440821"/>
        <w:rPr>
          <w:rFonts w:eastAsia="Times New Roman"/>
          <w:lang w:val="nl-NL"/>
        </w:rPr>
      </w:pPr>
      <w:bookmarkStart w:id="47" w:name="_Toc243951422"/>
      <w:r>
        <w:rPr>
          <w:rFonts w:eastAsia="Times New Roman"/>
          <w:lang w:val="nl-NL"/>
        </w:rPr>
        <w:t>RIJKSDIENST VOOR IDENTITEITSGEGEVENS</w:t>
      </w:r>
      <w:bookmarkEnd w:id="47"/>
    </w:p>
    <w:p w14:paraId="40AB8DA3" w14:textId="77777777" w:rsidR="009858F7" w:rsidRDefault="009858F7">
      <w:pPr>
        <w:pStyle w:val="netwerk"/>
        <w:spacing w:before="0" w:beforeAutospacing="0" w:after="240"/>
        <w:divId w:val="968440821"/>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10656F93"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1E760736"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Overheid / Ministeries</w:t>
      </w:r>
    </w:p>
    <w:p w14:paraId="30FF6DEC"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Rijksdienst</w:t>
      </w:r>
    </w:p>
    <w:p w14:paraId="5228BF44"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003E66F4"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BRP</w:t>
      </w:r>
    </w:p>
    <w:p w14:paraId="75004A8C"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asymmetrisch</w:t>
      </w:r>
    </w:p>
    <w:p w14:paraId="2738C7A3"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484F73EF"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Rijksdienst voor Identiteitsgegevens</w:t>
      </w:r>
    </w:p>
    <w:p w14:paraId="2B1F68C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Zaak c26092182, BSN 319 960 602</w:t>
      </w:r>
    </w:p>
    <w:p w14:paraId="6F0247D1"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16-09-2026 tot heden</w:t>
      </w:r>
    </w:p>
    <w:p w14:paraId="458A145D" w14:textId="77777777" w:rsidR="009858F7" w:rsidRDefault="009858F7">
      <w:pPr>
        <w:pStyle w:val="Kop4"/>
        <w:divId w:val="968440821"/>
        <w:rPr>
          <w:rFonts w:eastAsia="Times New Roman"/>
          <w:lang w:val="nl-NL"/>
        </w:rPr>
      </w:pPr>
      <w:r>
        <w:rPr>
          <w:rFonts w:eastAsia="Times New Roman"/>
          <w:lang w:val="nl-NL"/>
        </w:rPr>
        <w:t>2026</w:t>
      </w:r>
    </w:p>
    <w:p w14:paraId="5D3BFBF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#1a0f7bff (+1</w:t>
      </w:r>
      <w:r>
        <w:rPr>
          <w:rStyle w:val="bewijs-item"/>
          <w:rFonts w:ascii="Consolas" w:hAnsi="Consolas"/>
          <w:color w:val="4A5568"/>
          <w:sz w:val="17"/>
          <w:szCs w:val="17"/>
          <w:bdr w:val="single" w:sz="6" w:space="1" w:color="DCD7CC" w:frame="1"/>
          <w:shd w:val="clear" w:color="auto" w:fill="F0EEE9"/>
          <w:lang w:val="nl-NL"/>
        </w:rPr>
        <w:t>)</w:t>
      </w:r>
    </w:p>
    <w:p w14:paraId="06E4F797"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BESLUIT AVG-INZAGEVERZOEK BRP (GEEN INTERSTATELIJKE KOPPELING)</w:t>
      </w:r>
      <w:r>
        <w:rPr>
          <w:lang w:val="nl-NL"/>
        </w:rPr>
        <w:t xml:space="preserve"> – Het Privacy Office van de Rijksdienst voor Identiteitsgegevens verstrekt per e-mail het formele besluit (kenmerk c26092182, bijlage Besluit inzageverzoek Messa.pdf) op het inzageverzoek van 16 september 2026. Het besluit bevestigt de centrale BRP-registratie en objectiveert dat er bij grensoverschrijdende vestiging vanuit België geen geautomatiseerde elektronische gegevensuitwisseling plaatsvindt tussen het Belgische Rijksregiste</w:t>
      </w:r>
      <w:r>
        <w:rPr>
          <w:lang w:val="nl-NL"/>
        </w:rPr>
        <w:t xml:space="preserve">r en de Nederlandse BRP. (Digitaal) [Mail] #1a13f083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#1a13f08</w:t>
      </w:r>
      <w:r>
        <w:rPr>
          <w:rStyle w:val="bewijs-item"/>
          <w:rFonts w:ascii="Consolas" w:hAnsi="Consolas"/>
          <w:color w:val="4A5568"/>
          <w:sz w:val="17"/>
          <w:szCs w:val="17"/>
          <w:bdr w:val="single" w:sz="6" w:space="1" w:color="DCD7CC" w:frame="1"/>
          <w:shd w:val="clear" w:color="auto" w:fill="F0EEE9"/>
          <w:lang w:val="nl-NL"/>
        </w:rPr>
        <w:t>3</w:t>
      </w:r>
      <w:r>
        <w:br w:type="page"/>
      </w:r>
    </w:p>
    <w:p w14:paraId="43848FDF" w14:textId="77777777" w:rsidR="009858F7" w:rsidRDefault="009858F7">
      <w:pPr>
        <w:pStyle w:val="Kop3"/>
        <w:divId w:val="968440821"/>
        <w:rPr>
          <w:rFonts w:eastAsia="Times New Roman"/>
          <w:lang w:val="nl-NL"/>
        </w:rPr>
      </w:pPr>
      <w:bookmarkStart w:id="48" w:name="_Toc243951423"/>
      <w:r>
        <w:rPr>
          <w:rFonts w:eastAsia="Times New Roman"/>
          <w:lang w:val="nl-NL"/>
        </w:rPr>
        <w:t>STEDIN</w:t>
      </w:r>
      <w:bookmarkEnd w:id="48"/>
    </w:p>
    <w:p w14:paraId="4F90433E" w14:textId="77777777" w:rsidR="009858F7" w:rsidRDefault="009858F7">
      <w:pPr>
        <w:pStyle w:val="netwerk"/>
        <w:spacing w:before="0" w:beforeAutospacing="0" w:after="240"/>
        <w:divId w:val="968440821"/>
        <w:rPr>
          <w:lang w:val="nl-NL"/>
        </w:rPr>
      </w:pPr>
      <w:r>
        <w:rPr>
          <w:lang w:val="nl-NL"/>
        </w:rPr>
        <w:t>Netwerk: Stedin → de aanvrager (netbeheerder, fysieke aansluiting). Vattenfall → Stedin (doorverwijzing voor afsluitingsgarantie). Geen directe link met CM, CZ, UWV, SVB, CAK of Belgische FOD’s.</w:t>
      </w:r>
    </w:p>
    <w:p w14:paraId="6C706FAC"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307904A2"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Energie</w:t>
      </w:r>
    </w:p>
    <w:p w14:paraId="2DB38B1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Regionale netbeheerder (gas en elektriciteit)</w:t>
      </w:r>
    </w:p>
    <w:p w14:paraId="5BEC2C86"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Fysiek verantwoordelijk voor de leverings- en afsluitgarantie van het energienetwerk</w:t>
      </w:r>
    </w:p>
    <w:p w14:paraId="0E7506D8"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netbeheersystemen, geen koppeling met EESSI of KSZ</w:t>
      </w:r>
    </w:p>
    <w:p w14:paraId="3A94511B"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66F83AF8"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5BFB24D8"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Stedin</w:t>
      </w:r>
    </w:p>
    <w:p w14:paraId="4CC149C2"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Aansluitadres in Graauw</w:t>
      </w:r>
    </w:p>
    <w:p w14:paraId="2E3788C5"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20-08-2026 tot heden</w:t>
      </w:r>
    </w:p>
    <w:p w14:paraId="2386B99F" w14:textId="77777777" w:rsidR="009858F7" w:rsidRDefault="009858F7">
      <w:pPr>
        <w:pStyle w:val="Kop4"/>
        <w:divId w:val="968440821"/>
        <w:rPr>
          <w:rFonts w:eastAsia="Times New Roman"/>
          <w:lang w:val="nl-NL"/>
        </w:rPr>
      </w:pPr>
      <w:r>
        <w:rPr>
          <w:rFonts w:eastAsia="Times New Roman"/>
          <w:lang w:val="nl-NL"/>
        </w:rPr>
        <w:t>2026</w:t>
      </w:r>
    </w:p>
    <w:p w14:paraId="7248C465"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PREVENTIEVE REGISTRATIE MEDISCH KWETSBARE CONSUMENT</w:t>
      </w:r>
      <w:r>
        <w:rPr>
          <w:lang w:val="nl-NL"/>
        </w:rPr>
        <w:t xml:space="preserve"> –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#1a01efec (+1</w:t>
      </w:r>
      <w:r>
        <w:rPr>
          <w:rStyle w:val="bewijs-item"/>
          <w:rFonts w:ascii="Consolas" w:hAnsi="Consolas"/>
          <w:color w:val="4A5568"/>
          <w:sz w:val="17"/>
          <w:szCs w:val="17"/>
          <w:bdr w:val="single" w:sz="6" w:space="1" w:color="DCD7CC" w:frame="1"/>
          <w:shd w:val="clear" w:color="auto" w:fill="F0EEE9"/>
          <w:lang w:val="nl-NL"/>
        </w:rPr>
        <w:t>)</w:t>
      </w:r>
      <w:r>
        <w:br w:type="page"/>
      </w:r>
    </w:p>
    <w:p w14:paraId="2F76BB53" w14:textId="77777777" w:rsidR="009858F7" w:rsidRDefault="009858F7">
      <w:pPr>
        <w:pStyle w:val="Kop3"/>
        <w:divId w:val="968440821"/>
        <w:rPr>
          <w:rFonts w:eastAsia="Times New Roman"/>
          <w:lang w:val="nl-NL"/>
        </w:rPr>
      </w:pPr>
      <w:bookmarkStart w:id="49" w:name="_Toc243951424"/>
      <w:r>
        <w:rPr>
          <w:rFonts w:eastAsia="Times New Roman"/>
          <w:lang w:val="nl-NL"/>
        </w:rPr>
        <w:t>SVB</w:t>
      </w:r>
      <w:bookmarkEnd w:id="49"/>
    </w:p>
    <w:p w14:paraId="78FD3DB5" w14:textId="77777777" w:rsidR="009858F7" w:rsidRDefault="009858F7">
      <w:pPr>
        <w:pStyle w:val="netwerk"/>
        <w:spacing w:before="0" w:beforeAutospacing="0" w:after="240"/>
        <w:divId w:val="968440821"/>
        <w:rPr>
          <w:lang w:val="nl-NL"/>
        </w:rPr>
      </w:pPr>
      <w:r>
        <w:rPr>
          <w:lang w:val="nl-NL"/>
        </w:rPr>
        <w:t>Netwerk: SVB → Dienst Toeslagen (kindgebonden budget). SVB → BBZ (bemiddeling grensarbeiders). BBZ → UWV, RIZIV, CM, CZ (bemiddeling).</w:t>
      </w:r>
    </w:p>
    <w:p w14:paraId="263551CD"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668FE17D"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Financiën &amp; Sociale Zekerheid</w:t>
      </w:r>
    </w:p>
    <w:p w14:paraId="38CA6535"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Zelfstandig bestuursorgaan (ZBO) onder het Ministerie van Sociale Zaken en Werkgelegenheid</w:t>
      </w:r>
    </w:p>
    <w:p w14:paraId="47997234"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64BF0776"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SVB-systemen, EESSI (SED-berichten), koppeling met Dienst Toeslagen</w:t>
      </w:r>
    </w:p>
    <w:p w14:paraId="0F8E1A27"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598E0D4D"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BBZ bemiddelt maar kan niets afdwingen; de systemen van SVB en Dienst Toeslagen zijn niet automatisch gekoppeld</w:t>
      </w:r>
    </w:p>
    <w:p w14:paraId="39A13996"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SVB, BBZ</w:t>
      </w:r>
    </w:p>
    <w:p w14:paraId="792AF792"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00689235"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10-05-2025 tot heden</w:t>
      </w:r>
    </w:p>
    <w:p w14:paraId="46BD999A" w14:textId="77777777" w:rsidR="009858F7" w:rsidRDefault="009858F7">
      <w:pPr>
        <w:pStyle w:val="subtitel"/>
        <w:divId w:val="968440821"/>
        <w:rPr>
          <w:lang w:val="nl-NL"/>
        </w:rPr>
      </w:pPr>
      <w:r>
        <w:rPr>
          <w:lang w:val="nl-NL"/>
        </w:rPr>
        <w:t>Sociale Verzekeringsbank en BBZ – Bureau voor Belgische Zaken</w:t>
      </w:r>
    </w:p>
    <w:p w14:paraId="72BA7213" w14:textId="77777777" w:rsidR="009858F7" w:rsidRDefault="009858F7">
      <w:pPr>
        <w:pStyle w:val="Kop4"/>
        <w:divId w:val="968440821"/>
        <w:rPr>
          <w:rFonts w:eastAsia="Times New Roman"/>
          <w:lang w:val="nl-NL"/>
        </w:rPr>
      </w:pPr>
      <w:r>
        <w:rPr>
          <w:rFonts w:eastAsia="Times New Roman"/>
          <w:lang w:val="nl-NL"/>
        </w:rPr>
        <w:t>2025</w:t>
      </w:r>
    </w:p>
    <w:p w14:paraId="75B735E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w:t>
      </w:r>
      <w:r>
        <w:rPr>
          <w:rStyle w:val="bewijs-item"/>
          <w:rFonts w:ascii="Consolas" w:hAnsi="Consolas"/>
          <w:color w:val="4A5568"/>
          <w:sz w:val="17"/>
          <w:szCs w:val="17"/>
          <w:bdr w:val="single" w:sz="6" w:space="1" w:color="DCD7CC" w:frame="1"/>
          <w:shd w:val="clear" w:color="auto" w:fill="F0EEE9"/>
          <w:lang w:val="nl-NL"/>
        </w:rPr>
        <w:t>…</w:t>
      </w:r>
    </w:p>
    <w:p w14:paraId="109C4B5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ADVIESVERZOEK GRENSARBEID EN ARBEIDSONGESCHIKTHEID</w:t>
      </w:r>
      <w:r>
        <w:rPr>
          <w:lang w:val="nl-NL"/>
        </w:rPr>
        <w:t xml:space="preserve"> </w:t>
      </w:r>
      <w:r>
        <w:rPr>
          <w:lang w:val="nl-NL"/>
        </w:rPr>
        <w:t xml:space="preserve">–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57023F43" w14:textId="77777777" w:rsidR="009858F7" w:rsidRDefault="009858F7">
      <w:pPr>
        <w:pStyle w:val="Kop4"/>
        <w:divId w:val="968440821"/>
        <w:rPr>
          <w:rFonts w:eastAsia="Times New Roman"/>
          <w:lang w:val="nl-NL"/>
        </w:rPr>
      </w:pPr>
      <w:r>
        <w:rPr>
          <w:rFonts w:eastAsia="Times New Roman"/>
          <w:lang w:val="nl-NL"/>
        </w:rPr>
        <w:t>2026</w:t>
      </w:r>
    </w:p>
    <w:p w14:paraId="0C41C93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20260220_SVB_VerzoekActua</w:t>
      </w:r>
      <w:r>
        <w:rPr>
          <w:rStyle w:val="bewijs-item"/>
          <w:rFonts w:ascii="Consolas" w:hAnsi="Consolas"/>
          <w:color w:val="4A5568"/>
          <w:sz w:val="17"/>
          <w:szCs w:val="17"/>
          <w:bdr w:val="single" w:sz="6" w:space="1" w:color="DCD7CC" w:frame="1"/>
          <w:shd w:val="clear" w:color="auto" w:fill="F0EEE9"/>
          <w:lang w:val="nl-NL"/>
        </w:rPr>
        <w:t>…</w:t>
      </w:r>
    </w:p>
    <w:p w14:paraId="52D09DE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20260307_SVB_FormeleAanvr… (+1</w:t>
      </w:r>
      <w:r>
        <w:rPr>
          <w:rStyle w:val="bewijs-item"/>
          <w:rFonts w:ascii="Consolas" w:hAnsi="Consolas"/>
          <w:color w:val="4A5568"/>
          <w:sz w:val="17"/>
          <w:szCs w:val="17"/>
          <w:bdr w:val="single" w:sz="6" w:space="1" w:color="DCD7CC" w:frame="1"/>
          <w:shd w:val="clear" w:color="auto" w:fill="F0EEE9"/>
          <w:lang w:val="nl-NL"/>
        </w:rPr>
        <w:t>)</w:t>
      </w:r>
    </w:p>
    <w:p w14:paraId="2846110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#19d0181e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20260318_SVB_WhatsappChat… (+4</w:t>
      </w:r>
      <w:r>
        <w:rPr>
          <w:rStyle w:val="bewijs-item"/>
          <w:rFonts w:ascii="Consolas" w:hAnsi="Consolas"/>
          <w:color w:val="4A5568"/>
          <w:sz w:val="17"/>
          <w:szCs w:val="17"/>
          <w:bdr w:val="single" w:sz="6" w:space="1" w:color="DCD7CC" w:frame="1"/>
          <w:shd w:val="clear" w:color="auto" w:fill="F0EEE9"/>
          <w:lang w:val="nl-NL"/>
        </w:rPr>
        <w:t>)</w:t>
      </w:r>
    </w:p>
    <w:p w14:paraId="230884F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VOORLICHTING EN GEEN MANDAAT TOT BEOORDELING</w:t>
      </w:r>
      <w:r>
        <w:rPr>
          <w:lang w:val="nl-NL"/>
        </w:rPr>
        <w:t xml:space="preserve"> </w:t>
      </w:r>
      <w:r>
        <w:rPr>
          <w:lang w:val="nl-NL"/>
        </w:rPr>
        <w:t xml:space="preserve">–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#19d04d7c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18E2243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3694311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#19d3d740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20260330_SVB_Inhoudelijke</w:t>
      </w:r>
      <w:r>
        <w:rPr>
          <w:rStyle w:val="bewijs-item"/>
          <w:rFonts w:ascii="Consolas" w:hAnsi="Consolas"/>
          <w:color w:val="4A5568"/>
          <w:sz w:val="17"/>
          <w:szCs w:val="17"/>
          <w:bdr w:val="single" w:sz="6" w:space="1" w:color="DCD7CC" w:frame="1"/>
          <w:shd w:val="clear" w:color="auto" w:fill="F0EEE9"/>
          <w:lang w:val="nl-NL"/>
        </w:rPr>
        <w:t>…</w:t>
      </w:r>
    </w:p>
    <w:p w14:paraId="6E2B1FE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20260331_SVB_BesluitRecht</w:t>
      </w:r>
      <w:r>
        <w:rPr>
          <w:rStyle w:val="bewijs-item"/>
          <w:rFonts w:ascii="Consolas" w:hAnsi="Consolas"/>
          <w:color w:val="4A5568"/>
          <w:sz w:val="17"/>
          <w:szCs w:val="17"/>
          <w:bdr w:val="single" w:sz="6" w:space="1" w:color="DCD7CC" w:frame="1"/>
          <w:shd w:val="clear" w:color="auto" w:fill="F0EEE9"/>
          <w:lang w:val="nl-NL"/>
        </w:rPr>
        <w:t>…</w:t>
      </w:r>
    </w:p>
    <w:p w14:paraId="0773F31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TOEKENNING GEZINSBIJSLAG</w:t>
      </w:r>
      <w:r>
        <w:rPr>
          <w:lang w:val="nl-NL"/>
        </w:rPr>
        <w:t xml:space="preserve"> –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#19dc63c5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20260420_SVB_Voorbedrukte… (+3</w:t>
      </w:r>
      <w:r>
        <w:rPr>
          <w:rStyle w:val="bewijs-item"/>
          <w:rFonts w:ascii="Consolas" w:hAnsi="Consolas"/>
          <w:color w:val="4A5568"/>
          <w:sz w:val="17"/>
          <w:szCs w:val="17"/>
          <w:bdr w:val="single" w:sz="6" w:space="1" w:color="DCD7CC" w:frame="1"/>
          <w:shd w:val="clear" w:color="auto" w:fill="F0EEE9"/>
          <w:lang w:val="nl-NL"/>
        </w:rPr>
        <w:t>)</w:t>
      </w:r>
    </w:p>
    <w:p w14:paraId="064214F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NAAR BUREAU BELGISCHE ZAKEN (BBZ)</w:t>
      </w:r>
      <w:r>
        <w:rPr>
          <w:lang w:val="nl-NL"/>
        </w:rPr>
        <w:t xml:space="preserve"> </w:t>
      </w:r>
      <w:r>
        <w:rPr>
          <w:lang w:val="nl-NL"/>
        </w:rPr>
        <w:t xml:space="preserve">– De aanvrager dient een formeel verzoek tot bemiddeling in bij het BBZ wegens de administratieve impasse tussen UWV en CM rondom het Vester-arrest en samentellingstijdvakken.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 (+3</w:t>
      </w:r>
      <w:r>
        <w:rPr>
          <w:rStyle w:val="bewijs-item"/>
          <w:rFonts w:ascii="Consolas" w:hAnsi="Consolas"/>
          <w:color w:val="4A5568"/>
          <w:sz w:val="17"/>
          <w:szCs w:val="17"/>
          <w:bdr w:val="single" w:sz="6" w:space="1" w:color="DCD7CC" w:frame="1"/>
          <w:shd w:val="clear" w:color="auto" w:fill="F0EEE9"/>
          <w:lang w:val="nl-NL"/>
        </w:rPr>
        <w:t>)</w:t>
      </w:r>
    </w:p>
    <w:p w14:paraId="302B56D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(+2</w:t>
      </w:r>
      <w:r>
        <w:rPr>
          <w:rStyle w:val="bewijs-item"/>
          <w:rFonts w:ascii="Consolas" w:hAnsi="Consolas"/>
          <w:color w:val="4A5568"/>
          <w:sz w:val="17"/>
          <w:szCs w:val="17"/>
          <w:bdr w:val="single" w:sz="6" w:space="1" w:color="DCD7CC" w:frame="1"/>
          <w:shd w:val="clear" w:color="auto" w:fill="F0EEE9"/>
          <w:lang w:val="nl-NL"/>
        </w:rPr>
        <w:t>)</w:t>
      </w:r>
    </w:p>
    <w:p w14:paraId="09AF73C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START BEMIDDELING BBZ</w:t>
      </w:r>
      <w:r>
        <w:rPr>
          <w:lang w:val="nl-NL"/>
        </w:rPr>
        <w:t xml:space="preserve"> –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#19dd95a0 (+4</w:t>
      </w:r>
      <w:r>
        <w:rPr>
          <w:rStyle w:val="bewijs-item"/>
          <w:rFonts w:ascii="Consolas" w:hAnsi="Consolas"/>
          <w:color w:val="4A5568"/>
          <w:sz w:val="17"/>
          <w:szCs w:val="17"/>
          <w:bdr w:val="single" w:sz="6" w:space="1" w:color="DCD7CC" w:frame="1"/>
          <w:shd w:val="clear" w:color="auto" w:fill="F0EEE9"/>
          <w:lang w:val="nl-NL"/>
        </w:rPr>
        <w:t>)</w:t>
      </w:r>
    </w:p>
    <w:p w14:paraId="2AF8CAC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#19dda6b6 (+1</w:t>
      </w:r>
      <w:r>
        <w:rPr>
          <w:rStyle w:val="bewijs-item"/>
          <w:rFonts w:ascii="Consolas" w:hAnsi="Consolas"/>
          <w:color w:val="4A5568"/>
          <w:sz w:val="17"/>
          <w:szCs w:val="17"/>
          <w:bdr w:val="single" w:sz="6" w:space="1" w:color="DCD7CC" w:frame="1"/>
          <w:shd w:val="clear" w:color="auto" w:fill="F0EEE9"/>
          <w:lang w:val="nl-NL"/>
        </w:rPr>
        <w:t>)</w:t>
      </w:r>
    </w:p>
    <w:p w14:paraId="2587B39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#19df798d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62029C3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TERUGKOPPELING EN ONTNUCHTERING</w:t>
      </w:r>
      <w:r>
        <w:rPr>
          <w:lang w:val="nl-NL"/>
        </w:rPr>
        <w:t xml:space="preserve"> </w:t>
      </w:r>
      <w:r>
        <w:rPr>
          <w:lang w:val="nl-NL"/>
        </w:rPr>
        <w:t xml:space="preserve">–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#19e02a69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193113A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#19e08131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0ACB9D5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#19e639cc (+2</w:t>
      </w:r>
      <w:r>
        <w:rPr>
          <w:rStyle w:val="bewijs-item"/>
          <w:rFonts w:ascii="Consolas" w:hAnsi="Consolas"/>
          <w:color w:val="4A5568"/>
          <w:sz w:val="17"/>
          <w:szCs w:val="17"/>
          <w:bdr w:val="single" w:sz="6" w:space="1" w:color="DCD7CC" w:frame="1"/>
          <w:shd w:val="clear" w:color="auto" w:fill="F0EEE9"/>
          <w:lang w:val="nl-NL"/>
        </w:rPr>
        <w:t>)</w:t>
      </w:r>
    </w:p>
    <w:p w14:paraId="405F40B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#19e73e4a (+3</w:t>
      </w:r>
      <w:r>
        <w:rPr>
          <w:rStyle w:val="bewijs-item"/>
          <w:rFonts w:ascii="Consolas" w:hAnsi="Consolas"/>
          <w:color w:val="4A5568"/>
          <w:sz w:val="17"/>
          <w:szCs w:val="17"/>
          <w:bdr w:val="single" w:sz="6" w:space="1" w:color="DCD7CC" w:frame="1"/>
          <w:shd w:val="clear" w:color="auto" w:fill="F0EEE9"/>
          <w:lang w:val="nl-NL"/>
        </w:rPr>
        <w:t>)</w:t>
      </w:r>
    </w:p>
    <w:p w14:paraId="21424B8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#1a05bb73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07574EFC" w14:textId="77777777" w:rsidR="009858F7" w:rsidRDefault="009858F7">
      <w:pPr>
        <w:pStyle w:val="entry"/>
        <w:spacing w:before="0" w:beforeAutospacing="0" w:after="140"/>
        <w:divId w:val="968440821"/>
        <w:rPr>
          <w:lang w:val="nl-NL"/>
        </w:rPr>
      </w:pPr>
      <w:r>
        <w:rPr>
          <w:rStyle w:val="datum5"/>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3B7DD91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20260908_SVB_Ontvangstbev… (+2</w:t>
      </w:r>
      <w:r>
        <w:rPr>
          <w:rStyle w:val="bewijs-item"/>
          <w:rFonts w:ascii="Consolas" w:hAnsi="Consolas"/>
          <w:color w:val="4A5568"/>
          <w:sz w:val="17"/>
          <w:szCs w:val="17"/>
          <w:bdr w:val="single" w:sz="6" w:space="1" w:color="DCD7CC" w:frame="1"/>
          <w:shd w:val="clear" w:color="auto" w:fill="F0EEE9"/>
          <w:lang w:val="nl-NL"/>
        </w:rPr>
        <w:t>)</w:t>
      </w:r>
    </w:p>
    <w:p w14:paraId="65FDFC0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#1a0e1a10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20261002_SVB_Ontvangstbev</w:t>
      </w:r>
      <w:r>
        <w:rPr>
          <w:rStyle w:val="bewijs-item"/>
          <w:rFonts w:ascii="Consolas" w:hAnsi="Consolas"/>
          <w:color w:val="4A5568"/>
          <w:sz w:val="17"/>
          <w:szCs w:val="17"/>
          <w:bdr w:val="single" w:sz="6" w:space="1" w:color="DCD7CC" w:frame="1"/>
          <w:shd w:val="clear" w:color="auto" w:fill="F0EEE9"/>
          <w:lang w:val="nl-NL"/>
        </w:rPr>
        <w:t>…</w:t>
      </w:r>
    </w:p>
    <w:p w14:paraId="4D8F0BE0"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24-10-2026</w:t>
      </w:r>
      <w:r>
        <w:rPr>
          <w:lang w:val="nl-NL"/>
        </w:rPr>
        <w:t xml:space="preserve"> – </w:t>
      </w:r>
      <w:r>
        <w:rPr>
          <w:rStyle w:val="titel1"/>
          <w:lang w:val="nl-NL"/>
        </w:rPr>
        <w:t>BESLUIT AVG-INZAGEVERZOEK EESSI (ONTBREKEN TRANSMISSIELOGS)</w:t>
      </w:r>
      <w:r>
        <w:rPr>
          <w:lang w:val="nl-NL"/>
        </w:rPr>
        <w:t xml:space="preserve"> – De Sociale Verzekeringsbank beslist op het AVG-inzageverzoek d.d. 08-09-2026 (dossier VZ 6825169-0, ref. MW0885) en verstrekt afschriften van alle inkomende en uitgaande SED-berichten met Parentia Vlaanderen vzw via EESSI (142 pagina's). De SVB verklaart hierbij echter formeel: </w:t>
      </w:r>
      <w:r>
        <w:rPr>
          <w:rStyle w:val="Nadruk"/>
          <w:lang w:val="nl-NL"/>
        </w:rPr>
        <w:t>"logbestanden, transmissiestatus en datumstempels van de gerelateerde BUC's - deze informatie hebben wij niet tot onze beschikking"</w:t>
      </w:r>
      <w:r>
        <w:rPr>
          <w:lang w:val="nl-NL"/>
        </w:rPr>
        <w:t xml:space="preserve">. </w:t>
      </w:r>
      <w:r>
        <w:rPr>
          <w:rStyle w:val="opvolging1"/>
          <w:lang w:val="nl-NL"/>
        </w:rPr>
        <w:t>(opvolging: formele vast</w:t>
      </w:r>
      <w:r>
        <w:rPr>
          <w:rStyle w:val="opvolging1"/>
          <w:lang w:val="nl-NL"/>
        </w:rPr>
        <w:t>legging van het ontbreken van auditlogs en transmissiedatumstempels in het grensoverschrijdende EESSI-systeem; bezwaartermijn loopt tot 9 december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20261027_SVB_BesluitAVGIn</w:t>
      </w:r>
      <w:r>
        <w:rPr>
          <w:rStyle w:val="bewijs-item"/>
          <w:rFonts w:ascii="Consolas" w:hAnsi="Consolas"/>
          <w:color w:val="4A5568"/>
          <w:sz w:val="17"/>
          <w:szCs w:val="17"/>
          <w:bdr w:val="single" w:sz="6" w:space="1" w:color="DCD7CC" w:frame="1"/>
          <w:shd w:val="clear" w:color="auto" w:fill="F0EEE9"/>
          <w:lang w:val="nl-NL"/>
        </w:rPr>
        <w:t>…</w:t>
      </w:r>
      <w:r>
        <w:br w:type="page"/>
      </w:r>
    </w:p>
    <w:p w14:paraId="2E6D8D02" w14:textId="77777777" w:rsidR="009858F7" w:rsidRDefault="009858F7">
      <w:pPr>
        <w:pStyle w:val="Kop3"/>
        <w:divId w:val="968440821"/>
        <w:rPr>
          <w:rFonts w:eastAsia="Times New Roman"/>
          <w:lang w:val="nl-NL"/>
        </w:rPr>
      </w:pPr>
      <w:bookmarkStart w:id="50" w:name="_Toc243951425"/>
      <w:r>
        <w:rPr>
          <w:rFonts w:eastAsia="Times New Roman"/>
          <w:lang w:val="nl-NL"/>
        </w:rPr>
        <w:t>UWV</w:t>
      </w:r>
      <w:bookmarkEnd w:id="50"/>
    </w:p>
    <w:p w14:paraId="3BC73F7F" w14:textId="77777777" w:rsidR="009858F7" w:rsidRDefault="009858F7">
      <w:pPr>
        <w:pStyle w:val="netwerk"/>
        <w:spacing w:before="0" w:beforeAutospacing="0" w:after="240"/>
        <w:divId w:val="968440821"/>
        <w:rPr>
          <w:lang w:val="nl-NL"/>
        </w:rPr>
      </w:pPr>
      <w:r>
        <w:rPr>
          <w:lang w:val="nl-NL"/>
        </w:rPr>
        <w:t>Netwerk: RVA (België) → UWV via PD U1 (loopbaangegevens). CM → UWV via EESSI (S072, samentelling). UWV → de aanvrager (WIA, FML). Geen directe link met Vitaz, UZ Gent, CZ of Belgische FOD’s.</w:t>
      </w:r>
    </w:p>
    <w:p w14:paraId="65DBC6B2"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3B629985"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Financiën &amp; </w:t>
      </w:r>
      <w:r>
        <w:rPr>
          <w:lang w:val="nl-NL"/>
        </w:rPr>
        <w:t>Sociale Zekerheid</w:t>
      </w:r>
    </w:p>
    <w:p w14:paraId="50A84AA6"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Zelfstandig bestuursorgaan (ZBO) onder het Ministerie van Sociale Zaken en Werkgelegenheid</w:t>
      </w:r>
    </w:p>
    <w:p w14:paraId="63449925"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59B40E49"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UWV-systemen, EESSI (SED-berichten), PD U1</w:t>
      </w:r>
    </w:p>
    <w:p w14:paraId="6B94EB4C"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4B13A836"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4C290525"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UWV Hengelo, UWV Breda</w:t>
      </w:r>
    </w:p>
    <w:p w14:paraId="5CB73B0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7C5F51AD"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14-01-2026 tot heden</w:t>
      </w:r>
    </w:p>
    <w:p w14:paraId="6FCD6284" w14:textId="77777777" w:rsidR="009858F7" w:rsidRDefault="009858F7">
      <w:pPr>
        <w:pStyle w:val="subtitel"/>
        <w:divId w:val="968440821"/>
        <w:rPr>
          <w:lang w:val="nl-NL"/>
        </w:rPr>
      </w:pPr>
      <w:r>
        <w:rPr>
          <w:lang w:val="nl-NL"/>
        </w:rPr>
        <w:t>Uitvoeringsinstituut Werknemersverzekeringen</w:t>
      </w:r>
    </w:p>
    <w:p w14:paraId="354947C8" w14:textId="77777777" w:rsidR="009858F7" w:rsidRDefault="009858F7">
      <w:pPr>
        <w:pStyle w:val="Kop4"/>
        <w:divId w:val="968440821"/>
        <w:rPr>
          <w:rFonts w:eastAsia="Times New Roman"/>
          <w:lang w:val="nl-NL"/>
        </w:rPr>
      </w:pPr>
      <w:r>
        <w:rPr>
          <w:rFonts w:eastAsia="Times New Roman"/>
          <w:lang w:val="nl-NL"/>
        </w:rPr>
        <w:t>2026</w:t>
      </w:r>
    </w:p>
    <w:p w14:paraId="575397C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3CF36CA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619B88E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26DFB7AC"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20260311_UWV_AfwijzingInd… (+1</w:t>
      </w:r>
      <w:r>
        <w:rPr>
          <w:rStyle w:val="bewijs-item"/>
          <w:rFonts w:ascii="Consolas" w:hAnsi="Consolas"/>
          <w:color w:val="4A5568"/>
          <w:sz w:val="17"/>
          <w:szCs w:val="17"/>
          <w:bdr w:val="single" w:sz="6" w:space="1" w:color="DCD7CC" w:frame="1"/>
          <w:shd w:val="clear" w:color="auto" w:fill="F0EEE9"/>
          <w:lang w:val="nl-NL"/>
        </w:rPr>
        <w:t>)</w:t>
      </w:r>
    </w:p>
    <w:p w14:paraId="6F960C5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BEZWAAR SUWI — ZAAK A27472801-01</w:t>
      </w:r>
      <w:r>
        <w:rPr>
          <w:lang w:val="nl-NL"/>
        </w:rPr>
        <w:t xml:space="preserve"> – Indiening formeel bezwaarschrift (Zaak A27472801-01, afgehandeld op 04-06-2026)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20260325_UWV_Statusoverzi… (+5</w:t>
      </w:r>
      <w:r>
        <w:rPr>
          <w:rStyle w:val="bewijs-item"/>
          <w:rFonts w:ascii="Consolas" w:hAnsi="Consolas"/>
          <w:color w:val="4A5568"/>
          <w:sz w:val="17"/>
          <w:szCs w:val="17"/>
          <w:bdr w:val="single" w:sz="6" w:space="1" w:color="DCD7CC" w:frame="1"/>
          <w:shd w:val="clear" w:color="auto" w:fill="F0EEE9"/>
          <w:lang w:val="nl-NL"/>
        </w:rPr>
        <w:t>)</w:t>
      </w:r>
    </w:p>
    <w:p w14:paraId="6A642AB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20260409_UWV_Begeleidende… (+1</w:t>
      </w:r>
      <w:r>
        <w:rPr>
          <w:rStyle w:val="bewijs-item"/>
          <w:rFonts w:ascii="Consolas" w:hAnsi="Consolas"/>
          <w:color w:val="4A5568"/>
          <w:sz w:val="17"/>
          <w:szCs w:val="17"/>
          <w:bdr w:val="single" w:sz="6" w:space="1" w:color="DCD7CC" w:frame="1"/>
          <w:shd w:val="clear" w:color="auto" w:fill="F0EEE9"/>
          <w:lang w:val="nl-NL"/>
        </w:rPr>
        <w:t>)</w:t>
      </w:r>
    </w:p>
    <w:p w14:paraId="1FC68E1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20260407_UWV_BriefKenmerk… (+7</w:t>
      </w:r>
      <w:r>
        <w:rPr>
          <w:rStyle w:val="bewijs-item"/>
          <w:rFonts w:ascii="Consolas" w:hAnsi="Consolas"/>
          <w:color w:val="4A5568"/>
          <w:sz w:val="17"/>
          <w:szCs w:val="17"/>
          <w:bdr w:val="single" w:sz="6" w:space="1" w:color="DCD7CC" w:frame="1"/>
          <w:shd w:val="clear" w:color="auto" w:fill="F0EEE9"/>
          <w:lang w:val="nl-NL"/>
        </w:rPr>
        <w:t>)</w:t>
      </w:r>
    </w:p>
    <w:p w14:paraId="1F44B36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20260414_UWV_AfwijzingWIA… (+4</w:t>
      </w:r>
      <w:r>
        <w:rPr>
          <w:rStyle w:val="bewijs-item"/>
          <w:rFonts w:ascii="Consolas" w:hAnsi="Consolas"/>
          <w:color w:val="4A5568"/>
          <w:sz w:val="17"/>
          <w:szCs w:val="17"/>
          <w:bdr w:val="single" w:sz="6" w:space="1" w:color="DCD7CC" w:frame="1"/>
          <w:shd w:val="clear" w:color="auto" w:fill="F0EEE9"/>
          <w:lang w:val="nl-NL"/>
        </w:rPr>
        <w:t>)</w:t>
      </w:r>
    </w:p>
    <w:p w14:paraId="29A3947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#19dc24a7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20260421_UWV_StatusMedisc… (+8</w:t>
      </w:r>
      <w:r>
        <w:rPr>
          <w:rStyle w:val="bewijs-item"/>
          <w:rFonts w:ascii="Consolas" w:hAnsi="Consolas"/>
          <w:color w:val="4A5568"/>
          <w:sz w:val="17"/>
          <w:szCs w:val="17"/>
          <w:bdr w:val="single" w:sz="6" w:space="1" w:color="DCD7CC" w:frame="1"/>
          <w:shd w:val="clear" w:color="auto" w:fill="F0EEE9"/>
          <w:lang w:val="nl-NL"/>
        </w:rPr>
        <w:t>)</w:t>
      </w:r>
    </w:p>
    <w:p w14:paraId="03828FF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20260428_UWV_DwingendeAan… (+6</w:t>
      </w:r>
      <w:r>
        <w:rPr>
          <w:rStyle w:val="bewijs-item"/>
          <w:rFonts w:ascii="Consolas" w:hAnsi="Consolas"/>
          <w:color w:val="4A5568"/>
          <w:sz w:val="17"/>
          <w:szCs w:val="17"/>
          <w:bdr w:val="single" w:sz="6" w:space="1" w:color="DCD7CC" w:frame="1"/>
          <w:shd w:val="clear" w:color="auto" w:fill="F0EEE9"/>
          <w:lang w:val="nl-NL"/>
        </w:rPr>
        <w:t>)</w:t>
      </w:r>
    </w:p>
    <w:p w14:paraId="42D9B33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#19dfc5e6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20260507_UWV_Bezwaargrond</w:t>
      </w:r>
      <w:r>
        <w:rPr>
          <w:rStyle w:val="bewijs-item"/>
          <w:rFonts w:ascii="Consolas" w:hAnsi="Consolas"/>
          <w:color w:val="4A5568"/>
          <w:sz w:val="17"/>
          <w:szCs w:val="17"/>
          <w:bdr w:val="single" w:sz="6" w:space="1" w:color="DCD7CC" w:frame="1"/>
          <w:shd w:val="clear" w:color="auto" w:fill="F0EEE9"/>
          <w:lang w:val="nl-NL"/>
        </w:rPr>
        <w:t>…</w:t>
      </w:r>
    </w:p>
    <w:p w14:paraId="34BC756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20260510_UWV_FunctioneleM</w:t>
      </w:r>
      <w:r>
        <w:rPr>
          <w:rStyle w:val="bewijs-item"/>
          <w:rFonts w:ascii="Consolas" w:hAnsi="Consolas"/>
          <w:color w:val="4A5568"/>
          <w:sz w:val="17"/>
          <w:szCs w:val="17"/>
          <w:bdr w:val="single" w:sz="6" w:space="1" w:color="DCD7CC" w:frame="1"/>
          <w:shd w:val="clear" w:color="auto" w:fill="F0EEE9"/>
          <w:lang w:val="nl-NL"/>
        </w:rPr>
        <w:t>…</w:t>
      </w:r>
    </w:p>
    <w:p w14:paraId="3CF0F45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20260529_UWV_UitstelBesli</w:t>
      </w:r>
      <w:r>
        <w:rPr>
          <w:rStyle w:val="bewijs-item"/>
          <w:rFonts w:ascii="Consolas" w:hAnsi="Consolas"/>
          <w:color w:val="4A5568"/>
          <w:sz w:val="17"/>
          <w:szCs w:val="17"/>
          <w:bdr w:val="single" w:sz="6" w:space="1" w:color="DCD7CC" w:frame="1"/>
          <w:shd w:val="clear" w:color="auto" w:fill="F0EEE9"/>
          <w:lang w:val="nl-NL"/>
        </w:rPr>
        <w:t>…</w:t>
      </w:r>
    </w:p>
    <w:p w14:paraId="02DB8EF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20260601_UWV_Ontvangstbev</w:t>
      </w:r>
      <w:r>
        <w:rPr>
          <w:rStyle w:val="bewijs-item"/>
          <w:rFonts w:ascii="Consolas" w:hAnsi="Consolas"/>
          <w:color w:val="4A5568"/>
          <w:sz w:val="17"/>
          <w:szCs w:val="17"/>
          <w:bdr w:val="single" w:sz="6" w:space="1" w:color="DCD7CC" w:frame="1"/>
          <w:shd w:val="clear" w:color="auto" w:fill="F0EEE9"/>
          <w:lang w:val="nl-NL"/>
        </w:rPr>
        <w:t>…</w:t>
      </w:r>
    </w:p>
    <w:p w14:paraId="3C088B3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20260604_UWV_OngegrondBez</w:t>
      </w:r>
      <w:r>
        <w:rPr>
          <w:rStyle w:val="bewijs-item"/>
          <w:rFonts w:ascii="Consolas" w:hAnsi="Consolas"/>
          <w:color w:val="4A5568"/>
          <w:sz w:val="17"/>
          <w:szCs w:val="17"/>
          <w:bdr w:val="single" w:sz="6" w:space="1" w:color="DCD7CC" w:frame="1"/>
          <w:shd w:val="clear" w:color="auto" w:fill="F0EEE9"/>
          <w:lang w:val="nl-NL"/>
        </w:rPr>
        <w:t>…</w:t>
      </w:r>
    </w:p>
    <w:p w14:paraId="2ED2D0D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20260708_UWV_BeslissingOp</w:t>
      </w:r>
      <w:r>
        <w:rPr>
          <w:rStyle w:val="bewijs-item"/>
          <w:rFonts w:ascii="Consolas" w:hAnsi="Consolas"/>
          <w:color w:val="4A5568"/>
          <w:sz w:val="17"/>
          <w:szCs w:val="17"/>
          <w:bdr w:val="single" w:sz="6" w:space="1" w:color="DCD7CC" w:frame="1"/>
          <w:shd w:val="clear" w:color="auto" w:fill="F0EEE9"/>
          <w:lang w:val="nl-NL"/>
        </w:rPr>
        <w:t>…</w:t>
      </w:r>
    </w:p>
    <w:p w14:paraId="68A2E0F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20260820_UWV_Ontvangstbev</w:t>
      </w:r>
      <w:r>
        <w:rPr>
          <w:rStyle w:val="bewijs-item"/>
          <w:rFonts w:ascii="Consolas" w:hAnsi="Consolas"/>
          <w:color w:val="4A5568"/>
          <w:sz w:val="17"/>
          <w:szCs w:val="17"/>
          <w:bdr w:val="single" w:sz="6" w:space="1" w:color="DCD7CC" w:frame="1"/>
          <w:shd w:val="clear" w:color="auto" w:fill="F0EEE9"/>
          <w:lang w:val="nl-NL"/>
        </w:rPr>
        <w:t>…</w:t>
      </w:r>
    </w:p>
    <w:p w14:paraId="4B9D05D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20260901_UWV_AVGInzageEES… (+1</w:t>
      </w:r>
      <w:r>
        <w:rPr>
          <w:rStyle w:val="bewijs-item"/>
          <w:rFonts w:ascii="Consolas" w:hAnsi="Consolas"/>
          <w:color w:val="4A5568"/>
          <w:sz w:val="17"/>
          <w:szCs w:val="17"/>
          <w:bdr w:val="single" w:sz="6" w:space="1" w:color="DCD7CC" w:frame="1"/>
          <w:shd w:val="clear" w:color="auto" w:fill="F0EEE9"/>
          <w:lang w:val="nl-NL"/>
        </w:rPr>
        <w:t>)</w:t>
      </w:r>
    </w:p>
    <w:p w14:paraId="61F53BE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OVERSCHRIJDING AVG-BESLISTERMIJN</w:t>
      </w:r>
      <w:r>
        <w:rPr>
          <w:lang w:val="nl-NL"/>
        </w:rPr>
        <w:t xml:space="preserve"> – Betrokkene stelt het UWV per e-mail formeel in gebreke wegens het ongebruikt verstrijken van de wettelijke reactietermijn op het AVG-inzageverzoek betreffende EESSI-logbestanden (zaaknummer A29172499-01). Bij aanhoudend verzuim wordt handhaving via de Autoriteit Persoonsgegevens aangekondigd. </w:t>
      </w:r>
      <w:r>
        <w:rPr>
          <w:rStyle w:val="opvolging1"/>
          <w:lang w:val="nl-NL"/>
        </w:rPr>
        <w:t>(Afwachten reactie UWV of escalatie naar Autoriteit Persoonsgegevens)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#1a0fb895 (+1</w:t>
      </w:r>
      <w:r>
        <w:rPr>
          <w:rStyle w:val="bewijs-item"/>
          <w:rFonts w:ascii="Consolas" w:hAnsi="Consolas"/>
          <w:color w:val="4A5568"/>
          <w:sz w:val="17"/>
          <w:szCs w:val="17"/>
          <w:bdr w:val="single" w:sz="6" w:space="1" w:color="DCD7CC" w:frame="1"/>
          <w:shd w:val="clear" w:color="auto" w:fill="F0EEE9"/>
          <w:lang w:val="nl-NL"/>
        </w:rPr>
        <w:t>)</w:t>
      </w:r>
    </w:p>
    <w:p w14:paraId="1808EFD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VERDAGING AVG-INZAGEVERZOEK</w:t>
      </w:r>
      <w:r>
        <w:rPr>
          <w:lang w:val="nl-NL"/>
        </w:rPr>
        <w:t xml:space="preserve"> – De instantie bericht dat de beslistermijn voor het AVG-inzageverzoek van 16 september 2026 (kenmerk 2026.10.0356) niet binnen de termijn van vier weken kan worden afgerond. Er wordt verdere tijd gevraagd en gestreefd naar een inhoudelijk besluit uiterlijk 11 november 2026. </w:t>
      </w:r>
      <w:r>
        <w:rPr>
          <w:rStyle w:val="opvolging1"/>
          <w:lang w:val="nl-NL"/>
        </w:rPr>
        <w:t>(Termijn 11-11-2026 bewaken)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20261012_UWV_VerdagingAVG</w:t>
      </w:r>
      <w:r>
        <w:rPr>
          <w:rStyle w:val="bewijs-item"/>
          <w:rFonts w:ascii="Consolas" w:hAnsi="Consolas"/>
          <w:color w:val="4A5568"/>
          <w:sz w:val="17"/>
          <w:szCs w:val="17"/>
          <w:bdr w:val="single" w:sz="6" w:space="1" w:color="DCD7CC" w:frame="1"/>
          <w:shd w:val="clear" w:color="auto" w:fill="F0EEE9"/>
          <w:lang w:val="nl-NL"/>
        </w:rPr>
        <w:t>…</w:t>
      </w:r>
    </w:p>
    <w:p w14:paraId="13511C85"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25-10-2026</w:t>
      </w:r>
      <w:r>
        <w:rPr>
          <w:lang w:val="nl-NL"/>
        </w:rPr>
        <w:t xml:space="preserve"> – </w:t>
      </w:r>
      <w:r>
        <w:rPr>
          <w:rStyle w:val="titel1"/>
          <w:lang w:val="nl-NL"/>
        </w:rPr>
        <w:t>CORRECTIEVERZOEK ARBEIDSVERLEDEN EN HERHAALDE OVERDRACHT U1-HISTORIE</w:t>
      </w:r>
      <w:r>
        <w:rPr>
          <w:lang w:val="nl-NL"/>
        </w:rPr>
        <w:t xml:space="preserve"> – De aanvrager dient via Mijn UWV een formeel correctieverzoek in (formulier GD140 11635 05-26, referentie 7082285) naar aanleiding van het geconstateerde ontbreken van buitenlandse loopbaanjaren in het digitale Verzekeringsbericht. Ter correctie van de ontbrekende en onvolledige periodes (1999 t/m 2008, 2021 en 2025) worden de officiële Belgische PD U1-formulieren van de RVA gebundeld (EricMessaU1.pdf) opnieuw digitaal inged</w:t>
      </w:r>
      <w:r>
        <w:rPr>
          <w:lang w:val="nl-NL"/>
        </w:rPr>
        <w:t xml:space="preserve">iend bij het UWV. </w:t>
      </w:r>
      <w:r>
        <w:rPr>
          <w:rStyle w:val="opvolging1"/>
          <w:lang w:val="nl-NL"/>
        </w:rPr>
        <w:t>(opvolging: verwerking van het correctieverzoek en synchronisatie van het arbeidsverleden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20261025_UWV_Verzekerings… (+1</w:t>
      </w:r>
      <w:r>
        <w:rPr>
          <w:rStyle w:val="bewijs-item"/>
          <w:rFonts w:ascii="Consolas" w:hAnsi="Consolas"/>
          <w:color w:val="4A5568"/>
          <w:sz w:val="17"/>
          <w:szCs w:val="17"/>
          <w:bdr w:val="single" w:sz="6" w:space="1" w:color="DCD7CC" w:frame="1"/>
          <w:shd w:val="clear" w:color="auto" w:fill="F0EEE9"/>
          <w:lang w:val="nl-NL"/>
        </w:rPr>
        <w:t>)</w:t>
      </w:r>
      <w:r>
        <w:br w:type="page"/>
      </w:r>
    </w:p>
    <w:p w14:paraId="592EBAC7" w14:textId="77777777" w:rsidR="009858F7" w:rsidRDefault="009858F7">
      <w:pPr>
        <w:pStyle w:val="Kop3"/>
        <w:divId w:val="968440821"/>
        <w:rPr>
          <w:rFonts w:eastAsia="Times New Roman"/>
          <w:lang w:val="nl-NL"/>
        </w:rPr>
      </w:pPr>
      <w:bookmarkStart w:id="51" w:name="_Toc243951426"/>
      <w:r>
        <w:rPr>
          <w:rFonts w:eastAsia="Times New Roman"/>
          <w:lang w:val="nl-NL"/>
        </w:rPr>
        <w:t>VALYS</w:t>
      </w:r>
      <w:bookmarkEnd w:id="51"/>
    </w:p>
    <w:p w14:paraId="70C03896" w14:textId="77777777" w:rsidR="009858F7" w:rsidRDefault="009858F7">
      <w:pPr>
        <w:pStyle w:val="netwerk"/>
        <w:spacing w:before="0" w:beforeAutospacing="0" w:after="240"/>
        <w:divId w:val="968440821"/>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1947B999"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6FA7D3A8"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Doelgroepenvervoer</w:t>
      </w:r>
    </w:p>
    <w:p w14:paraId="146FD343"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Uitvoeringsorganisatie vervoer</w:t>
      </w:r>
    </w:p>
    <w:p w14:paraId="2108754D"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5C88DB25"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klantsysteem (Transvision)</w:t>
      </w:r>
    </w:p>
    <w:p w14:paraId="094C01EC"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mens → staat</w:t>
      </w:r>
    </w:p>
    <w:p w14:paraId="43F2684A"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4597C981"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Valys, Transvision B.V., Ministerie van VWS</w:t>
      </w:r>
    </w:p>
    <w:p w14:paraId="6B1A45E8"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Aanvraagnummer: 212875784</w:t>
      </w:r>
    </w:p>
    <w:p w14:paraId="69F8D2A2"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27-09-2026 tot heden</w:t>
      </w:r>
    </w:p>
    <w:p w14:paraId="09B58CB6" w14:textId="77777777" w:rsidR="009858F7" w:rsidRDefault="009858F7">
      <w:pPr>
        <w:pStyle w:val="Kop4"/>
        <w:divId w:val="968440821"/>
        <w:rPr>
          <w:rFonts w:eastAsia="Times New Roman"/>
          <w:lang w:val="nl-NL"/>
        </w:rPr>
      </w:pPr>
      <w:r>
        <w:rPr>
          <w:rFonts w:eastAsia="Times New Roman"/>
          <w:lang w:val="nl-NL"/>
        </w:rPr>
        <w:t>2026</w:t>
      </w:r>
    </w:p>
    <w:p w14:paraId="14E3DF4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#1a0e6f06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04F8C93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3E57F5A4" w14:textId="77777777" w:rsidR="009858F7" w:rsidRDefault="009858F7">
      <w:pPr>
        <w:pStyle w:val="entry"/>
        <w:spacing w:before="0" w:beforeAutospacing="0" w:after="140"/>
        <w:ind w:left="800" w:right="800"/>
        <w:divId w:val="968440821"/>
        <w:rPr>
          <w:lang w:val="nl-NL"/>
        </w:rPr>
      </w:pPr>
      <w:r>
        <w:rPr>
          <w:rStyle w:val="datum5"/>
          <w:lang w:val="nl-NL"/>
        </w:rPr>
        <w:t>01-10-2026</w:t>
      </w:r>
      <w:r>
        <w:rPr>
          <w:lang w:val="nl-NL"/>
        </w:rPr>
        <w:t xml:space="preserve"> – </w:t>
      </w:r>
      <w:r>
        <w:rPr>
          <w:rStyle w:val="titel1"/>
          <w:lang w:val="nl-NL"/>
        </w:rPr>
        <w:t>FACTUUR EN SPECIFICATIE</w:t>
      </w:r>
      <w:r>
        <w:rPr>
          <w:lang w:val="nl-NL"/>
        </w:rPr>
        <w:t xml:space="preserve"> – Valys verzendt de reisspecificatie en factuur met factuurnummer 46079298 gericht aan de aanvrager. </w:t>
      </w:r>
      <w:r>
        <w:rPr>
          <w:rStyle w:val="opvolging1"/>
          <w:lang w:val="nl-NL"/>
        </w:rPr>
        <w:t>(opvolging: controle reisspecificatie en factuurbedrag.)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r>
        <w:br w:type="page"/>
      </w:r>
    </w:p>
    <w:p w14:paraId="6F525E64" w14:textId="77777777" w:rsidR="009858F7" w:rsidRDefault="009858F7">
      <w:pPr>
        <w:pStyle w:val="Kop3"/>
        <w:divId w:val="968440821"/>
        <w:rPr>
          <w:rFonts w:eastAsia="Times New Roman"/>
          <w:lang w:val="nl-NL"/>
        </w:rPr>
      </w:pPr>
      <w:bookmarkStart w:id="52" w:name="_Toc243951427"/>
      <w:r>
        <w:rPr>
          <w:rFonts w:eastAsia="Times New Roman"/>
          <w:lang w:val="nl-NL"/>
        </w:rPr>
        <w:t>VATTENFALL</w:t>
      </w:r>
      <w:bookmarkEnd w:id="52"/>
    </w:p>
    <w:p w14:paraId="45FC09A7" w14:textId="77777777" w:rsidR="009858F7" w:rsidRDefault="009858F7">
      <w:pPr>
        <w:pStyle w:val="netwerk"/>
        <w:spacing w:before="0" w:beforeAutospacing="0" w:after="240"/>
        <w:divId w:val="968440821"/>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710B3816"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56739DD3"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Energie</w:t>
      </w:r>
    </w:p>
    <w:p w14:paraId="2C7A8EFB"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Commerciële energieleverancier</w:t>
      </w:r>
    </w:p>
    <w:p w14:paraId="74CBF92A"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w:t>
      </w:r>
      <w:r>
        <w:rPr>
          <w:lang w:val="nl-NL"/>
        </w:rPr>
        <w:t>Beheert het incassobeleid bij betalingsachterstanden en eist medische bewijzen tegen afsluiting</w:t>
      </w:r>
    </w:p>
    <w:p w14:paraId="5022B31F"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systemen, geen koppeling met EESSI of KSZ</w:t>
      </w:r>
    </w:p>
    <w:p w14:paraId="5E3E97A2"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224C06DB"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59AFD3B4"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Vattenfall</w:t>
      </w:r>
    </w:p>
    <w:p w14:paraId="4959798E"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08991C46"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28-04-2025 tot heden</w:t>
      </w:r>
    </w:p>
    <w:p w14:paraId="74DE5B2E" w14:textId="77777777" w:rsidR="009858F7" w:rsidRDefault="009858F7">
      <w:pPr>
        <w:pStyle w:val="Kop4"/>
        <w:divId w:val="968440821"/>
        <w:rPr>
          <w:rFonts w:eastAsia="Times New Roman"/>
          <w:lang w:val="nl-NL"/>
        </w:rPr>
      </w:pPr>
      <w:r>
        <w:rPr>
          <w:rFonts w:eastAsia="Times New Roman"/>
          <w:lang w:val="nl-NL"/>
        </w:rPr>
        <w:t>2025</w:t>
      </w:r>
    </w:p>
    <w:p w14:paraId="115CE4E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 (+1</w:t>
      </w:r>
      <w:r>
        <w:rPr>
          <w:rStyle w:val="bewijs-item"/>
          <w:rFonts w:ascii="Consolas" w:hAnsi="Consolas"/>
          <w:color w:val="4A5568"/>
          <w:sz w:val="17"/>
          <w:szCs w:val="17"/>
          <w:bdr w:val="single" w:sz="6" w:space="1" w:color="DCD7CC" w:frame="1"/>
          <w:shd w:val="clear" w:color="auto" w:fill="F0EEE9"/>
          <w:lang w:val="nl-NL"/>
        </w:rPr>
        <w:t>)</w:t>
      </w:r>
    </w:p>
    <w:p w14:paraId="33C7439F" w14:textId="77777777" w:rsidR="009858F7" w:rsidRDefault="009858F7">
      <w:pPr>
        <w:pStyle w:val="entry"/>
        <w:spacing w:before="0" w:beforeAutospacing="0" w:after="140"/>
        <w:divId w:val="968440821"/>
        <w:rPr>
          <w:lang w:val="nl-NL"/>
        </w:rPr>
      </w:pPr>
      <w:r>
        <w:rPr>
          <w:rStyle w:val="datum5"/>
          <w:lang w:val="nl-NL"/>
        </w:rPr>
        <w:t>15-07-2025</w:t>
      </w:r>
      <w:r>
        <w:rPr>
          <w:lang w:val="nl-NL"/>
        </w:rPr>
        <w:t xml:space="preserve"> – </w:t>
      </w:r>
      <w:r>
        <w:rPr>
          <w:rStyle w:val="titel1"/>
          <w:lang w:val="nl-NL"/>
        </w:rPr>
        <w:t>REGULIERE TERMIJNFACTUREN EN ENERGIERAPPORTEN</w:t>
      </w:r>
      <w:r>
        <w:rPr>
          <w:lang w:val="nl-NL"/>
        </w:rPr>
        <w:t xml:space="preserve"> – Maandelijkse geautomatiseerde verbruiksoverzichten en reguliere voorschotfacturen van energieleverancier Vattenfall over het jaar 2025. </w:t>
      </w:r>
      <w:r>
        <w:rPr>
          <w:rStyle w:val="opvolging1"/>
          <w:lang w:val="nl-NL"/>
        </w:rPr>
        <w:t>(opvolging: periodieke administratieve notificaties en standaard verbruiksrapportage.)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#1980d40</w:t>
      </w:r>
      <w:r>
        <w:rPr>
          <w:rStyle w:val="bewijs-item"/>
          <w:rFonts w:ascii="Consolas" w:hAnsi="Consolas"/>
          <w:color w:val="4A5568"/>
          <w:sz w:val="17"/>
          <w:szCs w:val="17"/>
          <w:bdr w:val="single" w:sz="6" w:space="1" w:color="DCD7CC" w:frame="1"/>
          <w:shd w:val="clear" w:color="auto" w:fill="F0EEE9"/>
          <w:lang w:val="nl-NL"/>
        </w:rPr>
        <w:t>d</w:t>
      </w:r>
    </w:p>
    <w:p w14:paraId="7E79F75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#199044a</w:t>
      </w:r>
      <w:r>
        <w:rPr>
          <w:rStyle w:val="bewijs-item"/>
          <w:rFonts w:ascii="Consolas" w:hAnsi="Consolas"/>
          <w:color w:val="4A5568"/>
          <w:sz w:val="17"/>
          <w:szCs w:val="17"/>
          <w:bdr w:val="single" w:sz="6" w:space="1" w:color="DCD7CC" w:frame="1"/>
          <w:shd w:val="clear" w:color="auto" w:fill="F0EEE9"/>
          <w:lang w:val="nl-NL"/>
        </w:rPr>
        <w:t>a</w:t>
      </w:r>
    </w:p>
    <w:p w14:paraId="28129082" w14:textId="77777777" w:rsidR="009858F7" w:rsidRDefault="009858F7">
      <w:pPr>
        <w:pStyle w:val="entry"/>
        <w:spacing w:before="0" w:beforeAutospacing="0" w:after="140"/>
        <w:divId w:val="968440821"/>
        <w:rPr>
          <w:lang w:val="nl-NL"/>
        </w:rPr>
      </w:pPr>
      <w:r>
        <w:rPr>
          <w:rStyle w:val="datum5"/>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#19ae3f1</w:t>
      </w:r>
      <w:r>
        <w:rPr>
          <w:rStyle w:val="bewijs-item"/>
          <w:rFonts w:ascii="Consolas" w:hAnsi="Consolas"/>
          <w:color w:val="4A5568"/>
          <w:sz w:val="17"/>
          <w:szCs w:val="17"/>
          <w:bdr w:val="single" w:sz="6" w:space="1" w:color="DCD7CC" w:frame="1"/>
          <w:shd w:val="clear" w:color="auto" w:fill="F0EEE9"/>
          <w:lang w:val="nl-NL"/>
        </w:rPr>
        <w:t>f</w:t>
      </w:r>
    </w:p>
    <w:p w14:paraId="6B3EA53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#19b2120</w:t>
      </w:r>
      <w:r>
        <w:rPr>
          <w:rStyle w:val="bewijs-item"/>
          <w:rFonts w:ascii="Consolas" w:hAnsi="Consolas"/>
          <w:color w:val="4A5568"/>
          <w:sz w:val="17"/>
          <w:szCs w:val="17"/>
          <w:bdr w:val="single" w:sz="6" w:space="1" w:color="DCD7CC" w:frame="1"/>
          <w:shd w:val="clear" w:color="auto" w:fill="F0EEE9"/>
          <w:lang w:val="nl-NL"/>
        </w:rPr>
        <w:t>b</w:t>
      </w:r>
    </w:p>
    <w:p w14:paraId="5D550E96" w14:textId="77777777" w:rsidR="009858F7" w:rsidRDefault="009858F7">
      <w:pPr>
        <w:pStyle w:val="Kop4"/>
        <w:divId w:val="968440821"/>
        <w:rPr>
          <w:rFonts w:eastAsia="Times New Roman"/>
          <w:lang w:val="nl-NL"/>
        </w:rPr>
      </w:pPr>
      <w:r>
        <w:rPr>
          <w:rFonts w:eastAsia="Times New Roman"/>
          <w:lang w:val="nl-NL"/>
        </w:rPr>
        <w:t>2026</w:t>
      </w:r>
    </w:p>
    <w:p w14:paraId="231D880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#19b9752</w:t>
      </w:r>
      <w:r>
        <w:rPr>
          <w:rStyle w:val="bewijs-item"/>
          <w:rFonts w:ascii="Consolas" w:hAnsi="Consolas"/>
          <w:color w:val="4A5568"/>
          <w:sz w:val="17"/>
          <w:szCs w:val="17"/>
          <w:bdr w:val="single" w:sz="6" w:space="1" w:color="DCD7CC" w:frame="1"/>
          <w:shd w:val="clear" w:color="auto" w:fill="F0EEE9"/>
          <w:lang w:val="nl-NL"/>
        </w:rPr>
        <w:t>3</w:t>
      </w:r>
    </w:p>
    <w:p w14:paraId="3EF75D57" w14:textId="77777777" w:rsidR="009858F7" w:rsidRDefault="009858F7">
      <w:pPr>
        <w:pStyle w:val="entry"/>
        <w:spacing w:before="0" w:beforeAutospacing="0" w:after="140"/>
        <w:divId w:val="968440821"/>
        <w:rPr>
          <w:lang w:val="nl-NL"/>
        </w:rPr>
      </w:pPr>
      <w:r>
        <w:rPr>
          <w:rStyle w:val="datum5"/>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#19bbb5fd (+1</w:t>
      </w:r>
      <w:r>
        <w:rPr>
          <w:rStyle w:val="bewijs-item"/>
          <w:rFonts w:ascii="Consolas" w:hAnsi="Consolas"/>
          <w:color w:val="4A5568"/>
          <w:sz w:val="17"/>
          <w:szCs w:val="17"/>
          <w:bdr w:val="single" w:sz="6" w:space="1" w:color="DCD7CC" w:frame="1"/>
          <w:shd w:val="clear" w:color="auto" w:fill="F0EEE9"/>
          <w:lang w:val="nl-NL"/>
        </w:rPr>
        <w:t>)</w:t>
      </w:r>
    </w:p>
    <w:p w14:paraId="32C4975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w:t>
      </w:r>
      <w:r>
        <w:rPr>
          <w:rStyle w:val="bewijs-item"/>
          <w:rFonts w:ascii="Consolas" w:hAnsi="Consolas"/>
          <w:color w:val="4A5568"/>
          <w:sz w:val="17"/>
          <w:szCs w:val="17"/>
          <w:bdr w:val="single" w:sz="6" w:space="1" w:color="DCD7CC" w:frame="1"/>
          <w:shd w:val="clear" w:color="auto" w:fill="F0EEE9"/>
          <w:lang w:val="nl-NL"/>
        </w:rPr>
        <w:t>d</w:t>
      </w:r>
    </w:p>
    <w:p w14:paraId="3AEDC78E" w14:textId="77777777" w:rsidR="009858F7" w:rsidRDefault="009858F7">
      <w:pPr>
        <w:pStyle w:val="entry"/>
        <w:spacing w:before="0" w:beforeAutospacing="0" w:after="140"/>
        <w:divId w:val="968440821"/>
        <w:rPr>
          <w:lang w:val="nl-NL"/>
        </w:rPr>
      </w:pPr>
      <w:r>
        <w:rPr>
          <w:rStyle w:val="datum5"/>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#19bd5a1e (+1</w:t>
      </w:r>
      <w:r>
        <w:rPr>
          <w:rStyle w:val="bewijs-item"/>
          <w:rFonts w:ascii="Consolas" w:hAnsi="Consolas"/>
          <w:color w:val="4A5568"/>
          <w:sz w:val="17"/>
          <w:szCs w:val="17"/>
          <w:bdr w:val="single" w:sz="6" w:space="1" w:color="DCD7CC" w:frame="1"/>
          <w:shd w:val="clear" w:color="auto" w:fill="F0EEE9"/>
          <w:lang w:val="nl-NL"/>
        </w:rPr>
        <w:t>)</w:t>
      </w:r>
    </w:p>
    <w:p w14:paraId="4F0D7737" w14:textId="77777777" w:rsidR="009858F7" w:rsidRDefault="009858F7">
      <w:pPr>
        <w:pStyle w:val="entry"/>
        <w:spacing w:before="0" w:beforeAutospacing="0" w:after="140"/>
        <w:divId w:val="968440821"/>
        <w:rPr>
          <w:lang w:val="nl-NL"/>
        </w:rPr>
      </w:pPr>
      <w:r>
        <w:rPr>
          <w:rStyle w:val="datum5"/>
          <w:lang w:val="nl-NL"/>
        </w:rPr>
        <w:t>03-02-2026</w:t>
      </w:r>
      <w:r>
        <w:rPr>
          <w:lang w:val="nl-NL"/>
        </w:rPr>
        <w:t xml:space="preserve"> – </w:t>
      </w:r>
      <w:r>
        <w:rPr>
          <w:rStyle w:val="titel1"/>
          <w:lang w:val="nl-NL"/>
        </w:rPr>
        <w:t>MISLUKTE AUTOMATISCHE INCASSO</w:t>
      </w:r>
      <w:r>
        <w:rPr>
          <w:lang w:val="nl-NL"/>
        </w:rPr>
        <w:t xml:space="preserve"> – Automatische incasso van factuur 41540750843 (€ 350,00) mislukt. Betaling verzocht vóór 7 februari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#19c233d</w:t>
      </w:r>
      <w:r>
        <w:rPr>
          <w:rStyle w:val="bewijs-item"/>
          <w:rFonts w:ascii="Consolas" w:hAnsi="Consolas"/>
          <w:color w:val="4A5568"/>
          <w:sz w:val="17"/>
          <w:szCs w:val="17"/>
          <w:bdr w:val="single" w:sz="6" w:space="1" w:color="DCD7CC" w:frame="1"/>
          <w:shd w:val="clear" w:color="auto" w:fill="F0EEE9"/>
          <w:lang w:val="nl-NL"/>
        </w:rPr>
        <w:t>e</w:t>
      </w:r>
    </w:p>
    <w:p w14:paraId="52A350A5" w14:textId="77777777" w:rsidR="009858F7" w:rsidRDefault="009858F7">
      <w:pPr>
        <w:pStyle w:val="entry"/>
        <w:spacing w:before="0" w:beforeAutospacing="0" w:after="140"/>
        <w:divId w:val="968440821"/>
        <w:rPr>
          <w:lang w:val="nl-NL"/>
        </w:rPr>
      </w:pPr>
      <w:r>
        <w:rPr>
          <w:rStyle w:val="datum5"/>
          <w:lang w:val="nl-NL"/>
        </w:rPr>
        <w:t>12-02-2026</w:t>
      </w:r>
      <w:r>
        <w:rPr>
          <w:lang w:val="nl-NL"/>
        </w:rPr>
        <w:t xml:space="preserve"> – </w:t>
      </w:r>
      <w:r>
        <w:rPr>
          <w:rStyle w:val="titel1"/>
          <w:lang w:val="nl-NL"/>
        </w:rPr>
        <w:t>REGULIERE TERMIJNFACTUREN EN ENERGIERAPPORTEN</w:t>
      </w:r>
      <w:r>
        <w:rPr>
          <w:lang w:val="nl-NL"/>
        </w:rPr>
        <w:t xml:space="preserve"> – Periodieke maandelijkse termijnfacturen (ca. € 350,00/mnd) en geautomatiseerde energierapporten van Vattenfall over het jaar 2026. </w:t>
      </w:r>
      <w:r>
        <w:rPr>
          <w:rStyle w:val="opvolging1"/>
          <w:lang w:val="nl-NL"/>
        </w:rPr>
        <w:t>(opvolging: reguliere termijnbetalingen en verbruiksoverzichten voorafgaand aan en tijdens de escalatie rondom de status medisch kwetsbare consument.)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#19c50d4</w:t>
      </w:r>
      <w:r>
        <w:rPr>
          <w:rStyle w:val="bewijs-item"/>
          <w:rFonts w:ascii="Consolas" w:hAnsi="Consolas"/>
          <w:color w:val="4A5568"/>
          <w:sz w:val="17"/>
          <w:szCs w:val="17"/>
          <w:bdr w:val="single" w:sz="6" w:space="1" w:color="DCD7CC" w:frame="1"/>
          <w:shd w:val="clear" w:color="auto" w:fill="F0EEE9"/>
          <w:lang w:val="nl-NL"/>
        </w:rPr>
        <w:t>f</w:t>
      </w:r>
    </w:p>
    <w:p w14:paraId="5E59B7B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#19d497a6 (+2</w:t>
      </w:r>
      <w:r>
        <w:rPr>
          <w:rStyle w:val="bewijs-item"/>
          <w:rFonts w:ascii="Consolas" w:hAnsi="Consolas"/>
          <w:color w:val="4A5568"/>
          <w:sz w:val="17"/>
          <w:szCs w:val="17"/>
          <w:bdr w:val="single" w:sz="6" w:space="1" w:color="DCD7CC" w:frame="1"/>
          <w:shd w:val="clear" w:color="auto" w:fill="F0EEE9"/>
          <w:lang w:val="nl-NL"/>
        </w:rPr>
        <w:t>)</w:t>
      </w:r>
    </w:p>
    <w:p w14:paraId="32E99EEE" w14:textId="77777777" w:rsidR="009858F7" w:rsidRDefault="009858F7">
      <w:pPr>
        <w:pStyle w:val="entry"/>
        <w:spacing w:before="0" w:beforeAutospacing="0" w:after="140"/>
        <w:divId w:val="968440821"/>
        <w:rPr>
          <w:lang w:val="nl-NL"/>
        </w:rPr>
      </w:pPr>
      <w:r>
        <w:rPr>
          <w:rStyle w:val="datum5"/>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w:t>
      </w:r>
      <w:r>
        <w:rPr>
          <w:rStyle w:val="bewijs-item"/>
          <w:rFonts w:ascii="Consolas" w:hAnsi="Consolas"/>
          <w:color w:val="4A5568"/>
          <w:sz w:val="17"/>
          <w:szCs w:val="17"/>
          <w:bdr w:val="single" w:sz="6" w:space="1" w:color="DCD7CC" w:frame="1"/>
          <w:shd w:val="clear" w:color="auto" w:fill="F0EEE9"/>
          <w:lang w:val="nl-NL"/>
        </w:rPr>
        <w:t>…</w:t>
      </w:r>
    </w:p>
    <w:p w14:paraId="4782D3D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MELDING ONMOGELIJKE EIS</w:t>
      </w:r>
      <w:r>
        <w:rPr>
          <w:lang w:val="nl-NL"/>
        </w:rPr>
        <w:t xml:space="preserve"> </w:t>
      </w:r>
      <w:r>
        <w:rPr>
          <w:lang w:val="nl-NL"/>
        </w:rPr>
        <w:t xml:space="preserve">–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w:t>
      </w:r>
      <w:r>
        <w:rPr>
          <w:rStyle w:val="bewijs-item"/>
          <w:rFonts w:ascii="Consolas" w:hAnsi="Consolas"/>
          <w:color w:val="4A5568"/>
          <w:sz w:val="17"/>
          <w:szCs w:val="17"/>
          <w:bdr w:val="single" w:sz="6" w:space="1" w:color="DCD7CC" w:frame="1"/>
          <w:shd w:val="clear" w:color="auto" w:fill="F0EEE9"/>
          <w:lang w:val="nl-NL"/>
        </w:rPr>
        <w:t>c</w:t>
      </w:r>
    </w:p>
    <w:p w14:paraId="0105047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#19d9c10b (+4</w:t>
      </w:r>
      <w:r>
        <w:rPr>
          <w:rStyle w:val="bewijs-item"/>
          <w:rFonts w:ascii="Consolas" w:hAnsi="Consolas"/>
          <w:color w:val="4A5568"/>
          <w:sz w:val="17"/>
          <w:szCs w:val="17"/>
          <w:bdr w:val="single" w:sz="6" w:space="1" w:color="DCD7CC" w:frame="1"/>
          <w:shd w:val="clear" w:color="auto" w:fill="F0EEE9"/>
          <w:lang w:val="nl-NL"/>
        </w:rPr>
        <w:t>)</w:t>
      </w:r>
    </w:p>
    <w:p w14:paraId="38884522" w14:textId="77777777" w:rsidR="009858F7" w:rsidRDefault="009858F7">
      <w:pPr>
        <w:pStyle w:val="entry"/>
        <w:spacing w:before="0" w:beforeAutospacing="0" w:after="140"/>
        <w:divId w:val="968440821"/>
        <w:rPr>
          <w:lang w:val="nl-NL"/>
        </w:rPr>
      </w:pPr>
      <w:r>
        <w:rPr>
          <w:rStyle w:val="datum5"/>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5ED0FA46" w14:textId="77777777" w:rsidR="009858F7" w:rsidRDefault="009858F7">
      <w:pPr>
        <w:pStyle w:val="entry"/>
        <w:spacing w:before="0" w:beforeAutospacing="0" w:after="140"/>
        <w:divId w:val="968440821"/>
        <w:rPr>
          <w:lang w:val="nl-NL"/>
        </w:rPr>
      </w:pPr>
      <w:r>
        <w:rPr>
          <w:rStyle w:val="datum5"/>
          <w:lang w:val="nl-NL"/>
        </w:rPr>
        <w:t>27-04-2026</w:t>
      </w:r>
      <w:r>
        <w:rPr>
          <w:lang w:val="nl-NL"/>
        </w:rPr>
        <w:t xml:space="preserve"> – </w:t>
      </w:r>
      <w:r>
        <w:rPr>
          <w:rStyle w:val="titel1"/>
          <w:lang w:val="nl-NL"/>
        </w:rPr>
        <w:t>MISLUKTE AUTOMATISCHE INCASSO (BETALINGSREGELING)</w:t>
      </w:r>
      <w:r>
        <w:rPr>
          <w:lang w:val="nl-NL"/>
        </w:rPr>
        <w:t xml:space="preserve"> </w:t>
      </w:r>
      <w:r>
        <w:rPr>
          <w:lang w:val="nl-NL"/>
        </w:rPr>
        <w:t xml:space="preserve">– Afschrijving van de aflostermijn van € 200,00 (regeling 07-04-2026) mislukt. </w:t>
      </w:r>
      <w:r>
        <w:rPr>
          <w:rStyle w:val="opvolging1"/>
          <w:lang w:val="nl-NL"/>
        </w:rPr>
        <w:t>(opvolging: de lopende regeling komt in gevaar.)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121E3B54" w14:textId="77777777" w:rsidR="009858F7" w:rsidRDefault="009858F7">
      <w:pPr>
        <w:pStyle w:val="entry"/>
        <w:spacing w:before="0" w:beforeAutospacing="0" w:after="140"/>
        <w:divId w:val="968440821"/>
        <w:rPr>
          <w:lang w:val="nl-NL"/>
        </w:rPr>
      </w:pPr>
      <w:r>
        <w:rPr>
          <w:rStyle w:val="datum5"/>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(+1</w:t>
      </w:r>
      <w:r>
        <w:rPr>
          <w:rStyle w:val="bewijs-item"/>
          <w:rFonts w:ascii="Consolas" w:hAnsi="Consolas"/>
          <w:color w:val="4A5568"/>
          <w:sz w:val="17"/>
          <w:szCs w:val="17"/>
          <w:bdr w:val="single" w:sz="6" w:space="1" w:color="DCD7CC" w:frame="1"/>
          <w:shd w:val="clear" w:color="auto" w:fill="F0EEE9"/>
          <w:lang w:val="nl-NL"/>
        </w:rPr>
        <w:t>)</w:t>
      </w:r>
    </w:p>
    <w:p w14:paraId="2CD6CE92"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(+2</w:t>
      </w:r>
      <w:r>
        <w:rPr>
          <w:rStyle w:val="bewijs-item"/>
          <w:rFonts w:ascii="Consolas" w:hAnsi="Consolas"/>
          <w:color w:val="4A5568"/>
          <w:sz w:val="17"/>
          <w:szCs w:val="17"/>
          <w:bdr w:val="single" w:sz="6" w:space="1" w:color="DCD7CC" w:frame="1"/>
          <w:shd w:val="clear" w:color="auto" w:fill="F0EEE9"/>
          <w:lang w:val="nl-NL"/>
        </w:rPr>
        <w:t>)</w:t>
      </w:r>
    </w:p>
    <w:p w14:paraId="47BF94B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#19e3f56</w:t>
      </w:r>
      <w:r>
        <w:rPr>
          <w:rStyle w:val="bewijs-item"/>
          <w:rFonts w:ascii="Consolas" w:hAnsi="Consolas"/>
          <w:color w:val="4A5568"/>
          <w:sz w:val="17"/>
          <w:szCs w:val="17"/>
          <w:bdr w:val="single" w:sz="6" w:space="1" w:color="DCD7CC" w:frame="1"/>
          <w:shd w:val="clear" w:color="auto" w:fill="F0EEE9"/>
          <w:lang w:val="nl-NL"/>
        </w:rPr>
        <w:t>0</w:t>
      </w:r>
    </w:p>
    <w:p w14:paraId="1BB872D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#19e3fcd5 (+1</w:t>
      </w:r>
      <w:r>
        <w:rPr>
          <w:rStyle w:val="bewijs-item"/>
          <w:rFonts w:ascii="Consolas" w:hAnsi="Consolas"/>
          <w:color w:val="4A5568"/>
          <w:sz w:val="17"/>
          <w:szCs w:val="17"/>
          <w:bdr w:val="single" w:sz="6" w:space="1" w:color="DCD7CC" w:frame="1"/>
          <w:shd w:val="clear" w:color="auto" w:fill="F0EEE9"/>
          <w:lang w:val="nl-NL"/>
        </w:rPr>
        <w:t>)</w:t>
      </w:r>
    </w:p>
    <w:p w14:paraId="0E1982F6" w14:textId="77777777" w:rsidR="009858F7" w:rsidRDefault="009858F7">
      <w:pPr>
        <w:pStyle w:val="entry"/>
        <w:spacing w:before="0" w:beforeAutospacing="0" w:after="140"/>
        <w:divId w:val="968440821"/>
        <w:rPr>
          <w:lang w:val="nl-NL"/>
        </w:rPr>
      </w:pPr>
      <w:r>
        <w:rPr>
          <w:rStyle w:val="datum5"/>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#19f18e6d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20260630_Vattenfall_Gezon… (+1</w:t>
      </w:r>
      <w:r>
        <w:rPr>
          <w:rStyle w:val="bewijs-item"/>
          <w:rFonts w:ascii="Consolas" w:hAnsi="Consolas"/>
          <w:color w:val="4A5568"/>
          <w:sz w:val="17"/>
          <w:szCs w:val="17"/>
          <w:bdr w:val="single" w:sz="6" w:space="1" w:color="DCD7CC" w:frame="1"/>
          <w:shd w:val="clear" w:color="auto" w:fill="F0EEE9"/>
          <w:lang w:val="nl-NL"/>
        </w:rPr>
        <w:t>)</w:t>
      </w:r>
    </w:p>
    <w:p w14:paraId="03C1D25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#19f4064e (+1</w:t>
      </w:r>
      <w:r>
        <w:rPr>
          <w:rStyle w:val="bewijs-item"/>
          <w:rFonts w:ascii="Consolas" w:hAnsi="Consolas"/>
          <w:color w:val="4A5568"/>
          <w:sz w:val="17"/>
          <w:szCs w:val="17"/>
          <w:bdr w:val="single" w:sz="6" w:space="1" w:color="DCD7CC" w:frame="1"/>
          <w:shd w:val="clear" w:color="auto" w:fill="F0EEE9"/>
          <w:lang w:val="nl-NL"/>
        </w:rPr>
        <w:t>)</w:t>
      </w:r>
    </w:p>
    <w:p w14:paraId="3DAF053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#19f5f4e</w:t>
      </w:r>
      <w:r>
        <w:rPr>
          <w:rStyle w:val="bewijs-item"/>
          <w:rFonts w:ascii="Consolas" w:hAnsi="Consolas"/>
          <w:color w:val="4A5568"/>
          <w:sz w:val="17"/>
          <w:szCs w:val="17"/>
          <w:bdr w:val="single" w:sz="6" w:space="1" w:color="DCD7CC" w:frame="1"/>
          <w:shd w:val="clear" w:color="auto" w:fill="F0EEE9"/>
          <w:lang w:val="nl-NL"/>
        </w:rPr>
        <w:t>0</w:t>
      </w:r>
    </w:p>
    <w:p w14:paraId="7E67A588" w14:textId="77777777" w:rsidR="009858F7" w:rsidRDefault="009858F7">
      <w:pPr>
        <w:pStyle w:val="entry"/>
        <w:spacing w:before="0" w:beforeAutospacing="0" w:after="140"/>
        <w:divId w:val="968440821"/>
        <w:rPr>
          <w:lang w:val="nl-NL"/>
        </w:rPr>
      </w:pPr>
      <w:r>
        <w:rPr>
          <w:rStyle w:val="datum5"/>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#19f6a990 (+2</w:t>
      </w:r>
      <w:r>
        <w:rPr>
          <w:rStyle w:val="bewijs-item"/>
          <w:rFonts w:ascii="Consolas" w:hAnsi="Consolas"/>
          <w:color w:val="4A5568"/>
          <w:sz w:val="17"/>
          <w:szCs w:val="17"/>
          <w:bdr w:val="single" w:sz="6" w:space="1" w:color="DCD7CC" w:frame="1"/>
          <w:shd w:val="clear" w:color="auto" w:fill="F0EEE9"/>
          <w:lang w:val="nl-NL"/>
        </w:rPr>
        <w:t>)</w:t>
      </w:r>
    </w:p>
    <w:p w14:paraId="6946461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#19fd6c57 (+1</w:t>
      </w:r>
      <w:r>
        <w:rPr>
          <w:rStyle w:val="bewijs-item"/>
          <w:rFonts w:ascii="Consolas" w:hAnsi="Consolas"/>
          <w:color w:val="4A5568"/>
          <w:sz w:val="17"/>
          <w:szCs w:val="17"/>
          <w:bdr w:val="single" w:sz="6" w:space="1" w:color="DCD7CC" w:frame="1"/>
          <w:shd w:val="clear" w:color="auto" w:fill="F0EEE9"/>
          <w:lang w:val="nl-NL"/>
        </w:rPr>
        <w:t>)</w:t>
      </w:r>
    </w:p>
    <w:p w14:paraId="47FBF1F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#19ff4efa (+2</w:t>
      </w:r>
      <w:r>
        <w:rPr>
          <w:rStyle w:val="bewijs-item"/>
          <w:rFonts w:ascii="Consolas" w:hAnsi="Consolas"/>
          <w:color w:val="4A5568"/>
          <w:sz w:val="17"/>
          <w:szCs w:val="17"/>
          <w:bdr w:val="single" w:sz="6" w:space="1" w:color="DCD7CC" w:frame="1"/>
          <w:shd w:val="clear" w:color="auto" w:fill="F0EEE9"/>
          <w:lang w:val="nl-NL"/>
        </w:rPr>
        <w:t>)</w:t>
      </w:r>
    </w:p>
    <w:p w14:paraId="277D819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#1a014b9a (+2</w:t>
      </w:r>
      <w:r>
        <w:rPr>
          <w:rStyle w:val="bewijs-item"/>
          <w:rFonts w:ascii="Consolas" w:hAnsi="Consolas"/>
          <w:color w:val="4A5568"/>
          <w:sz w:val="17"/>
          <w:szCs w:val="17"/>
          <w:bdr w:val="single" w:sz="6" w:space="1" w:color="DCD7CC" w:frame="1"/>
          <w:shd w:val="clear" w:color="auto" w:fill="F0EEE9"/>
          <w:lang w:val="nl-NL"/>
        </w:rPr>
        <w:t>)</w:t>
      </w:r>
    </w:p>
    <w:p w14:paraId="14E266C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w:t>
      </w:r>
      <w:r>
        <w:rPr>
          <w:rStyle w:val="bewijs-item"/>
          <w:rFonts w:ascii="Consolas" w:hAnsi="Consolas"/>
          <w:color w:val="4A5568"/>
          <w:sz w:val="17"/>
          <w:szCs w:val="17"/>
          <w:bdr w:val="single" w:sz="6" w:space="1" w:color="DCD7CC" w:frame="1"/>
          <w:shd w:val="clear" w:color="auto" w:fill="F0EEE9"/>
          <w:lang w:val="nl-NL"/>
        </w:rPr>
        <w:t>a</w:t>
      </w:r>
    </w:p>
    <w:p w14:paraId="4C8E056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w:t>
      </w:r>
      <w:r>
        <w:rPr>
          <w:rStyle w:val="opvolging1"/>
          <w:lang w:val="nl-NL"/>
        </w:rPr>
        <w:t>reau een regeling te treffen; de medische urgentie wordt benadrukt.)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#1a01ebcf (+3</w:t>
      </w:r>
      <w:r>
        <w:rPr>
          <w:rStyle w:val="bewijs-item"/>
          <w:rFonts w:ascii="Consolas" w:hAnsi="Consolas"/>
          <w:color w:val="4A5568"/>
          <w:sz w:val="17"/>
          <w:szCs w:val="17"/>
          <w:bdr w:val="single" w:sz="6" w:space="1" w:color="DCD7CC" w:frame="1"/>
          <w:shd w:val="clear" w:color="auto" w:fill="F0EEE9"/>
          <w:lang w:val="nl-NL"/>
        </w:rPr>
        <w:t>)</w:t>
      </w:r>
    </w:p>
    <w:p w14:paraId="7F735A0C" w14:textId="77777777" w:rsidR="009858F7" w:rsidRDefault="009858F7">
      <w:pPr>
        <w:pStyle w:val="entry"/>
        <w:spacing w:before="0" w:beforeAutospacing="0" w:after="140"/>
        <w:divId w:val="968440821"/>
        <w:rPr>
          <w:lang w:val="nl-NL"/>
        </w:rPr>
      </w:pPr>
      <w:r>
        <w:rPr>
          <w:rStyle w:val="datum5"/>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#1a03831</w:t>
      </w:r>
      <w:r>
        <w:rPr>
          <w:rStyle w:val="bewijs-item"/>
          <w:rFonts w:ascii="Consolas" w:hAnsi="Consolas"/>
          <w:color w:val="4A5568"/>
          <w:sz w:val="17"/>
          <w:szCs w:val="17"/>
          <w:bdr w:val="single" w:sz="6" w:space="1" w:color="DCD7CC" w:frame="1"/>
          <w:shd w:val="clear" w:color="auto" w:fill="F0EEE9"/>
          <w:lang w:val="nl-NL"/>
        </w:rPr>
        <w:t>b</w:t>
      </w:r>
    </w:p>
    <w:p w14:paraId="07527FB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#1a05bf4</w:t>
      </w:r>
      <w:r>
        <w:rPr>
          <w:rStyle w:val="bewijs-item"/>
          <w:rFonts w:ascii="Consolas" w:hAnsi="Consolas"/>
          <w:color w:val="4A5568"/>
          <w:sz w:val="17"/>
          <w:szCs w:val="17"/>
          <w:bdr w:val="single" w:sz="6" w:space="1" w:color="DCD7CC" w:frame="1"/>
          <w:shd w:val="clear" w:color="auto" w:fill="F0EEE9"/>
          <w:lang w:val="nl-NL"/>
        </w:rPr>
        <w:t>0</w:t>
      </w:r>
    </w:p>
    <w:p w14:paraId="02F94A3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#1a0f7133 (+1</w:t>
      </w:r>
      <w:r>
        <w:rPr>
          <w:rStyle w:val="bewijs-item"/>
          <w:rFonts w:ascii="Consolas" w:hAnsi="Consolas"/>
          <w:color w:val="4A5568"/>
          <w:sz w:val="17"/>
          <w:szCs w:val="17"/>
          <w:bdr w:val="single" w:sz="6" w:space="1" w:color="DCD7CC" w:frame="1"/>
          <w:shd w:val="clear" w:color="auto" w:fill="F0EEE9"/>
          <w:lang w:val="nl-NL"/>
        </w:rPr>
        <w:t>)</w:t>
      </w:r>
    </w:p>
    <w:p w14:paraId="35CDB9C8"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w:t>
      </w:r>
      <w:r>
        <w:rPr>
          <w:rStyle w:val="opvolging1"/>
          <w:lang w:val="nl-NL"/>
        </w:rPr>
        <w:t>utomatische incassotraject van 23-10-2026.)</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20260512_Vattenfall_Opens</w:t>
      </w:r>
      <w:r>
        <w:rPr>
          <w:rStyle w:val="bewijs-item"/>
          <w:rFonts w:ascii="Consolas" w:hAnsi="Consolas"/>
          <w:color w:val="4A5568"/>
          <w:sz w:val="17"/>
          <w:szCs w:val="17"/>
          <w:bdr w:val="single" w:sz="6" w:space="1" w:color="DCD7CC" w:frame="1"/>
          <w:shd w:val="clear" w:color="auto" w:fill="F0EEE9"/>
          <w:lang w:val="nl-NL"/>
        </w:rPr>
        <w:t>…</w:t>
      </w:r>
      <w:r>
        <w:br w:type="page"/>
      </w:r>
    </w:p>
    <w:p w14:paraId="4F9EE834" w14:textId="77777777" w:rsidR="009858F7" w:rsidRDefault="009858F7">
      <w:pPr>
        <w:pStyle w:val="Kop2"/>
        <w:divId w:val="968440821"/>
        <w:rPr>
          <w:rFonts w:eastAsia="Times New Roman"/>
          <w:lang w:val="nl-NL"/>
        </w:rPr>
      </w:pPr>
      <w:bookmarkStart w:id="53" w:name="_Toc243951428"/>
      <w:r>
        <w:rPr>
          <w:rFonts w:eastAsia="Times New Roman"/>
          <w:lang w:val="nl-NL"/>
        </w:rPr>
        <w:t>Escalatie &amp; Controle</w:t>
      </w:r>
      <w:bookmarkEnd w:id="53"/>
    </w:p>
    <w:p w14:paraId="1E3EF2F3" w14:textId="77777777" w:rsidR="009858F7" w:rsidRDefault="009858F7">
      <w:pPr>
        <w:pStyle w:val="Kop3"/>
        <w:divId w:val="968440821"/>
        <w:rPr>
          <w:rFonts w:eastAsia="Times New Roman"/>
          <w:lang w:val="nl-NL"/>
        </w:rPr>
      </w:pPr>
      <w:bookmarkStart w:id="54" w:name="_Toc243951429"/>
      <w:r>
        <w:rPr>
          <w:rFonts w:eastAsia="Times New Roman"/>
          <w:lang w:val="nl-NL"/>
        </w:rPr>
        <w:t>DE NATIONALE OMBUDSMAN (NL)</w:t>
      </w:r>
      <w:bookmarkEnd w:id="54"/>
    </w:p>
    <w:p w14:paraId="6FFB28DE" w14:textId="77777777" w:rsidR="009858F7" w:rsidRDefault="009858F7">
      <w:pPr>
        <w:pStyle w:val="netwerk"/>
        <w:spacing w:before="0" w:beforeAutospacing="0" w:after="240"/>
        <w:divId w:val="968440821"/>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115BCFA0"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0A38F416"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45F8A3FE"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t>
      </w:r>
      <w:r>
        <w:rPr>
          <w:lang w:val="nl-NL"/>
        </w:rPr>
        <w:t>Onafhankelijke klachtenbehandelaar van de staat (Hoog College van Staat)</w:t>
      </w:r>
    </w:p>
    <w:p w14:paraId="6EB8235C"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29316354"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dossierbeheersysteem, geen directe koppeling met EESSI, RIV of KSZ</w:t>
      </w:r>
    </w:p>
    <w:p w14:paraId="66BC5E5C"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637CEF3F"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4AF33F71"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De Nationale Ombudsman (NL)</w:t>
      </w:r>
    </w:p>
    <w:p w14:paraId="70D5C00B"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Zaaknummer 2478188</w:t>
      </w:r>
    </w:p>
    <w:p w14:paraId="533558B6"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10-04-2026 tot 26-06-2026</w:t>
      </w:r>
    </w:p>
    <w:p w14:paraId="40991B8E" w14:textId="77777777" w:rsidR="009858F7" w:rsidRDefault="009858F7">
      <w:pPr>
        <w:pStyle w:val="Kop4"/>
        <w:divId w:val="968440821"/>
        <w:rPr>
          <w:rFonts w:eastAsia="Times New Roman"/>
          <w:lang w:val="nl-NL"/>
        </w:rPr>
      </w:pPr>
      <w:r>
        <w:rPr>
          <w:rFonts w:eastAsia="Times New Roman"/>
          <w:lang w:val="nl-NL"/>
        </w:rPr>
        <w:t>2026</w:t>
      </w:r>
    </w:p>
    <w:p w14:paraId="4CC2DD7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#19d793bd (+3</w:t>
      </w:r>
      <w:r>
        <w:rPr>
          <w:rStyle w:val="bewijs-item"/>
          <w:rFonts w:ascii="Consolas" w:hAnsi="Consolas"/>
          <w:color w:val="4A5568"/>
          <w:sz w:val="17"/>
          <w:szCs w:val="17"/>
          <w:bdr w:val="single" w:sz="6" w:space="1" w:color="DCD7CC" w:frame="1"/>
          <w:shd w:val="clear" w:color="auto" w:fill="F0EEE9"/>
          <w:lang w:val="nl-NL"/>
        </w:rPr>
        <w:t>)</w:t>
      </w:r>
    </w:p>
    <w:p w14:paraId="6AB717F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(+1</w:t>
      </w:r>
      <w:r>
        <w:rPr>
          <w:rStyle w:val="bewijs-item"/>
          <w:rFonts w:ascii="Consolas" w:hAnsi="Consolas"/>
          <w:color w:val="4A5568"/>
          <w:sz w:val="17"/>
          <w:szCs w:val="17"/>
          <w:bdr w:val="single" w:sz="6" w:space="1" w:color="DCD7CC" w:frame="1"/>
          <w:shd w:val="clear" w:color="auto" w:fill="F0EEE9"/>
          <w:lang w:val="nl-NL"/>
        </w:rPr>
        <w:t>)</w:t>
      </w:r>
    </w:p>
    <w:p w14:paraId="0D20251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#19d9021</w:t>
      </w:r>
      <w:r>
        <w:rPr>
          <w:rStyle w:val="bewijs-item"/>
          <w:rFonts w:ascii="Consolas" w:hAnsi="Consolas"/>
          <w:color w:val="4A5568"/>
          <w:sz w:val="17"/>
          <w:szCs w:val="17"/>
          <w:bdr w:val="single" w:sz="6" w:space="1" w:color="DCD7CC" w:frame="1"/>
          <w:shd w:val="clear" w:color="auto" w:fill="F0EEE9"/>
          <w:lang w:val="nl-NL"/>
        </w:rPr>
        <w:t>a</w:t>
      </w:r>
    </w:p>
    <w:p w14:paraId="253CD26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#19d9b32</w:t>
      </w:r>
      <w:r>
        <w:rPr>
          <w:rStyle w:val="bewijs-item"/>
          <w:rFonts w:ascii="Consolas" w:hAnsi="Consolas"/>
          <w:color w:val="4A5568"/>
          <w:sz w:val="17"/>
          <w:szCs w:val="17"/>
          <w:bdr w:val="single" w:sz="6" w:space="1" w:color="DCD7CC" w:frame="1"/>
          <w:shd w:val="clear" w:color="auto" w:fill="F0EEE9"/>
          <w:lang w:val="nl-NL"/>
        </w:rPr>
        <w:t>8</w:t>
      </w:r>
    </w:p>
    <w:p w14:paraId="29619A5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#19db54dc (+2</w:t>
      </w:r>
      <w:r>
        <w:rPr>
          <w:rStyle w:val="bewijs-item"/>
          <w:rFonts w:ascii="Consolas" w:hAnsi="Consolas"/>
          <w:color w:val="4A5568"/>
          <w:sz w:val="17"/>
          <w:szCs w:val="17"/>
          <w:bdr w:val="single" w:sz="6" w:space="1" w:color="DCD7CC" w:frame="1"/>
          <w:shd w:val="clear" w:color="auto" w:fill="F0EEE9"/>
          <w:lang w:val="nl-NL"/>
        </w:rPr>
        <w:t>)</w:t>
      </w:r>
    </w:p>
    <w:p w14:paraId="206A769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#19dc23e</w:t>
      </w:r>
      <w:r>
        <w:rPr>
          <w:rStyle w:val="bewijs-item"/>
          <w:rFonts w:ascii="Consolas" w:hAnsi="Consolas"/>
          <w:color w:val="4A5568"/>
          <w:sz w:val="17"/>
          <w:szCs w:val="17"/>
          <w:bdr w:val="single" w:sz="6" w:space="1" w:color="DCD7CC" w:frame="1"/>
          <w:shd w:val="clear" w:color="auto" w:fill="F0EEE9"/>
          <w:lang w:val="nl-NL"/>
        </w:rPr>
        <w:t>3</w:t>
      </w:r>
    </w:p>
    <w:p w14:paraId="2F542BD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#19dfcc8</w:t>
      </w:r>
      <w:r>
        <w:rPr>
          <w:rStyle w:val="bewijs-item"/>
          <w:rFonts w:ascii="Consolas" w:hAnsi="Consolas"/>
          <w:color w:val="4A5568"/>
          <w:sz w:val="17"/>
          <w:szCs w:val="17"/>
          <w:bdr w:val="single" w:sz="6" w:space="1" w:color="DCD7CC" w:frame="1"/>
          <w:shd w:val="clear" w:color="auto" w:fill="F0EEE9"/>
          <w:lang w:val="nl-NL"/>
        </w:rPr>
        <w:t>1</w:t>
      </w:r>
    </w:p>
    <w:p w14:paraId="4B21A3C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#19eda5f</w:t>
      </w:r>
      <w:r>
        <w:rPr>
          <w:rStyle w:val="bewijs-item"/>
          <w:rFonts w:ascii="Consolas" w:hAnsi="Consolas"/>
          <w:color w:val="4A5568"/>
          <w:sz w:val="17"/>
          <w:szCs w:val="17"/>
          <w:bdr w:val="single" w:sz="6" w:space="1" w:color="DCD7CC" w:frame="1"/>
          <w:shd w:val="clear" w:color="auto" w:fill="F0EEE9"/>
          <w:lang w:val="nl-NL"/>
        </w:rPr>
        <w:t>5</w:t>
      </w:r>
    </w:p>
    <w:p w14:paraId="6495D61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REPLIEK EN TWEEDE AFWIJZING</w:t>
      </w:r>
      <w:r>
        <w:rPr>
          <w:lang w:val="nl-NL"/>
        </w:rPr>
        <w:t xml:space="preserve"> </w:t>
      </w:r>
      <w:r>
        <w:rPr>
          <w:lang w:val="nl-NL"/>
        </w:rPr>
        <w:t xml:space="preserve">–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#19efef7c (+2</w:t>
      </w:r>
      <w:r>
        <w:rPr>
          <w:rStyle w:val="bewijs-item"/>
          <w:rFonts w:ascii="Consolas" w:hAnsi="Consolas"/>
          <w:color w:val="4A5568"/>
          <w:sz w:val="17"/>
          <w:szCs w:val="17"/>
          <w:bdr w:val="single" w:sz="6" w:space="1" w:color="DCD7CC" w:frame="1"/>
          <w:shd w:val="clear" w:color="auto" w:fill="F0EEE9"/>
          <w:lang w:val="nl-NL"/>
        </w:rPr>
        <w:t>)</w:t>
      </w:r>
    </w:p>
    <w:p w14:paraId="7C6E1F60"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#19f02c3</w:t>
      </w:r>
      <w:r>
        <w:rPr>
          <w:rStyle w:val="bewijs-item"/>
          <w:rFonts w:ascii="Consolas" w:hAnsi="Consolas"/>
          <w:color w:val="4A5568"/>
          <w:sz w:val="17"/>
          <w:szCs w:val="17"/>
          <w:bdr w:val="single" w:sz="6" w:space="1" w:color="DCD7CC" w:frame="1"/>
          <w:shd w:val="clear" w:color="auto" w:fill="F0EEE9"/>
          <w:lang w:val="nl-NL"/>
        </w:rPr>
        <w:t>5</w:t>
      </w:r>
      <w:r>
        <w:br w:type="page"/>
      </w:r>
    </w:p>
    <w:p w14:paraId="334A3CD6" w14:textId="77777777" w:rsidR="009858F7" w:rsidRDefault="009858F7">
      <w:pPr>
        <w:pStyle w:val="Kop3"/>
        <w:divId w:val="968440821"/>
        <w:rPr>
          <w:rFonts w:eastAsia="Times New Roman"/>
          <w:lang w:val="nl-NL"/>
        </w:rPr>
      </w:pPr>
      <w:bookmarkStart w:id="55" w:name="_Toc243951430"/>
      <w:r>
        <w:rPr>
          <w:rFonts w:eastAsia="Times New Roman"/>
          <w:lang w:val="nl-NL"/>
        </w:rPr>
        <w:t>KONINKLIJK HUIS (NEDERLAND)</w:t>
      </w:r>
      <w:bookmarkEnd w:id="55"/>
    </w:p>
    <w:p w14:paraId="420CB51C" w14:textId="77777777" w:rsidR="009858F7" w:rsidRDefault="009858F7">
      <w:pPr>
        <w:pStyle w:val="netwerk"/>
        <w:spacing w:before="0" w:beforeAutospacing="0" w:after="240"/>
        <w:divId w:val="968440821"/>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7C8CC511"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3F710B78"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6ED1E2D1"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Staatshoofd (constitutionele monarchie)</w:t>
      </w:r>
    </w:p>
    <w:p w14:paraId="04F75F2B"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210AB630"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paleissystemen, geen koppeling met EESSI, RIV of KSZ</w:t>
      </w:r>
    </w:p>
    <w:p w14:paraId="32FC0071"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08A9C0F3"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735BF235"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Koninklijk Huis (Nederland), Kabinet van de Koning</w:t>
      </w:r>
    </w:p>
    <w:p w14:paraId="2967C37B"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REK2026000858, BSN 319 960 602</w:t>
      </w:r>
    </w:p>
    <w:p w14:paraId="0CC312A3"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13-05-2026 tot 07-10-2026</w:t>
      </w:r>
    </w:p>
    <w:p w14:paraId="32AEBF99" w14:textId="77777777" w:rsidR="009858F7" w:rsidRDefault="009858F7">
      <w:pPr>
        <w:pStyle w:val="Kop4"/>
        <w:divId w:val="968440821"/>
        <w:rPr>
          <w:rFonts w:eastAsia="Times New Roman"/>
          <w:lang w:val="nl-NL"/>
        </w:rPr>
      </w:pPr>
      <w:r>
        <w:rPr>
          <w:rFonts w:eastAsia="Times New Roman"/>
          <w:lang w:val="nl-NL"/>
        </w:rPr>
        <w:t>2026</w:t>
      </w:r>
    </w:p>
    <w:p w14:paraId="74F915E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VERZOEKSCHRIFT EN/EN-PARADOX</w:t>
      </w:r>
      <w:r>
        <w:rPr>
          <w:lang w:val="nl-NL"/>
        </w:rPr>
        <w:t xml:space="preserve"> </w:t>
      </w:r>
      <w:r>
        <w:rPr>
          <w:lang w:val="nl-NL"/>
        </w:rPr>
        <w:t xml:space="preserve">–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20260513_KoningshuisNL_Ad</w:t>
      </w:r>
      <w:r>
        <w:rPr>
          <w:rStyle w:val="bewijs-item"/>
          <w:rFonts w:ascii="Consolas" w:hAnsi="Consolas"/>
          <w:color w:val="4A5568"/>
          <w:sz w:val="17"/>
          <w:szCs w:val="17"/>
          <w:bdr w:val="single" w:sz="6" w:space="1" w:color="DCD7CC" w:frame="1"/>
          <w:shd w:val="clear" w:color="auto" w:fill="F0EEE9"/>
          <w:lang w:val="nl-NL"/>
        </w:rPr>
        <w:t>…</w:t>
      </w:r>
    </w:p>
    <w:p w14:paraId="12C9A65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20260729_KoningshuisNL_Re</w:t>
      </w:r>
      <w:r>
        <w:rPr>
          <w:rStyle w:val="bewijs-item"/>
          <w:rFonts w:ascii="Consolas" w:hAnsi="Consolas"/>
          <w:color w:val="4A5568"/>
          <w:sz w:val="17"/>
          <w:szCs w:val="17"/>
          <w:bdr w:val="single" w:sz="6" w:space="1" w:color="DCD7CC" w:frame="1"/>
          <w:shd w:val="clear" w:color="auto" w:fill="F0EEE9"/>
          <w:lang w:val="nl-NL"/>
        </w:rPr>
        <w:t>…</w:t>
      </w:r>
    </w:p>
    <w:p w14:paraId="220BC1AD"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 (+1</w:t>
      </w:r>
      <w:r>
        <w:rPr>
          <w:rStyle w:val="bewijs-item"/>
          <w:rFonts w:ascii="Consolas" w:hAnsi="Consolas"/>
          <w:color w:val="4A5568"/>
          <w:sz w:val="17"/>
          <w:szCs w:val="17"/>
          <w:bdr w:val="single" w:sz="6" w:space="1" w:color="DCD7CC" w:frame="1"/>
          <w:shd w:val="clear" w:color="auto" w:fill="F0EEE9"/>
          <w:lang w:val="nl-NL"/>
        </w:rPr>
        <w:t>)</w:t>
      </w:r>
      <w:r>
        <w:br w:type="page"/>
      </w:r>
    </w:p>
    <w:p w14:paraId="6B2AE1C3" w14:textId="77777777" w:rsidR="009858F7" w:rsidRDefault="009858F7">
      <w:pPr>
        <w:pStyle w:val="Kop3"/>
        <w:divId w:val="968440821"/>
        <w:rPr>
          <w:rFonts w:eastAsia="Times New Roman"/>
          <w:lang w:val="nl-NL"/>
        </w:rPr>
      </w:pPr>
      <w:bookmarkStart w:id="56" w:name="_Toc243951431"/>
      <w:r>
        <w:rPr>
          <w:rFonts w:eastAsia="Times New Roman"/>
          <w:lang w:val="nl-NL"/>
        </w:rPr>
        <w:t>NEDERLANDSE POLITIEKE PARTIJEN &amp; FRACTIES</w:t>
      </w:r>
      <w:bookmarkEnd w:id="56"/>
    </w:p>
    <w:p w14:paraId="6723EE9F" w14:textId="77777777" w:rsidR="009858F7" w:rsidRDefault="009858F7">
      <w:pPr>
        <w:pStyle w:val="netwerk"/>
        <w:spacing w:before="0" w:beforeAutospacing="0" w:after="240"/>
        <w:divId w:val="968440821"/>
        <w:rPr>
          <w:lang w:val="nl-NL"/>
        </w:rPr>
      </w:pPr>
      <w:r>
        <w:rPr>
          <w:lang w:val="nl-NL"/>
        </w:rPr>
        <w:t>Netwerk: politieke partijen → Tweede Kamer (fracties, commissies), regering, eigen studiediensten. Geen directe datalink met UWV, SVB, CZ, CAK, Belastingdienst of Belgische instanties.</w:t>
      </w:r>
    </w:p>
    <w:p w14:paraId="68864278"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01B0E75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Politiek</w:t>
      </w:r>
    </w:p>
    <w:p w14:paraId="7AA79DBD"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Politieke partijen en fracties (Tweede Kamer)</w:t>
      </w:r>
    </w:p>
    <w:p w14:paraId="0B5B5127"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49450887"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partijsystemen, geen koppeling met EESSI, RIV of KSZ</w:t>
      </w:r>
    </w:p>
    <w:p w14:paraId="78650831"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56F8483E"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0DF869E3"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w:t>
      </w:r>
      <w:r>
        <w:rPr>
          <w:lang w:val="nl-NL"/>
        </w:rPr>
        <w:t>PVV, VVD, BBB, GroenLinks-PvdA, NSC, Tweede Kamer der Staten-Generaal</w:t>
      </w:r>
    </w:p>
    <w:p w14:paraId="0E02EA82"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Kenmerk 2026Z08349 / 2026D18728</w:t>
      </w:r>
    </w:p>
    <w:p w14:paraId="20EB23D1"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04-04-2026 tot 09-06-2026</w:t>
      </w:r>
    </w:p>
    <w:p w14:paraId="77C9D14E" w14:textId="77777777" w:rsidR="009858F7" w:rsidRDefault="009858F7">
      <w:pPr>
        <w:pStyle w:val="Kop4"/>
        <w:divId w:val="968440821"/>
        <w:rPr>
          <w:rFonts w:eastAsia="Times New Roman"/>
          <w:lang w:val="nl-NL"/>
        </w:rPr>
      </w:pPr>
      <w:r>
        <w:rPr>
          <w:rFonts w:eastAsia="Times New Roman"/>
          <w:lang w:val="nl-NL"/>
        </w:rPr>
        <w:t>2026</w:t>
      </w:r>
    </w:p>
    <w:p w14:paraId="146F890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ALARMSIGNAAL AAN POLITIEKE FRACTIES</w:t>
      </w:r>
      <w:r>
        <w:rPr>
          <w:lang w:val="nl-NL"/>
        </w:rPr>
        <w:t xml:space="preserve"> –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#19d577a3 (+11</w:t>
      </w:r>
      <w:r>
        <w:rPr>
          <w:rStyle w:val="bewijs-item"/>
          <w:rFonts w:ascii="Consolas" w:hAnsi="Consolas"/>
          <w:color w:val="4A5568"/>
          <w:sz w:val="17"/>
          <w:szCs w:val="17"/>
          <w:bdr w:val="single" w:sz="6" w:space="1" w:color="DCD7CC" w:frame="1"/>
          <w:shd w:val="clear" w:color="auto" w:fill="F0EEE9"/>
          <w:lang w:val="nl-NL"/>
        </w:rPr>
        <w:t>)</w:t>
      </w:r>
    </w:p>
    <w:p w14:paraId="15E7EC5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#19db54db (+3</w:t>
      </w:r>
      <w:r>
        <w:rPr>
          <w:rStyle w:val="bewijs-item"/>
          <w:rFonts w:ascii="Consolas" w:hAnsi="Consolas"/>
          <w:color w:val="4A5568"/>
          <w:sz w:val="17"/>
          <w:szCs w:val="17"/>
          <w:bdr w:val="single" w:sz="6" w:space="1" w:color="DCD7CC" w:frame="1"/>
          <w:shd w:val="clear" w:color="auto" w:fill="F0EEE9"/>
          <w:lang w:val="nl-NL"/>
        </w:rPr>
        <w:t>)</w:t>
      </w:r>
    </w:p>
    <w:p w14:paraId="7D61AA0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#19dc0342 (+2</w:t>
      </w:r>
      <w:r>
        <w:rPr>
          <w:rStyle w:val="bewijs-item"/>
          <w:rFonts w:ascii="Consolas" w:hAnsi="Consolas"/>
          <w:color w:val="4A5568"/>
          <w:sz w:val="17"/>
          <w:szCs w:val="17"/>
          <w:bdr w:val="single" w:sz="6" w:space="1" w:color="DCD7CC" w:frame="1"/>
          <w:shd w:val="clear" w:color="auto" w:fill="F0EEE9"/>
          <w:lang w:val="nl-NL"/>
        </w:rPr>
        <w:t>)</w:t>
      </w:r>
    </w:p>
    <w:p w14:paraId="26C5B1A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#19ddef08 (+1</w:t>
      </w:r>
      <w:r>
        <w:rPr>
          <w:rStyle w:val="bewijs-item"/>
          <w:rFonts w:ascii="Consolas" w:hAnsi="Consolas"/>
          <w:color w:val="4A5568"/>
          <w:sz w:val="17"/>
          <w:szCs w:val="17"/>
          <w:bdr w:val="single" w:sz="6" w:space="1" w:color="DCD7CC" w:frame="1"/>
          <w:shd w:val="clear" w:color="auto" w:fill="F0EEE9"/>
          <w:lang w:val="nl-NL"/>
        </w:rPr>
        <w:t>)</w:t>
      </w:r>
    </w:p>
    <w:p w14:paraId="093C3F8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#19e3f41</w:t>
      </w:r>
      <w:r>
        <w:rPr>
          <w:rStyle w:val="bewijs-item"/>
          <w:rFonts w:ascii="Consolas" w:hAnsi="Consolas"/>
          <w:color w:val="4A5568"/>
          <w:sz w:val="17"/>
          <w:szCs w:val="17"/>
          <w:bdr w:val="single" w:sz="6" w:space="1" w:color="DCD7CC" w:frame="1"/>
          <w:shd w:val="clear" w:color="auto" w:fill="F0EEE9"/>
          <w:lang w:val="nl-NL"/>
        </w:rPr>
        <w:t>a</w:t>
      </w:r>
    </w:p>
    <w:p w14:paraId="1B5C8D8B"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#19e8d825 (+10</w:t>
      </w:r>
      <w:r>
        <w:rPr>
          <w:rStyle w:val="bewijs-item"/>
          <w:rFonts w:ascii="Consolas" w:hAnsi="Consolas"/>
          <w:color w:val="4A5568"/>
          <w:sz w:val="17"/>
          <w:szCs w:val="17"/>
          <w:bdr w:val="single" w:sz="6" w:space="1" w:color="DCD7CC" w:frame="1"/>
          <w:shd w:val="clear" w:color="auto" w:fill="F0EEE9"/>
          <w:lang w:val="nl-NL"/>
        </w:rPr>
        <w:t>)</w:t>
      </w:r>
      <w:r>
        <w:br w:type="page"/>
      </w:r>
    </w:p>
    <w:p w14:paraId="7F4FAB26" w14:textId="77777777" w:rsidR="009858F7" w:rsidRDefault="009858F7">
      <w:pPr>
        <w:pStyle w:val="Kop3"/>
        <w:divId w:val="968440821"/>
        <w:rPr>
          <w:rFonts w:eastAsia="Times New Roman"/>
          <w:lang w:val="nl-NL"/>
        </w:rPr>
      </w:pPr>
      <w:bookmarkStart w:id="57" w:name="_Toc243951432"/>
      <w:r>
        <w:rPr>
          <w:rFonts w:eastAsia="Times New Roman"/>
          <w:lang w:val="nl-NL"/>
        </w:rPr>
        <w:t>TWEEDE KAMER DER STATEN-GENERAAL</w:t>
      </w:r>
      <w:bookmarkEnd w:id="57"/>
    </w:p>
    <w:p w14:paraId="2E65D7E7" w14:textId="77777777" w:rsidR="009858F7" w:rsidRDefault="009858F7">
      <w:pPr>
        <w:pStyle w:val="netwerk"/>
        <w:spacing w:before="0" w:beforeAutospacing="0" w:after="240"/>
        <w:divId w:val="968440821"/>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14187F94"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w:t>
      </w:r>
    </w:p>
    <w:p w14:paraId="0AE30F42"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Escalatie &amp; Controle</w:t>
      </w:r>
    </w:p>
    <w:p w14:paraId="43CD1D2F"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Parlementaire commissie (Tweede Kamer)</w:t>
      </w:r>
    </w:p>
    <w:p w14:paraId="2EE5757B"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33D8CE9E"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parlementaire systemen, geen directe koppeling met EESSI, RIV of KSZ</w:t>
      </w:r>
    </w:p>
    <w:p w14:paraId="1F7B628F"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5B80D5A6"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78912901"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Tweede Kamer der Staten-Generaal, Commissie SZW</w:t>
      </w:r>
    </w:p>
    <w:p w14:paraId="73DEF42F"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Kenmerk 2026Z08349/2026D18728, 2026Z08349/2026D20378, 2026Z10739/2026D24294, BSN 319 960 602</w:t>
      </w:r>
    </w:p>
    <w:p w14:paraId="4B4AB3C6"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17-04-2026 tot heden</w:t>
      </w:r>
    </w:p>
    <w:p w14:paraId="0BDF80C9" w14:textId="77777777" w:rsidR="009858F7" w:rsidRDefault="009858F7">
      <w:pPr>
        <w:pStyle w:val="subtitel"/>
        <w:divId w:val="968440821"/>
        <w:rPr>
          <w:lang w:val="nl-NL"/>
        </w:rPr>
      </w:pPr>
      <w:r>
        <w:rPr>
          <w:lang w:val="nl-NL"/>
        </w:rPr>
        <w:t>Commissie SZW</w:t>
      </w:r>
    </w:p>
    <w:p w14:paraId="185C47EF" w14:textId="77777777" w:rsidR="009858F7" w:rsidRDefault="009858F7">
      <w:pPr>
        <w:pStyle w:val="Kop4"/>
        <w:divId w:val="968440821"/>
        <w:rPr>
          <w:rFonts w:eastAsia="Times New Roman"/>
          <w:lang w:val="nl-NL"/>
        </w:rPr>
      </w:pPr>
      <w:r>
        <w:rPr>
          <w:rFonts w:eastAsia="Times New Roman"/>
          <w:lang w:val="nl-NL"/>
        </w:rPr>
        <w:t>2026</w:t>
      </w:r>
    </w:p>
    <w:p w14:paraId="2740560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w:t>
      </w:r>
      <w:r>
        <w:rPr>
          <w:rStyle w:val="bewijs-item"/>
          <w:rFonts w:ascii="Consolas" w:hAnsi="Consolas"/>
          <w:color w:val="4A5568"/>
          <w:sz w:val="17"/>
          <w:szCs w:val="17"/>
          <w:bdr w:val="single" w:sz="6" w:space="1" w:color="DCD7CC" w:frame="1"/>
          <w:shd w:val="clear" w:color="auto" w:fill="F0EEE9"/>
          <w:lang w:val="nl-NL"/>
        </w:rPr>
        <w:t>0</w:t>
      </w:r>
    </w:p>
    <w:p w14:paraId="6A31C30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#19d9b2f0 (+1</w:t>
      </w:r>
      <w:r>
        <w:rPr>
          <w:rStyle w:val="bewijs-item"/>
          <w:rFonts w:ascii="Consolas" w:hAnsi="Consolas"/>
          <w:color w:val="4A5568"/>
          <w:sz w:val="17"/>
          <w:szCs w:val="17"/>
          <w:bdr w:val="single" w:sz="6" w:space="1" w:color="DCD7CC" w:frame="1"/>
          <w:shd w:val="clear" w:color="auto" w:fill="F0EEE9"/>
          <w:lang w:val="nl-NL"/>
        </w:rPr>
        <w:t>)</w:t>
      </w:r>
    </w:p>
    <w:p w14:paraId="1212E37E"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BESLUIT COMMISSIE SZW (TWEEDE KAMER)</w:t>
      </w:r>
      <w:r>
        <w:rPr>
          <w:lang w:val="nl-NL"/>
        </w:rPr>
        <w:t xml:space="preserve"> </w:t>
      </w:r>
      <w:r>
        <w:rPr>
          <w:lang w:val="nl-NL"/>
        </w:rPr>
        <w:t xml:space="preserve">–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#19e45fa</w:t>
      </w:r>
      <w:r>
        <w:rPr>
          <w:rStyle w:val="bewijs-item"/>
          <w:rFonts w:ascii="Consolas" w:hAnsi="Consolas"/>
          <w:color w:val="4A5568"/>
          <w:sz w:val="17"/>
          <w:szCs w:val="17"/>
          <w:bdr w:val="single" w:sz="6" w:space="1" w:color="DCD7CC" w:frame="1"/>
          <w:shd w:val="clear" w:color="auto" w:fill="F0EEE9"/>
          <w:lang w:val="nl-NL"/>
        </w:rPr>
        <w:t>1</w:t>
      </w:r>
    </w:p>
    <w:p w14:paraId="79AE225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#19e4929</w:t>
      </w:r>
      <w:r>
        <w:rPr>
          <w:rStyle w:val="bewijs-item"/>
          <w:rFonts w:ascii="Consolas" w:hAnsi="Consolas"/>
          <w:color w:val="4A5568"/>
          <w:sz w:val="17"/>
          <w:szCs w:val="17"/>
          <w:bdr w:val="single" w:sz="6" w:space="1" w:color="DCD7CC" w:frame="1"/>
          <w:shd w:val="clear" w:color="auto" w:fill="F0EEE9"/>
          <w:lang w:val="nl-NL"/>
        </w:rPr>
        <w:t>2</w:t>
      </w:r>
    </w:p>
    <w:p w14:paraId="749531F6"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de commissie SZW. Dossier geparkeerd voor commissiedebat Uitvoering Sociale Zekerheid van 23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#19e8d80a (+6</w:t>
      </w:r>
      <w:r>
        <w:rPr>
          <w:rStyle w:val="bewijs-item"/>
          <w:rFonts w:ascii="Consolas" w:hAnsi="Consolas"/>
          <w:color w:val="4A5568"/>
          <w:sz w:val="17"/>
          <w:szCs w:val="17"/>
          <w:bdr w:val="single" w:sz="6" w:space="1" w:color="DCD7CC" w:frame="1"/>
          <w:shd w:val="clear" w:color="auto" w:fill="F0EEE9"/>
          <w:lang w:val="nl-NL"/>
        </w:rPr>
        <w:t>)</w:t>
      </w:r>
      <w:r>
        <w:br w:type="page"/>
      </w:r>
    </w:p>
    <w:p w14:paraId="15D8C48A" w14:textId="77777777" w:rsidR="009858F7" w:rsidRDefault="009858F7">
      <w:pPr>
        <w:pStyle w:val="Kop1"/>
        <w:divId w:val="968440821"/>
        <w:rPr>
          <w:rFonts w:eastAsia="Times New Roman"/>
          <w:lang w:val="nl-NL"/>
        </w:rPr>
      </w:pPr>
      <w:bookmarkStart w:id="58" w:name="_Toc243951433"/>
      <w:r>
        <w:rPr>
          <w:rFonts w:eastAsia="Times New Roman"/>
          <w:lang w:val="nl-NL"/>
        </w:rPr>
        <w:t>III. Overkoepelend, Bemiddeling &amp; Maatschappelijke Resonantie</w:t>
      </w:r>
      <w:bookmarkEnd w:id="58"/>
    </w:p>
    <w:p w14:paraId="37F8A6B1" w14:textId="77777777" w:rsidR="009858F7" w:rsidRDefault="009858F7">
      <w:pPr>
        <w:pStyle w:val="Kop3"/>
        <w:divId w:val="968440821"/>
        <w:rPr>
          <w:rFonts w:eastAsia="Times New Roman"/>
          <w:lang w:val="nl-NL"/>
        </w:rPr>
      </w:pPr>
      <w:bookmarkStart w:id="59" w:name="_Toc243951434"/>
      <w:r>
        <w:rPr>
          <w:rFonts w:eastAsia="Times New Roman"/>
          <w:lang w:val="nl-NL"/>
        </w:rPr>
        <w:t>ACADEMISCHE OBSERVATIELAAG</w:t>
      </w:r>
      <w:bookmarkEnd w:id="59"/>
    </w:p>
    <w:p w14:paraId="591FB5DB" w14:textId="77777777" w:rsidR="009858F7" w:rsidRDefault="009858F7">
      <w:pPr>
        <w:pStyle w:val="netwerk"/>
        <w:spacing w:before="0" w:beforeAutospacing="0" w:after="240"/>
        <w:divId w:val="968440821"/>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30907F6E"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 / Benelux</w:t>
      </w:r>
    </w:p>
    <w:p w14:paraId="327575E1"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w:t>
      </w:r>
      <w:r>
        <w:rPr>
          <w:lang w:val="nl-NL"/>
        </w:rPr>
        <w:t>Academie / Universiteiten</w:t>
      </w:r>
    </w:p>
    <w:p w14:paraId="5F380730"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Onderzoeksinstellingen en denktanks</w:t>
      </w:r>
    </w:p>
    <w:p w14:paraId="03789D19"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452F87B2"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onderzoeksinfrastructuur, geen koppeling met eHealth, CoZo, KSZ of EESSI</w:t>
      </w:r>
    </w:p>
    <w:p w14:paraId="4B7599AB"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995256F"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69CA1E3D"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ITEM Maastricht University, UGent, KU Leuven, Universiteit Utrecht, Erasmus Universiteit Rotterdam, Amsterdam UMC</w:t>
      </w:r>
    </w:p>
    <w:p w14:paraId="09F7016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Geen formele dossiernummers</w:t>
      </w:r>
    </w:p>
    <w:p w14:paraId="63FC72F9"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mei 2026 tot heden</w:t>
      </w:r>
    </w:p>
    <w:p w14:paraId="66D3B603" w14:textId="77777777" w:rsidR="009858F7" w:rsidRDefault="009858F7">
      <w:pPr>
        <w:pStyle w:val="Kop4"/>
        <w:divId w:val="968440821"/>
        <w:rPr>
          <w:rFonts w:eastAsia="Times New Roman"/>
          <w:lang w:val="nl-NL"/>
        </w:rPr>
      </w:pPr>
      <w:r>
        <w:rPr>
          <w:rFonts w:eastAsia="Times New Roman"/>
          <w:lang w:val="nl-NL"/>
        </w:rPr>
        <w:t>2026</w:t>
      </w:r>
    </w:p>
    <w:p w14:paraId="62FA7F1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#19e20ff2 (+2</w:t>
      </w:r>
      <w:r>
        <w:rPr>
          <w:rStyle w:val="bewijs-item"/>
          <w:rFonts w:ascii="Consolas" w:hAnsi="Consolas"/>
          <w:color w:val="4A5568"/>
          <w:sz w:val="17"/>
          <w:szCs w:val="17"/>
          <w:bdr w:val="single" w:sz="6" w:space="1" w:color="DCD7CC" w:frame="1"/>
          <w:shd w:val="clear" w:color="auto" w:fill="F0EEE9"/>
          <w:lang w:val="nl-NL"/>
        </w:rPr>
        <w:t>)</w:t>
      </w:r>
    </w:p>
    <w:p w14:paraId="3EEA3B5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#19e3f38f (+1</w:t>
      </w:r>
      <w:r>
        <w:rPr>
          <w:rStyle w:val="bewijs-item"/>
          <w:rFonts w:ascii="Consolas" w:hAnsi="Consolas"/>
          <w:color w:val="4A5568"/>
          <w:sz w:val="17"/>
          <w:szCs w:val="17"/>
          <w:bdr w:val="single" w:sz="6" w:space="1" w:color="DCD7CC" w:frame="1"/>
          <w:shd w:val="clear" w:color="auto" w:fill="F0EEE9"/>
          <w:lang w:val="nl-NL"/>
        </w:rPr>
        <w:t>)</w:t>
      </w:r>
    </w:p>
    <w:p w14:paraId="3AF37C5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(+3</w:t>
      </w:r>
      <w:r>
        <w:rPr>
          <w:rStyle w:val="bewijs-item"/>
          <w:rFonts w:ascii="Consolas" w:hAnsi="Consolas"/>
          <w:color w:val="4A5568"/>
          <w:sz w:val="17"/>
          <w:szCs w:val="17"/>
          <w:bdr w:val="single" w:sz="6" w:space="1" w:color="DCD7CC" w:frame="1"/>
          <w:shd w:val="clear" w:color="auto" w:fill="F0EEE9"/>
          <w:lang w:val="nl-NL"/>
        </w:rPr>
        <w:t>)</w:t>
      </w:r>
    </w:p>
    <w:p w14:paraId="29F588C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#1a09a6be (+1</w:t>
      </w:r>
      <w:r>
        <w:rPr>
          <w:rStyle w:val="bewijs-item"/>
          <w:rFonts w:ascii="Consolas" w:hAnsi="Consolas"/>
          <w:color w:val="4A5568"/>
          <w:sz w:val="17"/>
          <w:szCs w:val="17"/>
          <w:bdr w:val="single" w:sz="6" w:space="1" w:color="DCD7CC" w:frame="1"/>
          <w:shd w:val="clear" w:color="auto" w:fill="F0EEE9"/>
          <w:lang w:val="nl-NL"/>
        </w:rPr>
        <w:t>)</w:t>
      </w:r>
    </w:p>
    <w:p w14:paraId="4B8DAB4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#1a0c9cba (+7</w:t>
      </w:r>
      <w:r>
        <w:rPr>
          <w:rStyle w:val="bewijs-item"/>
          <w:rFonts w:ascii="Consolas" w:hAnsi="Consolas"/>
          <w:color w:val="4A5568"/>
          <w:sz w:val="17"/>
          <w:szCs w:val="17"/>
          <w:bdr w:val="single" w:sz="6" w:space="1" w:color="DCD7CC" w:frame="1"/>
          <w:shd w:val="clear" w:color="auto" w:fill="F0EEE9"/>
          <w:lang w:val="nl-NL"/>
        </w:rPr>
        <w:t>)</w:t>
      </w:r>
    </w:p>
    <w:p w14:paraId="14F0092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#1a0cd61f (+7</w:t>
      </w:r>
      <w:r>
        <w:rPr>
          <w:rStyle w:val="bewijs-item"/>
          <w:rFonts w:ascii="Consolas" w:hAnsi="Consolas"/>
          <w:color w:val="4A5568"/>
          <w:sz w:val="17"/>
          <w:szCs w:val="17"/>
          <w:bdr w:val="single" w:sz="6" w:space="1" w:color="DCD7CC" w:frame="1"/>
          <w:shd w:val="clear" w:color="auto" w:fill="F0EEE9"/>
          <w:lang w:val="nl-NL"/>
        </w:rPr>
        <w:t>)</w:t>
      </w:r>
    </w:p>
    <w:p w14:paraId="579CC30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24-09-2026</w:t>
      </w:r>
      <w:r>
        <w:rPr>
          <w:lang w:val="nl-NL"/>
        </w:rPr>
        <w:t xml:space="preserve"> – </w:t>
      </w:r>
      <w:r>
        <w:rPr>
          <w:rStyle w:val="titel1"/>
          <w:lang w:val="nl-NL"/>
        </w:rPr>
        <w:t>ANALYSE BIJLAGE X, HENDRIX-ARREST EN VESTER-SYSTEEMKNOOP</w:t>
      </w:r>
      <w:r>
        <w:rPr>
          <w:lang w:val="nl-NL"/>
        </w:rPr>
        <w:t xml:space="preserve"> </w:t>
      </w:r>
      <w:r>
        <w:rPr>
          <w:lang w:val="nl-NL"/>
        </w:rPr>
        <w:t>–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vast waarom de Hendrix-route medisch en administratief niet toepasbaar is</w:t>
      </w:r>
      <w:r>
        <w:rPr>
          <w:lang w:val="nl-NL"/>
        </w:rPr>
        <w:t xml:space="preserve"> na de medische uitval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klachtprocedures tegen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#1a0d3833 (+2</w:t>
      </w:r>
      <w:r>
        <w:rPr>
          <w:rStyle w:val="bewijs-item"/>
          <w:rFonts w:ascii="Consolas" w:hAnsi="Consolas"/>
          <w:color w:val="4A5568"/>
          <w:sz w:val="17"/>
          <w:szCs w:val="17"/>
          <w:bdr w:val="single" w:sz="6" w:space="1" w:color="DCD7CC" w:frame="1"/>
          <w:shd w:val="clear" w:color="auto" w:fill="F0EEE9"/>
          <w:lang w:val="nl-NL"/>
        </w:rPr>
        <w:t>)</w:t>
      </w:r>
    </w:p>
    <w:p w14:paraId="33F3193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#1a0d90ca (+4</w:t>
      </w:r>
      <w:r>
        <w:rPr>
          <w:rStyle w:val="bewijs-item"/>
          <w:rFonts w:ascii="Consolas" w:hAnsi="Consolas"/>
          <w:color w:val="4A5568"/>
          <w:sz w:val="17"/>
          <w:szCs w:val="17"/>
          <w:bdr w:val="single" w:sz="6" w:space="1" w:color="DCD7CC" w:frame="1"/>
          <w:shd w:val="clear" w:color="auto" w:fill="F0EEE9"/>
          <w:lang w:val="nl-NL"/>
        </w:rPr>
        <w:t>)</w:t>
      </w:r>
    </w:p>
    <w:p w14:paraId="101C4BB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#1a0dec0d (+6</w:t>
      </w:r>
      <w:r>
        <w:rPr>
          <w:rStyle w:val="bewijs-item"/>
          <w:rFonts w:ascii="Consolas" w:hAnsi="Consolas"/>
          <w:color w:val="4A5568"/>
          <w:sz w:val="17"/>
          <w:szCs w:val="17"/>
          <w:bdr w:val="single" w:sz="6" w:space="1" w:color="DCD7CC" w:frame="1"/>
          <w:shd w:val="clear" w:color="auto" w:fill="F0EEE9"/>
          <w:lang w:val="nl-NL"/>
        </w:rPr>
        <w:t>)</w:t>
      </w:r>
    </w:p>
    <w:p w14:paraId="2891B6C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28-09-2026</w:t>
      </w:r>
      <w:r>
        <w:rPr>
          <w:lang w:val="nl-NL"/>
        </w:rPr>
        <w:t xml:space="preserve"> – </w:t>
      </w:r>
      <w:r>
        <w:rPr>
          <w:rStyle w:val="titel1"/>
          <w:lang w:val="nl-NL"/>
        </w:rPr>
        <w:t>STRATEGISCHE DUIDING VROEGSIGNALERING GEMEENTE HULST</w:t>
      </w:r>
      <w:r>
        <w:rPr>
          <w:lang w:val="nl-NL"/>
        </w:rPr>
        <w:t xml:space="preserve"> –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#1a0e8f93 (+3</w:t>
      </w:r>
      <w:r>
        <w:rPr>
          <w:rStyle w:val="bewijs-item"/>
          <w:rFonts w:ascii="Consolas" w:hAnsi="Consolas"/>
          <w:color w:val="4A5568"/>
          <w:sz w:val="17"/>
          <w:szCs w:val="17"/>
          <w:bdr w:val="single" w:sz="6" w:space="1" w:color="DCD7CC" w:frame="1"/>
          <w:shd w:val="clear" w:color="auto" w:fill="F0EEE9"/>
          <w:lang w:val="nl-NL"/>
        </w:rPr>
        <w:t>)</w:t>
      </w:r>
    </w:p>
    <w:p w14:paraId="791D971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bespreekt de weigering van computerlogs en ontbrekende EESSI-berichten. (opvolging: dossier voorbereiden voor de Gegevensbeschermingsautoriteit.)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#1a0f307</w:t>
      </w:r>
      <w:r>
        <w:rPr>
          <w:rStyle w:val="bewijs-item"/>
          <w:rFonts w:ascii="Consolas" w:hAnsi="Consolas"/>
          <w:color w:val="4A5568"/>
          <w:sz w:val="17"/>
          <w:szCs w:val="17"/>
          <w:bdr w:val="single" w:sz="6" w:space="1" w:color="DCD7CC" w:frame="1"/>
          <w:shd w:val="clear" w:color="auto" w:fill="F0EEE9"/>
          <w:lang w:val="nl-NL"/>
        </w:rPr>
        <w:t>1</w:t>
      </w:r>
    </w:p>
    <w:p w14:paraId="7F3AC41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#1a0fd250 (+1</w:t>
      </w:r>
      <w:r>
        <w:rPr>
          <w:rStyle w:val="bewijs-item"/>
          <w:rFonts w:ascii="Consolas" w:hAnsi="Consolas"/>
          <w:color w:val="4A5568"/>
          <w:sz w:val="17"/>
          <w:szCs w:val="17"/>
          <w:bdr w:val="single" w:sz="6" w:space="1" w:color="DCD7CC" w:frame="1"/>
          <w:shd w:val="clear" w:color="auto" w:fill="F0EEE9"/>
          <w:lang w:val="nl-NL"/>
        </w:rPr>
        <w:t>)</w:t>
      </w:r>
    </w:p>
    <w:p w14:paraId="0C81AC1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STATUSOVERZICHT DOSSIERROUTES EN PETITIE</w:t>
      </w:r>
      <w:r>
        <w:rPr>
          <w:lang w:val="nl-NL"/>
        </w:rPr>
        <w:t xml:space="preserve"> – Verzending van een integraal statusoverzicht aan een extern deskundige inzake de vastgelopen administratieve en juridische routes in België en Nederland (onder meer CM, FOD SZ, UWV en CZ/CAK) rond de toepassing van het arrest-Hendrix en Verordening 883/2004. Tevens is bevestigd dat aanvullende dossierinformatie officieel is toegevoegd aan Europees verzoekschrift PETI 1034/2026. </w:t>
      </w:r>
      <w:r>
        <w:rPr>
          <w:rStyle w:val="opvolging1"/>
          <w:lang w:val="nl-NL"/>
        </w:rPr>
        <w:t>(Formele registratie en opstart van het tuchtonderzoek afwachten.)</w:t>
      </w:r>
      <w:r>
        <w:rPr>
          <w:lang w:val="nl-NL"/>
        </w:rPr>
        <w:t xml:space="preserve"> </w:t>
      </w:r>
      <w:r>
        <w:rPr>
          <w:rStyle w:val="oorsprong1"/>
          <w:lang w:val="nl-NL"/>
        </w:rPr>
        <w:t>(Digita</w:t>
      </w:r>
      <w:r>
        <w:rPr>
          <w:rStyle w:val="oorsprong1"/>
          <w:lang w:val="nl-NL"/>
        </w:rPr>
        <w:t>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#1a10d3d8 (+1</w:t>
      </w:r>
      <w:r>
        <w:rPr>
          <w:rStyle w:val="bewijs-item"/>
          <w:rFonts w:ascii="Consolas" w:hAnsi="Consolas"/>
          <w:color w:val="4A5568"/>
          <w:sz w:val="17"/>
          <w:szCs w:val="17"/>
          <w:bdr w:val="single" w:sz="6" w:space="1" w:color="DCD7CC" w:frame="1"/>
          <w:shd w:val="clear" w:color="auto" w:fill="F0EEE9"/>
          <w:lang w:val="nl-NL"/>
        </w:rPr>
        <w:t>)</w:t>
      </w:r>
    </w:p>
    <w:p w14:paraId="65B4442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 grensnetwerke</w:t>
      </w:r>
      <w:r>
        <w:rPr>
          <w:lang w:val="nl-NL"/>
        </w:rPr>
        <w:t xml:space="preserv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#1a1307fd (+2</w:t>
      </w:r>
      <w:r>
        <w:rPr>
          <w:rStyle w:val="bewijs-item"/>
          <w:rFonts w:ascii="Consolas" w:hAnsi="Consolas"/>
          <w:color w:val="4A5568"/>
          <w:sz w:val="17"/>
          <w:szCs w:val="17"/>
          <w:bdr w:val="single" w:sz="6" w:space="1" w:color="DCD7CC" w:frame="1"/>
          <w:shd w:val="clear" w:color="auto" w:fill="F0EEE9"/>
          <w:lang w:val="nl-NL"/>
        </w:rPr>
        <w:t>)</w:t>
      </w:r>
    </w:p>
    <w:p w14:paraId="1DD7B1F6"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26-10-2026</w:t>
      </w:r>
      <w:r>
        <w:rPr>
          <w:lang w:val="nl-NL"/>
        </w:rPr>
        <w:t xml:space="preserve"> – </w:t>
      </w:r>
      <w:r>
        <w:rPr>
          <w:rStyle w:val="titel1"/>
          <w:lang w:val="nl-NL"/>
        </w:rPr>
        <w:t>ARCHITECTUURCONTRADICTIE VLAAMSE SOCIALE BESCHERMING EN ACADEMISCHE BLINDE VLEK</w:t>
      </w:r>
      <w:r>
        <w:rPr>
          <w:lang w:val="nl-NL"/>
        </w:rPr>
        <w:t xml:space="preserve"> – Nadat de onafhankelijke onderzoeker op 22 september en 2 oktober 2026 reeds wees op de Vlaamse Sociale Bescherming (VSB), stuurt hij voor de derde maal een verwijzing naar de theoretische informatiepagina van het Vlaamse Departement Zorg inzake de aansluitingsplicht voor inkomende grensarbeiders. In twee opeenvolgende replieken legt de aanvrager aan de hand van de officiële overheidsportalen een dubbele systeemfo</w:t>
      </w:r>
      <w:r>
        <w:rPr>
          <w:lang w:val="nl-NL"/>
        </w:rPr>
        <w:t>ut bloot. Ten eerste documenteert hij de uitvoerings- en architectuurcontradictie bij de Vlaamse overheid: hoewel de wetgeving (decreet van 30 maart 1999, actief sinds 2001, en decreet van 18 mei 2018) een verplichte aansluiting voorschrijft voor wie in Vlaanderen werkt, valt de geautomatiseerde communicatie en toezending van jaarlijkse zorgpremie-overschrijvingen na emigratie naar Nederland (2014) volledig stil, waardoor de grensarbeider door het ontbreken van interstatelijke datakoppeling voor rechten wor</w:t>
      </w:r>
      <w:r>
        <w:rPr>
          <w:lang w:val="nl-NL"/>
        </w:rPr>
        <w:t>dt vergeten en uitsluitend voor de belastingheffing zichtbaar blijft. Bovendien voegt de digitale keuzestructuur op vlaanderen.be inwoners van Wallonië en het buitenland samen in één categorie ("U woont in Wallonië of het buitenland"), waarna het systeem als standaardregel (default) vermeldt dat aansluiting "in principe niet mogelijk" is en de verplichte aansluiting slechts als uitzondering kwalificeert. Na vijfentwintig jaar wetgeving is de IT-infrastructuur nooit op grensarbeiders afgestemd en blijft geog</w:t>
      </w:r>
      <w:r>
        <w:rPr>
          <w:lang w:val="nl-NL"/>
        </w:rPr>
        <w:t xml:space="preserve">rafische uitsluiting de systeemstandaard, wat de eerdere vaststelling bij UNIA bevestigt dat de uitsluiting in de architectuur van de regelgeving zelf is verankerd. Ten tweede objectiveert deze herhaalde verwijzing de methodologische blinde vlek van de academische observatielaag: experts die het stelsel van binnenuit op microniveau analyseren, blijven teruggrijpen op theoretische loketregels zonder de macro-architectuur van buitenaf (zo boven, zo beneden) te onderkennen, waarbij het na verjaring openbreken </w:t>
      </w:r>
      <w:r>
        <w:rPr>
          <w:lang w:val="nl-NL"/>
        </w:rPr>
        <w:t xml:space="preserve">van een door de overheid zelf vergeten proces uitsluitend nieuwe administratieve chaos genereert in plaats van rechtsbescherming. </w:t>
      </w:r>
      <w:r>
        <w:rPr>
          <w:rStyle w:val="opvolging1"/>
          <w:lang w:val="nl-NL"/>
        </w:rPr>
        <w:t>(opvolging: dossier Vlaamse Sociale Bescherming definitief als afgesloten bewijsstuk van systeemarchitectuur behouden zonder verdere individuele actie.)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#1a179acf (+2</w:t>
      </w:r>
      <w:r>
        <w:rPr>
          <w:rStyle w:val="bewijs-item"/>
          <w:rFonts w:ascii="Consolas" w:hAnsi="Consolas"/>
          <w:color w:val="4A5568"/>
          <w:sz w:val="17"/>
          <w:szCs w:val="17"/>
          <w:bdr w:val="single" w:sz="6" w:space="1" w:color="DCD7CC" w:frame="1"/>
          <w:shd w:val="clear" w:color="auto" w:fill="F0EEE9"/>
          <w:lang w:val="nl-NL"/>
        </w:rPr>
        <w:t>)</w:t>
      </w:r>
      <w:r>
        <w:br w:type="page"/>
      </w:r>
    </w:p>
    <w:p w14:paraId="6F5B63F3" w14:textId="77777777" w:rsidR="009858F7" w:rsidRDefault="009858F7">
      <w:pPr>
        <w:pStyle w:val="Kop3"/>
        <w:divId w:val="968440821"/>
        <w:rPr>
          <w:rFonts w:eastAsia="Times New Roman"/>
          <w:lang w:val="nl-NL"/>
        </w:rPr>
      </w:pPr>
      <w:bookmarkStart w:id="60" w:name="_Toc243951435"/>
      <w:r>
        <w:rPr>
          <w:rFonts w:eastAsia="Times New Roman"/>
          <w:lang w:val="nl-NL"/>
        </w:rPr>
        <w:t>BENELUX UNIE</w:t>
      </w:r>
      <w:bookmarkEnd w:id="60"/>
    </w:p>
    <w:p w14:paraId="201659D7" w14:textId="77777777" w:rsidR="009858F7" w:rsidRDefault="009858F7">
      <w:pPr>
        <w:pStyle w:val="netwerk"/>
        <w:spacing w:before="0" w:beforeAutospacing="0" w:after="240"/>
        <w:divId w:val="968440821"/>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14814AA0"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 / Benelux</w:t>
      </w:r>
    </w:p>
    <w:p w14:paraId="3F189479"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Overkoepelend, Bemiddeling &amp; Maatschappelijke Resonantie</w:t>
      </w:r>
    </w:p>
    <w:p w14:paraId="2D04B036"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Intergouvernementeel samenwerkingsverband</w:t>
      </w:r>
    </w:p>
    <w:p w14:paraId="27E8E1AF"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2C26B6CA"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informatiesystemen, geen koppeling met EESSI, KSZ of RIV</w:t>
      </w:r>
    </w:p>
    <w:p w14:paraId="643F3068"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6730FB7E"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5D2CF853"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Benelux Unie, Startpunt Grensarbeid</w:t>
      </w:r>
    </w:p>
    <w:p w14:paraId="213F630B"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NISS 81.09.15-199.48</w:t>
      </w:r>
    </w:p>
    <w:p w14:paraId="17C75D23"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13-05-2026 tot 10-06-2026</w:t>
      </w:r>
    </w:p>
    <w:p w14:paraId="564CCDC6" w14:textId="77777777" w:rsidR="009858F7" w:rsidRDefault="009858F7">
      <w:pPr>
        <w:pStyle w:val="Kop4"/>
        <w:divId w:val="968440821"/>
        <w:rPr>
          <w:rFonts w:eastAsia="Times New Roman"/>
          <w:lang w:val="nl-NL"/>
        </w:rPr>
      </w:pPr>
      <w:r>
        <w:rPr>
          <w:rFonts w:eastAsia="Times New Roman"/>
          <w:lang w:val="nl-NL"/>
        </w:rPr>
        <w:t>2026</w:t>
      </w:r>
    </w:p>
    <w:p w14:paraId="5B7EF86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#19e20ee</w:t>
      </w:r>
      <w:r>
        <w:rPr>
          <w:rStyle w:val="bewijs-item"/>
          <w:rFonts w:ascii="Consolas" w:hAnsi="Consolas"/>
          <w:color w:val="4A5568"/>
          <w:sz w:val="17"/>
          <w:szCs w:val="17"/>
          <w:bdr w:val="single" w:sz="6" w:space="1" w:color="DCD7CC" w:frame="1"/>
          <w:shd w:val="clear" w:color="auto" w:fill="F0EEE9"/>
          <w:lang w:val="nl-NL"/>
        </w:rPr>
        <w:t>b</w:t>
      </w:r>
    </w:p>
    <w:p w14:paraId="310C483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#19e8d9d</w:t>
      </w:r>
      <w:r>
        <w:rPr>
          <w:rStyle w:val="bewijs-item"/>
          <w:rFonts w:ascii="Consolas" w:hAnsi="Consolas"/>
          <w:color w:val="4A5568"/>
          <w:sz w:val="17"/>
          <w:szCs w:val="17"/>
          <w:bdr w:val="single" w:sz="6" w:space="1" w:color="DCD7CC" w:frame="1"/>
          <w:shd w:val="clear" w:color="auto" w:fill="F0EEE9"/>
          <w:lang w:val="nl-NL"/>
        </w:rPr>
        <w:t>6</w:t>
      </w:r>
    </w:p>
    <w:p w14:paraId="1594F69D"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#19eb1cd</w:t>
      </w:r>
      <w:r>
        <w:rPr>
          <w:rStyle w:val="bewijs-item"/>
          <w:rFonts w:ascii="Consolas" w:hAnsi="Consolas"/>
          <w:color w:val="4A5568"/>
          <w:sz w:val="17"/>
          <w:szCs w:val="17"/>
          <w:bdr w:val="single" w:sz="6" w:space="1" w:color="DCD7CC" w:frame="1"/>
          <w:shd w:val="clear" w:color="auto" w:fill="F0EEE9"/>
          <w:lang w:val="nl-NL"/>
        </w:rPr>
        <w:t>6</w:t>
      </w:r>
      <w:r>
        <w:br w:type="page"/>
      </w:r>
    </w:p>
    <w:p w14:paraId="6B3C0E2A" w14:textId="77777777" w:rsidR="009858F7" w:rsidRDefault="009858F7">
      <w:pPr>
        <w:pStyle w:val="Kop3"/>
        <w:divId w:val="968440821"/>
        <w:rPr>
          <w:rFonts w:eastAsia="Times New Roman"/>
          <w:lang w:val="nl-NL"/>
        </w:rPr>
      </w:pPr>
      <w:bookmarkStart w:id="61" w:name="_Toc243951436"/>
      <w:r>
        <w:rPr>
          <w:rFonts w:eastAsia="Times New Roman"/>
          <w:lang w:val="nl-NL"/>
        </w:rPr>
        <w:t>GIP</w:t>
      </w:r>
      <w:bookmarkEnd w:id="61"/>
    </w:p>
    <w:p w14:paraId="79F8467C" w14:textId="77777777" w:rsidR="009858F7" w:rsidRDefault="009858F7">
      <w:pPr>
        <w:pStyle w:val="netwerk"/>
        <w:spacing w:before="0" w:beforeAutospacing="0" w:after="240"/>
        <w:divId w:val="968440821"/>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44B4EC2C"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Nederland / België (grensregio)</w:t>
      </w:r>
    </w:p>
    <w:p w14:paraId="6BD527D4"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Overkoepelend, Bemiddeling &amp; Maatschappelijke Resonantie</w:t>
      </w:r>
    </w:p>
    <w:p w14:paraId="6B65D3AB"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Grensregionaal voorlichtingsloket</w:t>
      </w:r>
    </w:p>
    <w:p w14:paraId="3C763770"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1E39A852"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informatiesystemen, geen koppeling met EESSI, KSZ of RIV</w:t>
      </w:r>
    </w:p>
    <w:p w14:paraId="24FB0318"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4CB27720"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7590E46F"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Grensinfopunt Scheldemond</w:t>
      </w:r>
    </w:p>
    <w:p w14:paraId="5298600C"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BSN 319 960 602, INSZ 81.09.15-199.48</w:t>
      </w:r>
    </w:p>
    <w:p w14:paraId="3AA99197"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08-07-2025 tot 30-09-2026</w:t>
      </w:r>
    </w:p>
    <w:p w14:paraId="1643108B" w14:textId="77777777" w:rsidR="009858F7" w:rsidRDefault="009858F7">
      <w:pPr>
        <w:pStyle w:val="subtitel"/>
        <w:divId w:val="968440821"/>
        <w:rPr>
          <w:lang w:val="nl-NL"/>
        </w:rPr>
      </w:pPr>
      <w:r>
        <w:rPr>
          <w:lang w:val="nl-NL"/>
        </w:rPr>
        <w:t>Grens Info Punt</w:t>
      </w:r>
    </w:p>
    <w:p w14:paraId="25DE714D" w14:textId="77777777" w:rsidR="009858F7" w:rsidRDefault="009858F7">
      <w:pPr>
        <w:pStyle w:val="Kop4"/>
        <w:divId w:val="968440821"/>
        <w:rPr>
          <w:rFonts w:eastAsia="Times New Roman"/>
          <w:lang w:val="nl-NL"/>
        </w:rPr>
      </w:pPr>
      <w:r>
        <w:rPr>
          <w:rFonts w:eastAsia="Times New Roman"/>
          <w:lang w:val="nl-NL"/>
        </w:rPr>
        <w:t>2025</w:t>
      </w:r>
    </w:p>
    <w:p w14:paraId="61AD516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EERSTE CONTACTMOMENT EN ADVIESVRAAG</w:t>
      </w:r>
      <w:r>
        <w:rPr>
          <w:lang w:val="nl-NL"/>
        </w:rPr>
        <w:t xml:space="preserve"> </w:t>
      </w:r>
      <w:r>
        <w:rPr>
          <w:lang w:val="nl-NL"/>
        </w:rPr>
        <w:t xml:space="preserve">–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5119436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#197ef00</w:t>
      </w:r>
      <w:r>
        <w:rPr>
          <w:rStyle w:val="bewijs-item"/>
          <w:rFonts w:ascii="Consolas" w:hAnsi="Consolas"/>
          <w:color w:val="4A5568"/>
          <w:sz w:val="17"/>
          <w:szCs w:val="17"/>
          <w:bdr w:val="single" w:sz="6" w:space="1" w:color="DCD7CC" w:frame="1"/>
          <w:shd w:val="clear" w:color="auto" w:fill="F0EEE9"/>
          <w:lang w:val="nl-NL"/>
        </w:rPr>
        <w:t>b</w:t>
      </w:r>
    </w:p>
    <w:p w14:paraId="513C5FF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#197f4a3</w:t>
      </w:r>
      <w:r>
        <w:rPr>
          <w:rStyle w:val="bewijs-item"/>
          <w:rFonts w:ascii="Consolas" w:hAnsi="Consolas"/>
          <w:color w:val="4A5568"/>
          <w:sz w:val="17"/>
          <w:szCs w:val="17"/>
          <w:bdr w:val="single" w:sz="6" w:space="1" w:color="DCD7CC" w:frame="1"/>
          <w:shd w:val="clear" w:color="auto" w:fill="F0EEE9"/>
          <w:lang w:val="nl-NL"/>
        </w:rPr>
        <w:t>a</w:t>
      </w:r>
    </w:p>
    <w:p w14:paraId="143BAAB5" w14:textId="77777777" w:rsidR="009858F7" w:rsidRDefault="009858F7">
      <w:pPr>
        <w:pStyle w:val="Kop4"/>
        <w:divId w:val="968440821"/>
        <w:rPr>
          <w:rFonts w:eastAsia="Times New Roman"/>
          <w:lang w:val="nl-NL"/>
        </w:rPr>
      </w:pPr>
      <w:r>
        <w:rPr>
          <w:rFonts w:eastAsia="Times New Roman"/>
          <w:lang w:val="nl-NL"/>
        </w:rPr>
        <w:t>2026</w:t>
      </w:r>
    </w:p>
    <w:p w14:paraId="501098E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w:t>
      </w:r>
      <w:r>
        <w:rPr>
          <w:rStyle w:val="bewijs-item"/>
          <w:rFonts w:ascii="Consolas" w:hAnsi="Consolas"/>
          <w:color w:val="4A5568"/>
          <w:sz w:val="17"/>
          <w:szCs w:val="17"/>
          <w:bdr w:val="single" w:sz="6" w:space="1" w:color="DCD7CC" w:frame="1"/>
          <w:shd w:val="clear" w:color="auto" w:fill="F0EEE9"/>
          <w:lang w:val="nl-NL"/>
        </w:rPr>
        <w:t>d</w:t>
      </w:r>
    </w:p>
    <w:p w14:paraId="27C6A3C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BEVESTIGING FYSIEKE AFSPRAAK</w:t>
      </w:r>
      <w:r>
        <w:rPr>
          <w:lang w:val="nl-NL"/>
        </w:rPr>
        <w:t xml:space="preserve"> </w:t>
      </w:r>
      <w:r>
        <w:rPr>
          <w:lang w:val="nl-NL"/>
        </w:rPr>
        <w:t xml:space="preserve">–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#19d1b8fd (+1</w:t>
      </w:r>
      <w:r>
        <w:rPr>
          <w:rStyle w:val="bewijs-item"/>
          <w:rFonts w:ascii="Consolas" w:hAnsi="Consolas"/>
          <w:color w:val="4A5568"/>
          <w:sz w:val="17"/>
          <w:szCs w:val="17"/>
          <w:bdr w:val="single" w:sz="6" w:space="1" w:color="DCD7CC" w:frame="1"/>
          <w:shd w:val="clear" w:color="auto" w:fill="F0EEE9"/>
          <w:lang w:val="nl-NL"/>
        </w:rPr>
        <w:t>)</w:t>
      </w:r>
    </w:p>
    <w:p w14:paraId="0A858BD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405297B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3B9219F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#19db94e6 (+1</w:t>
      </w:r>
      <w:r>
        <w:rPr>
          <w:rStyle w:val="bewijs-item"/>
          <w:rFonts w:ascii="Consolas" w:hAnsi="Consolas"/>
          <w:color w:val="4A5568"/>
          <w:sz w:val="17"/>
          <w:szCs w:val="17"/>
          <w:bdr w:val="single" w:sz="6" w:space="1" w:color="DCD7CC" w:frame="1"/>
          <w:shd w:val="clear" w:color="auto" w:fill="F0EEE9"/>
          <w:lang w:val="nl-NL"/>
        </w:rPr>
        <w:t>)</w:t>
      </w:r>
    </w:p>
    <w:p w14:paraId="6EFA3F0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#19dc923</w:t>
      </w:r>
      <w:r>
        <w:rPr>
          <w:rStyle w:val="bewijs-item"/>
          <w:rFonts w:ascii="Consolas" w:hAnsi="Consolas"/>
          <w:color w:val="4A5568"/>
          <w:sz w:val="17"/>
          <w:szCs w:val="17"/>
          <w:bdr w:val="single" w:sz="6" w:space="1" w:color="DCD7CC" w:frame="1"/>
          <w:shd w:val="clear" w:color="auto" w:fill="F0EEE9"/>
          <w:lang w:val="nl-NL"/>
        </w:rPr>
        <w:t>f</w:t>
      </w:r>
    </w:p>
    <w:p w14:paraId="11515294"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w:t>
      </w:r>
      <w:r>
        <w:rPr>
          <w:rStyle w:val="opvolging1"/>
          <w:lang w:val="nl-NL"/>
        </w:rPr>
        <w:t>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(+2</w:t>
      </w:r>
      <w:r>
        <w:rPr>
          <w:rStyle w:val="bewijs-item"/>
          <w:rFonts w:ascii="Consolas" w:hAnsi="Consolas"/>
          <w:color w:val="4A5568"/>
          <w:sz w:val="17"/>
          <w:szCs w:val="17"/>
          <w:bdr w:val="single" w:sz="6" w:space="1" w:color="DCD7CC" w:frame="1"/>
          <w:shd w:val="clear" w:color="auto" w:fill="F0EEE9"/>
          <w:lang w:val="nl-NL"/>
        </w:rPr>
        <w:t>)</w:t>
      </w:r>
    </w:p>
    <w:p w14:paraId="77D9B9A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76B3225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#1a0513c</w:t>
      </w:r>
      <w:r>
        <w:rPr>
          <w:rStyle w:val="bewijs-item"/>
          <w:rFonts w:ascii="Consolas" w:hAnsi="Consolas"/>
          <w:color w:val="4A5568"/>
          <w:sz w:val="17"/>
          <w:szCs w:val="17"/>
          <w:bdr w:val="single" w:sz="6" w:space="1" w:color="DCD7CC" w:frame="1"/>
          <w:shd w:val="clear" w:color="auto" w:fill="F0EEE9"/>
          <w:lang w:val="nl-NL"/>
        </w:rPr>
        <w:t>a</w:t>
      </w:r>
    </w:p>
    <w:p w14:paraId="513A31B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#1a0e1b99 (+2</w:t>
      </w:r>
      <w:r>
        <w:rPr>
          <w:rStyle w:val="bewijs-item"/>
          <w:rFonts w:ascii="Consolas" w:hAnsi="Consolas"/>
          <w:color w:val="4A5568"/>
          <w:sz w:val="17"/>
          <w:szCs w:val="17"/>
          <w:bdr w:val="single" w:sz="6" w:space="1" w:color="DCD7CC" w:frame="1"/>
          <w:shd w:val="clear" w:color="auto" w:fill="F0EEE9"/>
          <w:lang w:val="nl-NL"/>
        </w:rPr>
        <w:t>)</w:t>
      </w:r>
    </w:p>
    <w:p w14:paraId="4091EA8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#1a0ed74d (+1</w:t>
      </w:r>
      <w:r>
        <w:rPr>
          <w:rStyle w:val="bewijs-item"/>
          <w:rFonts w:ascii="Consolas" w:hAnsi="Consolas"/>
          <w:color w:val="4A5568"/>
          <w:sz w:val="17"/>
          <w:szCs w:val="17"/>
          <w:bdr w:val="single" w:sz="6" w:space="1" w:color="DCD7CC" w:frame="1"/>
          <w:shd w:val="clear" w:color="auto" w:fill="F0EEE9"/>
          <w:lang w:val="nl-NL"/>
        </w:rPr>
        <w:t>)</w:t>
      </w:r>
    </w:p>
    <w:p w14:paraId="4F3ED6D4"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#1a0f16a</w:t>
      </w:r>
      <w:r>
        <w:rPr>
          <w:rStyle w:val="bewijs-item"/>
          <w:rFonts w:ascii="Consolas" w:hAnsi="Consolas"/>
          <w:color w:val="4A5568"/>
          <w:sz w:val="17"/>
          <w:szCs w:val="17"/>
          <w:bdr w:val="single" w:sz="6" w:space="1" w:color="DCD7CC" w:frame="1"/>
          <w:shd w:val="clear" w:color="auto" w:fill="F0EEE9"/>
          <w:lang w:val="nl-NL"/>
        </w:rPr>
        <w:t>c</w:t>
      </w:r>
      <w:r>
        <w:br w:type="page"/>
      </w:r>
    </w:p>
    <w:p w14:paraId="7A8B3DE5" w14:textId="77777777" w:rsidR="009858F7" w:rsidRDefault="009858F7">
      <w:pPr>
        <w:pStyle w:val="Kop3"/>
        <w:divId w:val="968440821"/>
        <w:rPr>
          <w:rFonts w:eastAsia="Times New Roman"/>
          <w:lang w:val="nl-NL"/>
        </w:rPr>
      </w:pPr>
      <w:bookmarkStart w:id="62" w:name="_Toc243951437"/>
      <w:r>
        <w:rPr>
          <w:rFonts w:eastAsia="Times New Roman"/>
          <w:lang w:val="nl-NL"/>
        </w:rPr>
        <w:t>MEDIA &amp; PUBLIEKE INTELLECTUELEN</w:t>
      </w:r>
      <w:bookmarkEnd w:id="62"/>
    </w:p>
    <w:p w14:paraId="4AD269E9" w14:textId="77777777" w:rsidR="009858F7" w:rsidRDefault="009858F7">
      <w:pPr>
        <w:pStyle w:val="netwerk"/>
        <w:spacing w:before="0" w:beforeAutospacing="0" w:after="240"/>
        <w:divId w:val="968440821"/>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0535E2E5"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 / Benelux</w:t>
      </w:r>
    </w:p>
    <w:p w14:paraId="7F4E1719"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Media / Publieke opinie</w:t>
      </w:r>
    </w:p>
    <w:p w14:paraId="71D904D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t>
      </w:r>
      <w:r>
        <w:rPr>
          <w:lang w:val="nl-NL"/>
        </w:rPr>
        <w:t>Onderzoeksjournalistiek en publieke intellectuelen</w:t>
      </w:r>
    </w:p>
    <w:p w14:paraId="2D9C1941"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5881A868"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Redactionele triagesystemen, geen koppeling met eHealth, KSZ of EESSI</w:t>
      </w:r>
    </w:p>
    <w:p w14:paraId="012676CD"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3BA841DB"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40F34EEB"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512762F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Geen formele dossiernummers</w:t>
      </w:r>
    </w:p>
    <w:p w14:paraId="6F0B7BA8"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mei 2026 tot heden</w:t>
      </w:r>
    </w:p>
    <w:p w14:paraId="2693E082" w14:textId="77777777" w:rsidR="009858F7" w:rsidRDefault="009858F7">
      <w:pPr>
        <w:pStyle w:val="Kop4"/>
        <w:divId w:val="968440821"/>
        <w:rPr>
          <w:rFonts w:eastAsia="Times New Roman"/>
          <w:lang w:val="nl-NL"/>
        </w:rPr>
      </w:pPr>
      <w:r>
        <w:rPr>
          <w:rFonts w:eastAsia="Times New Roman"/>
          <w:lang w:val="nl-NL"/>
        </w:rPr>
        <w:t>2026</w:t>
      </w:r>
    </w:p>
    <w:p w14:paraId="1218941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#19d9b2c7 (+6</w:t>
      </w:r>
      <w:r>
        <w:rPr>
          <w:rStyle w:val="bewijs-item"/>
          <w:rFonts w:ascii="Consolas" w:hAnsi="Consolas"/>
          <w:color w:val="4A5568"/>
          <w:sz w:val="17"/>
          <w:szCs w:val="17"/>
          <w:bdr w:val="single" w:sz="6" w:space="1" w:color="DCD7CC" w:frame="1"/>
          <w:shd w:val="clear" w:color="auto" w:fill="F0EEE9"/>
          <w:lang w:val="nl-NL"/>
        </w:rPr>
        <w:t>)</w:t>
      </w:r>
    </w:p>
    <w:p w14:paraId="53F657C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#19ddd81a (+7</w:t>
      </w:r>
      <w:r>
        <w:rPr>
          <w:rStyle w:val="bewijs-item"/>
          <w:rFonts w:ascii="Consolas" w:hAnsi="Consolas"/>
          <w:color w:val="4A5568"/>
          <w:sz w:val="17"/>
          <w:szCs w:val="17"/>
          <w:bdr w:val="single" w:sz="6" w:space="1" w:color="DCD7CC" w:frame="1"/>
          <w:shd w:val="clear" w:color="auto" w:fill="F0EEE9"/>
          <w:lang w:val="nl-NL"/>
        </w:rPr>
        <w:t>)</w:t>
      </w:r>
    </w:p>
    <w:p w14:paraId="2C91445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(+2</w:t>
      </w:r>
      <w:r>
        <w:rPr>
          <w:rStyle w:val="bewijs-item"/>
          <w:rFonts w:ascii="Consolas" w:hAnsi="Consolas"/>
          <w:color w:val="4A5568"/>
          <w:sz w:val="17"/>
          <w:szCs w:val="17"/>
          <w:bdr w:val="single" w:sz="6" w:space="1" w:color="DCD7CC" w:frame="1"/>
          <w:shd w:val="clear" w:color="auto" w:fill="F0EEE9"/>
          <w:lang w:val="nl-NL"/>
        </w:rPr>
        <w:t>)</w:t>
      </w:r>
    </w:p>
    <w:p w14:paraId="5BF733B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(+11</w:t>
      </w:r>
      <w:r>
        <w:rPr>
          <w:rStyle w:val="bewijs-item"/>
          <w:rFonts w:ascii="Consolas" w:hAnsi="Consolas"/>
          <w:color w:val="4A5568"/>
          <w:sz w:val="17"/>
          <w:szCs w:val="17"/>
          <w:bdr w:val="single" w:sz="6" w:space="1" w:color="DCD7CC" w:frame="1"/>
          <w:shd w:val="clear" w:color="auto" w:fill="F0EEE9"/>
          <w:lang w:val="nl-NL"/>
        </w:rPr>
        <w:t>)</w:t>
      </w:r>
    </w:p>
    <w:p w14:paraId="3587CE3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#1a09a6a</w:t>
      </w:r>
      <w:r>
        <w:rPr>
          <w:rStyle w:val="bewijs-item"/>
          <w:rFonts w:ascii="Consolas" w:hAnsi="Consolas"/>
          <w:color w:val="4A5568"/>
          <w:sz w:val="17"/>
          <w:szCs w:val="17"/>
          <w:bdr w:val="single" w:sz="6" w:space="1" w:color="DCD7CC" w:frame="1"/>
          <w:shd w:val="clear" w:color="auto" w:fill="F0EEE9"/>
          <w:lang w:val="nl-NL"/>
        </w:rPr>
        <w:t>2</w:t>
      </w:r>
    </w:p>
    <w:p w14:paraId="60420E32"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#1a0aeb8</w:t>
      </w:r>
      <w:r>
        <w:rPr>
          <w:rStyle w:val="bewijs-item"/>
          <w:rFonts w:ascii="Consolas" w:hAnsi="Consolas"/>
          <w:color w:val="4A5568"/>
          <w:sz w:val="17"/>
          <w:szCs w:val="17"/>
          <w:bdr w:val="single" w:sz="6" w:space="1" w:color="DCD7CC" w:frame="1"/>
          <w:shd w:val="clear" w:color="auto" w:fill="F0EEE9"/>
          <w:lang w:val="nl-NL"/>
        </w:rPr>
        <w:t>c</w:t>
      </w:r>
      <w:r>
        <w:br w:type="page"/>
      </w:r>
    </w:p>
    <w:p w14:paraId="346610A3" w14:textId="77777777" w:rsidR="009858F7" w:rsidRDefault="009858F7">
      <w:pPr>
        <w:pStyle w:val="Kop3"/>
        <w:divId w:val="968440821"/>
        <w:rPr>
          <w:rFonts w:eastAsia="Times New Roman"/>
          <w:lang w:val="nl-NL"/>
        </w:rPr>
      </w:pPr>
      <w:bookmarkStart w:id="63" w:name="_Toc243951438"/>
      <w:r>
        <w:rPr>
          <w:rFonts w:eastAsia="Times New Roman"/>
          <w:lang w:val="nl-NL"/>
        </w:rPr>
        <w:t>SOLVIT</w:t>
      </w:r>
      <w:bookmarkEnd w:id="63"/>
    </w:p>
    <w:p w14:paraId="4A990512" w14:textId="77777777" w:rsidR="009858F7" w:rsidRDefault="009858F7">
      <w:pPr>
        <w:pStyle w:val="subtitel"/>
        <w:divId w:val="968440821"/>
        <w:rPr>
          <w:lang w:val="nl-NL"/>
        </w:rPr>
      </w:pPr>
      <w:r>
        <w:rPr>
          <w:lang w:val="nl-NL"/>
        </w:rPr>
        <w:t>SOLVIT NEDERLAND EN SOLVIT BELGIË</w:t>
      </w:r>
    </w:p>
    <w:p w14:paraId="6B6464CB" w14:textId="77777777" w:rsidR="009858F7" w:rsidRDefault="009858F7">
      <w:pPr>
        <w:pStyle w:val="netwerk"/>
        <w:spacing w:before="0" w:beforeAutospacing="0" w:after="240"/>
        <w:divId w:val="968440821"/>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057BB71C"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 / Benelux</w:t>
      </w:r>
    </w:p>
    <w:p w14:paraId="762C6E48"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Overkoepelend, Bemiddeling &amp; Maatschappelijke Resonantie</w:t>
      </w:r>
    </w:p>
    <w:p w14:paraId="218FBA71"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Europees bemiddelingsnetwerk</w:t>
      </w:r>
    </w:p>
    <w:p w14:paraId="21F04550"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w:t>
      </w:r>
      <w:r>
        <w:rPr>
          <w:lang w:val="nl-NL"/>
        </w:rPr>
        <w:t>Bemiddelt bij grensoverschrijdende klachten van burgers tegen nationale overheidsdiensten, maar heeft geen afdwingingsbevoegdheid</w:t>
      </w:r>
    </w:p>
    <w:p w14:paraId="199FD3C0"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SOLVIT-dossiersysteem, EESSI (SED-uitwisseling), nationale postbussen</w:t>
      </w:r>
    </w:p>
    <w:p w14:paraId="238B1D61"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2AF2E7A8"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43ADF491"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w:t>
      </w:r>
      <w:r>
        <w:rPr>
          <w:lang w:val="nl-NL"/>
        </w:rPr>
        <w:t>SOLVIT Nederland, RVO, SOLVIT België, FOD Economie, FOD Buitenlandse Zaken, Europese Commissie</w:t>
      </w:r>
    </w:p>
    <w:p w14:paraId="038C4508"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0005/26/NL, 0006/26/NL, 0005/26/BE, 0006/26/BE, BSN 319 960 602, INSZ 81.09.15-199.48</w:t>
      </w:r>
    </w:p>
    <w:p w14:paraId="3740FC07"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 januari 2026 tot heden</w:t>
      </w:r>
    </w:p>
    <w:p w14:paraId="53117441" w14:textId="77777777" w:rsidR="009858F7" w:rsidRDefault="009858F7">
      <w:pPr>
        <w:pStyle w:val="Kop4"/>
        <w:divId w:val="968440821"/>
        <w:rPr>
          <w:rFonts w:eastAsia="Times New Roman"/>
          <w:lang w:val="nl-NL"/>
        </w:rPr>
      </w:pPr>
      <w:r>
        <w:rPr>
          <w:rFonts w:eastAsia="Times New Roman"/>
          <w:lang w:val="nl-NL"/>
        </w:rPr>
        <w:t>2026</w:t>
      </w:r>
    </w:p>
    <w:p w14:paraId="5FA5C80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#19b9e852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75F80D1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#19bb3224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481ADC9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498D270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EIS TOT HEROPENING</w:t>
      </w:r>
      <w:r>
        <w:rPr>
          <w:lang w:val="nl-NL"/>
        </w:rPr>
        <w:t xml:space="preserve"> </w:t>
      </w:r>
      <w:r>
        <w:rPr>
          <w:lang w:val="nl-NL"/>
        </w:rPr>
        <w:t xml:space="preserve">–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#19d86f4</w:t>
      </w:r>
      <w:r>
        <w:rPr>
          <w:rStyle w:val="bewijs-item"/>
          <w:rFonts w:ascii="Consolas" w:hAnsi="Consolas"/>
          <w:color w:val="4A5568"/>
          <w:sz w:val="17"/>
          <w:szCs w:val="17"/>
          <w:bdr w:val="single" w:sz="6" w:space="1" w:color="DCD7CC" w:frame="1"/>
          <w:shd w:val="clear" w:color="auto" w:fill="F0EEE9"/>
          <w:lang w:val="nl-NL"/>
        </w:rPr>
        <w:t>f</w:t>
      </w:r>
    </w:p>
    <w:p w14:paraId="471E3A43"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#19dd8317 (+1</w:t>
      </w:r>
      <w:r>
        <w:rPr>
          <w:rStyle w:val="bewijs-item"/>
          <w:rFonts w:ascii="Consolas" w:hAnsi="Consolas"/>
          <w:color w:val="4A5568"/>
          <w:sz w:val="17"/>
          <w:szCs w:val="17"/>
          <w:bdr w:val="single" w:sz="6" w:space="1" w:color="DCD7CC" w:frame="1"/>
          <w:shd w:val="clear" w:color="auto" w:fill="F0EEE9"/>
          <w:lang w:val="nl-NL"/>
        </w:rPr>
        <w:t>)</w:t>
      </w:r>
    </w:p>
    <w:p w14:paraId="6DAE019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w:t>
      </w:r>
      <w:r>
        <w:rPr>
          <w:rStyle w:val="bewijs-item"/>
          <w:rFonts w:ascii="Consolas" w:hAnsi="Consolas"/>
          <w:color w:val="4A5568"/>
          <w:sz w:val="17"/>
          <w:szCs w:val="17"/>
          <w:bdr w:val="single" w:sz="6" w:space="1" w:color="DCD7CC" w:frame="1"/>
          <w:shd w:val="clear" w:color="auto" w:fill="F0EEE9"/>
          <w:lang w:val="nl-NL"/>
        </w:rPr>
        <w:t>d</w:t>
      </w:r>
    </w:p>
    <w:p w14:paraId="477F00B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#19df1e8d (+1</w:t>
      </w:r>
      <w:r>
        <w:rPr>
          <w:rStyle w:val="bewijs-item"/>
          <w:rFonts w:ascii="Consolas" w:hAnsi="Consolas"/>
          <w:color w:val="4A5568"/>
          <w:sz w:val="17"/>
          <w:szCs w:val="17"/>
          <w:bdr w:val="single" w:sz="6" w:space="1" w:color="DCD7CC" w:frame="1"/>
          <w:shd w:val="clear" w:color="auto" w:fill="F0EEE9"/>
          <w:lang w:val="nl-NL"/>
        </w:rPr>
        <w:t>)</w:t>
      </w:r>
    </w:p>
    <w:p w14:paraId="6E4BAC8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DEFINITIEF STANDPUNT SOLVIT NL</w:t>
      </w:r>
      <w:r>
        <w:rPr>
          <w:lang w:val="nl-NL"/>
        </w:rPr>
        <w:t xml:space="preserve"> – SOLVIT NL adviseert de beslissing van de FOD af te wachten en blijft bij haar oordeel dat er geen sprake is van een schending van Europees recht in deze dossiers.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#19e0163</w:t>
      </w:r>
      <w:r>
        <w:rPr>
          <w:rStyle w:val="bewijs-item"/>
          <w:rFonts w:ascii="Consolas" w:hAnsi="Consolas"/>
          <w:color w:val="4A5568"/>
          <w:sz w:val="17"/>
          <w:szCs w:val="17"/>
          <w:bdr w:val="single" w:sz="6" w:space="1" w:color="DCD7CC" w:frame="1"/>
          <w:shd w:val="clear" w:color="auto" w:fill="F0EEE9"/>
          <w:lang w:val="nl-NL"/>
        </w:rPr>
        <w:t>0</w:t>
      </w:r>
    </w:p>
    <w:p w14:paraId="6826590F"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(+3</w:t>
      </w:r>
      <w:r>
        <w:rPr>
          <w:rStyle w:val="bewijs-item"/>
          <w:rFonts w:ascii="Consolas" w:hAnsi="Consolas"/>
          <w:color w:val="4A5568"/>
          <w:sz w:val="17"/>
          <w:szCs w:val="17"/>
          <w:bdr w:val="single" w:sz="6" w:space="1" w:color="DCD7CC" w:frame="1"/>
          <w:shd w:val="clear" w:color="auto" w:fill="F0EEE9"/>
          <w:lang w:val="nl-NL"/>
        </w:rPr>
        <w:t>)</w:t>
      </w:r>
    </w:p>
    <w:p w14:paraId="2233804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#1a0a0245 (+2</w:t>
      </w:r>
      <w:r>
        <w:rPr>
          <w:rStyle w:val="bewijs-item"/>
          <w:rFonts w:ascii="Consolas" w:hAnsi="Consolas"/>
          <w:color w:val="4A5568"/>
          <w:sz w:val="17"/>
          <w:szCs w:val="17"/>
          <w:bdr w:val="single" w:sz="6" w:space="1" w:color="DCD7CC" w:frame="1"/>
          <w:shd w:val="clear" w:color="auto" w:fill="F0EEE9"/>
          <w:lang w:val="nl-NL"/>
        </w:rPr>
        <w:t>)</w:t>
      </w:r>
    </w:p>
    <w:p w14:paraId="2CCCBF8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4171A580"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#1a0c879</w:t>
      </w:r>
      <w:r>
        <w:rPr>
          <w:rStyle w:val="bewijs-item"/>
          <w:rFonts w:ascii="Consolas" w:hAnsi="Consolas"/>
          <w:color w:val="4A5568"/>
          <w:sz w:val="17"/>
          <w:szCs w:val="17"/>
          <w:bdr w:val="single" w:sz="6" w:space="1" w:color="DCD7CC" w:frame="1"/>
          <w:shd w:val="clear" w:color="auto" w:fill="F0EEE9"/>
          <w:lang w:val="nl-NL"/>
        </w:rPr>
        <w:t>a</w:t>
      </w:r>
      <w:r>
        <w:br w:type="page"/>
      </w:r>
    </w:p>
    <w:p w14:paraId="52BB07AC" w14:textId="77777777" w:rsidR="009858F7" w:rsidRDefault="009858F7">
      <w:pPr>
        <w:pStyle w:val="Kop3"/>
        <w:divId w:val="968440821"/>
        <w:rPr>
          <w:rFonts w:eastAsia="Times New Roman"/>
          <w:lang w:val="nl-NL"/>
        </w:rPr>
      </w:pPr>
      <w:bookmarkStart w:id="64" w:name="_Toc243951439"/>
      <w:r>
        <w:rPr>
          <w:rFonts w:eastAsia="Times New Roman"/>
          <w:lang w:val="nl-NL"/>
        </w:rPr>
        <w:t>STRATEGISCHE BELANGENBEHARTIGING</w:t>
      </w:r>
      <w:bookmarkEnd w:id="64"/>
    </w:p>
    <w:p w14:paraId="6C22210E" w14:textId="77777777" w:rsidR="009858F7" w:rsidRDefault="009858F7">
      <w:pPr>
        <w:pStyle w:val="netwerk"/>
        <w:spacing w:before="0" w:beforeAutospacing="0" w:after="240"/>
        <w:divId w:val="968440821"/>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745B128A"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 / Benelux</w:t>
      </w:r>
    </w:p>
    <w:p w14:paraId="64E32D18"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Maatschappelijk middenveld</w:t>
      </w:r>
    </w:p>
    <w:p w14:paraId="7A45E062"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Juridische actiegroepen en proefprocedure-initiatieven</w:t>
      </w:r>
    </w:p>
    <w:p w14:paraId="65BE1AAB"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Verkent strategische proefprocedures tegen structurele uitsluiting van grensarbeiders</w:t>
      </w:r>
    </w:p>
    <w:p w14:paraId="4911F0C1"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dossierbeheer, open-access repositories (Zenodo, GitHub, Figshare, SSRN, SocArXiv)</w:t>
      </w:r>
    </w:p>
    <w:p w14:paraId="504E05C3"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5C3FE806"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1AB51462"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w:t>
      </w:r>
      <w:r>
        <w:rPr>
          <w:lang w:val="nl-NL"/>
        </w:rPr>
        <w:t>PILP, Progress Lawyers Network, Liga voor Mensenrechten, Stichting Grensarbeid, Instituut voor Publieke Waarden, Geneeskunde voor het Volk</w:t>
      </w:r>
    </w:p>
    <w:p w14:paraId="2FDBC427"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1D00C9C3"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13 april 2026 tot heden</w:t>
      </w:r>
    </w:p>
    <w:p w14:paraId="4248FD28" w14:textId="77777777" w:rsidR="009858F7" w:rsidRDefault="009858F7">
      <w:pPr>
        <w:pStyle w:val="Kop4"/>
        <w:divId w:val="968440821"/>
        <w:rPr>
          <w:rFonts w:eastAsia="Times New Roman"/>
          <w:lang w:val="nl-NL"/>
        </w:rPr>
      </w:pPr>
      <w:r>
        <w:rPr>
          <w:rFonts w:eastAsia="Times New Roman"/>
          <w:lang w:val="nl-NL"/>
        </w:rPr>
        <w:t>2026</w:t>
      </w:r>
    </w:p>
    <w:p w14:paraId="0524ADA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AFWIJZING VERZOEK SOCIAALMEDISCHE SYNTHESE GVHV</w:t>
      </w:r>
      <w:r>
        <w:rPr>
          <w:lang w:val="nl-NL"/>
        </w:rPr>
        <w:t xml:space="preserve"> – Geneeskunde voor het Volk (GVHV) Hoboken bericht de aanvrager dat het verzoek om een sociaal-medische synthese niet kan worden opgenomen. De praktijk verwijst naar de eigen lijst van ingeschreven patiënten.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#19d9b2d</w:t>
      </w:r>
      <w:r>
        <w:rPr>
          <w:rStyle w:val="bewijs-item"/>
          <w:rFonts w:ascii="Consolas" w:hAnsi="Consolas"/>
          <w:color w:val="4A5568"/>
          <w:sz w:val="17"/>
          <w:szCs w:val="17"/>
          <w:bdr w:val="single" w:sz="6" w:space="1" w:color="DCD7CC" w:frame="1"/>
          <w:shd w:val="clear" w:color="auto" w:fill="F0EEE9"/>
          <w:lang w:val="nl-NL"/>
        </w:rPr>
        <w:t>a</w:t>
      </w:r>
    </w:p>
    <w:p w14:paraId="6B272D3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26-08-2026</w:t>
      </w:r>
      <w:r>
        <w:rPr>
          <w:lang w:val="nl-NL"/>
        </w:rPr>
        <w:t xml:space="preserve"> – </w:t>
      </w:r>
      <w:r>
        <w:rPr>
          <w:rStyle w:val="titel1"/>
          <w:lang w:val="nl-NL"/>
        </w:rPr>
        <w:t>TRANSMISSIE STRATEGISCH MIDDENVELD (PROEFPROCEDURES)</w:t>
      </w:r>
      <w:r>
        <w:rPr>
          <w:lang w:val="nl-NL"/>
        </w:rPr>
        <w:t xml:space="preserve"> </w:t>
      </w:r>
      <w:r>
        <w:rPr>
          <w:lang w:val="nl-NL"/>
        </w:rPr>
        <w:t xml:space="preserve">–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#1a04944c (+6</w:t>
      </w:r>
      <w:r>
        <w:rPr>
          <w:rStyle w:val="bewijs-item"/>
          <w:rFonts w:ascii="Consolas" w:hAnsi="Consolas"/>
          <w:color w:val="4A5568"/>
          <w:sz w:val="17"/>
          <w:szCs w:val="17"/>
          <w:bdr w:val="single" w:sz="6" w:space="1" w:color="DCD7CC" w:frame="1"/>
          <w:shd w:val="clear" w:color="auto" w:fill="F0EEE9"/>
          <w:lang w:val="nl-NL"/>
        </w:rPr>
        <w:t>)</w:t>
      </w:r>
    </w:p>
    <w:p w14:paraId="58FDBA3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#1a09ef2</w:t>
      </w:r>
      <w:r>
        <w:rPr>
          <w:rStyle w:val="bewijs-item"/>
          <w:rFonts w:ascii="Consolas" w:hAnsi="Consolas"/>
          <w:color w:val="4A5568"/>
          <w:sz w:val="17"/>
          <w:szCs w:val="17"/>
          <w:bdr w:val="single" w:sz="6" w:space="1" w:color="DCD7CC" w:frame="1"/>
          <w:shd w:val="clear" w:color="auto" w:fill="F0EEE9"/>
          <w:lang w:val="nl-NL"/>
        </w:rPr>
        <w:t>0</w:t>
      </w:r>
    </w:p>
    <w:p w14:paraId="18DDD54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#1a0aa7f</w:t>
      </w:r>
      <w:r>
        <w:rPr>
          <w:rStyle w:val="bewijs-item"/>
          <w:rFonts w:ascii="Consolas" w:hAnsi="Consolas"/>
          <w:color w:val="4A5568"/>
          <w:sz w:val="17"/>
          <w:szCs w:val="17"/>
          <w:bdr w:val="single" w:sz="6" w:space="1" w:color="DCD7CC" w:frame="1"/>
          <w:shd w:val="clear" w:color="auto" w:fill="F0EEE9"/>
          <w:lang w:val="nl-NL"/>
        </w:rPr>
        <w:t>e</w:t>
      </w:r>
    </w:p>
    <w:p w14:paraId="114BE3F4"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#1a0c3d29 (+1</w:t>
      </w:r>
      <w:r>
        <w:rPr>
          <w:rStyle w:val="bewijs-item"/>
          <w:rFonts w:ascii="Consolas" w:hAnsi="Consolas"/>
          <w:color w:val="4A5568"/>
          <w:sz w:val="17"/>
          <w:szCs w:val="17"/>
          <w:bdr w:val="single" w:sz="6" w:space="1" w:color="DCD7CC" w:frame="1"/>
          <w:shd w:val="clear" w:color="auto" w:fill="F0EEE9"/>
          <w:lang w:val="nl-NL"/>
        </w:rPr>
        <w:t>)</w:t>
      </w:r>
    </w:p>
    <w:p w14:paraId="1A62D701"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#1a0e1bc0 (+8</w:t>
      </w:r>
      <w:r>
        <w:rPr>
          <w:rStyle w:val="bewijs-item"/>
          <w:rFonts w:ascii="Consolas" w:hAnsi="Consolas"/>
          <w:color w:val="4A5568"/>
          <w:sz w:val="17"/>
          <w:szCs w:val="17"/>
          <w:bdr w:val="single" w:sz="6" w:space="1" w:color="DCD7CC" w:frame="1"/>
          <w:shd w:val="clear" w:color="auto" w:fill="F0EEE9"/>
          <w:lang w:val="nl-NL"/>
        </w:rPr>
        <w:t>)</w:t>
      </w:r>
      <w:r>
        <w:br w:type="page"/>
      </w:r>
    </w:p>
    <w:p w14:paraId="74476328" w14:textId="77777777" w:rsidR="009858F7" w:rsidRDefault="009858F7">
      <w:pPr>
        <w:pStyle w:val="Kop1"/>
        <w:divId w:val="968440821"/>
        <w:rPr>
          <w:rFonts w:eastAsia="Times New Roman"/>
          <w:lang w:val="nl-NL"/>
        </w:rPr>
      </w:pPr>
      <w:bookmarkStart w:id="65" w:name="_Toc243951440"/>
      <w:r>
        <w:rPr>
          <w:rFonts w:eastAsia="Times New Roman"/>
          <w:lang w:val="nl-NL"/>
        </w:rPr>
        <w:t>IV. Europa</w:t>
      </w:r>
      <w:bookmarkEnd w:id="65"/>
    </w:p>
    <w:p w14:paraId="71B3FA27" w14:textId="77777777" w:rsidR="009858F7" w:rsidRDefault="009858F7">
      <w:pPr>
        <w:pStyle w:val="Kop3"/>
        <w:divId w:val="968440821"/>
        <w:rPr>
          <w:rFonts w:eastAsia="Times New Roman"/>
          <w:lang w:val="nl-NL"/>
        </w:rPr>
      </w:pPr>
      <w:bookmarkStart w:id="66" w:name="_Toc243951441"/>
      <w:r>
        <w:rPr>
          <w:rFonts w:eastAsia="Times New Roman"/>
          <w:lang w:val="nl-NL"/>
        </w:rPr>
        <w:t>EC</w:t>
      </w:r>
      <w:bookmarkEnd w:id="66"/>
    </w:p>
    <w:p w14:paraId="2090977E" w14:textId="77777777" w:rsidR="009858F7" w:rsidRDefault="009858F7">
      <w:pPr>
        <w:pStyle w:val="subtitel"/>
        <w:divId w:val="968440821"/>
        <w:rPr>
          <w:lang w:val="nl-NL"/>
        </w:rPr>
      </w:pPr>
      <w:r>
        <w:rPr>
          <w:lang w:val="nl-NL"/>
        </w:rPr>
        <w:t>EUROPESE COMMISSIE (DG EMPL)</w:t>
      </w:r>
    </w:p>
    <w:p w14:paraId="661070D9" w14:textId="77777777" w:rsidR="009858F7" w:rsidRDefault="009858F7">
      <w:pPr>
        <w:pStyle w:val="netwerk"/>
        <w:spacing w:before="0" w:beforeAutospacing="0" w:after="240"/>
        <w:divId w:val="968440821"/>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1FC617E4"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w:t>
      </w:r>
    </w:p>
    <w:p w14:paraId="0D8F3E41"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Europa</w:t>
      </w:r>
    </w:p>
    <w:p w14:paraId="4B53EE79"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Europese Commissie (uitvoerende macht EU)</w:t>
      </w:r>
    </w:p>
    <w:p w14:paraId="6DF06DE6"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3BB4F782"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Themis-portaal, Ares-dossiersysteem, EMPL-klachtenregister, Europe Direct</w:t>
      </w:r>
    </w:p>
    <w:p w14:paraId="2887FFE2"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047049C9"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62CB5ED6"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Europese Commissie; DG EMPL; Secretariaat-Generaal; JRC; SOLVIT-netwerk; Europe Direct</w:t>
      </w:r>
    </w:p>
    <w:p w14:paraId="2F022823"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00CA8BE1"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20 april 2026 tot heden</w:t>
      </w:r>
    </w:p>
    <w:p w14:paraId="7564DCF3" w14:textId="77777777" w:rsidR="009858F7" w:rsidRDefault="009858F7">
      <w:pPr>
        <w:pStyle w:val="Kop4"/>
        <w:divId w:val="968440821"/>
        <w:rPr>
          <w:rFonts w:eastAsia="Times New Roman"/>
          <w:lang w:val="nl-NL"/>
        </w:rPr>
      </w:pPr>
      <w:r>
        <w:rPr>
          <w:rFonts w:eastAsia="Times New Roman"/>
          <w:lang w:val="nl-NL"/>
        </w:rPr>
        <w:t>2026</w:t>
      </w:r>
    </w:p>
    <w:p w14:paraId="397D488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FORMELE MELDING SYSTEEMFOUT</w:t>
      </w:r>
      <w:r>
        <w:rPr>
          <w:lang w:val="nl-NL"/>
        </w:rPr>
        <w:t xml:space="preserve"> </w:t>
      </w:r>
      <w:r>
        <w:rPr>
          <w:lang w:val="nl-NL"/>
        </w:rPr>
        <w:t xml:space="preserve">– Indiening van een integraal dossier bij het Secretariaat-Generaal van de Europese Commissie wegens systemische défaillance van burgerrechten in de grensstreek.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(+4</w:t>
      </w:r>
      <w:r>
        <w:rPr>
          <w:rStyle w:val="bewijs-item"/>
          <w:rFonts w:ascii="Consolas" w:hAnsi="Consolas"/>
          <w:color w:val="4A5568"/>
          <w:sz w:val="17"/>
          <w:szCs w:val="17"/>
          <w:bdr w:val="single" w:sz="6" w:space="1" w:color="DCD7CC" w:frame="1"/>
          <w:shd w:val="clear" w:color="auto" w:fill="F0EEE9"/>
          <w:lang w:val="nl-NL"/>
        </w:rPr>
        <w:t>)</w:t>
      </w:r>
    </w:p>
    <w:p w14:paraId="1654E20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(+1</w:t>
      </w:r>
      <w:r>
        <w:rPr>
          <w:rStyle w:val="bewijs-item"/>
          <w:rFonts w:ascii="Consolas" w:hAnsi="Consolas"/>
          <w:color w:val="4A5568"/>
          <w:sz w:val="17"/>
          <w:szCs w:val="17"/>
          <w:bdr w:val="single" w:sz="6" w:space="1" w:color="DCD7CC" w:frame="1"/>
          <w:shd w:val="clear" w:color="auto" w:fill="F0EEE9"/>
          <w:lang w:val="nl-NL"/>
        </w:rPr>
        <w:t>)</w:t>
      </w:r>
    </w:p>
    <w:p w14:paraId="516FDEB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#19dd9b13 (+1</w:t>
      </w:r>
      <w:r>
        <w:rPr>
          <w:rStyle w:val="bewijs-item"/>
          <w:rFonts w:ascii="Consolas" w:hAnsi="Consolas"/>
          <w:color w:val="4A5568"/>
          <w:sz w:val="17"/>
          <w:szCs w:val="17"/>
          <w:bdr w:val="single" w:sz="6" w:space="1" w:color="DCD7CC" w:frame="1"/>
          <w:shd w:val="clear" w:color="auto" w:fill="F0EEE9"/>
          <w:lang w:val="nl-NL"/>
        </w:rPr>
        <w:t>)</w:t>
      </w:r>
    </w:p>
    <w:p w14:paraId="4BC0DB57"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REGISTRATIE DG EMPL</w:t>
      </w:r>
      <w:r>
        <w:rPr>
          <w:lang w:val="nl-NL"/>
        </w:rPr>
        <w:t xml:space="preserve"> </w:t>
      </w:r>
      <w:r>
        <w:rPr>
          <w:lang w:val="nl-NL"/>
        </w:rPr>
        <w:t xml:space="preserve">– Bevestiging van registratie onder nummer CPLT(2026)01544 en aankondiging van onderzoek naar naleving van EU-recht door de lidstaat.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40AB7AE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#19e018c3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0D97227A"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7A12500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2B94EEBE"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medische meetgegevens (glucosesensor) aan de strategische foresight-units van de Europese Commissie om de frictie tussen biologische realiteit en administratieve systemen bloot te leggen.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20260512_EC_MacroToMicroA</w:t>
      </w:r>
      <w:r>
        <w:rPr>
          <w:rStyle w:val="bewijs-item"/>
          <w:rFonts w:ascii="Consolas" w:hAnsi="Consolas"/>
          <w:color w:val="4A5568"/>
          <w:sz w:val="17"/>
          <w:szCs w:val="17"/>
          <w:bdr w:val="single" w:sz="6" w:space="1" w:color="DCD7CC" w:frame="1"/>
          <w:shd w:val="clear" w:color="auto" w:fill="F0EEE9"/>
          <w:lang w:val="nl-NL"/>
        </w:rPr>
        <w:t>…</w:t>
      </w:r>
    </w:p>
    <w:p w14:paraId="0B97AC8B"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#19e214e0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54C308D7"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KLACHT CPLT(2026)01544 / ARES(2026)4663760</w:t>
      </w:r>
      <w:r>
        <w:rPr>
          <w:lang w:val="nl-NL"/>
        </w:rPr>
        <w:t xml:space="preserve"> </w:t>
      </w:r>
      <w:r>
        <w:rPr>
          <w:lang w:val="nl-NL"/>
        </w:rPr>
        <w:t xml:space="preserve">– Herziene versie beleidssynthese verzonden aan EMPL-E2 ter aanvulling van de geregistreerde klacht. Document uitgebreid met gelaagde beleidsaanbevelingen en structurele oplossingsroutes.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#19e8dcb7 (+2</w:t>
      </w:r>
      <w:r>
        <w:rPr>
          <w:rStyle w:val="bewijs-item"/>
          <w:rFonts w:ascii="Consolas" w:hAnsi="Consolas"/>
          <w:color w:val="4A5568"/>
          <w:sz w:val="17"/>
          <w:szCs w:val="17"/>
          <w:bdr w:val="single" w:sz="6" w:space="1" w:color="DCD7CC" w:frame="1"/>
          <w:shd w:val="clear" w:color="auto" w:fill="F0EEE9"/>
          <w:lang w:val="nl-NL"/>
        </w:rPr>
        <w:t>)</w:t>
      </w:r>
    </w:p>
    <w:p w14:paraId="593710B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#19ea753</w:t>
      </w:r>
      <w:r>
        <w:rPr>
          <w:rStyle w:val="bewijs-item"/>
          <w:rFonts w:ascii="Consolas" w:hAnsi="Consolas"/>
          <w:color w:val="4A5568"/>
          <w:sz w:val="17"/>
          <w:szCs w:val="17"/>
          <w:bdr w:val="single" w:sz="6" w:space="1" w:color="DCD7CC" w:frame="1"/>
          <w:shd w:val="clear" w:color="auto" w:fill="F0EEE9"/>
          <w:lang w:val="nl-NL"/>
        </w:rPr>
        <w:t>6</w:t>
      </w:r>
    </w:p>
    <w:p w14:paraId="3089634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#19eb0b9f (+1</w:t>
      </w:r>
      <w:r>
        <w:rPr>
          <w:rStyle w:val="bewijs-item"/>
          <w:rFonts w:ascii="Consolas" w:hAnsi="Consolas"/>
          <w:color w:val="4A5568"/>
          <w:sz w:val="17"/>
          <w:szCs w:val="17"/>
          <w:bdr w:val="single" w:sz="6" w:space="1" w:color="DCD7CC" w:frame="1"/>
          <w:shd w:val="clear" w:color="auto" w:fill="F0EEE9"/>
          <w:lang w:val="nl-NL"/>
        </w:rPr>
        <w:t>)</w:t>
      </w:r>
    </w:p>
    <w:p w14:paraId="21B234A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#19f745d0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20260718_EC_BewijslastPol… (+2</w:t>
      </w:r>
      <w:r>
        <w:rPr>
          <w:rStyle w:val="bewijs-item"/>
          <w:rFonts w:ascii="Consolas" w:hAnsi="Consolas"/>
          <w:color w:val="4A5568"/>
          <w:sz w:val="17"/>
          <w:szCs w:val="17"/>
          <w:bdr w:val="single" w:sz="6" w:space="1" w:color="DCD7CC" w:frame="1"/>
          <w:shd w:val="clear" w:color="auto" w:fill="F0EEE9"/>
          <w:lang w:val="nl-NL"/>
        </w:rPr>
        <w:t>)</w:t>
      </w:r>
    </w:p>
    <w:p w14:paraId="4C9A6AF8"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5B067B71"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22BA859B"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KENNISGEVING BEHANDELINGSTERMIJN DG EMPL</w:t>
      </w:r>
      <w:r>
        <w:rPr>
          <w:lang w:val="nl-NL"/>
        </w:rPr>
        <w:t xml:space="preserve"> </w:t>
      </w:r>
      <w:r>
        <w:rPr>
          <w:lang w:val="nl-NL"/>
        </w:rPr>
        <w:t xml:space="preserve">–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73B0C7C1"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r>
        <w:br w:type="page"/>
      </w:r>
    </w:p>
    <w:p w14:paraId="0DF5082A" w14:textId="77777777" w:rsidR="009858F7" w:rsidRDefault="009858F7">
      <w:pPr>
        <w:pStyle w:val="Kop3"/>
        <w:divId w:val="968440821"/>
        <w:rPr>
          <w:rFonts w:eastAsia="Times New Roman"/>
          <w:lang w:val="nl-NL"/>
        </w:rPr>
      </w:pPr>
      <w:bookmarkStart w:id="67" w:name="_Toc243951442"/>
      <w:r>
        <w:rPr>
          <w:rFonts w:eastAsia="Times New Roman"/>
          <w:lang w:val="nl-NL"/>
        </w:rPr>
        <w:t>EHRM</w:t>
      </w:r>
      <w:bookmarkEnd w:id="67"/>
    </w:p>
    <w:p w14:paraId="0C46E05F" w14:textId="77777777" w:rsidR="009858F7" w:rsidRDefault="009858F7">
      <w:pPr>
        <w:pStyle w:val="netwerk"/>
        <w:spacing w:before="0" w:beforeAutospacing="0" w:after="240"/>
        <w:divId w:val="968440821"/>
        <w:rPr>
          <w:lang w:val="nl-NL"/>
        </w:rPr>
      </w:pPr>
      <w:r>
        <w:rPr>
          <w:lang w:val="nl-NL"/>
        </w:rPr>
        <w:t>Netwerk: EHRM → Raad van Europa (verdragsstaten). Klachten tegen België en Nederland. Geen directe datalink met CM, RIZIV, FOD SZ, UWV, SVB, CZ of CAK; het Hof werkt via de nationale overheden.</w:t>
      </w:r>
    </w:p>
    <w:p w14:paraId="161A4555"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Internationaal (Raad van Europa)</w:t>
      </w:r>
    </w:p>
    <w:p w14:paraId="08E288FB"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Europa</w:t>
      </w:r>
    </w:p>
    <w:p w14:paraId="75ADCC92"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Internationale mensenrechtenrechtbank</w:t>
      </w:r>
    </w:p>
    <w:p w14:paraId="278DE2B3"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093EBB08"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griffiesystemen, geen koppeling met EESSI, KSZ of RIV</w:t>
      </w:r>
    </w:p>
    <w:p w14:paraId="4699D8C1"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171D3C75"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57A50DE6"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Europees Hof voor de Rechten van de Mens; Raad van Europa</w:t>
      </w:r>
    </w:p>
    <w:p w14:paraId="72130FA3"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Verzoekschrift Art. 34 EVRM, BSN 319 960 602, INSZ 81.09.15-199.48, Track &amp; Trace LW024081984NL</w:t>
      </w:r>
    </w:p>
    <w:p w14:paraId="604BCD4F"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21-04-2026 tot 18-06-2026</w:t>
      </w:r>
    </w:p>
    <w:p w14:paraId="57103B85" w14:textId="77777777" w:rsidR="009858F7" w:rsidRDefault="009858F7">
      <w:pPr>
        <w:pStyle w:val="subtitel"/>
        <w:divId w:val="968440821"/>
        <w:rPr>
          <w:lang w:val="nl-NL"/>
        </w:rPr>
      </w:pPr>
      <w:r>
        <w:rPr>
          <w:lang w:val="nl-NL"/>
        </w:rPr>
        <w:t>Europees Hof voor de Rechten van de Mens</w:t>
      </w:r>
    </w:p>
    <w:p w14:paraId="24C845C5" w14:textId="77777777" w:rsidR="009858F7" w:rsidRDefault="009858F7">
      <w:pPr>
        <w:pStyle w:val="Kop4"/>
        <w:divId w:val="968440821"/>
        <w:rPr>
          <w:rFonts w:eastAsia="Times New Roman"/>
          <w:lang w:val="nl-NL"/>
        </w:rPr>
      </w:pPr>
      <w:r>
        <w:rPr>
          <w:rFonts w:eastAsia="Times New Roman"/>
          <w:lang w:val="nl-NL"/>
        </w:rPr>
        <w:t>2026</w:t>
      </w:r>
    </w:p>
    <w:p w14:paraId="322951F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 (+2</w:t>
      </w:r>
      <w:r>
        <w:rPr>
          <w:rStyle w:val="bewijs-item"/>
          <w:rFonts w:ascii="Consolas" w:hAnsi="Consolas"/>
          <w:color w:val="4A5568"/>
          <w:sz w:val="17"/>
          <w:szCs w:val="17"/>
          <w:bdr w:val="single" w:sz="6" w:space="1" w:color="DCD7CC" w:frame="1"/>
          <w:shd w:val="clear" w:color="auto" w:fill="F0EEE9"/>
          <w:lang w:val="nl-NL"/>
        </w:rPr>
        <w:t>)</w:t>
      </w:r>
    </w:p>
    <w:p w14:paraId="763B0BF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w:t>
      </w:r>
      <w:r>
        <w:rPr>
          <w:rStyle w:val="bewijs-item"/>
          <w:rFonts w:ascii="Consolas" w:hAnsi="Consolas"/>
          <w:color w:val="4A5568"/>
          <w:sz w:val="17"/>
          <w:szCs w:val="17"/>
          <w:bdr w:val="single" w:sz="6" w:space="1" w:color="DCD7CC" w:frame="1"/>
          <w:shd w:val="clear" w:color="auto" w:fill="F0EEE9"/>
          <w:lang w:val="nl-NL"/>
        </w:rPr>
        <w:t>…</w:t>
      </w:r>
    </w:p>
    <w:p w14:paraId="5246A6E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7B7E7B6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3E503BAA"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 (+2</w:t>
      </w:r>
      <w:r>
        <w:rPr>
          <w:rStyle w:val="bewijs-item"/>
          <w:rFonts w:ascii="Consolas" w:hAnsi="Consolas"/>
          <w:color w:val="4A5568"/>
          <w:sz w:val="17"/>
          <w:szCs w:val="17"/>
          <w:bdr w:val="single" w:sz="6" w:space="1" w:color="DCD7CC" w:frame="1"/>
          <w:shd w:val="clear" w:color="auto" w:fill="F0EEE9"/>
          <w:lang w:val="nl-NL"/>
        </w:rPr>
        <w:t>)</w:t>
      </w:r>
    </w:p>
    <w:p w14:paraId="270DB350"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w:t>
      </w:r>
      <w:r>
        <w:rPr>
          <w:lang w:val="nl-NL"/>
        </w:rPr>
        <w:t xml:space="preserve">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00A9177E"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20260618_EHRM_BeslissingO</w:t>
      </w:r>
      <w:r>
        <w:rPr>
          <w:rStyle w:val="bewijs-item"/>
          <w:rFonts w:ascii="Consolas" w:hAnsi="Consolas"/>
          <w:color w:val="4A5568"/>
          <w:sz w:val="17"/>
          <w:szCs w:val="17"/>
          <w:bdr w:val="single" w:sz="6" w:space="1" w:color="DCD7CC" w:frame="1"/>
          <w:shd w:val="clear" w:color="auto" w:fill="F0EEE9"/>
          <w:lang w:val="nl-NL"/>
        </w:rPr>
        <w:t>…</w:t>
      </w:r>
      <w:r>
        <w:br w:type="page"/>
      </w:r>
    </w:p>
    <w:p w14:paraId="48C4A739" w14:textId="77777777" w:rsidR="009858F7" w:rsidRDefault="009858F7">
      <w:pPr>
        <w:pStyle w:val="Kop3"/>
        <w:divId w:val="968440821"/>
        <w:rPr>
          <w:rFonts w:eastAsia="Times New Roman"/>
          <w:lang w:val="nl-NL"/>
        </w:rPr>
      </w:pPr>
      <w:bookmarkStart w:id="68" w:name="_Toc243951443"/>
      <w:r>
        <w:rPr>
          <w:rFonts w:eastAsia="Times New Roman"/>
          <w:lang w:val="nl-NL"/>
        </w:rPr>
        <w:t>ELA</w:t>
      </w:r>
      <w:bookmarkEnd w:id="68"/>
    </w:p>
    <w:p w14:paraId="3B501D55" w14:textId="77777777" w:rsidR="009858F7" w:rsidRDefault="009858F7">
      <w:pPr>
        <w:pStyle w:val="subtitel"/>
        <w:divId w:val="968440821"/>
        <w:rPr>
          <w:lang w:val="nl-NL"/>
        </w:rPr>
      </w:pPr>
      <w:r>
        <w:rPr>
          <w:lang w:val="nl-NL"/>
        </w:rPr>
        <w:t>EUROPESE ARBEIDSAUTORITEIT</w:t>
      </w:r>
    </w:p>
    <w:p w14:paraId="0B8227BD" w14:textId="77777777" w:rsidR="009858F7" w:rsidRDefault="009858F7">
      <w:pPr>
        <w:pStyle w:val="netwerk"/>
        <w:spacing w:before="0" w:beforeAutospacing="0" w:after="240"/>
        <w:divId w:val="968440821"/>
        <w:rPr>
          <w:lang w:val="nl-NL"/>
        </w:rPr>
      </w:pPr>
      <w:r>
        <w:rPr>
          <w:lang w:val="nl-NL"/>
        </w:rPr>
        <w:t>Netwerk: burger → ELA mediation-secretariaat (Bratislava) → nationale SOLVIT-centra → nationale overheidsdiensten. Data: ELA-CRM-systeem, mediation-dossier, EESSI (SED-uitwisseling bij grensoverschrijdende dossiers).</w:t>
      </w:r>
    </w:p>
    <w:p w14:paraId="1B3B39AE"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w:t>
      </w:r>
    </w:p>
    <w:p w14:paraId="4A208EA5"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Europa</w:t>
      </w:r>
    </w:p>
    <w:p w14:paraId="5E0D1FE3"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Europees Agentschap voor Arbeidsmobiliteit</w:t>
      </w:r>
    </w:p>
    <w:p w14:paraId="388D4066"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1DEC6957"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ELA-CRM-systeem, mediation-dossier, EESSI (SED-uitwisseling)</w:t>
      </w:r>
    </w:p>
    <w:p w14:paraId="1191F1BF"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26F3D646"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73700382"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Europese Arbeidsautoriteit (ELA) – mediation-secretariaat</w:t>
      </w:r>
    </w:p>
    <w:p w14:paraId="2B438864"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Dossier ELA/MED/2026/01, INSZ 81.09.15-199.48 / BSN 319 960 602</w:t>
      </w:r>
    </w:p>
    <w:p w14:paraId="58D42909"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14 september 2026 tot heden</w:t>
      </w:r>
    </w:p>
    <w:p w14:paraId="5E372DC3" w14:textId="77777777" w:rsidR="009858F7" w:rsidRDefault="009858F7">
      <w:pPr>
        <w:pStyle w:val="Kop4"/>
        <w:divId w:val="968440821"/>
        <w:rPr>
          <w:rFonts w:eastAsia="Times New Roman"/>
          <w:lang w:val="nl-NL"/>
        </w:rPr>
      </w:pPr>
      <w:r>
        <w:rPr>
          <w:rFonts w:eastAsia="Times New Roman"/>
          <w:lang w:val="nl-NL"/>
        </w:rPr>
        <w:t>2026</w:t>
      </w:r>
    </w:p>
    <w:p w14:paraId="05E37679"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INDIENING CASESTUDY EN BEMIDDELINGSVERZOEK BIJ ELA</w:t>
      </w:r>
      <w:r>
        <w:rPr>
          <w:lang w:val="nl-NL"/>
        </w:rPr>
        <w:t xml:space="preserve"> </w:t>
      </w:r>
      <w:r>
        <w:rPr>
          <w:lang w:val="nl-NL"/>
        </w:rPr>
        <w:t xml:space="preserve">–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(+1</w:t>
      </w:r>
      <w:r>
        <w:rPr>
          <w:rStyle w:val="bewijs-item"/>
          <w:rFonts w:ascii="Consolas" w:hAnsi="Consolas"/>
          <w:color w:val="4A5568"/>
          <w:sz w:val="17"/>
          <w:szCs w:val="17"/>
          <w:bdr w:val="single" w:sz="6" w:space="1" w:color="DCD7CC" w:frame="1"/>
          <w:shd w:val="clear" w:color="auto" w:fill="F0EEE9"/>
          <w:lang w:val="nl-NL"/>
        </w:rPr>
        <w:t>)</w:t>
      </w:r>
    </w:p>
    <w:p w14:paraId="286BC46F"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#1a09ff0</w:t>
      </w:r>
      <w:r>
        <w:rPr>
          <w:rStyle w:val="bewijs-item"/>
          <w:rFonts w:ascii="Consolas" w:hAnsi="Consolas"/>
          <w:color w:val="4A5568"/>
          <w:sz w:val="17"/>
          <w:szCs w:val="17"/>
          <w:bdr w:val="single" w:sz="6" w:space="1" w:color="DCD7CC" w:frame="1"/>
          <w:shd w:val="clear" w:color="auto" w:fill="F0EEE9"/>
          <w:lang w:val="nl-NL"/>
        </w:rPr>
        <w:t>a</w:t>
      </w:r>
      <w:r>
        <w:br w:type="page"/>
      </w:r>
    </w:p>
    <w:p w14:paraId="63156333" w14:textId="77777777" w:rsidR="009858F7" w:rsidRDefault="009858F7">
      <w:pPr>
        <w:pStyle w:val="Kop3"/>
        <w:divId w:val="968440821"/>
        <w:rPr>
          <w:rFonts w:eastAsia="Times New Roman"/>
          <w:lang w:val="nl-NL"/>
        </w:rPr>
      </w:pPr>
      <w:bookmarkStart w:id="69" w:name="_Toc243951444"/>
      <w:r>
        <w:rPr>
          <w:rFonts w:eastAsia="Times New Roman"/>
          <w:lang w:val="nl-NL"/>
        </w:rPr>
        <w:t>EO</w:t>
      </w:r>
      <w:bookmarkEnd w:id="69"/>
    </w:p>
    <w:p w14:paraId="468B75E4" w14:textId="77777777" w:rsidR="009858F7" w:rsidRDefault="009858F7">
      <w:pPr>
        <w:pStyle w:val="netwerk"/>
        <w:spacing w:before="0" w:beforeAutospacing="0" w:after="240"/>
        <w:divId w:val="968440821"/>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6F3687EA"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w:t>
      </w:r>
    </w:p>
    <w:p w14:paraId="1A08FEEA"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Europa</w:t>
      </w:r>
    </w:p>
    <w:p w14:paraId="662827DA"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Onafhankelijke klachtenbehandelaar voor de Europese Unie</w:t>
      </w:r>
    </w:p>
    <w:p w14:paraId="2D8DD606"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Onderzoekt uitsluitend klachten over slecht bestuur door de directe Europese instellingen zelf</w:t>
      </w:r>
    </w:p>
    <w:p w14:paraId="35587960"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klachtensysteem (EOWEB), geen koppeling met EESSI, KSZ of RIV</w:t>
      </w:r>
    </w:p>
    <w:p w14:paraId="1E351F82"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7068A93"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50FF2D20"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Europese Ombudsman</w:t>
      </w:r>
    </w:p>
    <w:p w14:paraId="68730B0D"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EOWEB#57605, Klacht 1044/2026/MV (202601044)</w:t>
      </w:r>
    </w:p>
    <w:p w14:paraId="207BD72E"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29-04-2026 tot 05-05-2026</w:t>
      </w:r>
    </w:p>
    <w:p w14:paraId="49FAB0F0" w14:textId="77777777" w:rsidR="009858F7" w:rsidRDefault="009858F7">
      <w:pPr>
        <w:pStyle w:val="subtitel"/>
        <w:divId w:val="968440821"/>
        <w:rPr>
          <w:lang w:val="nl-NL"/>
        </w:rPr>
      </w:pPr>
      <w:r>
        <w:rPr>
          <w:lang w:val="nl-NL"/>
        </w:rPr>
        <w:t>Europese Ombudsman</w:t>
      </w:r>
    </w:p>
    <w:p w14:paraId="3162CDFE" w14:textId="77777777" w:rsidR="009858F7" w:rsidRDefault="009858F7">
      <w:pPr>
        <w:pStyle w:val="Kop4"/>
        <w:divId w:val="968440821"/>
        <w:rPr>
          <w:rFonts w:eastAsia="Times New Roman"/>
          <w:lang w:val="nl-NL"/>
        </w:rPr>
      </w:pPr>
      <w:r>
        <w:rPr>
          <w:rFonts w:eastAsia="Times New Roman"/>
          <w:lang w:val="nl-NL"/>
        </w:rPr>
        <w:t>2026</w:t>
      </w:r>
    </w:p>
    <w:p w14:paraId="368544D8"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20260429_EO_BevestigingKl</w:t>
      </w:r>
      <w:r>
        <w:rPr>
          <w:rStyle w:val="bewijs-item"/>
          <w:rFonts w:ascii="Consolas" w:hAnsi="Consolas"/>
          <w:color w:val="4A5568"/>
          <w:sz w:val="17"/>
          <w:szCs w:val="17"/>
          <w:bdr w:val="single" w:sz="6" w:space="1" w:color="DCD7CC" w:frame="1"/>
          <w:shd w:val="clear" w:color="auto" w:fill="F0EEE9"/>
          <w:lang w:val="nl-NL"/>
        </w:rPr>
        <w:t>…</w:t>
      </w:r>
    </w:p>
    <w:p w14:paraId="31AED575"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(+4</w:t>
      </w:r>
      <w:r>
        <w:rPr>
          <w:rStyle w:val="bewijs-item"/>
          <w:rFonts w:ascii="Consolas" w:hAnsi="Consolas"/>
          <w:color w:val="4A5568"/>
          <w:sz w:val="17"/>
          <w:szCs w:val="17"/>
          <w:bdr w:val="single" w:sz="6" w:space="1" w:color="DCD7CC" w:frame="1"/>
          <w:shd w:val="clear" w:color="auto" w:fill="F0EEE9"/>
          <w:lang w:val="nl-NL"/>
        </w:rPr>
        <w:t>)</w:t>
      </w:r>
    </w:p>
    <w:p w14:paraId="5CA796C2"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#19df87a</w:t>
      </w:r>
      <w:r>
        <w:rPr>
          <w:rStyle w:val="bewijs-item"/>
          <w:rFonts w:ascii="Consolas" w:hAnsi="Consolas"/>
          <w:color w:val="4A5568"/>
          <w:sz w:val="17"/>
          <w:szCs w:val="17"/>
          <w:bdr w:val="single" w:sz="6" w:space="1" w:color="DCD7CC" w:frame="1"/>
          <w:shd w:val="clear" w:color="auto" w:fill="F0EEE9"/>
          <w:lang w:val="nl-NL"/>
        </w:rPr>
        <w:t>c</w:t>
      </w:r>
      <w:r>
        <w:br w:type="page"/>
      </w:r>
    </w:p>
    <w:p w14:paraId="0267034E" w14:textId="77777777" w:rsidR="009858F7" w:rsidRDefault="009858F7">
      <w:pPr>
        <w:pStyle w:val="Kop3"/>
        <w:divId w:val="968440821"/>
        <w:rPr>
          <w:rFonts w:eastAsia="Times New Roman"/>
          <w:lang w:val="nl-NL"/>
        </w:rPr>
      </w:pPr>
      <w:bookmarkStart w:id="70" w:name="_Toc243951445"/>
      <w:r>
        <w:rPr>
          <w:rFonts w:eastAsia="Times New Roman"/>
          <w:lang w:val="nl-NL"/>
        </w:rPr>
        <w:t>EP</w:t>
      </w:r>
      <w:bookmarkEnd w:id="70"/>
    </w:p>
    <w:p w14:paraId="44F66CBA" w14:textId="77777777" w:rsidR="009858F7" w:rsidRDefault="009858F7">
      <w:pPr>
        <w:pStyle w:val="subtitel"/>
        <w:divId w:val="968440821"/>
        <w:rPr>
          <w:lang w:val="nl-NL"/>
        </w:rPr>
      </w:pPr>
      <w:r>
        <w:rPr>
          <w:lang w:val="nl-NL"/>
        </w:rPr>
        <w:t>EUROPEES PARLEMENT (COMMISSIE VERZOEKSCHRIFTEN / PETI)</w:t>
      </w:r>
    </w:p>
    <w:p w14:paraId="3CB5E78D" w14:textId="77777777" w:rsidR="009858F7" w:rsidRDefault="009858F7">
      <w:pPr>
        <w:pStyle w:val="netwerk"/>
        <w:spacing w:before="0" w:beforeAutospacing="0" w:after="240"/>
        <w:divId w:val="968440821"/>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2980DDBF"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w:t>
      </w:r>
    </w:p>
    <w:p w14:paraId="4FC7B3D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Europa</w:t>
      </w:r>
    </w:p>
    <w:p w14:paraId="3B4B1593"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w:t>
      </w:r>
      <w:r>
        <w:rPr>
          <w:lang w:val="nl-NL"/>
        </w:rPr>
        <w:t>Europees Parlement — Commissie Verzoekschriften (PETI)</w:t>
      </w:r>
    </w:p>
    <w:p w14:paraId="4A877368"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49632FCD"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PETI-portaal, e-mailkanalen naar het secretariaat, EMPL-commissiekanalen</w:t>
      </w:r>
    </w:p>
    <w:p w14:paraId="7D2DAF33"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5CA72EA9"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14B60268"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Europees Parlement, Commissie Verzoekschriften</w:t>
      </w:r>
    </w:p>
    <w:p w14:paraId="258710AC"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Petitie 1034/2026, Petitie 39031/2026, Petitie 56_2025-2026/101 (Belgische Kamer)</w:t>
      </w:r>
    </w:p>
    <w:p w14:paraId="49975580"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29 april 2026 tot heden</w:t>
      </w:r>
    </w:p>
    <w:p w14:paraId="4DB7E01F" w14:textId="77777777" w:rsidR="009858F7" w:rsidRDefault="009858F7">
      <w:pPr>
        <w:pStyle w:val="Kop4"/>
        <w:divId w:val="968440821"/>
        <w:rPr>
          <w:rFonts w:eastAsia="Times New Roman"/>
          <w:lang w:val="nl-NL"/>
        </w:rPr>
      </w:pPr>
      <w:r>
        <w:rPr>
          <w:rFonts w:eastAsia="Times New Roman"/>
          <w:lang w:val="nl-NL"/>
        </w:rPr>
        <w:t>2026</w:t>
      </w:r>
    </w:p>
    <w:p w14:paraId="221DF030"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REGISTRATIE EN INDIENING VERZOEKSCHRIFT</w:t>
      </w:r>
      <w:r>
        <w:rPr>
          <w:lang w:val="nl-NL"/>
        </w:rPr>
        <w:t xml:space="preserve"> –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#19dd93e6 (+5</w:t>
      </w:r>
      <w:r>
        <w:rPr>
          <w:rStyle w:val="bewijs-item"/>
          <w:rFonts w:ascii="Consolas" w:hAnsi="Consolas"/>
          <w:color w:val="4A5568"/>
          <w:sz w:val="17"/>
          <w:szCs w:val="17"/>
          <w:bdr w:val="single" w:sz="6" w:space="1" w:color="DCD7CC" w:frame="1"/>
          <w:shd w:val="clear" w:color="auto" w:fill="F0EEE9"/>
          <w:lang w:val="nl-NL"/>
        </w:rPr>
        <w:t>)</w:t>
      </w:r>
    </w:p>
    <w:p w14:paraId="71941CA1"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ESCALATIE NAAR PARLEMENTAIRE CONTROLEURS</w:t>
      </w:r>
      <w:r>
        <w:rPr>
          <w:lang w:val="nl-NL"/>
        </w:rPr>
        <w:t xml:space="preserve"> </w:t>
      </w:r>
      <w:r>
        <w:rPr>
          <w:lang w:val="nl-NL"/>
        </w:rPr>
        <w:t xml:space="preserve">– Gezamenlijke verzending van de systeem-audit naar de Nederlandse en Belgische vertegenwoordigers in de commissie EMPL ter activering van parlementaire controle op de Europese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5A1B395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61745569"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46FD98ED"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09E098A3"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#19e87723 (+1</w:t>
      </w:r>
      <w:r>
        <w:rPr>
          <w:rStyle w:val="bewijs-item"/>
          <w:rFonts w:ascii="Consolas" w:hAnsi="Consolas"/>
          <w:color w:val="4A5568"/>
          <w:sz w:val="17"/>
          <w:szCs w:val="17"/>
          <w:bdr w:val="single" w:sz="6" w:space="1" w:color="DCD7CC" w:frame="1"/>
          <w:shd w:val="clear" w:color="auto" w:fill="F0EEE9"/>
          <w:lang w:val="nl-NL"/>
        </w:rPr>
        <w:t>)</w:t>
      </w:r>
    </w:p>
    <w:p w14:paraId="084C6535"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#19e8d89d (+3</w:t>
      </w:r>
      <w:r>
        <w:rPr>
          <w:rStyle w:val="bewijs-item"/>
          <w:rFonts w:ascii="Consolas" w:hAnsi="Consolas"/>
          <w:color w:val="4A5568"/>
          <w:sz w:val="17"/>
          <w:szCs w:val="17"/>
          <w:bdr w:val="single" w:sz="6" w:space="1" w:color="DCD7CC" w:frame="1"/>
          <w:shd w:val="clear" w:color="auto" w:fill="F0EEE9"/>
          <w:lang w:val="nl-NL"/>
        </w:rPr>
        <w:t>)</w:t>
      </w:r>
    </w:p>
    <w:p w14:paraId="75D35A5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#19eacb0</w:t>
      </w:r>
      <w:r>
        <w:rPr>
          <w:rStyle w:val="bewijs-item"/>
          <w:rFonts w:ascii="Consolas" w:hAnsi="Consolas"/>
          <w:color w:val="4A5568"/>
          <w:sz w:val="17"/>
          <w:szCs w:val="17"/>
          <w:bdr w:val="single" w:sz="6" w:space="1" w:color="DCD7CC" w:frame="1"/>
          <w:shd w:val="clear" w:color="auto" w:fill="F0EEE9"/>
          <w:lang w:val="nl-NL"/>
        </w:rPr>
        <w:t>a</w:t>
      </w:r>
    </w:p>
    <w:p w14:paraId="483EF096"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w:t>
      </w:r>
      <w:r>
        <w:rPr>
          <w:rStyle w:val="bewijs-item"/>
          <w:rFonts w:ascii="Consolas" w:hAnsi="Consolas"/>
          <w:color w:val="4A5568"/>
          <w:sz w:val="17"/>
          <w:szCs w:val="17"/>
          <w:bdr w:val="single" w:sz="6" w:space="1" w:color="DCD7CC" w:frame="1"/>
          <w:shd w:val="clear" w:color="auto" w:fill="F0EEE9"/>
          <w:lang w:val="nl-NL"/>
        </w:rPr>
        <w:t>…</w:t>
      </w:r>
    </w:p>
    <w:p w14:paraId="31A090EC"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#1a0a3f5</w:t>
      </w:r>
      <w:r>
        <w:rPr>
          <w:rStyle w:val="bewijs-item"/>
          <w:rFonts w:ascii="Consolas" w:hAnsi="Consolas"/>
          <w:color w:val="4A5568"/>
          <w:sz w:val="17"/>
          <w:szCs w:val="17"/>
          <w:bdr w:val="single" w:sz="6" w:space="1" w:color="DCD7CC" w:frame="1"/>
          <w:shd w:val="clear" w:color="auto" w:fill="F0EEE9"/>
          <w:lang w:val="nl-NL"/>
        </w:rPr>
        <w:t>a</w:t>
      </w:r>
    </w:p>
    <w:p w14:paraId="77E46CD2"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112FB23F"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#1a0d7732 (+2</w:t>
      </w:r>
      <w:r>
        <w:rPr>
          <w:rStyle w:val="bewijs-item"/>
          <w:rFonts w:ascii="Consolas" w:hAnsi="Consolas"/>
          <w:color w:val="4A5568"/>
          <w:sz w:val="17"/>
          <w:szCs w:val="17"/>
          <w:bdr w:val="single" w:sz="6" w:space="1" w:color="DCD7CC" w:frame="1"/>
          <w:shd w:val="clear" w:color="auto" w:fill="F0EEE9"/>
          <w:lang w:val="nl-NL"/>
        </w:rPr>
        <w:t>)</w:t>
      </w:r>
    </w:p>
    <w:p w14:paraId="6DD5DB66" w14:textId="77777777" w:rsidR="009858F7" w:rsidRDefault="009858F7">
      <w:pPr>
        <w:pStyle w:val="entry"/>
        <w:spacing w:before="0" w:beforeAutospacing="0" w:after="140"/>
        <w:divId w:val="968440821"/>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(PETI) bevestigt dat de ingediende aanvullende stukken zijn toegevoegd aan dossier PETI 1034/2026. De toevoeging betreft de formele bemiddelingsweigering door SOLVIT Nederland, de gesignaleerde leemte in Verordening 883/2004 en de aanhangigmaking bij de Europese Arbeidsautoriteit (ELA). </w:t>
      </w:r>
      <w:r>
        <w:rPr>
          <w:rStyle w:val="opvolging1"/>
          <w:lang w:val="nl-NL"/>
        </w:rPr>
        <w:t>(Formele registratie van de tuchtprocedures en inhoudelijke reactie van beide raden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#1a11064</w:t>
      </w:r>
      <w:r>
        <w:rPr>
          <w:rStyle w:val="bewijs-item"/>
          <w:rFonts w:ascii="Consolas" w:hAnsi="Consolas"/>
          <w:color w:val="4A5568"/>
          <w:sz w:val="17"/>
          <w:szCs w:val="17"/>
          <w:bdr w:val="single" w:sz="6" w:space="1" w:color="DCD7CC" w:frame="1"/>
          <w:shd w:val="clear" w:color="auto" w:fill="F0EEE9"/>
          <w:lang w:val="nl-NL"/>
        </w:rPr>
        <w:t>b</w:t>
      </w:r>
    </w:p>
    <w:p w14:paraId="168EAD03" w14:textId="77777777" w:rsidR="009858F7" w:rsidRDefault="009858F7">
      <w:pPr>
        <w:pStyle w:val="entry"/>
        <w:spacing w:before="0" w:beforeAutospacing="0" w:after="140"/>
        <w:ind w:left="800" w:right="800"/>
        <w:divId w:val="968440821"/>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ONTVANKELIJKVERKLARING VERZOEKSCHRIFT 1034/2026 (COMMISSIE PETI)</w:t>
      </w:r>
      <w:r>
        <w:rPr>
          <w:lang w:val="nl-NL"/>
        </w:rPr>
        <w:t xml:space="preserve"> – Formele mededeling van het Secretariaat van de Commissie verzoekschriften van het Europees Parlement (DG IUST) namens de voorzitter van de commissie PETI. Verzoekschrift nr. 1034/2026 (inzake de schending van het Unierecht en het Vester-arrest C-134/18 door België en Nederland en de administratieve blokkade van grensarbeiders) is officieel ontvankelijk verklaard. De Europese Commissie is verzocht om een voorbereidend onderzoek </w:t>
      </w:r>
      <w:r>
        <w:rPr>
          <w:lang w:val="nl-NL"/>
        </w:rPr>
        <w:t xml:space="preserve">in te stellen naar de gesignaleerde administratieve belemmeringen. </w:t>
      </w:r>
      <w:r>
        <w:rPr>
          <w:rStyle w:val="opvolging1"/>
          <w:lang w:val="nl-NL"/>
        </w:rPr>
        <w:t>(opvolging: start van het Europese Commissie-onderzoek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#1a14030</w:t>
      </w:r>
      <w:r>
        <w:rPr>
          <w:rStyle w:val="bewijs-item"/>
          <w:rFonts w:ascii="Consolas" w:hAnsi="Consolas"/>
          <w:color w:val="4A5568"/>
          <w:sz w:val="17"/>
          <w:szCs w:val="17"/>
          <w:bdr w:val="single" w:sz="6" w:space="1" w:color="DCD7CC" w:frame="1"/>
          <w:shd w:val="clear" w:color="auto" w:fill="F0EEE9"/>
          <w:lang w:val="nl-NL"/>
        </w:rPr>
        <w:t>5</w:t>
      </w:r>
      <w:r>
        <w:br w:type="page"/>
      </w:r>
    </w:p>
    <w:p w14:paraId="35186EB3" w14:textId="77777777" w:rsidR="009858F7" w:rsidRDefault="009858F7">
      <w:pPr>
        <w:pStyle w:val="Kop3"/>
        <w:divId w:val="968440821"/>
        <w:rPr>
          <w:rFonts w:eastAsia="Times New Roman"/>
          <w:lang w:val="nl-NL"/>
        </w:rPr>
      </w:pPr>
      <w:bookmarkStart w:id="71" w:name="_Toc243951446"/>
      <w:r>
        <w:rPr>
          <w:rFonts w:eastAsia="Times New Roman"/>
          <w:lang w:val="nl-NL"/>
        </w:rPr>
        <w:t>EUCO</w:t>
      </w:r>
      <w:bookmarkEnd w:id="71"/>
    </w:p>
    <w:p w14:paraId="055B95D5" w14:textId="77777777" w:rsidR="009858F7" w:rsidRDefault="009858F7">
      <w:pPr>
        <w:pStyle w:val="netwerk"/>
        <w:spacing w:before="0" w:beforeAutospacing="0" w:after="240"/>
        <w:divId w:val="968440821"/>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258FC6D3"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EU</w:t>
      </w:r>
    </w:p>
    <w:p w14:paraId="17CB5A35"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Europa</w:t>
      </w:r>
    </w:p>
    <w:p w14:paraId="6F5056A7"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Intergouvernementeel orgaan (staatshoofden en regeringsleiders)</w:t>
      </w:r>
    </w:p>
    <w:p w14:paraId="781935BB"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7A2F4AE1"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eigen Raadsystemen, geen koppeling met EESSI, KSZ of RIV</w:t>
      </w:r>
    </w:p>
    <w:p w14:paraId="03589500"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7858CCD4"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01B6EB30"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Europese Raad</w:t>
      </w:r>
    </w:p>
    <w:p w14:paraId="616941D0"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NISS 81.09.15-199.48</w:t>
      </w:r>
    </w:p>
    <w:p w14:paraId="1E0EBD4E"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13-05-2026 tot heden</w:t>
      </w:r>
    </w:p>
    <w:p w14:paraId="368123AA" w14:textId="77777777" w:rsidR="009858F7" w:rsidRDefault="009858F7">
      <w:pPr>
        <w:pStyle w:val="subtitel"/>
        <w:divId w:val="968440821"/>
        <w:rPr>
          <w:lang w:val="nl-NL"/>
        </w:rPr>
      </w:pPr>
      <w:r>
        <w:rPr>
          <w:lang w:val="nl-NL"/>
        </w:rPr>
        <w:t>Europese Raad</w:t>
      </w:r>
    </w:p>
    <w:p w14:paraId="134211CB" w14:textId="77777777" w:rsidR="009858F7" w:rsidRDefault="009858F7">
      <w:pPr>
        <w:pStyle w:val="Kop4"/>
        <w:divId w:val="968440821"/>
        <w:rPr>
          <w:rFonts w:eastAsia="Times New Roman"/>
          <w:lang w:val="nl-NL"/>
        </w:rPr>
      </w:pPr>
      <w:r>
        <w:rPr>
          <w:rFonts w:eastAsia="Times New Roman"/>
          <w:lang w:val="nl-NL"/>
        </w:rPr>
        <w:t>2026</w:t>
      </w:r>
    </w:p>
    <w:p w14:paraId="04CD0700" w14:textId="77777777" w:rsidR="009858F7" w:rsidRDefault="009858F7">
      <w:pPr>
        <w:pStyle w:val="entry"/>
        <w:spacing w:before="0" w:beforeAutospacing="0" w:after="140"/>
        <w:ind w:left="800" w:right="800"/>
        <w:divId w:val="96844082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VIA ALTERNATIEVE KANALEN</w:t>
      </w:r>
      <w:r>
        <w:rPr>
          <w:lang w:val="nl-NL"/>
        </w:rPr>
        <w:t xml:space="preserve"> – Het dossier over de En/En-Paradox is via de woordvoerders en een webformulier-notificatie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#19e20b74 (+3</w:t>
      </w:r>
      <w:r>
        <w:rPr>
          <w:rStyle w:val="bewijs-item"/>
          <w:rFonts w:ascii="Consolas" w:hAnsi="Consolas"/>
          <w:color w:val="4A5568"/>
          <w:sz w:val="17"/>
          <w:szCs w:val="17"/>
          <w:bdr w:val="single" w:sz="6" w:space="1" w:color="DCD7CC" w:frame="1"/>
          <w:shd w:val="clear" w:color="auto" w:fill="F0EEE9"/>
          <w:lang w:val="nl-NL"/>
        </w:rPr>
        <w:t>)</w:t>
      </w:r>
      <w:r>
        <w:br w:type="page"/>
      </w:r>
    </w:p>
    <w:p w14:paraId="73780C0D" w14:textId="77777777" w:rsidR="009858F7" w:rsidRDefault="009858F7">
      <w:pPr>
        <w:pStyle w:val="Kop1"/>
        <w:divId w:val="968440821"/>
        <w:rPr>
          <w:rFonts w:eastAsia="Times New Roman"/>
          <w:lang w:val="nl-NL"/>
        </w:rPr>
      </w:pPr>
      <w:bookmarkStart w:id="72" w:name="_Toc243951447"/>
      <w:r>
        <w:rPr>
          <w:rFonts w:eastAsia="Times New Roman"/>
          <w:lang w:val="nl-NL"/>
        </w:rPr>
        <w:t>V. Internationaal</w:t>
      </w:r>
      <w:bookmarkEnd w:id="72"/>
    </w:p>
    <w:p w14:paraId="5F734808" w14:textId="77777777" w:rsidR="009858F7" w:rsidRDefault="009858F7">
      <w:pPr>
        <w:pStyle w:val="Kop3"/>
        <w:divId w:val="968440821"/>
        <w:rPr>
          <w:rFonts w:eastAsia="Times New Roman"/>
          <w:lang w:val="nl-NL"/>
        </w:rPr>
      </w:pPr>
      <w:bookmarkStart w:id="73" w:name="_Toc243951448"/>
      <w:r>
        <w:rPr>
          <w:rFonts w:eastAsia="Times New Roman"/>
          <w:lang w:val="nl-NL"/>
        </w:rPr>
        <w:t>VERENIGDE NATIES (OHCHR)</w:t>
      </w:r>
      <w:bookmarkEnd w:id="73"/>
    </w:p>
    <w:p w14:paraId="649F37BE" w14:textId="77777777" w:rsidR="009858F7" w:rsidRDefault="009858F7">
      <w:pPr>
        <w:pStyle w:val="netwerk"/>
        <w:spacing w:before="0" w:beforeAutospacing="0" w:after="240"/>
        <w:divId w:val="968440821"/>
        <w:rPr>
          <w:lang w:val="nl-NL"/>
        </w:rPr>
      </w:pPr>
      <w:r>
        <w:rPr>
          <w:lang w:val="nl-NL"/>
        </w:rPr>
        <w:t>Netwerk: indiening rapport → VN Special Procedures. Geen directe datalink met nationale uitvoeringsinstanties (CM, RIZIV, FOD SZ, UWV, SVB, CZ of CAK).</w:t>
      </w:r>
    </w:p>
    <w:p w14:paraId="4B2A4FE3" w14:textId="77777777" w:rsidR="009858F7" w:rsidRDefault="009858F7">
      <w:pPr>
        <w:pStyle w:val="meta"/>
        <w:spacing w:before="0" w:beforeAutospacing="0" w:after="100"/>
        <w:divId w:val="968440821"/>
        <w:rPr>
          <w:lang w:val="nl-NL"/>
        </w:rPr>
      </w:pPr>
      <w:r>
        <w:rPr>
          <w:b/>
          <w:bCs/>
          <w:color w:val="1A3C6E"/>
          <w:lang w:val="nl-NL"/>
        </w:rPr>
        <w:t>Land:</w:t>
      </w:r>
      <w:r>
        <w:rPr>
          <w:lang w:val="nl-NL"/>
        </w:rPr>
        <w:t xml:space="preserve"> Internationaal (Verenigde Naties)</w:t>
      </w:r>
    </w:p>
    <w:p w14:paraId="31478577" w14:textId="77777777" w:rsidR="009858F7" w:rsidRDefault="009858F7">
      <w:pPr>
        <w:pStyle w:val="meta"/>
        <w:spacing w:before="0" w:beforeAutospacing="0" w:after="100"/>
        <w:divId w:val="968440821"/>
        <w:rPr>
          <w:lang w:val="nl-NL"/>
        </w:rPr>
      </w:pPr>
      <w:r>
        <w:rPr>
          <w:b/>
          <w:bCs/>
          <w:color w:val="1A3C6E"/>
          <w:lang w:val="nl-NL"/>
        </w:rPr>
        <w:t>Sector:</w:t>
      </w:r>
      <w:r>
        <w:rPr>
          <w:lang w:val="nl-NL"/>
        </w:rPr>
        <w:t xml:space="preserve"> Internationaal niveau / Mensenrechten</w:t>
      </w:r>
    </w:p>
    <w:p w14:paraId="1FD80372" w14:textId="77777777" w:rsidR="009858F7" w:rsidRDefault="009858F7">
      <w:pPr>
        <w:pStyle w:val="meta"/>
        <w:spacing w:before="0" w:beforeAutospacing="0" w:after="100"/>
        <w:divId w:val="968440821"/>
        <w:rPr>
          <w:lang w:val="nl-NL"/>
        </w:rPr>
      </w:pPr>
      <w:r>
        <w:rPr>
          <w:b/>
          <w:bCs/>
          <w:color w:val="1A3C6E"/>
          <w:lang w:val="nl-NL"/>
        </w:rPr>
        <w:t>Type:</w:t>
      </w:r>
      <w:r>
        <w:rPr>
          <w:lang w:val="nl-NL"/>
        </w:rPr>
        <w:t xml:space="preserve"> Internationale toezichthouder op mensenrechten</w:t>
      </w:r>
    </w:p>
    <w:p w14:paraId="3D08DE64" w14:textId="77777777" w:rsidR="009858F7" w:rsidRDefault="009858F7">
      <w:pPr>
        <w:pStyle w:val="meta"/>
        <w:spacing w:before="0" w:beforeAutospacing="0" w:after="100"/>
        <w:divId w:val="968440821"/>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18488217" w14:textId="77777777" w:rsidR="009858F7" w:rsidRDefault="009858F7">
      <w:pPr>
        <w:pStyle w:val="meta"/>
        <w:spacing w:before="0" w:beforeAutospacing="0" w:after="100"/>
        <w:divId w:val="968440821"/>
        <w:rPr>
          <w:lang w:val="nl-NL"/>
        </w:rPr>
      </w:pPr>
      <w:r>
        <w:rPr>
          <w:b/>
          <w:bCs/>
          <w:color w:val="1A3C6E"/>
          <w:lang w:val="nl-NL"/>
        </w:rPr>
        <w:t>Datasysteem:</w:t>
      </w:r>
      <w:r>
        <w:rPr>
          <w:lang w:val="nl-NL"/>
        </w:rPr>
        <w:t xml:space="preserve"> online portaal voor Special Procedures, geen koppeling met EESSI, KSZ of RIV</w:t>
      </w:r>
    </w:p>
    <w:p w14:paraId="30B36514" w14:textId="77777777" w:rsidR="009858F7" w:rsidRDefault="009858F7">
      <w:pPr>
        <w:pStyle w:val="meta"/>
        <w:spacing w:before="0" w:beforeAutospacing="0" w:after="100"/>
        <w:divId w:val="968440821"/>
        <w:rPr>
          <w:lang w:val="nl-NL"/>
        </w:rPr>
      </w:pPr>
      <w:r>
        <w:rPr>
          <w:b/>
          <w:bCs/>
          <w:color w:val="1A3C6E"/>
          <w:lang w:val="nl-NL"/>
        </w:rPr>
        <w:t>Gegevensstroom:</w:t>
      </w:r>
      <w:r>
        <w:rPr>
          <w:lang w:val="nl-NL"/>
        </w:rPr>
        <w:t xml:space="preserve"> nee</w:t>
      </w:r>
    </w:p>
    <w:p w14:paraId="6D3976FF" w14:textId="77777777" w:rsidR="009858F7" w:rsidRDefault="009858F7">
      <w:pPr>
        <w:pStyle w:val="meta"/>
        <w:spacing w:before="0" w:beforeAutospacing="0" w:after="100"/>
        <w:divId w:val="968440821"/>
        <w:rPr>
          <w:lang w:val="nl-NL"/>
        </w:rPr>
      </w:pPr>
      <w:r>
        <w:rPr>
          <w:b/>
          <w:bCs/>
          <w:color w:val="1A3C6E"/>
          <w:lang w:val="nl-NL"/>
        </w:rPr>
        <w:t>Breuk:</w:t>
      </w:r>
      <w:r>
        <w:rPr>
          <w:lang w:val="nl-NL"/>
        </w:rPr>
        <w:t xml:space="preserve"> </w:t>
      </w:r>
      <w:r>
        <w:rPr>
          <w:lang w:val="nl-NL"/>
        </w:rPr>
        <w:t>het internationale orgaan staat op grote afstand van de actuele situatie; het rapportage- en onderzoeksproces heeft een lange tijdshorizon en biedt geen onmiddellijke verlichting</w:t>
      </w:r>
    </w:p>
    <w:p w14:paraId="50970075" w14:textId="77777777" w:rsidR="009858F7" w:rsidRDefault="009858F7">
      <w:pPr>
        <w:pStyle w:val="meta"/>
        <w:spacing w:before="0" w:beforeAutospacing="0" w:after="100"/>
        <w:divId w:val="968440821"/>
        <w:rPr>
          <w:lang w:val="nl-NL"/>
        </w:rPr>
      </w:pPr>
      <w:r>
        <w:rPr>
          <w:b/>
          <w:bCs/>
          <w:color w:val="1A3C6E"/>
          <w:lang w:val="nl-NL"/>
        </w:rPr>
        <w:t>Contact:</w:t>
      </w:r>
      <w:r>
        <w:rPr>
          <w:lang w:val="nl-NL"/>
        </w:rPr>
        <w:t xml:space="preserve"> OHCHR Special Procedures</w:t>
      </w:r>
    </w:p>
    <w:p w14:paraId="4BF97107" w14:textId="77777777" w:rsidR="009858F7" w:rsidRDefault="009858F7">
      <w:pPr>
        <w:pStyle w:val="meta"/>
        <w:spacing w:before="0" w:beforeAutospacing="0" w:after="100"/>
        <w:divId w:val="968440821"/>
        <w:rPr>
          <w:lang w:val="nl-NL"/>
        </w:rPr>
      </w:pPr>
      <w:r>
        <w:rPr>
          <w:b/>
          <w:bCs/>
          <w:color w:val="1A3C6E"/>
          <w:lang w:val="nl-NL"/>
        </w:rPr>
        <w:t>Referenties:</w:t>
      </w:r>
      <w:r>
        <w:rPr>
          <w:lang w:val="nl-NL"/>
        </w:rPr>
        <w:t xml:space="preserve"> </w:t>
      </w:r>
      <w:r>
        <w:rPr>
          <w:lang w:val="nl-NL"/>
        </w:rPr>
        <w:t>Kenmerk hh33z8rq</w:t>
      </w:r>
    </w:p>
    <w:p w14:paraId="3B72024B" w14:textId="77777777" w:rsidR="009858F7" w:rsidRDefault="009858F7">
      <w:pPr>
        <w:pStyle w:val="meta"/>
        <w:spacing w:before="0" w:beforeAutospacing="0" w:after="100"/>
        <w:divId w:val="968440821"/>
        <w:rPr>
          <w:lang w:val="nl-NL"/>
        </w:rPr>
      </w:pPr>
      <w:r>
        <w:rPr>
          <w:b/>
          <w:bCs/>
          <w:color w:val="1A3C6E"/>
          <w:lang w:val="nl-NL"/>
        </w:rPr>
        <w:t>Periode:</w:t>
      </w:r>
      <w:r>
        <w:rPr>
          <w:lang w:val="nl-NL"/>
        </w:rPr>
        <w:t xml:space="preserve"> 14-07-2026 tot heden</w:t>
      </w:r>
    </w:p>
    <w:p w14:paraId="1FCECE8A" w14:textId="77777777" w:rsidR="009858F7" w:rsidRDefault="009858F7">
      <w:pPr>
        <w:pStyle w:val="subtitel"/>
        <w:divId w:val="968440821"/>
        <w:rPr>
          <w:lang w:val="nl-NL"/>
        </w:rPr>
      </w:pPr>
      <w:r>
        <w:rPr>
          <w:lang w:val="nl-NL"/>
        </w:rPr>
        <w:t>United Nations Office of the High Commissioner for Human Rights</w:t>
      </w:r>
    </w:p>
    <w:p w14:paraId="5BD64F0F" w14:textId="77777777" w:rsidR="009858F7" w:rsidRDefault="009858F7">
      <w:pPr>
        <w:pStyle w:val="Kop4"/>
        <w:divId w:val="968440821"/>
        <w:rPr>
          <w:rFonts w:eastAsia="Times New Roman"/>
          <w:lang w:val="nl-NL"/>
        </w:rPr>
      </w:pPr>
      <w:r>
        <w:rPr>
          <w:rFonts w:eastAsia="Times New Roman"/>
          <w:lang w:val="nl-NL"/>
        </w:rPr>
        <w:t>2026</w:t>
      </w:r>
    </w:p>
    <w:p w14:paraId="47A3E4DD" w14:textId="77777777" w:rsidR="009858F7" w:rsidRDefault="009858F7">
      <w:pPr>
        <w:pStyle w:val="entry"/>
        <w:spacing w:before="0" w:beforeAutospacing="0" w:after="140"/>
        <w:divId w:val="96844082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#19f613e8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20260714_VN_SysteemauditD… (+2</w:t>
      </w:r>
      <w:r>
        <w:rPr>
          <w:rStyle w:val="bewijs-item"/>
          <w:rFonts w:ascii="Consolas" w:hAnsi="Consolas"/>
          <w:color w:val="4A5568"/>
          <w:sz w:val="17"/>
          <w:szCs w:val="17"/>
          <w:bdr w:val="single" w:sz="6" w:space="1" w:color="DCD7CC" w:frame="1"/>
          <w:shd w:val="clear" w:color="auto" w:fill="F0EEE9"/>
          <w:lang w:val="nl-NL"/>
        </w:rPr>
        <w:t>)</w:t>
      </w:r>
    </w:p>
    <w:sectPr w:rsidR="00000000" w:rsidSect="009858F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C70C30" w14:textId="77777777" w:rsidR="009858F7" w:rsidRDefault="009858F7" w:rsidP="009858F7">
      <w:pPr>
        <w:spacing w:after="0"/>
      </w:pPr>
      <w:r>
        <w:separator/>
      </w:r>
    </w:p>
  </w:endnote>
  <w:endnote w:type="continuationSeparator" w:id="0">
    <w:p w14:paraId="23D2C34F" w14:textId="77777777" w:rsidR="009858F7" w:rsidRDefault="009858F7" w:rsidP="009858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B71ED" w14:textId="77777777" w:rsidR="009858F7" w:rsidRDefault="009858F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31924" w14:textId="3B235673" w:rsidR="009858F7" w:rsidRPr="009858F7" w:rsidRDefault="009858F7" w:rsidP="009858F7">
    <w:pPr>
      <w:pStyle w:val="Voettekst"/>
      <w:pBdr>
        <w:top w:val="single" w:sz="4" w:space="0" w:color="C0C0C0"/>
      </w:pBdr>
      <w:jc w:val="center"/>
      <w:rPr>
        <w:color w:val="808080"/>
        <w:sz w:val="18"/>
      </w:rPr>
    </w:pPr>
    <w:r w:rsidRPr="009858F7">
      <w:rPr>
        <w:color w:val="808080"/>
        <w:sz w:val="18"/>
      </w:rPr>
      <w:t xml:space="preserve">Pagina </w:t>
    </w:r>
    <w:r w:rsidRPr="009858F7">
      <w:rPr>
        <w:color w:val="808080"/>
        <w:sz w:val="18"/>
      </w:rPr>
      <w:fldChar w:fldCharType="begin"/>
    </w:r>
    <w:r w:rsidRPr="009858F7">
      <w:rPr>
        <w:color w:val="808080"/>
        <w:sz w:val="18"/>
      </w:rPr>
      <w:instrText xml:space="preserve"> PAGE  \* MERGEFORMAT </w:instrText>
    </w:r>
    <w:r w:rsidRPr="009858F7">
      <w:rPr>
        <w:color w:val="808080"/>
        <w:sz w:val="18"/>
      </w:rPr>
      <w:fldChar w:fldCharType="separate"/>
    </w:r>
    <w:r w:rsidRPr="009858F7">
      <w:rPr>
        <w:noProof/>
        <w:color w:val="808080"/>
        <w:sz w:val="18"/>
      </w:rPr>
      <w:t>1</w:t>
    </w:r>
    <w:r w:rsidRPr="009858F7">
      <w:rPr>
        <w:color w:val="808080"/>
        <w:sz w:val="18"/>
      </w:rPr>
      <w:fldChar w:fldCharType="end"/>
    </w:r>
    <w:r w:rsidRPr="009858F7">
      <w:rPr>
        <w:color w:val="808080"/>
        <w:sz w:val="18"/>
      </w:rPr>
      <w:t xml:space="preserve"> van </w:t>
    </w:r>
    <w:r w:rsidRPr="009858F7">
      <w:rPr>
        <w:color w:val="808080"/>
        <w:sz w:val="18"/>
      </w:rPr>
      <w:fldChar w:fldCharType="begin"/>
    </w:r>
    <w:r w:rsidRPr="009858F7">
      <w:rPr>
        <w:color w:val="808080"/>
        <w:sz w:val="18"/>
      </w:rPr>
      <w:instrText xml:space="preserve"> NUMPAGES  \* MERGEFORMAT </w:instrText>
    </w:r>
    <w:r w:rsidRPr="009858F7">
      <w:rPr>
        <w:color w:val="808080"/>
        <w:sz w:val="18"/>
      </w:rPr>
      <w:fldChar w:fldCharType="separate"/>
    </w:r>
    <w:r w:rsidRPr="009858F7">
      <w:rPr>
        <w:noProof/>
        <w:color w:val="808080"/>
        <w:sz w:val="18"/>
      </w:rPr>
      <w:t>3</w:t>
    </w:r>
    <w:r w:rsidRPr="009858F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9BD77" w14:textId="77777777" w:rsidR="009858F7" w:rsidRDefault="009858F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F4DE8" w14:textId="77777777" w:rsidR="009858F7" w:rsidRDefault="009858F7" w:rsidP="009858F7">
      <w:pPr>
        <w:spacing w:after="0"/>
      </w:pPr>
      <w:r>
        <w:separator/>
      </w:r>
    </w:p>
  </w:footnote>
  <w:footnote w:type="continuationSeparator" w:id="0">
    <w:p w14:paraId="0A7331CA" w14:textId="77777777" w:rsidR="009858F7" w:rsidRDefault="009858F7" w:rsidP="009858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60D47" w14:textId="77777777" w:rsidR="009858F7" w:rsidRDefault="009858F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FA912" w14:textId="10F6766B" w:rsidR="009858F7" w:rsidRPr="009858F7" w:rsidRDefault="009858F7" w:rsidP="009858F7">
    <w:pPr>
      <w:pStyle w:val="Koptekst"/>
      <w:pBdr>
        <w:bottom w:val="single" w:sz="4" w:space="0" w:color="C0C0C0"/>
      </w:pBdr>
      <w:rPr>
        <w:color w:val="808080"/>
        <w:sz w:val="18"/>
      </w:rPr>
    </w:pPr>
    <w:r w:rsidRPr="009858F7">
      <w:rPr>
        <w:color w:val="808080"/>
        <w:sz w:val="18"/>
      </w:rPr>
      <w:t>Systeem-Audit</w:t>
    </w:r>
    <w:r w:rsidRPr="009858F7">
      <w:rPr>
        <w:color w:val="808080"/>
        <w:sz w:val="18"/>
      </w:rPr>
      <w:tab/>
      <w:t>Document B — De data-matrix</w:t>
    </w:r>
    <w:r w:rsidRPr="009858F7">
      <w:rPr>
        <w:color w:val="808080"/>
        <w:sz w:val="18"/>
      </w:rPr>
      <w:tab/>
      <w:t>Laatst gewijzigd: 26 oktober 2026, 23:47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A9E03" w14:textId="77777777" w:rsidR="009858F7" w:rsidRDefault="009858F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858F7"/>
    <w:rsid w:val="009858F7"/>
    <w:rsid w:val="00E6169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ECBA1"/>
  <w15:chartTrackingRefBased/>
  <w15:docId w15:val="{65DB1CAF-102B-4E50-8873-E62CA320A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80"/>
    </w:pPr>
    <w:rPr>
      <w:b/>
      <w:bCs/>
      <w:color w:val="1A3C6E"/>
    </w:rPr>
  </w:style>
  <w:style w:type="paragraph" w:customStyle="1" w:styleId="datum2">
    <w:name w:val="datum2"/>
    <w:basedOn w:val="Standaard"/>
    <w:pPr>
      <w:spacing w:after="8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1A3C6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80"/>
    </w:pPr>
    <w:rPr>
      <w:b/>
      <w:bCs/>
      <w:color w:val="1A3C6E"/>
    </w:rPr>
  </w:style>
  <w:style w:type="paragraph" w:customStyle="1" w:styleId="datum4">
    <w:name w:val="datum4"/>
    <w:basedOn w:val="Standaard"/>
    <w:pPr>
      <w:spacing w:after="8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1A3C6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customStyle="1" w:styleId="richting1">
    <w:name w:val="richting1"/>
    <w:basedOn w:val="Standaardalinea-lettertype"/>
    <w:rPr>
      <w:b/>
      <w:bCs/>
      <w:spacing w:val="8"/>
      <w:sz w:val="20"/>
      <w:szCs w:val="20"/>
    </w:rPr>
  </w:style>
  <w:style w:type="character" w:customStyle="1" w:styleId="datum5">
    <w:name w:val="datum5"/>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0"/>
      <w:szCs w:val="20"/>
    </w:rPr>
  </w:style>
  <w:style w:type="character" w:customStyle="1" w:styleId="audit-bewijs1">
    <w:name w:val="audit-bewijs1"/>
    <w:basedOn w:val="Standaardalinea-lettertype"/>
    <w:rPr>
      <w:rFonts w:ascii="Consolas" w:hAnsi="Consolas" w:hint="default"/>
      <w:color w:val="4A5568"/>
      <w:sz w:val="17"/>
      <w:szCs w:val="17"/>
      <w:bdr w:val="single" w:sz="6" w:space="1" w:color="DCD7CC" w:frame="1"/>
      <w:shd w:val="clear" w:color="auto" w:fill="F0EEE9"/>
      <w:vertAlign w:val="baseline"/>
    </w:rPr>
  </w:style>
  <w:style w:type="character" w:customStyle="1" w:styleId="bewijs-item">
    <w:name w:val="bewijs-item"/>
    <w:basedOn w:val="Standaardalinea-lettertype"/>
  </w:style>
  <w:style w:type="character" w:customStyle="1" w:styleId="opvolging1">
    <w:name w:val="opvolging1"/>
    <w:basedOn w:val="Standaardalinea-lettertype"/>
    <w:rPr>
      <w:i/>
      <w:iCs/>
      <w:color w:val="555555"/>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9858F7"/>
    <w:pPr>
      <w:tabs>
        <w:tab w:val="center" w:pos="4536"/>
        <w:tab w:val="right" w:pos="9072"/>
      </w:tabs>
    </w:pPr>
  </w:style>
  <w:style w:type="character" w:customStyle="1" w:styleId="KoptekstChar">
    <w:name w:val="Koptekst Char"/>
    <w:basedOn w:val="Standaardalinea-lettertype"/>
    <w:link w:val="Koptekst"/>
    <w:uiPriority w:val="99"/>
    <w:rsid w:val="009858F7"/>
    <w:rPr>
      <w:rFonts w:eastAsiaTheme="minorEastAsia"/>
      <w:sz w:val="24"/>
      <w:szCs w:val="24"/>
    </w:rPr>
  </w:style>
  <w:style w:type="paragraph" w:styleId="Voettekst">
    <w:name w:val="footer"/>
    <w:basedOn w:val="Standaard"/>
    <w:link w:val="VoettekstChar"/>
    <w:uiPriority w:val="99"/>
    <w:unhideWhenUsed/>
    <w:rsid w:val="009858F7"/>
    <w:pPr>
      <w:tabs>
        <w:tab w:val="center" w:pos="4536"/>
        <w:tab w:val="right" w:pos="9072"/>
      </w:tabs>
    </w:pPr>
  </w:style>
  <w:style w:type="character" w:customStyle="1" w:styleId="VoettekstChar">
    <w:name w:val="Voettekst Char"/>
    <w:basedOn w:val="Standaardalinea-lettertype"/>
    <w:link w:val="Voettekst"/>
    <w:uiPriority w:val="99"/>
    <w:rsid w:val="009858F7"/>
    <w:rPr>
      <w:rFonts w:eastAsiaTheme="minorEastAsia"/>
      <w:sz w:val="24"/>
      <w:szCs w:val="24"/>
    </w:rPr>
  </w:style>
  <w:style w:type="paragraph" w:styleId="Inhopg1">
    <w:name w:val="toc 1"/>
    <w:basedOn w:val="Standaard"/>
    <w:next w:val="Standaard"/>
    <w:autoRedefine/>
    <w:uiPriority w:val="39"/>
    <w:unhideWhenUsed/>
    <w:rsid w:val="009858F7"/>
    <w:pPr>
      <w:spacing w:after="30"/>
    </w:pPr>
    <w:rPr>
      <w:sz w:val="20"/>
    </w:rPr>
  </w:style>
  <w:style w:type="paragraph" w:styleId="Inhopg2">
    <w:name w:val="toc 2"/>
    <w:basedOn w:val="Standaard"/>
    <w:next w:val="Standaard"/>
    <w:autoRedefine/>
    <w:uiPriority w:val="39"/>
    <w:unhideWhenUsed/>
    <w:rsid w:val="009858F7"/>
    <w:pPr>
      <w:spacing w:after="30"/>
      <w:ind w:left="220"/>
    </w:pPr>
    <w:rPr>
      <w:sz w:val="20"/>
    </w:rPr>
  </w:style>
  <w:style w:type="paragraph" w:styleId="Inhopg3">
    <w:name w:val="toc 3"/>
    <w:basedOn w:val="Standaard"/>
    <w:next w:val="Standaard"/>
    <w:autoRedefine/>
    <w:uiPriority w:val="39"/>
    <w:unhideWhenUsed/>
    <w:rsid w:val="009858F7"/>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844082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678144786">
          <w:marLeft w:val="0"/>
          <w:marRight w:val="0"/>
          <w:marTop w:val="2600"/>
          <w:marBottom w:val="0"/>
          <w:divBdr>
            <w:top w:val="none" w:sz="0" w:space="0" w:color="auto"/>
            <w:left w:val="none" w:sz="0" w:space="0" w:color="auto"/>
            <w:bottom w:val="none" w:sz="0" w:space="0" w:color="auto"/>
            <w:right w:val="none" w:sz="0" w:space="0" w:color="auto"/>
          </w:divBdr>
        </w:div>
        <w:div w:id="1734621295">
          <w:marLeft w:val="0"/>
          <w:marRight w:val="0"/>
          <w:marTop w:val="0"/>
          <w:marBottom w:val="0"/>
          <w:divBdr>
            <w:top w:val="none" w:sz="0" w:space="0" w:color="auto"/>
            <w:left w:val="none" w:sz="0" w:space="0" w:color="auto"/>
            <w:bottom w:val="none" w:sz="0" w:space="0" w:color="auto"/>
            <w:right w:val="none" w:sz="0" w:space="0" w:color="auto"/>
          </w:divBdr>
        </w:div>
        <w:div w:id="33430419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156</Pages>
  <Words>55433</Words>
  <Characters>304884</Characters>
  <Application>Microsoft Office Word</Application>
  <DocSecurity>0</DocSecurity>
  <Lines>2540</Lines>
  <Paragraphs>719</Paragraphs>
  <ScaleCrop>false</ScaleCrop>
  <Company/>
  <LinksUpToDate>false</LinksUpToDate>
  <CharactersWithSpaces>359598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Grensarbeider vastgelopen tussen België en Nederland — 62 organisaties, één dossier | Systeem-Audit</dc:title>
  <dc:subject/>
  <dc:creator>Eric Messa</dc:creator>
  <cp:keywords/>
  <dc:description/>
  <cp:lastModifiedBy>Eric Messa</cp:lastModifiedBy>
  <cp:revision>2</cp:revision>
  <dcterms:created xsi:type="dcterms:W3CDTF">2026-10-26T22:47:00Z</dcterms:created>
  <dcterms:modified xsi:type="dcterms:W3CDTF">2026-10-26T22:47:00Z</dcterms:modified>
</cp:coreProperties>
</file>