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6675D" w14:textId="77777777" w:rsidR="00757EA2" w:rsidRDefault="00757EA2">
      <w:pPr>
        <w:spacing w:after="480"/>
        <w:jc w:val="center"/>
        <w:outlineLvl w:val="1"/>
        <w:divId w:val="1154830608"/>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04083886" w14:textId="77777777" w:rsidR="00757EA2" w:rsidRDefault="00757EA2">
      <w:pPr>
        <w:pStyle w:val="ondertitel2"/>
        <w:divId w:val="1154830608"/>
        <w:rPr>
          <w:lang w:val="nl-NL"/>
        </w:rPr>
      </w:pPr>
      <w:r>
        <w:rPr>
          <w:lang w:val="nl-NL"/>
        </w:rPr>
        <w:t>Grensoverschrijdend bevoegdheidsvacuüm in de sociale zekerheid</w:t>
      </w:r>
    </w:p>
    <w:p w14:paraId="4A6D2926" w14:textId="77777777" w:rsidR="00757EA2" w:rsidRDefault="00757EA2">
      <w:pPr>
        <w:pStyle w:val="documentaanduiding2"/>
        <w:divId w:val="1154830608"/>
        <w:rPr>
          <w:lang w:val="nl-NL"/>
        </w:rPr>
      </w:pPr>
      <w:r>
        <w:rPr>
          <w:lang w:val="nl-NL"/>
        </w:rPr>
        <w:t>Document C — De visuele architectuur</w:t>
      </w:r>
    </w:p>
    <w:p w14:paraId="58D060AF" w14:textId="77777777" w:rsidR="00757EA2" w:rsidRDefault="00757EA2">
      <w:pPr>
        <w:pStyle w:val="auteur2"/>
        <w:divId w:val="1154830608"/>
        <w:rPr>
          <w:lang w:val="nl-NL"/>
        </w:rPr>
      </w:pPr>
      <w:r>
        <w:rPr>
          <w:lang w:val="nl-NL"/>
        </w:rPr>
        <w:t>Auteur: Eric Messa</w:t>
      </w:r>
    </w:p>
    <w:p w14:paraId="4D19F729" w14:textId="77777777" w:rsidR="00757EA2" w:rsidRDefault="00757EA2">
      <w:pPr>
        <w:pStyle w:val="meta-lijn2"/>
        <w:divId w:val="1154830608"/>
        <w:rPr>
          <w:lang w:val="nl-NL"/>
        </w:rPr>
      </w:pPr>
      <w:r>
        <w:rPr>
          <w:lang w:val="nl-NL"/>
        </w:rPr>
        <w:t>Versie bijgewerkt: 13 oktober 2026, 20:31</w:t>
      </w:r>
    </w:p>
    <w:p w14:paraId="5C9B0ADE" w14:textId="77777777" w:rsidR="00757EA2" w:rsidRDefault="00757EA2">
      <w:pPr>
        <w:pStyle w:val="marker"/>
        <w:ind w:left="800" w:right="800"/>
        <w:divId w:val="1600679583"/>
        <w:rPr>
          <w:lang w:val="nl-NL"/>
        </w:rPr>
      </w:pPr>
      <w:r>
        <w:br w:type="page"/>
      </w:r>
    </w:p>
    <w:p w14:paraId="3FC09BA2" w14:textId="77777777" w:rsidR="00757EA2" w:rsidRDefault="00757EA2" w:rsidP="00757EA2">
      <w:pPr>
        <w:pStyle w:val="Kop2"/>
        <w:pageBreakBefore/>
        <w:divId w:val="1890070406"/>
        <w:rPr>
          <w:rFonts w:eastAsia="Times New Roman"/>
          <w:lang w:val="nl-NL"/>
        </w:rPr>
      </w:pPr>
      <w:bookmarkStart w:id="0" w:name="_Toc242818333"/>
      <w:r>
        <w:rPr>
          <w:rFonts w:eastAsia="Times New Roman"/>
          <w:lang w:val="nl-NL"/>
        </w:rPr>
        <w:lastRenderedPageBreak/>
        <w:t>Inhoudsopgave</w:t>
      </w:r>
      <w:bookmarkEnd w:id="0"/>
    </w:p>
    <w:p w14:paraId="043F0BE1" w14:textId="462113FD"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D6480">
        <w:rPr>
          <w:rFonts w:eastAsia="Times New Roman"/>
          <w:noProof/>
          <w:lang w:val="nl-NL"/>
        </w:rPr>
        <w:t>Inhoudsopgave</w:t>
      </w:r>
      <w:r>
        <w:rPr>
          <w:noProof/>
        </w:rPr>
        <w:tab/>
      </w:r>
      <w:r>
        <w:rPr>
          <w:noProof/>
        </w:rPr>
        <w:fldChar w:fldCharType="begin"/>
      </w:r>
      <w:r>
        <w:rPr>
          <w:noProof/>
        </w:rPr>
        <w:instrText xml:space="preserve"> PAGEREF _Toc242818333 \h </w:instrText>
      </w:r>
      <w:r>
        <w:rPr>
          <w:noProof/>
        </w:rPr>
      </w:r>
      <w:r>
        <w:rPr>
          <w:noProof/>
        </w:rPr>
        <w:fldChar w:fldCharType="separate"/>
      </w:r>
      <w:r>
        <w:rPr>
          <w:noProof/>
        </w:rPr>
        <w:t>3</w:t>
      </w:r>
      <w:r>
        <w:rPr>
          <w:noProof/>
        </w:rPr>
        <w:fldChar w:fldCharType="end"/>
      </w:r>
    </w:p>
    <w:p w14:paraId="01B77B14" w14:textId="69D11215"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Inleiding en leeswijzer</w:t>
      </w:r>
      <w:r>
        <w:rPr>
          <w:noProof/>
        </w:rPr>
        <w:tab/>
      </w:r>
      <w:r>
        <w:rPr>
          <w:noProof/>
        </w:rPr>
        <w:fldChar w:fldCharType="begin"/>
      </w:r>
      <w:r>
        <w:rPr>
          <w:noProof/>
        </w:rPr>
        <w:instrText xml:space="preserve"> PAGEREF _Toc242818334 \h </w:instrText>
      </w:r>
      <w:r>
        <w:rPr>
          <w:noProof/>
        </w:rPr>
      </w:r>
      <w:r>
        <w:rPr>
          <w:noProof/>
        </w:rPr>
        <w:fldChar w:fldCharType="separate"/>
      </w:r>
      <w:r>
        <w:rPr>
          <w:noProof/>
        </w:rPr>
        <w:t>8</w:t>
      </w:r>
      <w:r>
        <w:rPr>
          <w:noProof/>
        </w:rPr>
        <w:fldChar w:fldCharType="end"/>
      </w:r>
    </w:p>
    <w:p w14:paraId="76F9548D" w14:textId="5CA084D8"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document is</w:t>
      </w:r>
      <w:r>
        <w:rPr>
          <w:noProof/>
        </w:rPr>
        <w:tab/>
      </w:r>
      <w:r>
        <w:rPr>
          <w:noProof/>
        </w:rPr>
        <w:fldChar w:fldCharType="begin"/>
      </w:r>
      <w:r>
        <w:rPr>
          <w:noProof/>
        </w:rPr>
        <w:instrText xml:space="preserve"> PAGEREF _Toc242818335 \h </w:instrText>
      </w:r>
      <w:r>
        <w:rPr>
          <w:noProof/>
        </w:rPr>
      </w:r>
      <w:r>
        <w:rPr>
          <w:noProof/>
        </w:rPr>
        <w:fldChar w:fldCharType="separate"/>
      </w:r>
      <w:r>
        <w:rPr>
          <w:noProof/>
        </w:rPr>
        <w:t>8</w:t>
      </w:r>
      <w:r>
        <w:rPr>
          <w:noProof/>
        </w:rPr>
        <w:fldChar w:fldCharType="end"/>
      </w:r>
    </w:p>
    <w:p w14:paraId="562D9E75" w14:textId="0EEBA08A"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verschil met de andere documenten</w:t>
      </w:r>
      <w:r>
        <w:rPr>
          <w:noProof/>
        </w:rPr>
        <w:tab/>
      </w:r>
      <w:r>
        <w:rPr>
          <w:noProof/>
        </w:rPr>
        <w:fldChar w:fldCharType="begin"/>
      </w:r>
      <w:r>
        <w:rPr>
          <w:noProof/>
        </w:rPr>
        <w:instrText xml:space="preserve"> PAGEREF _Toc242818336 \h </w:instrText>
      </w:r>
      <w:r>
        <w:rPr>
          <w:noProof/>
        </w:rPr>
      </w:r>
      <w:r>
        <w:rPr>
          <w:noProof/>
        </w:rPr>
        <w:fldChar w:fldCharType="separate"/>
      </w:r>
      <w:r>
        <w:rPr>
          <w:noProof/>
        </w:rPr>
        <w:t>8</w:t>
      </w:r>
      <w:r>
        <w:rPr>
          <w:noProof/>
        </w:rPr>
        <w:fldChar w:fldCharType="end"/>
      </w:r>
    </w:p>
    <w:p w14:paraId="2F24DB60" w14:textId="26250A54"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vaste grammatica</w:t>
      </w:r>
      <w:r>
        <w:rPr>
          <w:noProof/>
        </w:rPr>
        <w:tab/>
      </w:r>
      <w:r>
        <w:rPr>
          <w:noProof/>
        </w:rPr>
        <w:fldChar w:fldCharType="begin"/>
      </w:r>
      <w:r>
        <w:rPr>
          <w:noProof/>
        </w:rPr>
        <w:instrText xml:space="preserve"> PAGEREF _Toc242818337 \h </w:instrText>
      </w:r>
      <w:r>
        <w:rPr>
          <w:noProof/>
        </w:rPr>
      </w:r>
      <w:r>
        <w:rPr>
          <w:noProof/>
        </w:rPr>
        <w:fldChar w:fldCharType="separate"/>
      </w:r>
      <w:r>
        <w:rPr>
          <w:noProof/>
        </w:rPr>
        <w:t>8</w:t>
      </w:r>
      <w:r>
        <w:rPr>
          <w:noProof/>
        </w:rPr>
        <w:fldChar w:fldCharType="end"/>
      </w:r>
    </w:p>
    <w:p w14:paraId="3400C8CB" w14:textId="276DEB2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twee werelden</w:t>
      </w:r>
      <w:r>
        <w:rPr>
          <w:noProof/>
        </w:rPr>
        <w:tab/>
      </w:r>
      <w:r>
        <w:rPr>
          <w:noProof/>
        </w:rPr>
        <w:fldChar w:fldCharType="begin"/>
      </w:r>
      <w:r>
        <w:rPr>
          <w:noProof/>
        </w:rPr>
        <w:instrText xml:space="preserve"> PAGEREF _Toc242818338 \h </w:instrText>
      </w:r>
      <w:r>
        <w:rPr>
          <w:noProof/>
        </w:rPr>
      </w:r>
      <w:r>
        <w:rPr>
          <w:noProof/>
        </w:rPr>
        <w:fldChar w:fldCharType="separate"/>
      </w:r>
      <w:r>
        <w:rPr>
          <w:noProof/>
        </w:rPr>
        <w:t>8</w:t>
      </w:r>
      <w:r>
        <w:rPr>
          <w:noProof/>
        </w:rPr>
        <w:fldChar w:fldCharType="end"/>
      </w:r>
    </w:p>
    <w:p w14:paraId="1D23E233" w14:textId="1956AB9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membraan</w:t>
      </w:r>
      <w:r>
        <w:rPr>
          <w:noProof/>
        </w:rPr>
        <w:tab/>
      </w:r>
      <w:r>
        <w:rPr>
          <w:noProof/>
        </w:rPr>
        <w:fldChar w:fldCharType="begin"/>
      </w:r>
      <w:r>
        <w:rPr>
          <w:noProof/>
        </w:rPr>
        <w:instrText xml:space="preserve"> PAGEREF _Toc242818339 \h </w:instrText>
      </w:r>
      <w:r>
        <w:rPr>
          <w:noProof/>
        </w:rPr>
      </w:r>
      <w:r>
        <w:rPr>
          <w:noProof/>
        </w:rPr>
        <w:fldChar w:fldCharType="separate"/>
      </w:r>
      <w:r>
        <w:rPr>
          <w:noProof/>
        </w:rPr>
        <w:t>9</w:t>
      </w:r>
      <w:r>
        <w:rPr>
          <w:noProof/>
        </w:rPr>
        <w:fldChar w:fldCharType="end"/>
      </w:r>
    </w:p>
    <w:p w14:paraId="04A978D3" w14:textId="483D90C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drie kanalen</w:t>
      </w:r>
      <w:r>
        <w:rPr>
          <w:noProof/>
        </w:rPr>
        <w:tab/>
      </w:r>
      <w:r>
        <w:rPr>
          <w:noProof/>
        </w:rPr>
        <w:fldChar w:fldCharType="begin"/>
      </w:r>
      <w:r>
        <w:rPr>
          <w:noProof/>
        </w:rPr>
        <w:instrText xml:space="preserve"> PAGEREF _Toc242818340 \h </w:instrText>
      </w:r>
      <w:r>
        <w:rPr>
          <w:noProof/>
        </w:rPr>
      </w:r>
      <w:r>
        <w:rPr>
          <w:noProof/>
        </w:rPr>
        <w:fldChar w:fldCharType="separate"/>
      </w:r>
      <w:r>
        <w:rPr>
          <w:noProof/>
        </w:rPr>
        <w:t>9</w:t>
      </w:r>
      <w:r>
        <w:rPr>
          <w:noProof/>
        </w:rPr>
        <w:fldChar w:fldCharType="end"/>
      </w:r>
    </w:p>
    <w:p w14:paraId="748CF643" w14:textId="24E45AC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kleuren</w:t>
      </w:r>
      <w:r>
        <w:rPr>
          <w:noProof/>
        </w:rPr>
        <w:tab/>
      </w:r>
      <w:r>
        <w:rPr>
          <w:noProof/>
        </w:rPr>
        <w:fldChar w:fldCharType="begin"/>
      </w:r>
      <w:r>
        <w:rPr>
          <w:noProof/>
        </w:rPr>
        <w:instrText xml:space="preserve"> PAGEREF _Toc242818341 \h </w:instrText>
      </w:r>
      <w:r>
        <w:rPr>
          <w:noProof/>
        </w:rPr>
      </w:r>
      <w:r>
        <w:rPr>
          <w:noProof/>
        </w:rPr>
        <w:fldChar w:fldCharType="separate"/>
      </w:r>
      <w:r>
        <w:rPr>
          <w:noProof/>
        </w:rPr>
        <w:t>9</w:t>
      </w:r>
      <w:r>
        <w:rPr>
          <w:noProof/>
        </w:rPr>
        <w:fldChar w:fldCharType="end"/>
      </w:r>
    </w:p>
    <w:p w14:paraId="5ED070B5" w14:textId="30AAFCC7"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volgorde van dit document</w:t>
      </w:r>
      <w:r>
        <w:rPr>
          <w:noProof/>
        </w:rPr>
        <w:tab/>
      </w:r>
      <w:r>
        <w:rPr>
          <w:noProof/>
        </w:rPr>
        <w:fldChar w:fldCharType="begin"/>
      </w:r>
      <w:r>
        <w:rPr>
          <w:noProof/>
        </w:rPr>
        <w:instrText xml:space="preserve"> PAGEREF _Toc242818342 \h </w:instrText>
      </w:r>
      <w:r>
        <w:rPr>
          <w:noProof/>
        </w:rPr>
      </w:r>
      <w:r>
        <w:rPr>
          <w:noProof/>
        </w:rPr>
        <w:fldChar w:fldCharType="separate"/>
      </w:r>
      <w:r>
        <w:rPr>
          <w:noProof/>
        </w:rPr>
        <w:t>9</w:t>
      </w:r>
      <w:r>
        <w:rPr>
          <w:noProof/>
        </w:rPr>
        <w:fldChar w:fldCharType="end"/>
      </w:r>
    </w:p>
    <w:p w14:paraId="7D80C011" w14:textId="542F374F"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Hoe je het leest</w:t>
      </w:r>
      <w:r>
        <w:rPr>
          <w:noProof/>
        </w:rPr>
        <w:tab/>
      </w:r>
      <w:r>
        <w:rPr>
          <w:noProof/>
        </w:rPr>
        <w:fldChar w:fldCharType="begin"/>
      </w:r>
      <w:r>
        <w:rPr>
          <w:noProof/>
        </w:rPr>
        <w:instrText xml:space="preserve"> PAGEREF _Toc242818343 \h </w:instrText>
      </w:r>
      <w:r>
        <w:rPr>
          <w:noProof/>
        </w:rPr>
      </w:r>
      <w:r>
        <w:rPr>
          <w:noProof/>
        </w:rPr>
        <w:fldChar w:fldCharType="separate"/>
      </w:r>
      <w:r>
        <w:rPr>
          <w:noProof/>
        </w:rPr>
        <w:t>10</w:t>
      </w:r>
      <w:r>
        <w:rPr>
          <w:noProof/>
        </w:rPr>
        <w:fldChar w:fldCharType="end"/>
      </w:r>
    </w:p>
    <w:p w14:paraId="4F555718" w14:textId="282DCDEE"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de lezer kan verwachten</w:t>
      </w:r>
      <w:r>
        <w:rPr>
          <w:noProof/>
        </w:rPr>
        <w:tab/>
      </w:r>
      <w:r>
        <w:rPr>
          <w:noProof/>
        </w:rPr>
        <w:fldChar w:fldCharType="begin"/>
      </w:r>
      <w:r>
        <w:rPr>
          <w:noProof/>
        </w:rPr>
        <w:instrText xml:space="preserve"> PAGEREF _Toc242818344 \h </w:instrText>
      </w:r>
      <w:r>
        <w:rPr>
          <w:noProof/>
        </w:rPr>
      </w:r>
      <w:r>
        <w:rPr>
          <w:noProof/>
        </w:rPr>
        <w:fldChar w:fldCharType="separate"/>
      </w:r>
      <w:r>
        <w:rPr>
          <w:noProof/>
        </w:rPr>
        <w:t>10</w:t>
      </w:r>
      <w:r>
        <w:rPr>
          <w:noProof/>
        </w:rPr>
        <w:fldChar w:fldCharType="end"/>
      </w:r>
    </w:p>
    <w:p w14:paraId="17FB0492" w14:textId="355898CD"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positie van Document C in het geheel</w:t>
      </w:r>
      <w:r>
        <w:rPr>
          <w:noProof/>
        </w:rPr>
        <w:tab/>
      </w:r>
      <w:r>
        <w:rPr>
          <w:noProof/>
        </w:rPr>
        <w:fldChar w:fldCharType="begin"/>
      </w:r>
      <w:r>
        <w:rPr>
          <w:noProof/>
        </w:rPr>
        <w:instrText xml:space="preserve"> PAGEREF _Toc242818345 \h </w:instrText>
      </w:r>
      <w:r>
        <w:rPr>
          <w:noProof/>
        </w:rPr>
      </w:r>
      <w:r>
        <w:rPr>
          <w:noProof/>
        </w:rPr>
        <w:fldChar w:fldCharType="separate"/>
      </w:r>
      <w:r>
        <w:rPr>
          <w:noProof/>
        </w:rPr>
        <w:t>10</w:t>
      </w:r>
      <w:r>
        <w:rPr>
          <w:noProof/>
        </w:rPr>
        <w:fldChar w:fldCharType="end"/>
      </w:r>
    </w:p>
    <w:p w14:paraId="13EB0825" w14:textId="46EAC4DE"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I. De mens</w:t>
      </w:r>
      <w:r>
        <w:rPr>
          <w:noProof/>
        </w:rPr>
        <w:tab/>
      </w:r>
      <w:r>
        <w:rPr>
          <w:noProof/>
        </w:rPr>
        <w:fldChar w:fldCharType="begin"/>
      </w:r>
      <w:r>
        <w:rPr>
          <w:noProof/>
        </w:rPr>
        <w:instrText xml:space="preserve"> PAGEREF _Toc242818346 \h </w:instrText>
      </w:r>
      <w:r>
        <w:rPr>
          <w:noProof/>
        </w:rPr>
      </w:r>
      <w:r>
        <w:rPr>
          <w:noProof/>
        </w:rPr>
        <w:fldChar w:fldCharType="separate"/>
      </w:r>
      <w:r>
        <w:rPr>
          <w:noProof/>
        </w:rPr>
        <w:t>12</w:t>
      </w:r>
      <w:r>
        <w:rPr>
          <w:noProof/>
        </w:rPr>
        <w:fldChar w:fldCharType="end"/>
      </w:r>
    </w:p>
    <w:p w14:paraId="3AA42246" w14:textId="7AFC98E6"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presentatie</w:t>
      </w:r>
      <w:r>
        <w:rPr>
          <w:noProof/>
        </w:rPr>
        <w:tab/>
      </w:r>
      <w:r>
        <w:rPr>
          <w:noProof/>
        </w:rPr>
        <w:fldChar w:fldCharType="begin"/>
      </w:r>
      <w:r>
        <w:rPr>
          <w:noProof/>
        </w:rPr>
        <w:instrText xml:space="preserve"> PAGEREF _Toc242818347 \h </w:instrText>
      </w:r>
      <w:r>
        <w:rPr>
          <w:noProof/>
        </w:rPr>
      </w:r>
      <w:r>
        <w:rPr>
          <w:noProof/>
        </w:rPr>
        <w:fldChar w:fldCharType="separate"/>
      </w:r>
      <w:r>
        <w:rPr>
          <w:noProof/>
        </w:rPr>
        <w:t>12</w:t>
      </w:r>
      <w:r>
        <w:rPr>
          <w:noProof/>
        </w:rPr>
        <w:fldChar w:fldCharType="end"/>
      </w:r>
    </w:p>
    <w:p w14:paraId="45C39F10" w14:textId="574C137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I-A — De structuur</w:t>
      </w:r>
      <w:r>
        <w:rPr>
          <w:noProof/>
        </w:rPr>
        <w:tab/>
      </w:r>
      <w:r>
        <w:rPr>
          <w:noProof/>
        </w:rPr>
        <w:fldChar w:fldCharType="begin"/>
      </w:r>
      <w:r>
        <w:rPr>
          <w:noProof/>
        </w:rPr>
        <w:instrText xml:space="preserve"> PAGEREF _Toc242818348 \h </w:instrText>
      </w:r>
      <w:r>
        <w:rPr>
          <w:noProof/>
        </w:rPr>
      </w:r>
      <w:r>
        <w:rPr>
          <w:noProof/>
        </w:rPr>
        <w:fldChar w:fldCharType="separate"/>
      </w:r>
      <w:r>
        <w:rPr>
          <w:noProof/>
        </w:rPr>
        <w:t>12</w:t>
      </w:r>
      <w:r>
        <w:rPr>
          <w:noProof/>
        </w:rPr>
        <w:fldChar w:fldCharType="end"/>
      </w:r>
    </w:p>
    <w:p w14:paraId="7CB9F529" w14:textId="768D810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I-B — De actoren</w:t>
      </w:r>
      <w:r>
        <w:rPr>
          <w:noProof/>
        </w:rPr>
        <w:tab/>
      </w:r>
      <w:r>
        <w:rPr>
          <w:noProof/>
        </w:rPr>
        <w:fldChar w:fldCharType="begin"/>
      </w:r>
      <w:r>
        <w:rPr>
          <w:noProof/>
        </w:rPr>
        <w:instrText xml:space="preserve"> PAGEREF _Toc242818349 \h </w:instrText>
      </w:r>
      <w:r>
        <w:rPr>
          <w:noProof/>
        </w:rPr>
      </w:r>
      <w:r>
        <w:rPr>
          <w:noProof/>
        </w:rPr>
        <w:fldChar w:fldCharType="separate"/>
      </w:r>
      <w:r>
        <w:rPr>
          <w:noProof/>
        </w:rPr>
        <w:t>15</w:t>
      </w:r>
      <w:r>
        <w:rPr>
          <w:noProof/>
        </w:rPr>
        <w:fldChar w:fldCharType="end"/>
      </w:r>
    </w:p>
    <w:p w14:paraId="04FF299F" w14:textId="5FD377B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I-C — De verhoudingen</w:t>
      </w:r>
      <w:r>
        <w:rPr>
          <w:noProof/>
        </w:rPr>
        <w:tab/>
      </w:r>
      <w:r>
        <w:rPr>
          <w:noProof/>
        </w:rPr>
        <w:fldChar w:fldCharType="begin"/>
      </w:r>
      <w:r>
        <w:rPr>
          <w:noProof/>
        </w:rPr>
        <w:instrText xml:space="preserve"> PAGEREF _Toc242818350 \h </w:instrText>
      </w:r>
      <w:r>
        <w:rPr>
          <w:noProof/>
        </w:rPr>
      </w:r>
      <w:r>
        <w:rPr>
          <w:noProof/>
        </w:rPr>
        <w:fldChar w:fldCharType="separate"/>
      </w:r>
      <w:r>
        <w:rPr>
          <w:noProof/>
        </w:rPr>
        <w:t>24</w:t>
      </w:r>
      <w:r>
        <w:rPr>
          <w:noProof/>
        </w:rPr>
        <w:fldChar w:fldCharType="end"/>
      </w:r>
    </w:p>
    <w:p w14:paraId="4BEC78D3" w14:textId="5316081C"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cascade</w:t>
      </w:r>
      <w:r>
        <w:rPr>
          <w:noProof/>
        </w:rPr>
        <w:tab/>
      </w:r>
      <w:r>
        <w:rPr>
          <w:noProof/>
        </w:rPr>
        <w:fldChar w:fldCharType="begin"/>
      </w:r>
      <w:r>
        <w:rPr>
          <w:noProof/>
        </w:rPr>
        <w:instrText xml:space="preserve"> PAGEREF _Toc242818351 \h </w:instrText>
      </w:r>
      <w:r>
        <w:rPr>
          <w:noProof/>
        </w:rPr>
      </w:r>
      <w:r>
        <w:rPr>
          <w:noProof/>
        </w:rPr>
        <w:fldChar w:fldCharType="separate"/>
      </w:r>
      <w:r>
        <w:rPr>
          <w:noProof/>
        </w:rPr>
        <w:t>27</w:t>
      </w:r>
      <w:r>
        <w:rPr>
          <w:noProof/>
        </w:rPr>
        <w:fldChar w:fldCharType="end"/>
      </w:r>
    </w:p>
    <w:p w14:paraId="49E41C1B" w14:textId="2C6FB3C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Frame 1 — De trigger</w:t>
      </w:r>
      <w:r>
        <w:rPr>
          <w:noProof/>
        </w:rPr>
        <w:tab/>
      </w:r>
      <w:r>
        <w:rPr>
          <w:noProof/>
        </w:rPr>
        <w:fldChar w:fldCharType="begin"/>
      </w:r>
      <w:r>
        <w:rPr>
          <w:noProof/>
        </w:rPr>
        <w:instrText xml:space="preserve"> PAGEREF _Toc242818352 \h </w:instrText>
      </w:r>
      <w:r>
        <w:rPr>
          <w:noProof/>
        </w:rPr>
      </w:r>
      <w:r>
        <w:rPr>
          <w:noProof/>
        </w:rPr>
        <w:fldChar w:fldCharType="separate"/>
      </w:r>
      <w:r>
        <w:rPr>
          <w:noProof/>
        </w:rPr>
        <w:t>27</w:t>
      </w:r>
      <w:r>
        <w:rPr>
          <w:noProof/>
        </w:rPr>
        <w:fldChar w:fldCharType="end"/>
      </w:r>
    </w:p>
    <w:p w14:paraId="4F170F66" w14:textId="6C59EF4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Frame 2 — Wat blijft stromen</w:t>
      </w:r>
      <w:r>
        <w:rPr>
          <w:noProof/>
        </w:rPr>
        <w:tab/>
      </w:r>
      <w:r>
        <w:rPr>
          <w:noProof/>
        </w:rPr>
        <w:fldChar w:fldCharType="begin"/>
      </w:r>
      <w:r>
        <w:rPr>
          <w:noProof/>
        </w:rPr>
        <w:instrText xml:space="preserve"> PAGEREF _Toc242818353 \h </w:instrText>
      </w:r>
      <w:r>
        <w:rPr>
          <w:noProof/>
        </w:rPr>
      </w:r>
      <w:r>
        <w:rPr>
          <w:noProof/>
        </w:rPr>
        <w:fldChar w:fldCharType="separate"/>
      </w:r>
      <w:r>
        <w:rPr>
          <w:noProof/>
        </w:rPr>
        <w:t>27</w:t>
      </w:r>
      <w:r>
        <w:rPr>
          <w:noProof/>
        </w:rPr>
        <w:fldChar w:fldCharType="end"/>
      </w:r>
    </w:p>
    <w:p w14:paraId="42B6A2DB" w14:textId="2A4E9E8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Frame 3 — Wat weglekt</w:t>
      </w:r>
      <w:r>
        <w:rPr>
          <w:noProof/>
        </w:rPr>
        <w:tab/>
      </w:r>
      <w:r>
        <w:rPr>
          <w:noProof/>
        </w:rPr>
        <w:fldChar w:fldCharType="begin"/>
      </w:r>
      <w:r>
        <w:rPr>
          <w:noProof/>
        </w:rPr>
        <w:instrText xml:space="preserve"> PAGEREF _Toc242818354 \h </w:instrText>
      </w:r>
      <w:r>
        <w:rPr>
          <w:noProof/>
        </w:rPr>
      </w:r>
      <w:r>
        <w:rPr>
          <w:noProof/>
        </w:rPr>
        <w:fldChar w:fldCharType="separate"/>
      </w:r>
      <w:r>
        <w:rPr>
          <w:noProof/>
        </w:rPr>
        <w:t>27</w:t>
      </w:r>
      <w:r>
        <w:rPr>
          <w:noProof/>
        </w:rPr>
        <w:fldChar w:fldCharType="end"/>
      </w:r>
    </w:p>
    <w:p w14:paraId="73928D7D" w14:textId="2BCE471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Frame 4 — Wat niet binnenkomt</w:t>
      </w:r>
      <w:r>
        <w:rPr>
          <w:noProof/>
        </w:rPr>
        <w:tab/>
      </w:r>
      <w:r>
        <w:rPr>
          <w:noProof/>
        </w:rPr>
        <w:fldChar w:fldCharType="begin"/>
      </w:r>
      <w:r>
        <w:rPr>
          <w:noProof/>
        </w:rPr>
        <w:instrText xml:space="preserve"> PAGEREF _Toc242818355 \h </w:instrText>
      </w:r>
      <w:r>
        <w:rPr>
          <w:noProof/>
        </w:rPr>
      </w:r>
      <w:r>
        <w:rPr>
          <w:noProof/>
        </w:rPr>
        <w:fldChar w:fldCharType="separate"/>
      </w:r>
      <w:r>
        <w:rPr>
          <w:noProof/>
        </w:rPr>
        <w:t>28</w:t>
      </w:r>
      <w:r>
        <w:rPr>
          <w:noProof/>
        </w:rPr>
        <w:fldChar w:fldCharType="end"/>
      </w:r>
    </w:p>
    <w:p w14:paraId="584ADDC2" w14:textId="2DF8E0B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Frame 5 — Het resultaat</w:t>
      </w:r>
      <w:r>
        <w:rPr>
          <w:noProof/>
        </w:rPr>
        <w:tab/>
      </w:r>
      <w:r>
        <w:rPr>
          <w:noProof/>
        </w:rPr>
        <w:fldChar w:fldCharType="begin"/>
      </w:r>
      <w:r>
        <w:rPr>
          <w:noProof/>
        </w:rPr>
        <w:instrText xml:space="preserve"> PAGEREF _Toc242818356 \h </w:instrText>
      </w:r>
      <w:r>
        <w:rPr>
          <w:noProof/>
        </w:rPr>
      </w:r>
      <w:r>
        <w:rPr>
          <w:noProof/>
        </w:rPr>
        <w:fldChar w:fldCharType="separate"/>
      </w:r>
      <w:r>
        <w:rPr>
          <w:noProof/>
        </w:rPr>
        <w:t>28</w:t>
      </w:r>
      <w:r>
        <w:rPr>
          <w:noProof/>
        </w:rPr>
        <w:fldChar w:fldCharType="end"/>
      </w:r>
    </w:p>
    <w:p w14:paraId="4B2A444D" w14:textId="6F8B09BA"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II. België</w:t>
      </w:r>
      <w:r>
        <w:rPr>
          <w:noProof/>
        </w:rPr>
        <w:tab/>
      </w:r>
      <w:r>
        <w:rPr>
          <w:noProof/>
        </w:rPr>
        <w:fldChar w:fldCharType="begin"/>
      </w:r>
      <w:r>
        <w:rPr>
          <w:noProof/>
        </w:rPr>
        <w:instrText xml:space="preserve"> PAGEREF _Toc242818357 \h </w:instrText>
      </w:r>
      <w:r>
        <w:rPr>
          <w:noProof/>
        </w:rPr>
      </w:r>
      <w:r>
        <w:rPr>
          <w:noProof/>
        </w:rPr>
        <w:fldChar w:fldCharType="separate"/>
      </w:r>
      <w:r>
        <w:rPr>
          <w:noProof/>
        </w:rPr>
        <w:t>30</w:t>
      </w:r>
      <w:r>
        <w:rPr>
          <w:noProof/>
        </w:rPr>
        <w:fldChar w:fldCharType="end"/>
      </w:r>
    </w:p>
    <w:p w14:paraId="2F8B1C3C" w14:textId="74F5C325"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potjes en de koppelverkoop</w:t>
      </w:r>
      <w:r>
        <w:rPr>
          <w:noProof/>
        </w:rPr>
        <w:tab/>
      </w:r>
      <w:r>
        <w:rPr>
          <w:noProof/>
        </w:rPr>
        <w:fldChar w:fldCharType="begin"/>
      </w:r>
      <w:r>
        <w:rPr>
          <w:noProof/>
        </w:rPr>
        <w:instrText xml:space="preserve"> PAGEREF _Toc242818358 \h </w:instrText>
      </w:r>
      <w:r>
        <w:rPr>
          <w:noProof/>
        </w:rPr>
      </w:r>
      <w:r>
        <w:rPr>
          <w:noProof/>
        </w:rPr>
        <w:fldChar w:fldCharType="separate"/>
      </w:r>
      <w:r>
        <w:rPr>
          <w:noProof/>
        </w:rPr>
        <w:t>30</w:t>
      </w:r>
      <w:r>
        <w:rPr>
          <w:noProof/>
        </w:rPr>
        <w:fldChar w:fldCharType="end"/>
      </w:r>
    </w:p>
    <w:p w14:paraId="06C6F09C" w14:textId="64C1542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II-A — De potjes</w:t>
      </w:r>
      <w:r>
        <w:rPr>
          <w:noProof/>
        </w:rPr>
        <w:tab/>
      </w:r>
      <w:r>
        <w:rPr>
          <w:noProof/>
        </w:rPr>
        <w:fldChar w:fldCharType="begin"/>
      </w:r>
      <w:r>
        <w:rPr>
          <w:noProof/>
        </w:rPr>
        <w:instrText xml:space="preserve"> PAGEREF _Toc242818359 \h </w:instrText>
      </w:r>
      <w:r>
        <w:rPr>
          <w:noProof/>
        </w:rPr>
      </w:r>
      <w:r>
        <w:rPr>
          <w:noProof/>
        </w:rPr>
        <w:fldChar w:fldCharType="separate"/>
      </w:r>
      <w:r>
        <w:rPr>
          <w:noProof/>
        </w:rPr>
        <w:t>30</w:t>
      </w:r>
      <w:r>
        <w:rPr>
          <w:noProof/>
        </w:rPr>
        <w:fldChar w:fldCharType="end"/>
      </w:r>
    </w:p>
    <w:p w14:paraId="190936BD" w14:textId="17C77BAF"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II-B — De koppelverkoop</w:t>
      </w:r>
      <w:r>
        <w:rPr>
          <w:noProof/>
        </w:rPr>
        <w:tab/>
      </w:r>
      <w:r>
        <w:rPr>
          <w:noProof/>
        </w:rPr>
        <w:fldChar w:fldCharType="begin"/>
      </w:r>
      <w:r>
        <w:rPr>
          <w:noProof/>
        </w:rPr>
        <w:instrText xml:space="preserve"> PAGEREF _Toc242818360 \h </w:instrText>
      </w:r>
      <w:r>
        <w:rPr>
          <w:noProof/>
        </w:rPr>
      </w:r>
      <w:r>
        <w:rPr>
          <w:noProof/>
        </w:rPr>
        <w:fldChar w:fldCharType="separate"/>
      </w:r>
      <w:r>
        <w:rPr>
          <w:noProof/>
        </w:rPr>
        <w:t>34</w:t>
      </w:r>
      <w:r>
        <w:rPr>
          <w:noProof/>
        </w:rPr>
        <w:fldChar w:fldCharType="end"/>
      </w:r>
    </w:p>
    <w:p w14:paraId="1185AEA1" w14:textId="1214F0A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II-C — De vier catch-22's</w:t>
      </w:r>
      <w:r>
        <w:rPr>
          <w:noProof/>
        </w:rPr>
        <w:tab/>
      </w:r>
      <w:r>
        <w:rPr>
          <w:noProof/>
        </w:rPr>
        <w:fldChar w:fldCharType="begin"/>
      </w:r>
      <w:r>
        <w:rPr>
          <w:noProof/>
        </w:rPr>
        <w:instrText xml:space="preserve"> PAGEREF _Toc242818361 \h </w:instrText>
      </w:r>
      <w:r>
        <w:rPr>
          <w:noProof/>
        </w:rPr>
      </w:r>
      <w:r>
        <w:rPr>
          <w:noProof/>
        </w:rPr>
        <w:fldChar w:fldCharType="separate"/>
      </w:r>
      <w:r>
        <w:rPr>
          <w:noProof/>
        </w:rPr>
        <w:t>35</w:t>
      </w:r>
      <w:r>
        <w:rPr>
          <w:noProof/>
        </w:rPr>
        <w:fldChar w:fldCharType="end"/>
      </w:r>
    </w:p>
    <w:p w14:paraId="50891248" w14:textId="3FBD1AA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hoofdstuk vaststelt</w:t>
      </w:r>
      <w:r>
        <w:rPr>
          <w:noProof/>
        </w:rPr>
        <w:tab/>
      </w:r>
      <w:r>
        <w:rPr>
          <w:noProof/>
        </w:rPr>
        <w:fldChar w:fldCharType="begin"/>
      </w:r>
      <w:r>
        <w:rPr>
          <w:noProof/>
        </w:rPr>
        <w:instrText xml:space="preserve"> PAGEREF _Toc242818362 \h </w:instrText>
      </w:r>
      <w:r>
        <w:rPr>
          <w:noProof/>
        </w:rPr>
      </w:r>
      <w:r>
        <w:rPr>
          <w:noProof/>
        </w:rPr>
        <w:fldChar w:fldCharType="separate"/>
      </w:r>
      <w:r>
        <w:rPr>
          <w:noProof/>
        </w:rPr>
        <w:t>37</w:t>
      </w:r>
      <w:r>
        <w:rPr>
          <w:noProof/>
        </w:rPr>
        <w:fldChar w:fldCharType="end"/>
      </w:r>
    </w:p>
    <w:p w14:paraId="358F2C0C" w14:textId="16E6DE08"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Vaststelling en beslissing</w:t>
      </w:r>
      <w:r>
        <w:rPr>
          <w:noProof/>
        </w:rPr>
        <w:tab/>
      </w:r>
      <w:r>
        <w:rPr>
          <w:noProof/>
        </w:rPr>
        <w:fldChar w:fldCharType="begin"/>
      </w:r>
      <w:r>
        <w:rPr>
          <w:noProof/>
        </w:rPr>
        <w:instrText xml:space="preserve"> PAGEREF _Toc242818363 \h </w:instrText>
      </w:r>
      <w:r>
        <w:rPr>
          <w:noProof/>
        </w:rPr>
      </w:r>
      <w:r>
        <w:rPr>
          <w:noProof/>
        </w:rPr>
        <w:fldChar w:fldCharType="separate"/>
      </w:r>
      <w:r>
        <w:rPr>
          <w:noProof/>
        </w:rPr>
        <w:t>39</w:t>
      </w:r>
      <w:r>
        <w:rPr>
          <w:noProof/>
        </w:rPr>
        <w:fldChar w:fldCharType="end"/>
      </w:r>
    </w:p>
    <w:p w14:paraId="5099A4AC" w14:textId="385B062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vijf stemmen</w:t>
      </w:r>
      <w:r>
        <w:rPr>
          <w:noProof/>
        </w:rPr>
        <w:tab/>
      </w:r>
      <w:r>
        <w:rPr>
          <w:noProof/>
        </w:rPr>
        <w:fldChar w:fldCharType="begin"/>
      </w:r>
      <w:r>
        <w:rPr>
          <w:noProof/>
        </w:rPr>
        <w:instrText xml:space="preserve"> PAGEREF _Toc242818364 \h </w:instrText>
      </w:r>
      <w:r>
        <w:rPr>
          <w:noProof/>
        </w:rPr>
      </w:r>
      <w:r>
        <w:rPr>
          <w:noProof/>
        </w:rPr>
        <w:fldChar w:fldCharType="separate"/>
      </w:r>
      <w:r>
        <w:rPr>
          <w:noProof/>
        </w:rPr>
        <w:t>39</w:t>
      </w:r>
      <w:r>
        <w:rPr>
          <w:noProof/>
        </w:rPr>
        <w:fldChar w:fldCharType="end"/>
      </w:r>
    </w:p>
    <w:p w14:paraId="314F2BEF" w14:textId="3D09A33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Twee beslissers, één mechanisme</w:t>
      </w:r>
      <w:r>
        <w:rPr>
          <w:noProof/>
        </w:rPr>
        <w:tab/>
      </w:r>
      <w:r>
        <w:rPr>
          <w:noProof/>
        </w:rPr>
        <w:fldChar w:fldCharType="begin"/>
      </w:r>
      <w:r>
        <w:rPr>
          <w:noProof/>
        </w:rPr>
        <w:instrText xml:space="preserve"> PAGEREF _Toc242818365 \h </w:instrText>
      </w:r>
      <w:r>
        <w:rPr>
          <w:noProof/>
        </w:rPr>
      </w:r>
      <w:r>
        <w:rPr>
          <w:noProof/>
        </w:rPr>
        <w:fldChar w:fldCharType="separate"/>
      </w:r>
      <w:r>
        <w:rPr>
          <w:noProof/>
        </w:rPr>
        <w:t>39</w:t>
      </w:r>
      <w:r>
        <w:rPr>
          <w:noProof/>
        </w:rPr>
        <w:fldChar w:fldCharType="end"/>
      </w:r>
    </w:p>
    <w:p w14:paraId="4555344F" w14:textId="46A17A0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gemeenschappelijke patroon</w:t>
      </w:r>
      <w:r>
        <w:rPr>
          <w:noProof/>
        </w:rPr>
        <w:tab/>
      </w:r>
      <w:r>
        <w:rPr>
          <w:noProof/>
        </w:rPr>
        <w:fldChar w:fldCharType="begin"/>
      </w:r>
      <w:r>
        <w:rPr>
          <w:noProof/>
        </w:rPr>
        <w:instrText xml:space="preserve"> PAGEREF _Toc242818366 \h </w:instrText>
      </w:r>
      <w:r>
        <w:rPr>
          <w:noProof/>
        </w:rPr>
      </w:r>
      <w:r>
        <w:rPr>
          <w:noProof/>
        </w:rPr>
        <w:fldChar w:fldCharType="separate"/>
      </w:r>
      <w:r>
        <w:rPr>
          <w:noProof/>
        </w:rPr>
        <w:t>40</w:t>
      </w:r>
      <w:r>
        <w:rPr>
          <w:noProof/>
        </w:rPr>
        <w:fldChar w:fldCharType="end"/>
      </w:r>
    </w:p>
    <w:p w14:paraId="70C49549" w14:textId="5216A855"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Parentia-trap</w:t>
      </w:r>
      <w:r>
        <w:rPr>
          <w:noProof/>
        </w:rPr>
        <w:tab/>
      </w:r>
      <w:r>
        <w:rPr>
          <w:noProof/>
        </w:rPr>
        <w:fldChar w:fldCharType="begin"/>
      </w:r>
      <w:r>
        <w:rPr>
          <w:noProof/>
        </w:rPr>
        <w:instrText xml:space="preserve"> PAGEREF _Toc242818367 \h </w:instrText>
      </w:r>
      <w:r>
        <w:rPr>
          <w:noProof/>
        </w:rPr>
      </w:r>
      <w:r>
        <w:rPr>
          <w:noProof/>
        </w:rPr>
        <w:fldChar w:fldCharType="separate"/>
      </w:r>
      <w:r>
        <w:rPr>
          <w:noProof/>
        </w:rPr>
        <w:t>41</w:t>
      </w:r>
      <w:r>
        <w:rPr>
          <w:noProof/>
        </w:rPr>
        <w:fldChar w:fldCharType="end"/>
      </w:r>
    </w:p>
    <w:p w14:paraId="40A00283" w14:textId="10BB1CE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Niveau 1 — De KSZ-blokkade</w:t>
      </w:r>
      <w:r>
        <w:rPr>
          <w:noProof/>
        </w:rPr>
        <w:tab/>
      </w:r>
      <w:r>
        <w:rPr>
          <w:noProof/>
        </w:rPr>
        <w:fldChar w:fldCharType="begin"/>
      </w:r>
      <w:r>
        <w:rPr>
          <w:noProof/>
        </w:rPr>
        <w:instrText xml:space="preserve"> PAGEREF _Toc242818368 \h </w:instrText>
      </w:r>
      <w:r>
        <w:rPr>
          <w:noProof/>
        </w:rPr>
      </w:r>
      <w:r>
        <w:rPr>
          <w:noProof/>
        </w:rPr>
        <w:fldChar w:fldCharType="separate"/>
      </w:r>
      <w:r>
        <w:rPr>
          <w:noProof/>
        </w:rPr>
        <w:t>41</w:t>
      </w:r>
      <w:r>
        <w:rPr>
          <w:noProof/>
        </w:rPr>
        <w:fldChar w:fldCharType="end"/>
      </w:r>
    </w:p>
    <w:p w14:paraId="558D3222" w14:textId="0D2D44C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Niveau 2 — De bypass wordt aanvaard</w:t>
      </w:r>
      <w:r>
        <w:rPr>
          <w:noProof/>
        </w:rPr>
        <w:tab/>
      </w:r>
      <w:r>
        <w:rPr>
          <w:noProof/>
        </w:rPr>
        <w:fldChar w:fldCharType="begin"/>
      </w:r>
      <w:r>
        <w:rPr>
          <w:noProof/>
        </w:rPr>
        <w:instrText xml:space="preserve"> PAGEREF _Toc242818369 \h </w:instrText>
      </w:r>
      <w:r>
        <w:rPr>
          <w:noProof/>
        </w:rPr>
      </w:r>
      <w:r>
        <w:rPr>
          <w:noProof/>
        </w:rPr>
        <w:fldChar w:fldCharType="separate"/>
      </w:r>
      <w:r>
        <w:rPr>
          <w:noProof/>
        </w:rPr>
        <w:t>41</w:t>
      </w:r>
      <w:r>
        <w:rPr>
          <w:noProof/>
        </w:rPr>
        <w:fldChar w:fldCharType="end"/>
      </w:r>
    </w:p>
    <w:p w14:paraId="24C91453" w14:textId="0A33616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Niveau 3 — De inkomensweigering</w:t>
      </w:r>
      <w:r>
        <w:rPr>
          <w:noProof/>
        </w:rPr>
        <w:tab/>
      </w:r>
      <w:r>
        <w:rPr>
          <w:noProof/>
        </w:rPr>
        <w:fldChar w:fldCharType="begin"/>
      </w:r>
      <w:r>
        <w:rPr>
          <w:noProof/>
        </w:rPr>
        <w:instrText xml:space="preserve"> PAGEREF _Toc242818370 \h </w:instrText>
      </w:r>
      <w:r>
        <w:rPr>
          <w:noProof/>
        </w:rPr>
      </w:r>
      <w:r>
        <w:rPr>
          <w:noProof/>
        </w:rPr>
        <w:fldChar w:fldCharType="separate"/>
      </w:r>
      <w:r>
        <w:rPr>
          <w:noProof/>
        </w:rPr>
        <w:t>41</w:t>
      </w:r>
      <w:r>
        <w:rPr>
          <w:noProof/>
        </w:rPr>
        <w:fldChar w:fldCharType="end"/>
      </w:r>
    </w:p>
    <w:p w14:paraId="511D830D" w14:textId="79BA0AE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patroon keert terug</w:t>
      </w:r>
      <w:r>
        <w:rPr>
          <w:noProof/>
        </w:rPr>
        <w:tab/>
      </w:r>
      <w:r>
        <w:rPr>
          <w:noProof/>
        </w:rPr>
        <w:fldChar w:fldCharType="begin"/>
      </w:r>
      <w:r>
        <w:rPr>
          <w:noProof/>
        </w:rPr>
        <w:instrText xml:space="preserve"> PAGEREF _Toc242818371 \h </w:instrText>
      </w:r>
      <w:r>
        <w:rPr>
          <w:noProof/>
        </w:rPr>
      </w:r>
      <w:r>
        <w:rPr>
          <w:noProof/>
        </w:rPr>
        <w:fldChar w:fldCharType="separate"/>
      </w:r>
      <w:r>
        <w:rPr>
          <w:noProof/>
        </w:rPr>
        <w:t>42</w:t>
      </w:r>
      <w:r>
        <w:rPr>
          <w:noProof/>
        </w:rPr>
        <w:fldChar w:fldCharType="end"/>
      </w:r>
    </w:p>
    <w:p w14:paraId="74396DD3" w14:textId="49FABD4F"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Belgische fiscale route</w:t>
      </w:r>
      <w:r>
        <w:rPr>
          <w:noProof/>
        </w:rPr>
        <w:tab/>
      </w:r>
      <w:r>
        <w:rPr>
          <w:noProof/>
        </w:rPr>
        <w:fldChar w:fldCharType="begin"/>
      </w:r>
      <w:r>
        <w:rPr>
          <w:noProof/>
        </w:rPr>
        <w:instrText xml:space="preserve"> PAGEREF _Toc242818372 \h </w:instrText>
      </w:r>
      <w:r>
        <w:rPr>
          <w:noProof/>
        </w:rPr>
      </w:r>
      <w:r>
        <w:rPr>
          <w:noProof/>
        </w:rPr>
        <w:fldChar w:fldCharType="separate"/>
      </w:r>
      <w:r>
        <w:rPr>
          <w:noProof/>
        </w:rPr>
        <w:t>43</w:t>
      </w:r>
      <w:r>
        <w:rPr>
          <w:noProof/>
        </w:rPr>
        <w:fldChar w:fldCharType="end"/>
      </w:r>
    </w:p>
    <w:p w14:paraId="5A372B44" w14:textId="2E7F8A2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Wat er werkt</w:t>
      </w:r>
      <w:r>
        <w:rPr>
          <w:noProof/>
        </w:rPr>
        <w:tab/>
      </w:r>
      <w:r>
        <w:rPr>
          <w:noProof/>
        </w:rPr>
        <w:fldChar w:fldCharType="begin"/>
      </w:r>
      <w:r>
        <w:rPr>
          <w:noProof/>
        </w:rPr>
        <w:instrText xml:space="preserve"> PAGEREF _Toc242818373 \h </w:instrText>
      </w:r>
      <w:r>
        <w:rPr>
          <w:noProof/>
        </w:rPr>
      </w:r>
      <w:r>
        <w:rPr>
          <w:noProof/>
        </w:rPr>
        <w:fldChar w:fldCharType="separate"/>
      </w:r>
      <w:r>
        <w:rPr>
          <w:noProof/>
        </w:rPr>
        <w:t>43</w:t>
      </w:r>
      <w:r>
        <w:rPr>
          <w:noProof/>
        </w:rPr>
        <w:fldChar w:fldCharType="end"/>
      </w:r>
    </w:p>
    <w:p w14:paraId="1183B409" w14:textId="536D9D2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bypass voor de verhoogde belastingvrije som</w:t>
      </w:r>
      <w:r>
        <w:rPr>
          <w:noProof/>
        </w:rPr>
        <w:tab/>
      </w:r>
      <w:r>
        <w:rPr>
          <w:noProof/>
        </w:rPr>
        <w:fldChar w:fldCharType="begin"/>
      </w:r>
      <w:r>
        <w:rPr>
          <w:noProof/>
        </w:rPr>
        <w:instrText xml:space="preserve"> PAGEREF _Toc242818374 \h </w:instrText>
      </w:r>
      <w:r>
        <w:rPr>
          <w:noProof/>
        </w:rPr>
      </w:r>
      <w:r>
        <w:rPr>
          <w:noProof/>
        </w:rPr>
        <w:fldChar w:fldCharType="separate"/>
      </w:r>
      <w:r>
        <w:rPr>
          <w:noProof/>
        </w:rPr>
        <w:t>44</w:t>
      </w:r>
      <w:r>
        <w:rPr>
          <w:noProof/>
        </w:rPr>
        <w:fldChar w:fldCharType="end"/>
      </w:r>
    </w:p>
    <w:p w14:paraId="049E7911" w14:textId="461718E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dubbele bevestiging</w:t>
      </w:r>
      <w:r>
        <w:rPr>
          <w:noProof/>
        </w:rPr>
        <w:tab/>
      </w:r>
      <w:r>
        <w:rPr>
          <w:noProof/>
        </w:rPr>
        <w:fldChar w:fldCharType="begin"/>
      </w:r>
      <w:r>
        <w:rPr>
          <w:noProof/>
        </w:rPr>
        <w:instrText xml:space="preserve"> PAGEREF _Toc242818375 \h </w:instrText>
      </w:r>
      <w:r>
        <w:rPr>
          <w:noProof/>
        </w:rPr>
      </w:r>
      <w:r>
        <w:rPr>
          <w:noProof/>
        </w:rPr>
        <w:fldChar w:fldCharType="separate"/>
      </w:r>
      <w:r>
        <w:rPr>
          <w:noProof/>
        </w:rPr>
        <w:t>45</w:t>
      </w:r>
      <w:r>
        <w:rPr>
          <w:noProof/>
        </w:rPr>
        <w:fldChar w:fldCharType="end"/>
      </w:r>
    </w:p>
    <w:p w14:paraId="4E9732B4" w14:textId="26BD546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_Toc242818376 \h </w:instrText>
      </w:r>
      <w:r>
        <w:rPr>
          <w:noProof/>
        </w:rPr>
      </w:r>
      <w:r>
        <w:rPr>
          <w:noProof/>
        </w:rPr>
        <w:fldChar w:fldCharType="separate"/>
      </w:r>
      <w:r>
        <w:rPr>
          <w:noProof/>
        </w:rPr>
        <w:t>46</w:t>
      </w:r>
      <w:r>
        <w:rPr>
          <w:noProof/>
        </w:rPr>
        <w:fldChar w:fldCharType="end"/>
      </w:r>
    </w:p>
    <w:p w14:paraId="1980FFB4" w14:textId="3D85A8A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Wat dit hoofdstuk vaststelt</w:t>
      </w:r>
      <w:r>
        <w:rPr>
          <w:noProof/>
        </w:rPr>
        <w:tab/>
      </w:r>
      <w:r>
        <w:rPr>
          <w:noProof/>
        </w:rPr>
        <w:fldChar w:fldCharType="begin"/>
      </w:r>
      <w:r>
        <w:rPr>
          <w:noProof/>
        </w:rPr>
        <w:instrText xml:space="preserve"> PAGEREF _Toc242818377 \h </w:instrText>
      </w:r>
      <w:r>
        <w:rPr>
          <w:noProof/>
        </w:rPr>
      </w:r>
      <w:r>
        <w:rPr>
          <w:noProof/>
        </w:rPr>
        <w:fldChar w:fldCharType="separate"/>
      </w:r>
      <w:r>
        <w:rPr>
          <w:noProof/>
        </w:rPr>
        <w:t>47</w:t>
      </w:r>
      <w:r>
        <w:rPr>
          <w:noProof/>
        </w:rPr>
        <w:fldChar w:fldCharType="end"/>
      </w:r>
    </w:p>
    <w:p w14:paraId="04DE6DD7" w14:textId="659C7F5B"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heropening</w:t>
      </w:r>
      <w:r>
        <w:rPr>
          <w:noProof/>
        </w:rPr>
        <w:tab/>
      </w:r>
      <w:r>
        <w:rPr>
          <w:noProof/>
        </w:rPr>
        <w:fldChar w:fldCharType="begin"/>
      </w:r>
      <w:r>
        <w:rPr>
          <w:noProof/>
        </w:rPr>
        <w:instrText xml:space="preserve"> PAGEREF _Toc242818378 \h </w:instrText>
      </w:r>
      <w:r>
        <w:rPr>
          <w:noProof/>
        </w:rPr>
      </w:r>
      <w:r>
        <w:rPr>
          <w:noProof/>
        </w:rPr>
        <w:fldChar w:fldCharType="separate"/>
      </w:r>
      <w:r>
        <w:rPr>
          <w:noProof/>
        </w:rPr>
        <w:t>49</w:t>
      </w:r>
      <w:r>
        <w:rPr>
          <w:noProof/>
        </w:rPr>
        <w:fldChar w:fldCharType="end"/>
      </w:r>
    </w:p>
    <w:p w14:paraId="64289597" w14:textId="009854F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de brief zegt</w:t>
      </w:r>
      <w:r>
        <w:rPr>
          <w:noProof/>
        </w:rPr>
        <w:tab/>
      </w:r>
      <w:r>
        <w:rPr>
          <w:noProof/>
        </w:rPr>
        <w:fldChar w:fldCharType="begin"/>
      </w:r>
      <w:r>
        <w:rPr>
          <w:noProof/>
        </w:rPr>
        <w:instrText xml:space="preserve"> PAGEREF _Toc242818379 \h </w:instrText>
      </w:r>
      <w:r>
        <w:rPr>
          <w:noProof/>
        </w:rPr>
      </w:r>
      <w:r>
        <w:rPr>
          <w:noProof/>
        </w:rPr>
        <w:fldChar w:fldCharType="separate"/>
      </w:r>
      <w:r>
        <w:rPr>
          <w:noProof/>
        </w:rPr>
        <w:t>49</w:t>
      </w:r>
      <w:r>
        <w:rPr>
          <w:noProof/>
        </w:rPr>
        <w:fldChar w:fldCharType="end"/>
      </w:r>
    </w:p>
    <w:p w14:paraId="03FF9C73" w14:textId="4FE5356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de website zegt</w:t>
      </w:r>
      <w:r>
        <w:rPr>
          <w:noProof/>
        </w:rPr>
        <w:tab/>
      </w:r>
      <w:r>
        <w:rPr>
          <w:noProof/>
        </w:rPr>
        <w:fldChar w:fldCharType="begin"/>
      </w:r>
      <w:r>
        <w:rPr>
          <w:noProof/>
        </w:rPr>
        <w:instrText xml:space="preserve"> PAGEREF _Toc242818380 \h </w:instrText>
      </w:r>
      <w:r>
        <w:rPr>
          <w:noProof/>
        </w:rPr>
      </w:r>
      <w:r>
        <w:rPr>
          <w:noProof/>
        </w:rPr>
        <w:fldChar w:fldCharType="separate"/>
      </w:r>
      <w:r>
        <w:rPr>
          <w:noProof/>
        </w:rPr>
        <w:t>49</w:t>
      </w:r>
      <w:r>
        <w:rPr>
          <w:noProof/>
        </w:rPr>
        <w:fldChar w:fldCharType="end"/>
      </w:r>
    </w:p>
    <w:p w14:paraId="00218C0C" w14:textId="61AC69E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oplevert</w:t>
      </w:r>
      <w:r>
        <w:rPr>
          <w:noProof/>
        </w:rPr>
        <w:tab/>
      </w:r>
      <w:r>
        <w:rPr>
          <w:noProof/>
        </w:rPr>
        <w:fldChar w:fldCharType="begin"/>
      </w:r>
      <w:r>
        <w:rPr>
          <w:noProof/>
        </w:rPr>
        <w:instrText xml:space="preserve"> PAGEREF _Toc242818381 \h </w:instrText>
      </w:r>
      <w:r>
        <w:rPr>
          <w:noProof/>
        </w:rPr>
      </w:r>
      <w:r>
        <w:rPr>
          <w:noProof/>
        </w:rPr>
        <w:fldChar w:fldCharType="separate"/>
      </w:r>
      <w:r>
        <w:rPr>
          <w:noProof/>
        </w:rPr>
        <w:t>50</w:t>
      </w:r>
      <w:r>
        <w:rPr>
          <w:noProof/>
        </w:rPr>
        <w:fldChar w:fldCharType="end"/>
      </w:r>
    </w:p>
    <w:p w14:paraId="2206588A" w14:textId="48399F4A"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CM en de geldstromen</w:t>
      </w:r>
      <w:r>
        <w:rPr>
          <w:noProof/>
        </w:rPr>
        <w:tab/>
      </w:r>
      <w:r>
        <w:rPr>
          <w:noProof/>
        </w:rPr>
        <w:fldChar w:fldCharType="begin"/>
      </w:r>
      <w:r>
        <w:rPr>
          <w:noProof/>
        </w:rPr>
        <w:instrText xml:space="preserve"> PAGEREF _Toc242818382 \h </w:instrText>
      </w:r>
      <w:r>
        <w:rPr>
          <w:noProof/>
        </w:rPr>
      </w:r>
      <w:r>
        <w:rPr>
          <w:noProof/>
        </w:rPr>
        <w:fldChar w:fldCharType="separate"/>
      </w:r>
      <w:r>
        <w:rPr>
          <w:noProof/>
        </w:rPr>
        <w:t>51</w:t>
      </w:r>
      <w:r>
        <w:rPr>
          <w:noProof/>
        </w:rPr>
        <w:fldChar w:fldCharType="end"/>
      </w:r>
    </w:p>
    <w:p w14:paraId="687F781B" w14:textId="44C9B60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drie geldstromen</w:t>
      </w:r>
      <w:r>
        <w:rPr>
          <w:noProof/>
        </w:rPr>
        <w:tab/>
      </w:r>
      <w:r>
        <w:rPr>
          <w:noProof/>
        </w:rPr>
        <w:fldChar w:fldCharType="begin"/>
      </w:r>
      <w:r>
        <w:rPr>
          <w:noProof/>
        </w:rPr>
        <w:instrText xml:space="preserve"> PAGEREF _Toc242818383 \h </w:instrText>
      </w:r>
      <w:r>
        <w:rPr>
          <w:noProof/>
        </w:rPr>
      </w:r>
      <w:r>
        <w:rPr>
          <w:noProof/>
        </w:rPr>
        <w:fldChar w:fldCharType="separate"/>
      </w:r>
      <w:r>
        <w:rPr>
          <w:noProof/>
        </w:rPr>
        <w:t>51</w:t>
      </w:r>
      <w:r>
        <w:rPr>
          <w:noProof/>
        </w:rPr>
        <w:fldChar w:fldCharType="end"/>
      </w:r>
    </w:p>
    <w:p w14:paraId="7D2F8117" w14:textId="2D21022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RSZ-bijdrage en de bestemming</w:t>
      </w:r>
      <w:r>
        <w:rPr>
          <w:noProof/>
        </w:rPr>
        <w:tab/>
      </w:r>
      <w:r>
        <w:rPr>
          <w:noProof/>
        </w:rPr>
        <w:fldChar w:fldCharType="begin"/>
      </w:r>
      <w:r>
        <w:rPr>
          <w:noProof/>
        </w:rPr>
        <w:instrText xml:space="preserve"> PAGEREF _Toc242818384 \h </w:instrText>
      </w:r>
      <w:r>
        <w:rPr>
          <w:noProof/>
        </w:rPr>
      </w:r>
      <w:r>
        <w:rPr>
          <w:noProof/>
        </w:rPr>
        <w:fldChar w:fldCharType="separate"/>
      </w:r>
      <w:r>
        <w:rPr>
          <w:noProof/>
        </w:rPr>
        <w:t>51</w:t>
      </w:r>
      <w:r>
        <w:rPr>
          <w:noProof/>
        </w:rPr>
        <w:fldChar w:fldCharType="end"/>
      </w:r>
    </w:p>
    <w:p w14:paraId="22785508" w14:textId="3BFAE37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Waarom hulpmiddelen wel en uitkeringen niet</w:t>
      </w:r>
      <w:r>
        <w:rPr>
          <w:noProof/>
        </w:rPr>
        <w:tab/>
      </w:r>
      <w:r>
        <w:rPr>
          <w:noProof/>
        </w:rPr>
        <w:fldChar w:fldCharType="begin"/>
      </w:r>
      <w:r>
        <w:rPr>
          <w:noProof/>
        </w:rPr>
        <w:instrText xml:space="preserve"> PAGEREF _Toc242818385 \h </w:instrText>
      </w:r>
      <w:r>
        <w:rPr>
          <w:noProof/>
        </w:rPr>
      </w:r>
      <w:r>
        <w:rPr>
          <w:noProof/>
        </w:rPr>
        <w:fldChar w:fldCharType="separate"/>
      </w:r>
      <w:r>
        <w:rPr>
          <w:noProof/>
        </w:rPr>
        <w:t>52</w:t>
      </w:r>
      <w:r>
        <w:rPr>
          <w:noProof/>
        </w:rPr>
        <w:fldChar w:fldCharType="end"/>
      </w:r>
    </w:p>
    <w:p w14:paraId="7D62C92D" w14:textId="2C86E0C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CDZ als toezichthouder</w:t>
      </w:r>
      <w:r>
        <w:rPr>
          <w:noProof/>
        </w:rPr>
        <w:tab/>
      </w:r>
      <w:r>
        <w:rPr>
          <w:noProof/>
        </w:rPr>
        <w:fldChar w:fldCharType="begin"/>
      </w:r>
      <w:r>
        <w:rPr>
          <w:noProof/>
        </w:rPr>
        <w:instrText xml:space="preserve"> PAGEREF _Toc242818386 \h </w:instrText>
      </w:r>
      <w:r>
        <w:rPr>
          <w:noProof/>
        </w:rPr>
      </w:r>
      <w:r>
        <w:rPr>
          <w:noProof/>
        </w:rPr>
        <w:fldChar w:fldCharType="separate"/>
      </w:r>
      <w:r>
        <w:rPr>
          <w:noProof/>
        </w:rPr>
        <w:t>53</w:t>
      </w:r>
      <w:r>
        <w:rPr>
          <w:noProof/>
        </w:rPr>
        <w:fldChar w:fldCharType="end"/>
      </w:r>
    </w:p>
    <w:p w14:paraId="51CCC92B" w14:textId="7285E5F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_Toc242818387 \h </w:instrText>
      </w:r>
      <w:r>
        <w:rPr>
          <w:noProof/>
        </w:rPr>
      </w:r>
      <w:r>
        <w:rPr>
          <w:noProof/>
        </w:rPr>
        <w:fldChar w:fldCharType="separate"/>
      </w:r>
      <w:r>
        <w:rPr>
          <w:noProof/>
        </w:rPr>
        <w:t>53</w:t>
      </w:r>
      <w:r>
        <w:rPr>
          <w:noProof/>
        </w:rPr>
        <w:fldChar w:fldCharType="end"/>
      </w:r>
    </w:p>
    <w:p w14:paraId="384E6059" w14:textId="3CD9DC1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_Toc242818388 \h </w:instrText>
      </w:r>
      <w:r>
        <w:rPr>
          <w:noProof/>
        </w:rPr>
      </w:r>
      <w:r>
        <w:rPr>
          <w:noProof/>
        </w:rPr>
        <w:fldChar w:fldCharType="separate"/>
      </w:r>
      <w:r>
        <w:rPr>
          <w:noProof/>
        </w:rPr>
        <w:t>54</w:t>
      </w:r>
      <w:r>
        <w:rPr>
          <w:noProof/>
        </w:rPr>
        <w:fldChar w:fldCharType="end"/>
      </w:r>
    </w:p>
    <w:p w14:paraId="31D2F520" w14:textId="1DDC501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G — Wat dit hoofdstuk vaststelt</w:t>
      </w:r>
      <w:r>
        <w:rPr>
          <w:noProof/>
        </w:rPr>
        <w:tab/>
      </w:r>
      <w:r>
        <w:rPr>
          <w:noProof/>
        </w:rPr>
        <w:fldChar w:fldCharType="begin"/>
      </w:r>
      <w:r>
        <w:rPr>
          <w:noProof/>
        </w:rPr>
        <w:instrText xml:space="preserve"> PAGEREF _Toc242818389 \h </w:instrText>
      </w:r>
      <w:r>
        <w:rPr>
          <w:noProof/>
        </w:rPr>
      </w:r>
      <w:r>
        <w:rPr>
          <w:noProof/>
        </w:rPr>
        <w:fldChar w:fldCharType="separate"/>
      </w:r>
      <w:r>
        <w:rPr>
          <w:noProof/>
        </w:rPr>
        <w:t>55</w:t>
      </w:r>
      <w:r>
        <w:rPr>
          <w:noProof/>
        </w:rPr>
        <w:fldChar w:fldCharType="end"/>
      </w:r>
    </w:p>
    <w:p w14:paraId="05128859" w14:textId="56F276D5"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III. Nederland</w:t>
      </w:r>
      <w:r>
        <w:rPr>
          <w:noProof/>
        </w:rPr>
        <w:tab/>
      </w:r>
      <w:r>
        <w:rPr>
          <w:noProof/>
        </w:rPr>
        <w:fldChar w:fldCharType="begin"/>
      </w:r>
      <w:r>
        <w:rPr>
          <w:noProof/>
        </w:rPr>
        <w:instrText xml:space="preserve"> PAGEREF _Toc242818390 \h </w:instrText>
      </w:r>
      <w:r>
        <w:rPr>
          <w:noProof/>
        </w:rPr>
      </w:r>
      <w:r>
        <w:rPr>
          <w:noProof/>
        </w:rPr>
        <w:fldChar w:fldCharType="separate"/>
      </w:r>
      <w:r>
        <w:rPr>
          <w:noProof/>
        </w:rPr>
        <w:t>56</w:t>
      </w:r>
      <w:r>
        <w:rPr>
          <w:noProof/>
        </w:rPr>
        <w:fldChar w:fldCharType="end"/>
      </w:r>
    </w:p>
    <w:p w14:paraId="330568E4" w14:textId="1C0B4601"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UWV en de bezwaarmolen</w:t>
      </w:r>
      <w:r>
        <w:rPr>
          <w:noProof/>
        </w:rPr>
        <w:tab/>
      </w:r>
      <w:r>
        <w:rPr>
          <w:noProof/>
        </w:rPr>
        <w:fldChar w:fldCharType="begin"/>
      </w:r>
      <w:r>
        <w:rPr>
          <w:noProof/>
        </w:rPr>
        <w:instrText xml:space="preserve"> PAGEREF _Toc242818391 \h </w:instrText>
      </w:r>
      <w:r>
        <w:rPr>
          <w:noProof/>
        </w:rPr>
      </w:r>
      <w:r>
        <w:rPr>
          <w:noProof/>
        </w:rPr>
        <w:fldChar w:fldCharType="separate"/>
      </w:r>
      <w:r>
        <w:rPr>
          <w:noProof/>
        </w:rPr>
        <w:t>56</w:t>
      </w:r>
      <w:r>
        <w:rPr>
          <w:noProof/>
        </w:rPr>
        <w:fldChar w:fldCharType="end"/>
      </w:r>
    </w:p>
    <w:p w14:paraId="7195D342" w14:textId="587B1F7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Zes rondes bij het UWV</w:t>
      </w:r>
      <w:r>
        <w:rPr>
          <w:noProof/>
        </w:rPr>
        <w:tab/>
      </w:r>
      <w:r>
        <w:rPr>
          <w:noProof/>
        </w:rPr>
        <w:fldChar w:fldCharType="begin"/>
      </w:r>
      <w:r>
        <w:rPr>
          <w:noProof/>
        </w:rPr>
        <w:instrText xml:space="preserve"> PAGEREF _Toc242818392 \h </w:instrText>
      </w:r>
      <w:r>
        <w:rPr>
          <w:noProof/>
        </w:rPr>
      </w:r>
      <w:r>
        <w:rPr>
          <w:noProof/>
        </w:rPr>
        <w:fldChar w:fldCharType="separate"/>
      </w:r>
      <w:r>
        <w:rPr>
          <w:noProof/>
        </w:rPr>
        <w:t>56</w:t>
      </w:r>
      <w:r>
        <w:rPr>
          <w:noProof/>
        </w:rPr>
        <w:fldChar w:fldCharType="end"/>
      </w:r>
    </w:p>
    <w:p w14:paraId="1BD6826A" w14:textId="6E73C1A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RVA en het C4-formulier</w:t>
      </w:r>
      <w:r>
        <w:rPr>
          <w:noProof/>
        </w:rPr>
        <w:tab/>
      </w:r>
      <w:r>
        <w:rPr>
          <w:noProof/>
        </w:rPr>
        <w:fldChar w:fldCharType="begin"/>
      </w:r>
      <w:r>
        <w:rPr>
          <w:noProof/>
        </w:rPr>
        <w:instrText xml:space="preserve"> PAGEREF _Toc242818393 \h </w:instrText>
      </w:r>
      <w:r>
        <w:rPr>
          <w:noProof/>
        </w:rPr>
      </w:r>
      <w:r>
        <w:rPr>
          <w:noProof/>
        </w:rPr>
        <w:fldChar w:fldCharType="separate"/>
      </w:r>
      <w:r>
        <w:rPr>
          <w:noProof/>
        </w:rPr>
        <w:t>56</w:t>
      </w:r>
      <w:r>
        <w:rPr>
          <w:noProof/>
        </w:rPr>
        <w:fldChar w:fldCharType="end"/>
      </w:r>
    </w:p>
    <w:p w14:paraId="0F55E4AB" w14:textId="5CB6D20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_Toc242818394 \h </w:instrText>
      </w:r>
      <w:r>
        <w:rPr>
          <w:noProof/>
        </w:rPr>
      </w:r>
      <w:r>
        <w:rPr>
          <w:noProof/>
        </w:rPr>
        <w:fldChar w:fldCharType="separate"/>
      </w:r>
      <w:r>
        <w:rPr>
          <w:noProof/>
        </w:rPr>
        <w:t>57</w:t>
      </w:r>
      <w:r>
        <w:rPr>
          <w:noProof/>
        </w:rPr>
        <w:fldChar w:fldCharType="end"/>
      </w:r>
    </w:p>
    <w:p w14:paraId="6D322486" w14:textId="3FEC3F1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Het patroon: procedureel afwijzen</w:t>
      </w:r>
      <w:r>
        <w:rPr>
          <w:noProof/>
        </w:rPr>
        <w:tab/>
      </w:r>
      <w:r>
        <w:rPr>
          <w:noProof/>
        </w:rPr>
        <w:fldChar w:fldCharType="begin"/>
      </w:r>
      <w:r>
        <w:rPr>
          <w:noProof/>
        </w:rPr>
        <w:instrText xml:space="preserve"> PAGEREF _Toc242818395 \h </w:instrText>
      </w:r>
      <w:r>
        <w:rPr>
          <w:noProof/>
        </w:rPr>
      </w:r>
      <w:r>
        <w:rPr>
          <w:noProof/>
        </w:rPr>
        <w:fldChar w:fldCharType="separate"/>
      </w:r>
      <w:r>
        <w:rPr>
          <w:noProof/>
        </w:rPr>
        <w:t>58</w:t>
      </w:r>
      <w:r>
        <w:rPr>
          <w:noProof/>
        </w:rPr>
        <w:fldChar w:fldCharType="end"/>
      </w:r>
    </w:p>
    <w:p w14:paraId="37B00F8F" w14:textId="49CF08C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De afwijzingsredenen op een rij</w:t>
      </w:r>
      <w:r>
        <w:rPr>
          <w:noProof/>
        </w:rPr>
        <w:tab/>
      </w:r>
      <w:r>
        <w:rPr>
          <w:noProof/>
        </w:rPr>
        <w:fldChar w:fldCharType="begin"/>
      </w:r>
      <w:r>
        <w:rPr>
          <w:noProof/>
        </w:rPr>
        <w:instrText xml:space="preserve"> PAGEREF _Toc242818396 \h </w:instrText>
      </w:r>
      <w:r>
        <w:rPr>
          <w:noProof/>
        </w:rPr>
      </w:r>
      <w:r>
        <w:rPr>
          <w:noProof/>
        </w:rPr>
        <w:fldChar w:fldCharType="separate"/>
      </w:r>
      <w:r>
        <w:rPr>
          <w:noProof/>
        </w:rPr>
        <w:t>58</w:t>
      </w:r>
      <w:r>
        <w:rPr>
          <w:noProof/>
        </w:rPr>
        <w:fldChar w:fldCharType="end"/>
      </w:r>
    </w:p>
    <w:p w14:paraId="7851A38F" w14:textId="2530E2E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F — De twee bezwaren in detail</w:t>
      </w:r>
      <w:r>
        <w:rPr>
          <w:noProof/>
        </w:rPr>
        <w:tab/>
      </w:r>
      <w:r>
        <w:rPr>
          <w:noProof/>
        </w:rPr>
        <w:fldChar w:fldCharType="begin"/>
      </w:r>
      <w:r>
        <w:rPr>
          <w:noProof/>
        </w:rPr>
        <w:instrText xml:space="preserve"> PAGEREF _Toc242818397 \h </w:instrText>
      </w:r>
      <w:r>
        <w:rPr>
          <w:noProof/>
        </w:rPr>
      </w:r>
      <w:r>
        <w:rPr>
          <w:noProof/>
        </w:rPr>
        <w:fldChar w:fldCharType="separate"/>
      </w:r>
      <w:r>
        <w:rPr>
          <w:noProof/>
        </w:rPr>
        <w:t>59</w:t>
      </w:r>
      <w:r>
        <w:rPr>
          <w:noProof/>
        </w:rPr>
        <w:fldChar w:fldCharType="end"/>
      </w:r>
    </w:p>
    <w:p w14:paraId="6EFC9125" w14:textId="1091D5A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G — Wat dit hoofdstuk vaststelt</w:t>
      </w:r>
      <w:r>
        <w:rPr>
          <w:noProof/>
        </w:rPr>
        <w:tab/>
      </w:r>
      <w:r>
        <w:rPr>
          <w:noProof/>
        </w:rPr>
        <w:fldChar w:fldCharType="begin"/>
      </w:r>
      <w:r>
        <w:rPr>
          <w:noProof/>
        </w:rPr>
        <w:instrText xml:space="preserve"> PAGEREF _Toc242818398 \h </w:instrText>
      </w:r>
      <w:r>
        <w:rPr>
          <w:noProof/>
        </w:rPr>
      </w:r>
      <w:r>
        <w:rPr>
          <w:noProof/>
        </w:rPr>
        <w:fldChar w:fldCharType="separate"/>
      </w:r>
      <w:r>
        <w:rPr>
          <w:noProof/>
        </w:rPr>
        <w:t>59</w:t>
      </w:r>
      <w:r>
        <w:rPr>
          <w:noProof/>
        </w:rPr>
        <w:fldChar w:fldCharType="end"/>
      </w:r>
    </w:p>
    <w:p w14:paraId="6A591D5E" w14:textId="0251A47B"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CZ — de twee gezichten van de poortwachter</w:t>
      </w:r>
      <w:r>
        <w:rPr>
          <w:noProof/>
        </w:rPr>
        <w:tab/>
      </w:r>
      <w:r>
        <w:rPr>
          <w:noProof/>
        </w:rPr>
        <w:fldChar w:fldCharType="begin"/>
      </w:r>
      <w:r>
        <w:rPr>
          <w:noProof/>
        </w:rPr>
        <w:instrText xml:space="preserve"> PAGEREF _Toc242818399 \h </w:instrText>
      </w:r>
      <w:r>
        <w:rPr>
          <w:noProof/>
        </w:rPr>
      </w:r>
      <w:r>
        <w:rPr>
          <w:noProof/>
        </w:rPr>
        <w:fldChar w:fldCharType="separate"/>
      </w:r>
      <w:r>
        <w:rPr>
          <w:noProof/>
        </w:rPr>
        <w:t>61</w:t>
      </w:r>
      <w:r>
        <w:rPr>
          <w:noProof/>
        </w:rPr>
        <w:fldChar w:fldCharType="end"/>
      </w:r>
    </w:p>
    <w:p w14:paraId="77C892C2" w14:textId="52EF3AA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Verhaal 1 — De verdragspolis en de zorgtoeslag</w:t>
      </w:r>
      <w:r>
        <w:rPr>
          <w:noProof/>
        </w:rPr>
        <w:tab/>
      </w:r>
      <w:r>
        <w:rPr>
          <w:noProof/>
        </w:rPr>
        <w:fldChar w:fldCharType="begin"/>
      </w:r>
      <w:r>
        <w:rPr>
          <w:noProof/>
        </w:rPr>
        <w:instrText xml:space="preserve"> PAGEREF _Toc242818400 \h </w:instrText>
      </w:r>
      <w:r>
        <w:rPr>
          <w:noProof/>
        </w:rPr>
      </w:r>
      <w:r>
        <w:rPr>
          <w:noProof/>
        </w:rPr>
        <w:fldChar w:fldCharType="separate"/>
      </w:r>
      <w:r>
        <w:rPr>
          <w:noProof/>
        </w:rPr>
        <w:t>61</w:t>
      </w:r>
      <w:r>
        <w:rPr>
          <w:noProof/>
        </w:rPr>
        <w:fldChar w:fldCharType="end"/>
      </w:r>
    </w:p>
    <w:p w14:paraId="64B32718" w14:textId="0CD2B754"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Verhaal 1bis — De keten van de blokkade: CZ, CAK, ZIN</w:t>
      </w:r>
      <w:r>
        <w:rPr>
          <w:noProof/>
        </w:rPr>
        <w:tab/>
      </w:r>
      <w:r>
        <w:rPr>
          <w:noProof/>
        </w:rPr>
        <w:fldChar w:fldCharType="begin"/>
      </w:r>
      <w:r>
        <w:rPr>
          <w:noProof/>
        </w:rPr>
        <w:instrText xml:space="preserve"> PAGEREF _Toc242818401 \h </w:instrText>
      </w:r>
      <w:r>
        <w:rPr>
          <w:noProof/>
        </w:rPr>
      </w:r>
      <w:r>
        <w:rPr>
          <w:noProof/>
        </w:rPr>
        <w:fldChar w:fldCharType="separate"/>
      </w:r>
      <w:r>
        <w:rPr>
          <w:noProof/>
        </w:rPr>
        <w:t>62</w:t>
      </w:r>
      <w:r>
        <w:rPr>
          <w:noProof/>
        </w:rPr>
        <w:fldChar w:fldCharType="end"/>
      </w:r>
    </w:p>
    <w:p w14:paraId="47EF9F0E" w14:textId="644BA26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Verhaal 2 — Het ziekenvervoer</w:t>
      </w:r>
      <w:r>
        <w:rPr>
          <w:noProof/>
        </w:rPr>
        <w:tab/>
      </w:r>
      <w:r>
        <w:rPr>
          <w:noProof/>
        </w:rPr>
        <w:fldChar w:fldCharType="begin"/>
      </w:r>
      <w:r>
        <w:rPr>
          <w:noProof/>
        </w:rPr>
        <w:instrText xml:space="preserve"> PAGEREF _Toc242818402 \h </w:instrText>
      </w:r>
      <w:r>
        <w:rPr>
          <w:noProof/>
        </w:rPr>
      </w:r>
      <w:r>
        <w:rPr>
          <w:noProof/>
        </w:rPr>
        <w:fldChar w:fldCharType="separate"/>
      </w:r>
      <w:r>
        <w:rPr>
          <w:noProof/>
        </w:rPr>
        <w:t>63</w:t>
      </w:r>
      <w:r>
        <w:rPr>
          <w:noProof/>
        </w:rPr>
        <w:fldChar w:fldCharType="end"/>
      </w:r>
    </w:p>
    <w:p w14:paraId="4EB5C609" w14:textId="4D83C55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parallel: CZ en CM</w:t>
      </w:r>
      <w:r>
        <w:rPr>
          <w:noProof/>
        </w:rPr>
        <w:tab/>
      </w:r>
      <w:r>
        <w:rPr>
          <w:noProof/>
        </w:rPr>
        <w:fldChar w:fldCharType="begin"/>
      </w:r>
      <w:r>
        <w:rPr>
          <w:noProof/>
        </w:rPr>
        <w:instrText xml:space="preserve"> PAGEREF _Toc242818403 \h </w:instrText>
      </w:r>
      <w:r>
        <w:rPr>
          <w:noProof/>
        </w:rPr>
      </w:r>
      <w:r>
        <w:rPr>
          <w:noProof/>
        </w:rPr>
        <w:fldChar w:fldCharType="separate"/>
      </w:r>
      <w:r>
        <w:rPr>
          <w:noProof/>
        </w:rPr>
        <w:t>64</w:t>
      </w:r>
      <w:r>
        <w:rPr>
          <w:noProof/>
        </w:rPr>
        <w:fldChar w:fldCharType="end"/>
      </w:r>
    </w:p>
    <w:p w14:paraId="2E7B1AF7" w14:textId="4474CD5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Wat dit oplevert</w:t>
      </w:r>
      <w:r>
        <w:rPr>
          <w:noProof/>
        </w:rPr>
        <w:tab/>
      </w:r>
      <w:r>
        <w:rPr>
          <w:noProof/>
        </w:rPr>
        <w:fldChar w:fldCharType="begin"/>
      </w:r>
      <w:r>
        <w:rPr>
          <w:noProof/>
        </w:rPr>
        <w:instrText xml:space="preserve"> PAGEREF _Toc242818404 \h </w:instrText>
      </w:r>
      <w:r>
        <w:rPr>
          <w:noProof/>
        </w:rPr>
      </w:r>
      <w:r>
        <w:rPr>
          <w:noProof/>
        </w:rPr>
        <w:fldChar w:fldCharType="separate"/>
      </w:r>
      <w:r>
        <w:rPr>
          <w:noProof/>
        </w:rPr>
        <w:t>65</w:t>
      </w:r>
      <w:r>
        <w:rPr>
          <w:noProof/>
        </w:rPr>
        <w:fldChar w:fldCharType="end"/>
      </w:r>
    </w:p>
    <w:p w14:paraId="43C64B73" w14:textId="6C2CD3AF"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gemeente Hulst-trap</w:t>
      </w:r>
      <w:r>
        <w:rPr>
          <w:noProof/>
        </w:rPr>
        <w:tab/>
      </w:r>
      <w:r>
        <w:rPr>
          <w:noProof/>
        </w:rPr>
        <w:fldChar w:fldCharType="begin"/>
      </w:r>
      <w:r>
        <w:rPr>
          <w:noProof/>
        </w:rPr>
        <w:instrText xml:space="preserve"> PAGEREF _Toc242818405 \h </w:instrText>
      </w:r>
      <w:r>
        <w:rPr>
          <w:noProof/>
        </w:rPr>
      </w:r>
      <w:r>
        <w:rPr>
          <w:noProof/>
        </w:rPr>
        <w:fldChar w:fldCharType="separate"/>
      </w:r>
      <w:r>
        <w:rPr>
          <w:noProof/>
        </w:rPr>
        <w:t>67</w:t>
      </w:r>
      <w:r>
        <w:rPr>
          <w:noProof/>
        </w:rPr>
        <w:fldChar w:fldCharType="end"/>
      </w:r>
    </w:p>
    <w:p w14:paraId="29494CD3" w14:textId="48C3CAC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gemeente als eerste hulplijn die niet helpt</w:t>
      </w:r>
      <w:r>
        <w:rPr>
          <w:noProof/>
        </w:rPr>
        <w:tab/>
      </w:r>
      <w:r>
        <w:rPr>
          <w:noProof/>
        </w:rPr>
        <w:fldChar w:fldCharType="begin"/>
      </w:r>
      <w:r>
        <w:rPr>
          <w:noProof/>
        </w:rPr>
        <w:instrText xml:space="preserve"> PAGEREF _Toc242818406 \h </w:instrText>
      </w:r>
      <w:r>
        <w:rPr>
          <w:noProof/>
        </w:rPr>
      </w:r>
      <w:r>
        <w:rPr>
          <w:noProof/>
        </w:rPr>
        <w:fldChar w:fldCharType="separate"/>
      </w:r>
      <w:r>
        <w:rPr>
          <w:noProof/>
        </w:rPr>
        <w:t>67</w:t>
      </w:r>
      <w:r>
        <w:rPr>
          <w:noProof/>
        </w:rPr>
        <w:fldChar w:fldCharType="end"/>
      </w:r>
    </w:p>
    <w:p w14:paraId="7C151084" w14:textId="31D62CA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Het lopende bezwaarschrift</w:t>
      </w:r>
      <w:r>
        <w:rPr>
          <w:noProof/>
        </w:rPr>
        <w:tab/>
      </w:r>
      <w:r>
        <w:rPr>
          <w:noProof/>
        </w:rPr>
        <w:fldChar w:fldCharType="begin"/>
      </w:r>
      <w:r>
        <w:rPr>
          <w:noProof/>
        </w:rPr>
        <w:instrText xml:space="preserve"> PAGEREF _Toc242818407 \h </w:instrText>
      </w:r>
      <w:r>
        <w:rPr>
          <w:noProof/>
        </w:rPr>
      </w:r>
      <w:r>
        <w:rPr>
          <w:noProof/>
        </w:rPr>
        <w:fldChar w:fldCharType="separate"/>
      </w:r>
      <w:r>
        <w:rPr>
          <w:noProof/>
        </w:rPr>
        <w:t>68</w:t>
      </w:r>
      <w:r>
        <w:rPr>
          <w:noProof/>
        </w:rPr>
        <w:fldChar w:fldCharType="end"/>
      </w:r>
    </w:p>
    <w:p w14:paraId="4F279E4D" w14:textId="198F850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_Toc242818408 \h </w:instrText>
      </w:r>
      <w:r>
        <w:rPr>
          <w:noProof/>
        </w:rPr>
      </w:r>
      <w:r>
        <w:rPr>
          <w:noProof/>
        </w:rPr>
        <w:fldChar w:fldCharType="separate"/>
      </w:r>
      <w:r>
        <w:rPr>
          <w:noProof/>
        </w:rPr>
        <w:t>69</w:t>
      </w:r>
      <w:r>
        <w:rPr>
          <w:noProof/>
        </w:rPr>
        <w:fldChar w:fldCharType="end"/>
      </w:r>
    </w:p>
    <w:p w14:paraId="3DF0BDAC" w14:textId="7F7D888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mobiliteitsfratsen</w:t>
      </w:r>
      <w:r>
        <w:rPr>
          <w:noProof/>
        </w:rPr>
        <w:tab/>
      </w:r>
      <w:r>
        <w:rPr>
          <w:noProof/>
        </w:rPr>
        <w:fldChar w:fldCharType="begin"/>
      </w:r>
      <w:r>
        <w:rPr>
          <w:noProof/>
        </w:rPr>
        <w:instrText xml:space="preserve"> PAGEREF _Toc242818409 \h </w:instrText>
      </w:r>
      <w:r>
        <w:rPr>
          <w:noProof/>
        </w:rPr>
      </w:r>
      <w:r>
        <w:rPr>
          <w:noProof/>
        </w:rPr>
        <w:fldChar w:fldCharType="separate"/>
      </w:r>
      <w:r>
        <w:rPr>
          <w:noProof/>
        </w:rPr>
        <w:t>69</w:t>
      </w:r>
      <w:r>
        <w:rPr>
          <w:noProof/>
        </w:rPr>
        <w:fldChar w:fldCharType="end"/>
      </w:r>
    </w:p>
    <w:p w14:paraId="57A9572F" w14:textId="450910D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De grenslimieten van het Wmo-vervoer</w:t>
      </w:r>
      <w:r>
        <w:rPr>
          <w:noProof/>
        </w:rPr>
        <w:tab/>
      </w:r>
      <w:r>
        <w:rPr>
          <w:noProof/>
        </w:rPr>
        <w:fldChar w:fldCharType="begin"/>
      </w:r>
      <w:r>
        <w:rPr>
          <w:noProof/>
        </w:rPr>
        <w:instrText xml:space="preserve"> PAGEREF _Toc242818410 \h </w:instrText>
      </w:r>
      <w:r>
        <w:rPr>
          <w:noProof/>
        </w:rPr>
      </w:r>
      <w:r>
        <w:rPr>
          <w:noProof/>
        </w:rPr>
        <w:fldChar w:fldCharType="separate"/>
      </w:r>
      <w:r>
        <w:rPr>
          <w:noProof/>
        </w:rPr>
        <w:t>70</w:t>
      </w:r>
      <w:r>
        <w:rPr>
          <w:noProof/>
        </w:rPr>
        <w:fldChar w:fldCharType="end"/>
      </w:r>
    </w:p>
    <w:p w14:paraId="16828EE7" w14:textId="5C79473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F — Het patroon herhaalt zich</w:t>
      </w:r>
      <w:r>
        <w:rPr>
          <w:noProof/>
        </w:rPr>
        <w:tab/>
      </w:r>
      <w:r>
        <w:rPr>
          <w:noProof/>
        </w:rPr>
        <w:fldChar w:fldCharType="begin"/>
      </w:r>
      <w:r>
        <w:rPr>
          <w:noProof/>
        </w:rPr>
        <w:instrText xml:space="preserve"> PAGEREF _Toc242818411 \h </w:instrText>
      </w:r>
      <w:r>
        <w:rPr>
          <w:noProof/>
        </w:rPr>
      </w:r>
      <w:r>
        <w:rPr>
          <w:noProof/>
        </w:rPr>
        <w:fldChar w:fldCharType="separate"/>
      </w:r>
      <w:r>
        <w:rPr>
          <w:noProof/>
        </w:rPr>
        <w:t>71</w:t>
      </w:r>
      <w:r>
        <w:rPr>
          <w:noProof/>
        </w:rPr>
        <w:fldChar w:fldCharType="end"/>
      </w:r>
    </w:p>
    <w:p w14:paraId="29B0EBD1" w14:textId="4FC036AF"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de gemeente had moeten zijn</w:t>
      </w:r>
      <w:r>
        <w:rPr>
          <w:noProof/>
        </w:rPr>
        <w:tab/>
      </w:r>
      <w:r>
        <w:rPr>
          <w:noProof/>
        </w:rPr>
        <w:fldChar w:fldCharType="begin"/>
      </w:r>
      <w:r>
        <w:rPr>
          <w:noProof/>
        </w:rPr>
        <w:instrText xml:space="preserve"> PAGEREF _Toc242818412 \h </w:instrText>
      </w:r>
      <w:r>
        <w:rPr>
          <w:noProof/>
        </w:rPr>
      </w:r>
      <w:r>
        <w:rPr>
          <w:noProof/>
        </w:rPr>
        <w:fldChar w:fldCharType="separate"/>
      </w:r>
      <w:r>
        <w:rPr>
          <w:noProof/>
        </w:rPr>
        <w:t>71</w:t>
      </w:r>
      <w:r>
        <w:rPr>
          <w:noProof/>
        </w:rPr>
        <w:fldChar w:fldCharType="end"/>
      </w:r>
    </w:p>
    <w:p w14:paraId="035377BD" w14:textId="0929E349"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Belastingdienst en toeslagen</w:t>
      </w:r>
      <w:r>
        <w:rPr>
          <w:noProof/>
        </w:rPr>
        <w:tab/>
      </w:r>
      <w:r>
        <w:rPr>
          <w:noProof/>
        </w:rPr>
        <w:fldChar w:fldCharType="begin"/>
      </w:r>
      <w:r>
        <w:rPr>
          <w:noProof/>
        </w:rPr>
        <w:instrText xml:space="preserve"> PAGEREF _Toc242818413 \h </w:instrText>
      </w:r>
      <w:r>
        <w:rPr>
          <w:noProof/>
        </w:rPr>
      </w:r>
      <w:r>
        <w:rPr>
          <w:noProof/>
        </w:rPr>
        <w:fldChar w:fldCharType="separate"/>
      </w:r>
      <w:r>
        <w:rPr>
          <w:noProof/>
        </w:rPr>
        <w:t>73</w:t>
      </w:r>
      <w:r>
        <w:rPr>
          <w:noProof/>
        </w:rPr>
        <w:fldChar w:fldCharType="end"/>
      </w:r>
    </w:p>
    <w:p w14:paraId="342533BA" w14:textId="775D5DF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drie toeslagen</w:t>
      </w:r>
      <w:r>
        <w:rPr>
          <w:noProof/>
        </w:rPr>
        <w:tab/>
      </w:r>
      <w:r>
        <w:rPr>
          <w:noProof/>
        </w:rPr>
        <w:fldChar w:fldCharType="begin"/>
      </w:r>
      <w:r>
        <w:rPr>
          <w:noProof/>
        </w:rPr>
        <w:instrText xml:space="preserve"> PAGEREF _Toc242818414 \h </w:instrText>
      </w:r>
      <w:r>
        <w:rPr>
          <w:noProof/>
        </w:rPr>
      </w:r>
      <w:r>
        <w:rPr>
          <w:noProof/>
        </w:rPr>
        <w:fldChar w:fldCharType="separate"/>
      </w:r>
      <w:r>
        <w:rPr>
          <w:noProof/>
        </w:rPr>
        <w:t>73</w:t>
      </w:r>
      <w:r>
        <w:rPr>
          <w:noProof/>
        </w:rPr>
        <w:fldChar w:fldCharType="end"/>
      </w:r>
    </w:p>
    <w:p w14:paraId="123E248B" w14:textId="399EA1A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mechaniek die erachter zit</w:t>
      </w:r>
      <w:r>
        <w:rPr>
          <w:noProof/>
        </w:rPr>
        <w:tab/>
      </w:r>
      <w:r>
        <w:rPr>
          <w:noProof/>
        </w:rPr>
        <w:fldChar w:fldCharType="begin"/>
      </w:r>
      <w:r>
        <w:rPr>
          <w:noProof/>
        </w:rPr>
        <w:instrText xml:space="preserve"> PAGEREF _Toc242818415 \h </w:instrText>
      </w:r>
      <w:r>
        <w:rPr>
          <w:noProof/>
        </w:rPr>
      </w:r>
      <w:r>
        <w:rPr>
          <w:noProof/>
        </w:rPr>
        <w:fldChar w:fldCharType="separate"/>
      </w:r>
      <w:r>
        <w:rPr>
          <w:noProof/>
        </w:rPr>
        <w:t>73</w:t>
      </w:r>
      <w:r>
        <w:rPr>
          <w:noProof/>
        </w:rPr>
        <w:fldChar w:fldCharType="end"/>
      </w:r>
    </w:p>
    <w:p w14:paraId="750C94ED" w14:textId="06680FE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medische kosten die nul werden</w:t>
      </w:r>
      <w:r>
        <w:rPr>
          <w:noProof/>
        </w:rPr>
        <w:tab/>
      </w:r>
      <w:r>
        <w:rPr>
          <w:noProof/>
        </w:rPr>
        <w:fldChar w:fldCharType="begin"/>
      </w:r>
      <w:r>
        <w:rPr>
          <w:noProof/>
        </w:rPr>
        <w:instrText xml:space="preserve"> PAGEREF _Toc242818416 \h </w:instrText>
      </w:r>
      <w:r>
        <w:rPr>
          <w:noProof/>
        </w:rPr>
      </w:r>
      <w:r>
        <w:rPr>
          <w:noProof/>
        </w:rPr>
        <w:fldChar w:fldCharType="separate"/>
      </w:r>
      <w:r>
        <w:rPr>
          <w:noProof/>
        </w:rPr>
        <w:t>74</w:t>
      </w:r>
      <w:r>
        <w:rPr>
          <w:noProof/>
        </w:rPr>
        <w:fldChar w:fldCharType="end"/>
      </w:r>
    </w:p>
    <w:p w14:paraId="7EBA3D48" w14:textId="4CB269A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verantwoordelijkheid bij de burger</w:t>
      </w:r>
      <w:r>
        <w:rPr>
          <w:noProof/>
        </w:rPr>
        <w:tab/>
      </w:r>
      <w:r>
        <w:rPr>
          <w:noProof/>
        </w:rPr>
        <w:fldChar w:fldCharType="begin"/>
      </w:r>
      <w:r>
        <w:rPr>
          <w:noProof/>
        </w:rPr>
        <w:instrText xml:space="preserve"> PAGEREF _Toc242818417 \h </w:instrText>
      </w:r>
      <w:r>
        <w:rPr>
          <w:noProof/>
        </w:rPr>
      </w:r>
      <w:r>
        <w:rPr>
          <w:noProof/>
        </w:rPr>
        <w:fldChar w:fldCharType="separate"/>
      </w:r>
      <w:r>
        <w:rPr>
          <w:noProof/>
        </w:rPr>
        <w:t>75</w:t>
      </w:r>
      <w:r>
        <w:rPr>
          <w:noProof/>
        </w:rPr>
        <w:fldChar w:fldCharType="end"/>
      </w:r>
    </w:p>
    <w:p w14:paraId="49CDF6A8" w14:textId="6B6DC77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Wat dit oplevert</w:t>
      </w:r>
      <w:r>
        <w:rPr>
          <w:noProof/>
        </w:rPr>
        <w:tab/>
      </w:r>
      <w:r>
        <w:rPr>
          <w:noProof/>
        </w:rPr>
        <w:fldChar w:fldCharType="begin"/>
      </w:r>
      <w:r>
        <w:rPr>
          <w:noProof/>
        </w:rPr>
        <w:instrText xml:space="preserve"> PAGEREF _Toc242818418 \h </w:instrText>
      </w:r>
      <w:r>
        <w:rPr>
          <w:noProof/>
        </w:rPr>
      </w:r>
      <w:r>
        <w:rPr>
          <w:noProof/>
        </w:rPr>
        <w:fldChar w:fldCharType="separate"/>
      </w:r>
      <w:r>
        <w:rPr>
          <w:noProof/>
        </w:rPr>
        <w:t>76</w:t>
      </w:r>
      <w:r>
        <w:rPr>
          <w:noProof/>
        </w:rPr>
        <w:fldChar w:fldCharType="end"/>
      </w:r>
    </w:p>
    <w:p w14:paraId="7D7C5C7A" w14:textId="3A992C55"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IV. Heen en weer</w:t>
      </w:r>
      <w:r>
        <w:rPr>
          <w:noProof/>
        </w:rPr>
        <w:tab/>
      </w:r>
      <w:r>
        <w:rPr>
          <w:noProof/>
        </w:rPr>
        <w:fldChar w:fldCharType="begin"/>
      </w:r>
      <w:r>
        <w:rPr>
          <w:noProof/>
        </w:rPr>
        <w:instrText xml:space="preserve"> PAGEREF _Toc242818419 \h </w:instrText>
      </w:r>
      <w:r>
        <w:rPr>
          <w:noProof/>
        </w:rPr>
      </w:r>
      <w:r>
        <w:rPr>
          <w:noProof/>
        </w:rPr>
        <w:fldChar w:fldCharType="separate"/>
      </w:r>
      <w:r>
        <w:rPr>
          <w:noProof/>
        </w:rPr>
        <w:t>77</w:t>
      </w:r>
      <w:r>
        <w:rPr>
          <w:noProof/>
        </w:rPr>
        <w:fldChar w:fldCharType="end"/>
      </w:r>
    </w:p>
    <w:p w14:paraId="26F49F2C" w14:textId="355EF595"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manuele U1-probleem</w:t>
      </w:r>
      <w:r>
        <w:rPr>
          <w:noProof/>
        </w:rPr>
        <w:tab/>
      </w:r>
      <w:r>
        <w:rPr>
          <w:noProof/>
        </w:rPr>
        <w:fldChar w:fldCharType="begin"/>
      </w:r>
      <w:r>
        <w:rPr>
          <w:noProof/>
        </w:rPr>
        <w:instrText xml:space="preserve"> PAGEREF _Toc242818420 \h </w:instrText>
      </w:r>
      <w:r>
        <w:rPr>
          <w:noProof/>
        </w:rPr>
      </w:r>
      <w:r>
        <w:rPr>
          <w:noProof/>
        </w:rPr>
        <w:fldChar w:fldCharType="separate"/>
      </w:r>
      <w:r>
        <w:rPr>
          <w:noProof/>
        </w:rPr>
        <w:t>77</w:t>
      </w:r>
      <w:r>
        <w:rPr>
          <w:noProof/>
        </w:rPr>
        <w:fldChar w:fldCharType="end"/>
      </w:r>
    </w:p>
    <w:p w14:paraId="118B0F5D" w14:textId="04DD77B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twee richtingen</w:t>
      </w:r>
      <w:r>
        <w:rPr>
          <w:noProof/>
        </w:rPr>
        <w:tab/>
      </w:r>
      <w:r>
        <w:rPr>
          <w:noProof/>
        </w:rPr>
        <w:fldChar w:fldCharType="begin"/>
      </w:r>
      <w:r>
        <w:rPr>
          <w:noProof/>
        </w:rPr>
        <w:instrText xml:space="preserve"> PAGEREF _Toc242818421 \h </w:instrText>
      </w:r>
      <w:r>
        <w:rPr>
          <w:noProof/>
        </w:rPr>
      </w:r>
      <w:r>
        <w:rPr>
          <w:noProof/>
        </w:rPr>
        <w:fldChar w:fldCharType="separate"/>
      </w:r>
      <w:r>
        <w:rPr>
          <w:noProof/>
        </w:rPr>
        <w:t>77</w:t>
      </w:r>
      <w:r>
        <w:rPr>
          <w:noProof/>
        </w:rPr>
        <w:fldChar w:fldCharType="end"/>
      </w:r>
    </w:p>
    <w:p w14:paraId="1ED914FD" w14:textId="613A6FA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Richting 1 — België naar Nederland</w:t>
      </w:r>
      <w:r>
        <w:rPr>
          <w:noProof/>
        </w:rPr>
        <w:tab/>
      </w:r>
      <w:r>
        <w:rPr>
          <w:noProof/>
        </w:rPr>
        <w:fldChar w:fldCharType="begin"/>
      </w:r>
      <w:r>
        <w:rPr>
          <w:noProof/>
        </w:rPr>
        <w:instrText xml:space="preserve"> PAGEREF _Toc242818422 \h </w:instrText>
      </w:r>
      <w:r>
        <w:rPr>
          <w:noProof/>
        </w:rPr>
      </w:r>
      <w:r>
        <w:rPr>
          <w:noProof/>
        </w:rPr>
        <w:fldChar w:fldCharType="separate"/>
      </w:r>
      <w:r>
        <w:rPr>
          <w:noProof/>
        </w:rPr>
        <w:t>77</w:t>
      </w:r>
      <w:r>
        <w:rPr>
          <w:noProof/>
        </w:rPr>
        <w:fldChar w:fldCharType="end"/>
      </w:r>
    </w:p>
    <w:p w14:paraId="0906FC37" w14:textId="01E78C9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Richting 2 — Nederland naar België</w:t>
      </w:r>
      <w:r>
        <w:rPr>
          <w:noProof/>
        </w:rPr>
        <w:tab/>
      </w:r>
      <w:r>
        <w:rPr>
          <w:noProof/>
        </w:rPr>
        <w:fldChar w:fldCharType="begin"/>
      </w:r>
      <w:r>
        <w:rPr>
          <w:noProof/>
        </w:rPr>
        <w:instrText xml:space="preserve"> PAGEREF _Toc242818423 \h </w:instrText>
      </w:r>
      <w:r>
        <w:rPr>
          <w:noProof/>
        </w:rPr>
      </w:r>
      <w:r>
        <w:rPr>
          <w:noProof/>
        </w:rPr>
        <w:fldChar w:fldCharType="separate"/>
      </w:r>
      <w:r>
        <w:rPr>
          <w:noProof/>
        </w:rPr>
        <w:t>78</w:t>
      </w:r>
      <w:r>
        <w:rPr>
          <w:noProof/>
        </w:rPr>
        <w:fldChar w:fldCharType="end"/>
      </w:r>
    </w:p>
    <w:p w14:paraId="6C067656" w14:textId="2BF31E7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patroon</w:t>
      </w:r>
      <w:r>
        <w:rPr>
          <w:noProof/>
        </w:rPr>
        <w:tab/>
      </w:r>
      <w:r>
        <w:rPr>
          <w:noProof/>
        </w:rPr>
        <w:fldChar w:fldCharType="begin"/>
      </w:r>
      <w:r>
        <w:rPr>
          <w:noProof/>
        </w:rPr>
        <w:instrText xml:space="preserve"> PAGEREF _Toc242818424 \h </w:instrText>
      </w:r>
      <w:r>
        <w:rPr>
          <w:noProof/>
        </w:rPr>
      </w:r>
      <w:r>
        <w:rPr>
          <w:noProof/>
        </w:rPr>
        <w:fldChar w:fldCharType="separate"/>
      </w:r>
      <w:r>
        <w:rPr>
          <w:noProof/>
        </w:rPr>
        <w:t>78</w:t>
      </w:r>
      <w:r>
        <w:rPr>
          <w:noProof/>
        </w:rPr>
        <w:fldChar w:fldCharType="end"/>
      </w:r>
    </w:p>
    <w:p w14:paraId="4EF6AF76" w14:textId="57C1B254"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ESSPASS in 2030 — wat verandert er niet</w:t>
      </w:r>
      <w:r>
        <w:rPr>
          <w:noProof/>
        </w:rPr>
        <w:tab/>
      </w:r>
      <w:r>
        <w:rPr>
          <w:noProof/>
        </w:rPr>
        <w:fldChar w:fldCharType="begin"/>
      </w:r>
      <w:r>
        <w:rPr>
          <w:noProof/>
        </w:rPr>
        <w:instrText xml:space="preserve"> PAGEREF _Toc242818425 \h </w:instrText>
      </w:r>
      <w:r>
        <w:rPr>
          <w:noProof/>
        </w:rPr>
      </w:r>
      <w:r>
        <w:rPr>
          <w:noProof/>
        </w:rPr>
        <w:fldChar w:fldCharType="separate"/>
      </w:r>
      <w:r>
        <w:rPr>
          <w:noProof/>
        </w:rPr>
        <w:t>79</w:t>
      </w:r>
      <w:r>
        <w:rPr>
          <w:noProof/>
        </w:rPr>
        <w:fldChar w:fldCharType="end"/>
      </w:r>
    </w:p>
    <w:p w14:paraId="68B62332" w14:textId="6E5AF1E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de ESSPASS wel en niet oplost</w:t>
      </w:r>
      <w:r>
        <w:rPr>
          <w:noProof/>
        </w:rPr>
        <w:tab/>
      </w:r>
      <w:r>
        <w:rPr>
          <w:noProof/>
        </w:rPr>
        <w:fldChar w:fldCharType="begin"/>
      </w:r>
      <w:r>
        <w:rPr>
          <w:noProof/>
        </w:rPr>
        <w:instrText xml:space="preserve"> PAGEREF _Toc242818426 \h </w:instrText>
      </w:r>
      <w:r>
        <w:rPr>
          <w:noProof/>
        </w:rPr>
      </w:r>
      <w:r>
        <w:rPr>
          <w:noProof/>
        </w:rPr>
        <w:fldChar w:fldCharType="separate"/>
      </w:r>
      <w:r>
        <w:rPr>
          <w:noProof/>
        </w:rPr>
        <w:t>80</w:t>
      </w:r>
      <w:r>
        <w:rPr>
          <w:noProof/>
        </w:rPr>
        <w:fldChar w:fldCharType="end"/>
      </w:r>
    </w:p>
    <w:p w14:paraId="2E71337F" w14:textId="7B9566F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Waarom dit een brug is naar het Nederlandse deel</w:t>
      </w:r>
      <w:r>
        <w:rPr>
          <w:noProof/>
        </w:rPr>
        <w:tab/>
      </w:r>
      <w:r>
        <w:rPr>
          <w:noProof/>
        </w:rPr>
        <w:fldChar w:fldCharType="begin"/>
      </w:r>
      <w:r>
        <w:rPr>
          <w:noProof/>
        </w:rPr>
        <w:instrText xml:space="preserve"> PAGEREF _Toc242818427 \h </w:instrText>
      </w:r>
      <w:r>
        <w:rPr>
          <w:noProof/>
        </w:rPr>
      </w:r>
      <w:r>
        <w:rPr>
          <w:noProof/>
        </w:rPr>
        <w:fldChar w:fldCharType="separate"/>
      </w:r>
      <w:r>
        <w:rPr>
          <w:noProof/>
        </w:rPr>
        <w:t>81</w:t>
      </w:r>
      <w:r>
        <w:rPr>
          <w:noProof/>
        </w:rPr>
        <w:fldChar w:fldCharType="end"/>
      </w:r>
    </w:p>
    <w:p w14:paraId="47D14C0E" w14:textId="3270328A"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SVB en Parentia — het werkende voorbeeld</w:t>
      </w:r>
      <w:r>
        <w:rPr>
          <w:noProof/>
        </w:rPr>
        <w:tab/>
      </w:r>
      <w:r>
        <w:rPr>
          <w:noProof/>
        </w:rPr>
        <w:fldChar w:fldCharType="begin"/>
      </w:r>
      <w:r>
        <w:rPr>
          <w:noProof/>
        </w:rPr>
        <w:instrText xml:space="preserve"> PAGEREF _Toc242818428 \h </w:instrText>
      </w:r>
      <w:r>
        <w:rPr>
          <w:noProof/>
        </w:rPr>
      </w:r>
      <w:r>
        <w:rPr>
          <w:noProof/>
        </w:rPr>
        <w:fldChar w:fldCharType="separate"/>
      </w:r>
      <w:r>
        <w:rPr>
          <w:noProof/>
        </w:rPr>
        <w:t>83</w:t>
      </w:r>
      <w:r>
        <w:rPr>
          <w:noProof/>
        </w:rPr>
        <w:fldChar w:fldCharType="end"/>
      </w:r>
    </w:p>
    <w:p w14:paraId="435F8269" w14:textId="1627977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splitsing</w:t>
      </w:r>
      <w:r>
        <w:rPr>
          <w:noProof/>
        </w:rPr>
        <w:tab/>
      </w:r>
      <w:r>
        <w:rPr>
          <w:noProof/>
        </w:rPr>
        <w:fldChar w:fldCharType="begin"/>
      </w:r>
      <w:r>
        <w:rPr>
          <w:noProof/>
        </w:rPr>
        <w:instrText xml:space="preserve"> PAGEREF _Toc242818429 \h </w:instrText>
      </w:r>
      <w:r>
        <w:rPr>
          <w:noProof/>
        </w:rPr>
      </w:r>
      <w:r>
        <w:rPr>
          <w:noProof/>
        </w:rPr>
        <w:fldChar w:fldCharType="separate"/>
      </w:r>
      <w:r>
        <w:rPr>
          <w:noProof/>
        </w:rPr>
        <w:t>83</w:t>
      </w:r>
      <w:r>
        <w:rPr>
          <w:noProof/>
        </w:rPr>
        <w:fldChar w:fldCharType="end"/>
      </w:r>
    </w:p>
    <w:p w14:paraId="421AE15E" w14:textId="78E24FB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Waarom dit werkt</w:t>
      </w:r>
      <w:r>
        <w:rPr>
          <w:noProof/>
        </w:rPr>
        <w:tab/>
      </w:r>
      <w:r>
        <w:rPr>
          <w:noProof/>
        </w:rPr>
        <w:fldChar w:fldCharType="begin"/>
      </w:r>
      <w:r>
        <w:rPr>
          <w:noProof/>
        </w:rPr>
        <w:instrText xml:space="preserve"> PAGEREF _Toc242818430 \h </w:instrText>
      </w:r>
      <w:r>
        <w:rPr>
          <w:noProof/>
        </w:rPr>
      </w:r>
      <w:r>
        <w:rPr>
          <w:noProof/>
        </w:rPr>
        <w:fldChar w:fldCharType="separate"/>
      </w:r>
      <w:r>
        <w:rPr>
          <w:noProof/>
        </w:rPr>
        <w:t>83</w:t>
      </w:r>
      <w:r>
        <w:rPr>
          <w:noProof/>
        </w:rPr>
        <w:fldChar w:fldCharType="end"/>
      </w:r>
    </w:p>
    <w:p w14:paraId="1C44AA38" w14:textId="2E02F9B1"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herberekening die het succes bedreigt</w:t>
      </w:r>
      <w:r>
        <w:rPr>
          <w:noProof/>
        </w:rPr>
        <w:tab/>
      </w:r>
      <w:r>
        <w:rPr>
          <w:noProof/>
        </w:rPr>
        <w:fldChar w:fldCharType="begin"/>
      </w:r>
      <w:r>
        <w:rPr>
          <w:noProof/>
        </w:rPr>
        <w:instrText xml:space="preserve"> PAGEREF _Toc242818431 \h </w:instrText>
      </w:r>
      <w:r>
        <w:rPr>
          <w:noProof/>
        </w:rPr>
      </w:r>
      <w:r>
        <w:rPr>
          <w:noProof/>
        </w:rPr>
        <w:fldChar w:fldCharType="separate"/>
      </w:r>
      <w:r>
        <w:rPr>
          <w:noProof/>
        </w:rPr>
        <w:t>84</w:t>
      </w:r>
      <w:r>
        <w:rPr>
          <w:noProof/>
        </w:rPr>
        <w:fldChar w:fldCharType="end"/>
      </w:r>
    </w:p>
    <w:p w14:paraId="1142DC5F" w14:textId="2A37653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Wat dit hoofdstuk toont</w:t>
      </w:r>
      <w:r>
        <w:rPr>
          <w:noProof/>
        </w:rPr>
        <w:tab/>
      </w:r>
      <w:r>
        <w:rPr>
          <w:noProof/>
        </w:rPr>
        <w:fldChar w:fldCharType="begin"/>
      </w:r>
      <w:r>
        <w:rPr>
          <w:noProof/>
        </w:rPr>
        <w:instrText xml:space="preserve"> PAGEREF _Toc242818432 \h </w:instrText>
      </w:r>
      <w:r>
        <w:rPr>
          <w:noProof/>
        </w:rPr>
      </w:r>
      <w:r>
        <w:rPr>
          <w:noProof/>
        </w:rPr>
        <w:fldChar w:fldCharType="separate"/>
      </w:r>
      <w:r>
        <w:rPr>
          <w:noProof/>
        </w:rPr>
        <w:t>85</w:t>
      </w:r>
      <w:r>
        <w:rPr>
          <w:noProof/>
        </w:rPr>
        <w:fldChar w:fldCharType="end"/>
      </w:r>
    </w:p>
    <w:p w14:paraId="4D0CDA90" w14:textId="265CA63F"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lichaam zonder achterwacht</w:t>
      </w:r>
      <w:r>
        <w:rPr>
          <w:noProof/>
        </w:rPr>
        <w:tab/>
      </w:r>
      <w:r>
        <w:rPr>
          <w:noProof/>
        </w:rPr>
        <w:fldChar w:fldCharType="begin"/>
      </w:r>
      <w:r>
        <w:rPr>
          <w:noProof/>
        </w:rPr>
        <w:instrText xml:space="preserve"> PAGEREF _Toc242818433 \h </w:instrText>
      </w:r>
      <w:r>
        <w:rPr>
          <w:noProof/>
        </w:rPr>
      </w:r>
      <w:r>
        <w:rPr>
          <w:noProof/>
        </w:rPr>
        <w:fldChar w:fldCharType="separate"/>
      </w:r>
      <w:r>
        <w:rPr>
          <w:noProof/>
        </w:rPr>
        <w:t>87</w:t>
      </w:r>
      <w:r>
        <w:rPr>
          <w:noProof/>
        </w:rPr>
        <w:fldChar w:fldCharType="end"/>
      </w:r>
    </w:p>
    <w:p w14:paraId="0129AD0B" w14:textId="0FA84FF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wettelijke onmogelijkheid</w:t>
      </w:r>
      <w:r>
        <w:rPr>
          <w:noProof/>
        </w:rPr>
        <w:tab/>
      </w:r>
      <w:r>
        <w:rPr>
          <w:noProof/>
        </w:rPr>
        <w:fldChar w:fldCharType="begin"/>
      </w:r>
      <w:r>
        <w:rPr>
          <w:noProof/>
        </w:rPr>
        <w:instrText xml:space="preserve"> PAGEREF _Toc242818434 \h </w:instrText>
      </w:r>
      <w:r>
        <w:rPr>
          <w:noProof/>
        </w:rPr>
      </w:r>
      <w:r>
        <w:rPr>
          <w:noProof/>
        </w:rPr>
        <w:fldChar w:fldCharType="separate"/>
      </w:r>
      <w:r>
        <w:rPr>
          <w:noProof/>
        </w:rPr>
        <w:t>87</w:t>
      </w:r>
      <w:r>
        <w:rPr>
          <w:noProof/>
        </w:rPr>
        <w:fldChar w:fldCharType="end"/>
      </w:r>
    </w:p>
    <w:p w14:paraId="36E03399" w14:textId="46C5B7C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gevolgen in de praktijk</w:t>
      </w:r>
      <w:r>
        <w:rPr>
          <w:noProof/>
        </w:rPr>
        <w:tab/>
      </w:r>
      <w:r>
        <w:rPr>
          <w:noProof/>
        </w:rPr>
        <w:fldChar w:fldCharType="begin"/>
      </w:r>
      <w:r>
        <w:rPr>
          <w:noProof/>
        </w:rPr>
        <w:instrText xml:space="preserve"> PAGEREF _Toc242818435 \h </w:instrText>
      </w:r>
      <w:r>
        <w:rPr>
          <w:noProof/>
        </w:rPr>
      </w:r>
      <w:r>
        <w:rPr>
          <w:noProof/>
        </w:rPr>
        <w:fldChar w:fldCharType="separate"/>
      </w:r>
      <w:r>
        <w:rPr>
          <w:noProof/>
        </w:rPr>
        <w:t>87</w:t>
      </w:r>
      <w:r>
        <w:rPr>
          <w:noProof/>
        </w:rPr>
        <w:fldChar w:fldCharType="end"/>
      </w:r>
    </w:p>
    <w:p w14:paraId="52283BB0" w14:textId="1F84D2D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wet die het gezin beschermt en verlamt</w:t>
      </w:r>
      <w:r>
        <w:rPr>
          <w:noProof/>
        </w:rPr>
        <w:tab/>
      </w:r>
      <w:r>
        <w:rPr>
          <w:noProof/>
        </w:rPr>
        <w:fldChar w:fldCharType="begin"/>
      </w:r>
      <w:r>
        <w:rPr>
          <w:noProof/>
        </w:rPr>
        <w:instrText xml:space="preserve"> PAGEREF _Toc242818436 \h </w:instrText>
      </w:r>
      <w:r>
        <w:rPr>
          <w:noProof/>
        </w:rPr>
      </w:r>
      <w:r>
        <w:rPr>
          <w:noProof/>
        </w:rPr>
        <w:fldChar w:fldCharType="separate"/>
      </w:r>
      <w:r>
        <w:rPr>
          <w:noProof/>
        </w:rPr>
        <w:t>88</w:t>
      </w:r>
      <w:r>
        <w:rPr>
          <w:noProof/>
        </w:rPr>
        <w:fldChar w:fldCharType="end"/>
      </w:r>
    </w:p>
    <w:p w14:paraId="6C86C2B3" w14:textId="540BDE21"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paradox</w:t>
      </w:r>
      <w:r>
        <w:rPr>
          <w:noProof/>
        </w:rPr>
        <w:tab/>
      </w:r>
      <w:r>
        <w:rPr>
          <w:noProof/>
        </w:rPr>
        <w:fldChar w:fldCharType="begin"/>
      </w:r>
      <w:r>
        <w:rPr>
          <w:noProof/>
        </w:rPr>
        <w:instrText xml:space="preserve"> PAGEREF _Toc242818437 \h </w:instrText>
      </w:r>
      <w:r>
        <w:rPr>
          <w:noProof/>
        </w:rPr>
      </w:r>
      <w:r>
        <w:rPr>
          <w:noProof/>
        </w:rPr>
        <w:fldChar w:fldCharType="separate"/>
      </w:r>
      <w:r>
        <w:rPr>
          <w:noProof/>
        </w:rPr>
        <w:t>89</w:t>
      </w:r>
      <w:r>
        <w:rPr>
          <w:noProof/>
        </w:rPr>
        <w:fldChar w:fldCharType="end"/>
      </w:r>
    </w:p>
    <w:p w14:paraId="08E83F39" w14:textId="02544B1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hoofdstuk vaststelt</w:t>
      </w:r>
      <w:r>
        <w:rPr>
          <w:noProof/>
        </w:rPr>
        <w:tab/>
      </w:r>
      <w:r>
        <w:rPr>
          <w:noProof/>
        </w:rPr>
        <w:fldChar w:fldCharType="begin"/>
      </w:r>
      <w:r>
        <w:rPr>
          <w:noProof/>
        </w:rPr>
        <w:instrText xml:space="preserve"> PAGEREF _Toc242818438 \h </w:instrText>
      </w:r>
      <w:r>
        <w:rPr>
          <w:noProof/>
        </w:rPr>
      </w:r>
      <w:r>
        <w:rPr>
          <w:noProof/>
        </w:rPr>
        <w:fldChar w:fldCharType="separate"/>
      </w:r>
      <w:r>
        <w:rPr>
          <w:noProof/>
        </w:rPr>
        <w:t>89</w:t>
      </w:r>
      <w:r>
        <w:rPr>
          <w:noProof/>
        </w:rPr>
        <w:fldChar w:fldCharType="end"/>
      </w:r>
    </w:p>
    <w:p w14:paraId="50CE1A4A" w14:textId="0D9912C0"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centrale pot</w:t>
      </w:r>
      <w:r>
        <w:rPr>
          <w:noProof/>
        </w:rPr>
        <w:tab/>
      </w:r>
      <w:r>
        <w:rPr>
          <w:noProof/>
        </w:rPr>
        <w:fldChar w:fldCharType="begin"/>
      </w:r>
      <w:r>
        <w:rPr>
          <w:noProof/>
        </w:rPr>
        <w:instrText xml:space="preserve"> PAGEREF _Toc242818439 \h </w:instrText>
      </w:r>
      <w:r>
        <w:rPr>
          <w:noProof/>
        </w:rPr>
      </w:r>
      <w:r>
        <w:rPr>
          <w:noProof/>
        </w:rPr>
        <w:fldChar w:fldCharType="separate"/>
      </w:r>
      <w:r>
        <w:rPr>
          <w:noProof/>
        </w:rPr>
        <w:t>91</w:t>
      </w:r>
      <w:r>
        <w:rPr>
          <w:noProof/>
        </w:rPr>
        <w:fldChar w:fldCharType="end"/>
      </w:r>
    </w:p>
    <w:p w14:paraId="0DD365A6" w14:textId="7228126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rekening als reservoir</w:t>
      </w:r>
      <w:r>
        <w:rPr>
          <w:noProof/>
        </w:rPr>
        <w:tab/>
      </w:r>
      <w:r>
        <w:rPr>
          <w:noProof/>
        </w:rPr>
        <w:fldChar w:fldCharType="begin"/>
      </w:r>
      <w:r>
        <w:rPr>
          <w:noProof/>
        </w:rPr>
        <w:instrText xml:space="preserve"> PAGEREF _Toc242818440 \h </w:instrText>
      </w:r>
      <w:r>
        <w:rPr>
          <w:noProof/>
        </w:rPr>
      </w:r>
      <w:r>
        <w:rPr>
          <w:noProof/>
        </w:rPr>
        <w:fldChar w:fldCharType="separate"/>
      </w:r>
      <w:r>
        <w:rPr>
          <w:noProof/>
        </w:rPr>
        <w:t>91</w:t>
      </w:r>
      <w:r>
        <w:rPr>
          <w:noProof/>
        </w:rPr>
        <w:fldChar w:fldCharType="end"/>
      </w:r>
    </w:p>
    <w:p w14:paraId="01EF3FD7" w14:textId="7E73F77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drie private poorten</w:t>
      </w:r>
      <w:r>
        <w:rPr>
          <w:noProof/>
        </w:rPr>
        <w:tab/>
      </w:r>
      <w:r>
        <w:rPr>
          <w:noProof/>
        </w:rPr>
        <w:fldChar w:fldCharType="begin"/>
      </w:r>
      <w:r>
        <w:rPr>
          <w:noProof/>
        </w:rPr>
        <w:instrText xml:space="preserve"> PAGEREF _Toc242818441 \h </w:instrText>
      </w:r>
      <w:r>
        <w:rPr>
          <w:noProof/>
        </w:rPr>
      </w:r>
      <w:r>
        <w:rPr>
          <w:noProof/>
        </w:rPr>
        <w:fldChar w:fldCharType="separate"/>
      </w:r>
      <w:r>
        <w:rPr>
          <w:noProof/>
        </w:rPr>
        <w:t>91</w:t>
      </w:r>
      <w:r>
        <w:rPr>
          <w:noProof/>
        </w:rPr>
        <w:fldChar w:fldCharType="end"/>
      </w:r>
    </w:p>
    <w:p w14:paraId="5270C6DD" w14:textId="01462B3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_Toc242818442 \h </w:instrText>
      </w:r>
      <w:r>
        <w:rPr>
          <w:noProof/>
        </w:rPr>
      </w:r>
      <w:r>
        <w:rPr>
          <w:noProof/>
        </w:rPr>
        <w:fldChar w:fldCharType="separate"/>
      </w:r>
      <w:r>
        <w:rPr>
          <w:noProof/>
        </w:rPr>
        <w:t>92</w:t>
      </w:r>
      <w:r>
        <w:rPr>
          <w:noProof/>
        </w:rPr>
        <w:fldChar w:fldCharType="end"/>
      </w:r>
    </w:p>
    <w:p w14:paraId="4B89E920" w14:textId="7CA5BDE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hoofdstuk vaststelt</w:t>
      </w:r>
      <w:r>
        <w:rPr>
          <w:noProof/>
        </w:rPr>
        <w:tab/>
      </w:r>
      <w:r>
        <w:rPr>
          <w:noProof/>
        </w:rPr>
        <w:fldChar w:fldCharType="begin"/>
      </w:r>
      <w:r>
        <w:rPr>
          <w:noProof/>
        </w:rPr>
        <w:instrText xml:space="preserve"> PAGEREF _Toc242818443 \h </w:instrText>
      </w:r>
      <w:r>
        <w:rPr>
          <w:noProof/>
        </w:rPr>
      </w:r>
      <w:r>
        <w:rPr>
          <w:noProof/>
        </w:rPr>
        <w:fldChar w:fldCharType="separate"/>
      </w:r>
      <w:r>
        <w:rPr>
          <w:noProof/>
        </w:rPr>
        <w:t>93</w:t>
      </w:r>
      <w:r>
        <w:rPr>
          <w:noProof/>
        </w:rPr>
        <w:fldChar w:fldCharType="end"/>
      </w:r>
    </w:p>
    <w:p w14:paraId="04C13D21" w14:textId="18309313"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 Europa</w:t>
      </w:r>
      <w:r>
        <w:rPr>
          <w:noProof/>
        </w:rPr>
        <w:tab/>
      </w:r>
      <w:r>
        <w:rPr>
          <w:noProof/>
        </w:rPr>
        <w:fldChar w:fldCharType="begin"/>
      </w:r>
      <w:r>
        <w:rPr>
          <w:noProof/>
        </w:rPr>
        <w:instrText xml:space="preserve"> PAGEREF _Toc242818444 \h </w:instrText>
      </w:r>
      <w:r>
        <w:rPr>
          <w:noProof/>
        </w:rPr>
      </w:r>
      <w:r>
        <w:rPr>
          <w:noProof/>
        </w:rPr>
        <w:fldChar w:fldCharType="separate"/>
      </w:r>
      <w:r>
        <w:rPr>
          <w:noProof/>
        </w:rPr>
        <w:t>94</w:t>
      </w:r>
      <w:r>
        <w:rPr>
          <w:noProof/>
        </w:rPr>
        <w:fldChar w:fldCharType="end"/>
      </w:r>
    </w:p>
    <w:p w14:paraId="0452DFED" w14:textId="08EFD159"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Europese laag</w:t>
      </w:r>
      <w:r>
        <w:rPr>
          <w:noProof/>
        </w:rPr>
        <w:tab/>
      </w:r>
      <w:r>
        <w:rPr>
          <w:noProof/>
        </w:rPr>
        <w:fldChar w:fldCharType="begin"/>
      </w:r>
      <w:r>
        <w:rPr>
          <w:noProof/>
        </w:rPr>
        <w:instrText xml:space="preserve"> PAGEREF _Toc242818445 \h </w:instrText>
      </w:r>
      <w:r>
        <w:rPr>
          <w:noProof/>
        </w:rPr>
      </w:r>
      <w:r>
        <w:rPr>
          <w:noProof/>
        </w:rPr>
        <w:fldChar w:fldCharType="separate"/>
      </w:r>
      <w:r>
        <w:rPr>
          <w:noProof/>
        </w:rPr>
        <w:t>94</w:t>
      </w:r>
      <w:r>
        <w:rPr>
          <w:noProof/>
        </w:rPr>
        <w:fldChar w:fldCharType="end"/>
      </w:r>
    </w:p>
    <w:p w14:paraId="7A653EC4" w14:textId="1598A4F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Europese en internationale laag</w:t>
      </w:r>
      <w:r>
        <w:rPr>
          <w:noProof/>
        </w:rPr>
        <w:tab/>
      </w:r>
      <w:r>
        <w:rPr>
          <w:noProof/>
        </w:rPr>
        <w:fldChar w:fldCharType="begin"/>
      </w:r>
      <w:r>
        <w:rPr>
          <w:noProof/>
        </w:rPr>
        <w:instrText xml:space="preserve"> PAGEREF _Toc242818446 \h </w:instrText>
      </w:r>
      <w:r>
        <w:rPr>
          <w:noProof/>
        </w:rPr>
      </w:r>
      <w:r>
        <w:rPr>
          <w:noProof/>
        </w:rPr>
        <w:fldChar w:fldCharType="separate"/>
      </w:r>
      <w:r>
        <w:rPr>
          <w:noProof/>
        </w:rPr>
        <w:t>94</w:t>
      </w:r>
      <w:r>
        <w:rPr>
          <w:noProof/>
        </w:rPr>
        <w:fldChar w:fldCharType="end"/>
      </w:r>
    </w:p>
    <w:p w14:paraId="1925E3D6" w14:textId="1DB4C40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cirkelverwijzing</w:t>
      </w:r>
      <w:r>
        <w:rPr>
          <w:noProof/>
        </w:rPr>
        <w:tab/>
      </w:r>
      <w:r>
        <w:rPr>
          <w:noProof/>
        </w:rPr>
        <w:fldChar w:fldCharType="begin"/>
      </w:r>
      <w:r>
        <w:rPr>
          <w:noProof/>
        </w:rPr>
        <w:instrText xml:space="preserve"> PAGEREF _Toc242818447 \h </w:instrText>
      </w:r>
      <w:r>
        <w:rPr>
          <w:noProof/>
        </w:rPr>
      </w:r>
      <w:r>
        <w:rPr>
          <w:noProof/>
        </w:rPr>
        <w:fldChar w:fldCharType="separate"/>
      </w:r>
      <w:r>
        <w:rPr>
          <w:noProof/>
        </w:rPr>
        <w:t>94</w:t>
      </w:r>
      <w:r>
        <w:rPr>
          <w:noProof/>
        </w:rPr>
        <w:fldChar w:fldCharType="end"/>
      </w:r>
    </w:p>
    <w:p w14:paraId="5DA23B51" w14:textId="3295BF6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twee openingen</w:t>
      </w:r>
      <w:r>
        <w:rPr>
          <w:noProof/>
        </w:rPr>
        <w:tab/>
      </w:r>
      <w:r>
        <w:rPr>
          <w:noProof/>
        </w:rPr>
        <w:fldChar w:fldCharType="begin"/>
      </w:r>
      <w:r>
        <w:rPr>
          <w:noProof/>
        </w:rPr>
        <w:instrText xml:space="preserve"> PAGEREF _Toc242818448 \h </w:instrText>
      </w:r>
      <w:r>
        <w:rPr>
          <w:noProof/>
        </w:rPr>
      </w:r>
      <w:r>
        <w:rPr>
          <w:noProof/>
        </w:rPr>
        <w:fldChar w:fldCharType="separate"/>
      </w:r>
      <w:r>
        <w:rPr>
          <w:noProof/>
        </w:rPr>
        <w:t>95</w:t>
      </w:r>
      <w:r>
        <w:rPr>
          <w:noProof/>
        </w:rPr>
        <w:fldChar w:fldCharType="end"/>
      </w:r>
    </w:p>
    <w:p w14:paraId="33CA8392" w14:textId="465AAA7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inbreukprocedure die niet komt</w:t>
      </w:r>
      <w:r>
        <w:rPr>
          <w:noProof/>
        </w:rPr>
        <w:tab/>
      </w:r>
      <w:r>
        <w:rPr>
          <w:noProof/>
        </w:rPr>
        <w:fldChar w:fldCharType="begin"/>
      </w:r>
      <w:r>
        <w:rPr>
          <w:noProof/>
        </w:rPr>
        <w:instrText xml:space="preserve"> PAGEREF _Toc242818449 \h </w:instrText>
      </w:r>
      <w:r>
        <w:rPr>
          <w:noProof/>
        </w:rPr>
      </w:r>
      <w:r>
        <w:rPr>
          <w:noProof/>
        </w:rPr>
        <w:fldChar w:fldCharType="separate"/>
      </w:r>
      <w:r>
        <w:rPr>
          <w:noProof/>
        </w:rPr>
        <w:t>96</w:t>
      </w:r>
      <w:r>
        <w:rPr>
          <w:noProof/>
        </w:rPr>
        <w:fldChar w:fldCharType="end"/>
      </w:r>
    </w:p>
    <w:p w14:paraId="7B263627" w14:textId="6C42BF2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De Europese tegenstrijdigheid</w:t>
      </w:r>
      <w:r>
        <w:rPr>
          <w:noProof/>
        </w:rPr>
        <w:tab/>
      </w:r>
      <w:r>
        <w:rPr>
          <w:noProof/>
        </w:rPr>
        <w:fldChar w:fldCharType="begin"/>
      </w:r>
      <w:r>
        <w:rPr>
          <w:noProof/>
        </w:rPr>
        <w:instrText xml:space="preserve"> PAGEREF _Toc242818450 \h </w:instrText>
      </w:r>
      <w:r>
        <w:rPr>
          <w:noProof/>
        </w:rPr>
      </w:r>
      <w:r>
        <w:rPr>
          <w:noProof/>
        </w:rPr>
        <w:fldChar w:fldCharType="separate"/>
      </w:r>
      <w:r>
        <w:rPr>
          <w:noProof/>
        </w:rPr>
        <w:t>97</w:t>
      </w:r>
      <w:r>
        <w:rPr>
          <w:noProof/>
        </w:rPr>
        <w:fldChar w:fldCharType="end"/>
      </w:r>
    </w:p>
    <w:p w14:paraId="03F86644" w14:textId="2F4E707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hoofdstuk vaststelt</w:t>
      </w:r>
      <w:r>
        <w:rPr>
          <w:noProof/>
        </w:rPr>
        <w:tab/>
      </w:r>
      <w:r>
        <w:rPr>
          <w:noProof/>
        </w:rPr>
        <w:fldChar w:fldCharType="begin"/>
      </w:r>
      <w:r>
        <w:rPr>
          <w:noProof/>
        </w:rPr>
        <w:instrText xml:space="preserve"> PAGEREF _Toc242818451 \h </w:instrText>
      </w:r>
      <w:r>
        <w:rPr>
          <w:noProof/>
        </w:rPr>
      </w:r>
      <w:r>
        <w:rPr>
          <w:noProof/>
        </w:rPr>
        <w:fldChar w:fldCharType="separate"/>
      </w:r>
      <w:r>
        <w:rPr>
          <w:noProof/>
        </w:rPr>
        <w:t>97</w:t>
      </w:r>
      <w:r>
        <w:rPr>
          <w:noProof/>
        </w:rPr>
        <w:fldChar w:fldCharType="end"/>
      </w:r>
    </w:p>
    <w:p w14:paraId="6B77E7FC" w14:textId="620CE6AD"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VI. Wie toekijkt</w:t>
      </w:r>
      <w:r>
        <w:rPr>
          <w:noProof/>
        </w:rPr>
        <w:tab/>
      </w:r>
      <w:r>
        <w:rPr>
          <w:noProof/>
        </w:rPr>
        <w:fldChar w:fldCharType="begin"/>
      </w:r>
      <w:r>
        <w:rPr>
          <w:noProof/>
        </w:rPr>
        <w:instrText xml:space="preserve"> PAGEREF _Toc242818452 \h </w:instrText>
      </w:r>
      <w:r>
        <w:rPr>
          <w:noProof/>
        </w:rPr>
      </w:r>
      <w:r>
        <w:rPr>
          <w:noProof/>
        </w:rPr>
        <w:fldChar w:fldCharType="separate"/>
      </w:r>
      <w:r>
        <w:rPr>
          <w:noProof/>
        </w:rPr>
        <w:t>99</w:t>
      </w:r>
      <w:r>
        <w:rPr>
          <w:noProof/>
        </w:rPr>
        <w:fldChar w:fldCharType="end"/>
      </w:r>
    </w:p>
    <w:p w14:paraId="720BB1F8" w14:textId="657279DD"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controle- en bemiddelingslaag</w:t>
      </w:r>
      <w:r>
        <w:rPr>
          <w:noProof/>
        </w:rPr>
        <w:tab/>
      </w:r>
      <w:r>
        <w:rPr>
          <w:noProof/>
        </w:rPr>
        <w:fldChar w:fldCharType="begin"/>
      </w:r>
      <w:r>
        <w:rPr>
          <w:noProof/>
        </w:rPr>
        <w:instrText xml:space="preserve"> PAGEREF _Toc242818453 \h </w:instrText>
      </w:r>
      <w:r>
        <w:rPr>
          <w:noProof/>
        </w:rPr>
      </w:r>
      <w:r>
        <w:rPr>
          <w:noProof/>
        </w:rPr>
        <w:fldChar w:fldCharType="separate"/>
      </w:r>
      <w:r>
        <w:rPr>
          <w:noProof/>
        </w:rPr>
        <w:t>99</w:t>
      </w:r>
      <w:r>
        <w:rPr>
          <w:noProof/>
        </w:rPr>
        <w:fldChar w:fldCharType="end"/>
      </w:r>
    </w:p>
    <w:p w14:paraId="45B76803" w14:textId="1173F01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vier bemiddelaars</w:t>
      </w:r>
      <w:r>
        <w:rPr>
          <w:noProof/>
        </w:rPr>
        <w:tab/>
      </w:r>
      <w:r>
        <w:rPr>
          <w:noProof/>
        </w:rPr>
        <w:fldChar w:fldCharType="begin"/>
      </w:r>
      <w:r>
        <w:rPr>
          <w:noProof/>
        </w:rPr>
        <w:instrText xml:space="preserve"> PAGEREF _Toc242818454 \h </w:instrText>
      </w:r>
      <w:r>
        <w:rPr>
          <w:noProof/>
        </w:rPr>
      </w:r>
      <w:r>
        <w:rPr>
          <w:noProof/>
        </w:rPr>
        <w:fldChar w:fldCharType="separate"/>
      </w:r>
      <w:r>
        <w:rPr>
          <w:noProof/>
        </w:rPr>
        <w:t>99</w:t>
      </w:r>
      <w:r>
        <w:rPr>
          <w:noProof/>
        </w:rPr>
        <w:fldChar w:fldCharType="end"/>
      </w:r>
    </w:p>
    <w:p w14:paraId="281E0ABE" w14:textId="4827ED6A"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Het verschil tussen de twee ombudsmannen</w:t>
      </w:r>
      <w:r>
        <w:rPr>
          <w:noProof/>
        </w:rPr>
        <w:tab/>
      </w:r>
      <w:r>
        <w:rPr>
          <w:noProof/>
        </w:rPr>
        <w:fldChar w:fldCharType="begin"/>
      </w:r>
      <w:r>
        <w:rPr>
          <w:noProof/>
        </w:rPr>
        <w:instrText xml:space="preserve"> PAGEREF _Toc242818455 \h </w:instrText>
      </w:r>
      <w:r>
        <w:rPr>
          <w:noProof/>
        </w:rPr>
      </w:r>
      <w:r>
        <w:rPr>
          <w:noProof/>
        </w:rPr>
        <w:fldChar w:fldCharType="separate"/>
      </w:r>
      <w:r>
        <w:rPr>
          <w:noProof/>
        </w:rPr>
        <w:t>99</w:t>
      </w:r>
      <w:r>
        <w:rPr>
          <w:noProof/>
        </w:rPr>
        <w:fldChar w:fldCharType="end"/>
      </w:r>
    </w:p>
    <w:p w14:paraId="238ED1B9" w14:textId="067E8834"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cirkelverwijzing tussen de twee SOLVIT-centra</w:t>
      </w:r>
      <w:r>
        <w:rPr>
          <w:noProof/>
        </w:rPr>
        <w:tab/>
      </w:r>
      <w:r>
        <w:rPr>
          <w:noProof/>
        </w:rPr>
        <w:fldChar w:fldCharType="begin"/>
      </w:r>
      <w:r>
        <w:rPr>
          <w:noProof/>
        </w:rPr>
        <w:instrText xml:space="preserve"> PAGEREF _Toc242818456 \h </w:instrText>
      </w:r>
      <w:r>
        <w:rPr>
          <w:noProof/>
        </w:rPr>
      </w:r>
      <w:r>
        <w:rPr>
          <w:noProof/>
        </w:rPr>
        <w:fldChar w:fldCharType="separate"/>
      </w:r>
      <w:r>
        <w:rPr>
          <w:noProof/>
        </w:rPr>
        <w:t>100</w:t>
      </w:r>
      <w:r>
        <w:rPr>
          <w:noProof/>
        </w:rPr>
        <w:fldChar w:fldCharType="end"/>
      </w:r>
    </w:p>
    <w:p w14:paraId="3910709D" w14:textId="7754F6CF"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ELA: de weg die niet opengaat</w:t>
      </w:r>
      <w:r>
        <w:rPr>
          <w:noProof/>
        </w:rPr>
        <w:tab/>
      </w:r>
      <w:r>
        <w:rPr>
          <w:noProof/>
        </w:rPr>
        <w:fldChar w:fldCharType="begin"/>
      </w:r>
      <w:r>
        <w:rPr>
          <w:noProof/>
        </w:rPr>
        <w:instrText xml:space="preserve"> PAGEREF _Toc242818457 \h </w:instrText>
      </w:r>
      <w:r>
        <w:rPr>
          <w:noProof/>
        </w:rPr>
      </w:r>
      <w:r>
        <w:rPr>
          <w:noProof/>
        </w:rPr>
        <w:fldChar w:fldCharType="separate"/>
      </w:r>
      <w:r>
        <w:rPr>
          <w:noProof/>
        </w:rPr>
        <w:t>100</w:t>
      </w:r>
      <w:r>
        <w:rPr>
          <w:noProof/>
        </w:rPr>
        <w:fldChar w:fldCharType="end"/>
      </w:r>
    </w:p>
    <w:p w14:paraId="46BCF8AC" w14:textId="1BF87F0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Het patroon</w:t>
      </w:r>
      <w:r>
        <w:rPr>
          <w:noProof/>
        </w:rPr>
        <w:tab/>
      </w:r>
      <w:r>
        <w:rPr>
          <w:noProof/>
        </w:rPr>
        <w:fldChar w:fldCharType="begin"/>
      </w:r>
      <w:r>
        <w:rPr>
          <w:noProof/>
        </w:rPr>
        <w:instrText xml:space="preserve"> PAGEREF _Toc242818458 \h </w:instrText>
      </w:r>
      <w:r>
        <w:rPr>
          <w:noProof/>
        </w:rPr>
      </w:r>
      <w:r>
        <w:rPr>
          <w:noProof/>
        </w:rPr>
        <w:fldChar w:fldCharType="separate"/>
      </w:r>
      <w:r>
        <w:rPr>
          <w:noProof/>
        </w:rPr>
        <w:t>101</w:t>
      </w:r>
      <w:r>
        <w:rPr>
          <w:noProof/>
        </w:rPr>
        <w:fldChar w:fldCharType="end"/>
      </w:r>
    </w:p>
    <w:p w14:paraId="5A9CBCD1" w14:textId="6B039CD2"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rechtbanken</w:t>
      </w:r>
      <w:r>
        <w:rPr>
          <w:noProof/>
        </w:rPr>
        <w:tab/>
      </w:r>
      <w:r>
        <w:rPr>
          <w:noProof/>
        </w:rPr>
        <w:fldChar w:fldCharType="begin"/>
      </w:r>
      <w:r>
        <w:rPr>
          <w:noProof/>
        </w:rPr>
        <w:instrText xml:space="preserve"> PAGEREF _Toc242818459 \h </w:instrText>
      </w:r>
      <w:r>
        <w:rPr>
          <w:noProof/>
        </w:rPr>
      </w:r>
      <w:r>
        <w:rPr>
          <w:noProof/>
        </w:rPr>
        <w:fldChar w:fldCharType="separate"/>
      </w:r>
      <w:r>
        <w:rPr>
          <w:noProof/>
        </w:rPr>
        <w:t>103</w:t>
      </w:r>
      <w:r>
        <w:rPr>
          <w:noProof/>
        </w:rPr>
        <w:fldChar w:fldCharType="end"/>
      </w:r>
    </w:p>
    <w:p w14:paraId="4A049210" w14:textId="51ED8C71"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twee rechtswegen</w:t>
      </w:r>
      <w:r>
        <w:rPr>
          <w:noProof/>
        </w:rPr>
        <w:tab/>
      </w:r>
      <w:r>
        <w:rPr>
          <w:noProof/>
        </w:rPr>
        <w:fldChar w:fldCharType="begin"/>
      </w:r>
      <w:r>
        <w:rPr>
          <w:noProof/>
        </w:rPr>
        <w:instrText xml:space="preserve"> PAGEREF _Toc242818460 \h </w:instrText>
      </w:r>
      <w:r>
        <w:rPr>
          <w:noProof/>
        </w:rPr>
      </w:r>
      <w:r>
        <w:rPr>
          <w:noProof/>
        </w:rPr>
        <w:fldChar w:fldCharType="separate"/>
      </w:r>
      <w:r>
        <w:rPr>
          <w:noProof/>
        </w:rPr>
        <w:t>103</w:t>
      </w:r>
      <w:r>
        <w:rPr>
          <w:noProof/>
        </w:rPr>
        <w:fldChar w:fldCharType="end"/>
      </w:r>
    </w:p>
    <w:p w14:paraId="2C645E7C" w14:textId="2833A00C"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De pro deo-drempel</w:t>
      </w:r>
      <w:r>
        <w:rPr>
          <w:noProof/>
        </w:rPr>
        <w:tab/>
      </w:r>
      <w:r>
        <w:rPr>
          <w:noProof/>
        </w:rPr>
        <w:fldChar w:fldCharType="begin"/>
      </w:r>
      <w:r>
        <w:rPr>
          <w:noProof/>
        </w:rPr>
        <w:instrText xml:space="preserve"> PAGEREF _Toc242818461 \h </w:instrText>
      </w:r>
      <w:r>
        <w:rPr>
          <w:noProof/>
        </w:rPr>
      </w:r>
      <w:r>
        <w:rPr>
          <w:noProof/>
        </w:rPr>
        <w:fldChar w:fldCharType="separate"/>
      </w:r>
      <w:r>
        <w:rPr>
          <w:noProof/>
        </w:rPr>
        <w:t>103</w:t>
      </w:r>
      <w:r>
        <w:rPr>
          <w:noProof/>
        </w:rPr>
        <w:fldChar w:fldCharType="end"/>
      </w:r>
    </w:p>
    <w:p w14:paraId="21897964" w14:textId="45331DA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ironie van het peiljaar</w:t>
      </w:r>
      <w:r>
        <w:rPr>
          <w:noProof/>
        </w:rPr>
        <w:tab/>
      </w:r>
      <w:r>
        <w:rPr>
          <w:noProof/>
        </w:rPr>
        <w:fldChar w:fldCharType="begin"/>
      </w:r>
      <w:r>
        <w:rPr>
          <w:noProof/>
        </w:rPr>
        <w:instrText xml:space="preserve"> PAGEREF _Toc242818462 \h </w:instrText>
      </w:r>
      <w:r>
        <w:rPr>
          <w:noProof/>
        </w:rPr>
      </w:r>
      <w:r>
        <w:rPr>
          <w:noProof/>
        </w:rPr>
        <w:fldChar w:fldCharType="separate"/>
      </w:r>
      <w:r>
        <w:rPr>
          <w:noProof/>
        </w:rPr>
        <w:t>104</w:t>
      </w:r>
      <w:r>
        <w:rPr>
          <w:noProof/>
        </w:rPr>
        <w:fldChar w:fldCharType="end"/>
      </w:r>
    </w:p>
    <w:p w14:paraId="3202A99A" w14:textId="02DDBB8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Wat dit betekent</w:t>
      </w:r>
      <w:r>
        <w:rPr>
          <w:noProof/>
        </w:rPr>
        <w:tab/>
      </w:r>
      <w:r>
        <w:rPr>
          <w:noProof/>
        </w:rPr>
        <w:fldChar w:fldCharType="begin"/>
      </w:r>
      <w:r>
        <w:rPr>
          <w:noProof/>
        </w:rPr>
        <w:instrText xml:space="preserve"> PAGEREF _Toc242818463 \h </w:instrText>
      </w:r>
      <w:r>
        <w:rPr>
          <w:noProof/>
        </w:rPr>
      </w:r>
      <w:r>
        <w:rPr>
          <w:noProof/>
        </w:rPr>
        <w:fldChar w:fldCharType="separate"/>
      </w:r>
      <w:r>
        <w:rPr>
          <w:noProof/>
        </w:rPr>
        <w:t>105</w:t>
      </w:r>
      <w:r>
        <w:rPr>
          <w:noProof/>
        </w:rPr>
        <w:fldChar w:fldCharType="end"/>
      </w:r>
    </w:p>
    <w:p w14:paraId="2B313C3C" w14:textId="163AD941"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politiek</w:t>
      </w:r>
      <w:r>
        <w:rPr>
          <w:noProof/>
        </w:rPr>
        <w:tab/>
      </w:r>
      <w:r>
        <w:rPr>
          <w:noProof/>
        </w:rPr>
        <w:fldChar w:fldCharType="begin"/>
      </w:r>
      <w:r>
        <w:rPr>
          <w:noProof/>
        </w:rPr>
        <w:instrText xml:space="preserve"> PAGEREF _Toc242818464 \h </w:instrText>
      </w:r>
      <w:r>
        <w:rPr>
          <w:noProof/>
        </w:rPr>
      </w:r>
      <w:r>
        <w:rPr>
          <w:noProof/>
        </w:rPr>
        <w:fldChar w:fldCharType="separate"/>
      </w:r>
      <w:r>
        <w:rPr>
          <w:noProof/>
        </w:rPr>
        <w:t>107</w:t>
      </w:r>
      <w:r>
        <w:rPr>
          <w:noProof/>
        </w:rPr>
        <w:fldChar w:fldCharType="end"/>
      </w:r>
    </w:p>
    <w:p w14:paraId="1AE0819F" w14:textId="6DF66983"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scheiding der machten</w:t>
      </w:r>
      <w:r>
        <w:rPr>
          <w:noProof/>
        </w:rPr>
        <w:tab/>
      </w:r>
      <w:r>
        <w:rPr>
          <w:noProof/>
        </w:rPr>
        <w:fldChar w:fldCharType="begin"/>
      </w:r>
      <w:r>
        <w:rPr>
          <w:noProof/>
        </w:rPr>
        <w:instrText xml:space="preserve"> PAGEREF _Toc242818465 \h </w:instrText>
      </w:r>
      <w:r>
        <w:rPr>
          <w:noProof/>
        </w:rPr>
      </w:r>
      <w:r>
        <w:rPr>
          <w:noProof/>
        </w:rPr>
        <w:fldChar w:fldCharType="separate"/>
      </w:r>
      <w:r>
        <w:rPr>
          <w:noProof/>
        </w:rPr>
        <w:t>107</w:t>
      </w:r>
      <w:r>
        <w:rPr>
          <w:noProof/>
        </w:rPr>
        <w:fldChar w:fldCharType="end"/>
      </w:r>
    </w:p>
    <w:p w14:paraId="31D9709A" w14:textId="20A5BBF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Wat de politiek wel en niet kan</w:t>
      </w:r>
      <w:r>
        <w:rPr>
          <w:noProof/>
        </w:rPr>
        <w:tab/>
      </w:r>
      <w:r>
        <w:rPr>
          <w:noProof/>
        </w:rPr>
        <w:fldChar w:fldCharType="begin"/>
      </w:r>
      <w:r>
        <w:rPr>
          <w:noProof/>
        </w:rPr>
        <w:instrText xml:space="preserve"> PAGEREF _Toc242818466 \h </w:instrText>
      </w:r>
      <w:r>
        <w:rPr>
          <w:noProof/>
        </w:rPr>
      </w:r>
      <w:r>
        <w:rPr>
          <w:noProof/>
        </w:rPr>
        <w:fldChar w:fldCharType="separate"/>
      </w:r>
      <w:r>
        <w:rPr>
          <w:noProof/>
        </w:rPr>
        <w:t>107</w:t>
      </w:r>
      <w:r>
        <w:rPr>
          <w:noProof/>
        </w:rPr>
        <w:fldChar w:fldCharType="end"/>
      </w:r>
    </w:p>
    <w:p w14:paraId="7DC1947D" w14:textId="39B836B1"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Belgische parlementaire praktijk</w:t>
      </w:r>
      <w:r>
        <w:rPr>
          <w:noProof/>
        </w:rPr>
        <w:tab/>
      </w:r>
      <w:r>
        <w:rPr>
          <w:noProof/>
        </w:rPr>
        <w:fldChar w:fldCharType="begin"/>
      </w:r>
      <w:r>
        <w:rPr>
          <w:noProof/>
        </w:rPr>
        <w:instrText xml:space="preserve"> PAGEREF _Toc242818467 \h </w:instrText>
      </w:r>
      <w:r>
        <w:rPr>
          <w:noProof/>
        </w:rPr>
      </w:r>
      <w:r>
        <w:rPr>
          <w:noProof/>
        </w:rPr>
        <w:fldChar w:fldCharType="separate"/>
      </w:r>
      <w:r>
        <w:rPr>
          <w:noProof/>
        </w:rPr>
        <w:t>108</w:t>
      </w:r>
      <w:r>
        <w:rPr>
          <w:noProof/>
        </w:rPr>
        <w:fldChar w:fldCharType="end"/>
      </w:r>
    </w:p>
    <w:p w14:paraId="066A89BB" w14:textId="120A9C1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Nederlandse parlementaire praktijk</w:t>
      </w:r>
      <w:r>
        <w:rPr>
          <w:noProof/>
        </w:rPr>
        <w:tab/>
      </w:r>
      <w:r>
        <w:rPr>
          <w:noProof/>
        </w:rPr>
        <w:fldChar w:fldCharType="begin"/>
      </w:r>
      <w:r>
        <w:rPr>
          <w:noProof/>
        </w:rPr>
        <w:instrText xml:space="preserve"> PAGEREF _Toc242818468 \h </w:instrText>
      </w:r>
      <w:r>
        <w:rPr>
          <w:noProof/>
        </w:rPr>
      </w:r>
      <w:r>
        <w:rPr>
          <w:noProof/>
        </w:rPr>
        <w:fldChar w:fldCharType="separate"/>
      </w:r>
      <w:r>
        <w:rPr>
          <w:noProof/>
        </w:rPr>
        <w:t>109</w:t>
      </w:r>
      <w:r>
        <w:rPr>
          <w:noProof/>
        </w:rPr>
        <w:fldChar w:fldCharType="end"/>
      </w:r>
    </w:p>
    <w:p w14:paraId="40328A66" w14:textId="6527EF52"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De verschillen op een rij</w:t>
      </w:r>
      <w:r>
        <w:rPr>
          <w:noProof/>
        </w:rPr>
        <w:tab/>
      </w:r>
      <w:r>
        <w:rPr>
          <w:noProof/>
        </w:rPr>
        <w:fldChar w:fldCharType="begin"/>
      </w:r>
      <w:r>
        <w:rPr>
          <w:noProof/>
        </w:rPr>
        <w:instrText xml:space="preserve"> PAGEREF _Toc242818469 \h </w:instrText>
      </w:r>
      <w:r>
        <w:rPr>
          <w:noProof/>
        </w:rPr>
      </w:r>
      <w:r>
        <w:rPr>
          <w:noProof/>
        </w:rPr>
        <w:fldChar w:fldCharType="separate"/>
      </w:r>
      <w:r>
        <w:rPr>
          <w:noProof/>
        </w:rPr>
        <w:t>110</w:t>
      </w:r>
      <w:r>
        <w:rPr>
          <w:noProof/>
        </w:rPr>
        <w:fldChar w:fldCharType="end"/>
      </w:r>
    </w:p>
    <w:p w14:paraId="6DF43F1F" w14:textId="29116ED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F — De kracht van de framing</w:t>
      </w:r>
      <w:r>
        <w:rPr>
          <w:noProof/>
        </w:rPr>
        <w:tab/>
      </w:r>
      <w:r>
        <w:rPr>
          <w:noProof/>
        </w:rPr>
        <w:fldChar w:fldCharType="begin"/>
      </w:r>
      <w:r>
        <w:rPr>
          <w:noProof/>
        </w:rPr>
        <w:instrText xml:space="preserve"> PAGEREF _Toc242818470 \h </w:instrText>
      </w:r>
      <w:r>
        <w:rPr>
          <w:noProof/>
        </w:rPr>
      </w:r>
      <w:r>
        <w:rPr>
          <w:noProof/>
        </w:rPr>
        <w:fldChar w:fldCharType="separate"/>
      </w:r>
      <w:r>
        <w:rPr>
          <w:noProof/>
        </w:rPr>
        <w:t>111</w:t>
      </w:r>
      <w:r>
        <w:rPr>
          <w:noProof/>
        </w:rPr>
        <w:fldChar w:fldCharType="end"/>
      </w:r>
    </w:p>
    <w:p w14:paraId="4E2680D2" w14:textId="2D81E9D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G — Wat dit dossier doet</w:t>
      </w:r>
      <w:r>
        <w:rPr>
          <w:noProof/>
        </w:rPr>
        <w:tab/>
      </w:r>
      <w:r>
        <w:rPr>
          <w:noProof/>
        </w:rPr>
        <w:fldChar w:fldCharType="begin"/>
      </w:r>
      <w:r>
        <w:rPr>
          <w:noProof/>
        </w:rPr>
        <w:instrText xml:space="preserve"> PAGEREF _Toc242818471 \h </w:instrText>
      </w:r>
      <w:r>
        <w:rPr>
          <w:noProof/>
        </w:rPr>
      </w:r>
      <w:r>
        <w:rPr>
          <w:noProof/>
        </w:rPr>
        <w:fldChar w:fldCharType="separate"/>
      </w:r>
      <w:r>
        <w:rPr>
          <w:noProof/>
        </w:rPr>
        <w:t>112</w:t>
      </w:r>
      <w:r>
        <w:rPr>
          <w:noProof/>
        </w:rPr>
        <w:fldChar w:fldCharType="end"/>
      </w:r>
    </w:p>
    <w:p w14:paraId="3628DC2B" w14:textId="5B48CD17"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adel</w:t>
      </w:r>
      <w:r>
        <w:rPr>
          <w:noProof/>
        </w:rPr>
        <w:tab/>
      </w:r>
      <w:r>
        <w:rPr>
          <w:noProof/>
        </w:rPr>
        <w:fldChar w:fldCharType="begin"/>
      </w:r>
      <w:r>
        <w:rPr>
          <w:noProof/>
        </w:rPr>
        <w:instrText xml:space="preserve"> PAGEREF _Toc242818472 \h </w:instrText>
      </w:r>
      <w:r>
        <w:rPr>
          <w:noProof/>
        </w:rPr>
      </w:r>
      <w:r>
        <w:rPr>
          <w:noProof/>
        </w:rPr>
        <w:fldChar w:fldCharType="separate"/>
      </w:r>
      <w:r>
        <w:rPr>
          <w:noProof/>
        </w:rPr>
        <w:t>113</w:t>
      </w:r>
      <w:r>
        <w:rPr>
          <w:noProof/>
        </w:rPr>
        <w:fldChar w:fldCharType="end"/>
      </w:r>
    </w:p>
    <w:p w14:paraId="58933C54" w14:textId="5197A00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De formele macht: wat de koning wel en niet kan</w:t>
      </w:r>
      <w:r>
        <w:rPr>
          <w:noProof/>
        </w:rPr>
        <w:tab/>
      </w:r>
      <w:r>
        <w:rPr>
          <w:noProof/>
        </w:rPr>
        <w:fldChar w:fldCharType="begin"/>
      </w:r>
      <w:r>
        <w:rPr>
          <w:noProof/>
        </w:rPr>
        <w:instrText xml:space="preserve"> PAGEREF _Toc242818473 \h </w:instrText>
      </w:r>
      <w:r>
        <w:rPr>
          <w:noProof/>
        </w:rPr>
      </w:r>
      <w:r>
        <w:rPr>
          <w:noProof/>
        </w:rPr>
        <w:fldChar w:fldCharType="separate"/>
      </w:r>
      <w:r>
        <w:rPr>
          <w:noProof/>
        </w:rPr>
        <w:t>113</w:t>
      </w:r>
      <w:r>
        <w:rPr>
          <w:noProof/>
        </w:rPr>
        <w:fldChar w:fldCharType="end"/>
      </w:r>
    </w:p>
    <w:p w14:paraId="237E5323" w14:textId="6A36ED87"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Het petitierecht</w:t>
      </w:r>
      <w:r>
        <w:rPr>
          <w:noProof/>
        </w:rPr>
        <w:tab/>
      </w:r>
      <w:r>
        <w:rPr>
          <w:noProof/>
        </w:rPr>
        <w:fldChar w:fldCharType="begin"/>
      </w:r>
      <w:r>
        <w:rPr>
          <w:noProof/>
        </w:rPr>
        <w:instrText xml:space="preserve"> PAGEREF _Toc242818474 \h </w:instrText>
      </w:r>
      <w:r>
        <w:rPr>
          <w:noProof/>
        </w:rPr>
      </w:r>
      <w:r>
        <w:rPr>
          <w:noProof/>
        </w:rPr>
        <w:fldChar w:fldCharType="separate"/>
      </w:r>
      <w:r>
        <w:rPr>
          <w:noProof/>
        </w:rPr>
        <w:t>113</w:t>
      </w:r>
      <w:r>
        <w:rPr>
          <w:noProof/>
        </w:rPr>
        <w:fldChar w:fldCharType="end"/>
      </w:r>
    </w:p>
    <w:p w14:paraId="4048196A" w14:textId="00597A1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praktijk: hoe petities worden behandeld</w:t>
      </w:r>
      <w:r>
        <w:rPr>
          <w:noProof/>
        </w:rPr>
        <w:tab/>
      </w:r>
      <w:r>
        <w:rPr>
          <w:noProof/>
        </w:rPr>
        <w:fldChar w:fldCharType="begin"/>
      </w:r>
      <w:r>
        <w:rPr>
          <w:noProof/>
        </w:rPr>
        <w:instrText xml:space="preserve"> PAGEREF _Toc242818475 \h </w:instrText>
      </w:r>
      <w:r>
        <w:rPr>
          <w:noProof/>
        </w:rPr>
      </w:r>
      <w:r>
        <w:rPr>
          <w:noProof/>
        </w:rPr>
        <w:fldChar w:fldCharType="separate"/>
      </w:r>
      <w:r>
        <w:rPr>
          <w:noProof/>
        </w:rPr>
        <w:t>114</w:t>
      </w:r>
      <w:r>
        <w:rPr>
          <w:noProof/>
        </w:rPr>
        <w:fldChar w:fldCharType="end"/>
      </w:r>
    </w:p>
    <w:p w14:paraId="2903DE16" w14:textId="3331154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De paradox van het informele kanaal</w:t>
      </w:r>
      <w:r>
        <w:rPr>
          <w:noProof/>
        </w:rPr>
        <w:tab/>
      </w:r>
      <w:r>
        <w:rPr>
          <w:noProof/>
        </w:rPr>
        <w:fldChar w:fldCharType="begin"/>
      </w:r>
      <w:r>
        <w:rPr>
          <w:noProof/>
        </w:rPr>
        <w:instrText xml:space="preserve"> PAGEREF _Toc242818476 \h </w:instrText>
      </w:r>
      <w:r>
        <w:rPr>
          <w:noProof/>
        </w:rPr>
      </w:r>
      <w:r>
        <w:rPr>
          <w:noProof/>
        </w:rPr>
        <w:fldChar w:fldCharType="separate"/>
      </w:r>
      <w:r>
        <w:rPr>
          <w:noProof/>
        </w:rPr>
        <w:t>114</w:t>
      </w:r>
      <w:r>
        <w:rPr>
          <w:noProof/>
        </w:rPr>
        <w:fldChar w:fldCharType="end"/>
      </w:r>
    </w:p>
    <w:p w14:paraId="146BBF05" w14:textId="6558935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E — De praktijk in dit dossier</w:t>
      </w:r>
      <w:r>
        <w:rPr>
          <w:noProof/>
        </w:rPr>
        <w:tab/>
      </w:r>
      <w:r>
        <w:rPr>
          <w:noProof/>
        </w:rPr>
        <w:fldChar w:fldCharType="begin"/>
      </w:r>
      <w:r>
        <w:rPr>
          <w:noProof/>
        </w:rPr>
        <w:instrText xml:space="preserve"> PAGEREF _Toc242818477 \h </w:instrText>
      </w:r>
      <w:r>
        <w:rPr>
          <w:noProof/>
        </w:rPr>
      </w:r>
      <w:r>
        <w:rPr>
          <w:noProof/>
        </w:rPr>
        <w:fldChar w:fldCharType="separate"/>
      </w:r>
      <w:r>
        <w:rPr>
          <w:noProof/>
        </w:rPr>
        <w:t>115</w:t>
      </w:r>
      <w:r>
        <w:rPr>
          <w:noProof/>
        </w:rPr>
        <w:fldChar w:fldCharType="end"/>
      </w:r>
    </w:p>
    <w:p w14:paraId="048BF22B" w14:textId="0AC0C14E"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F — Wat dit hoofdstuk vaststelt</w:t>
      </w:r>
      <w:r>
        <w:rPr>
          <w:noProof/>
        </w:rPr>
        <w:tab/>
      </w:r>
      <w:r>
        <w:rPr>
          <w:noProof/>
        </w:rPr>
        <w:fldChar w:fldCharType="begin"/>
      </w:r>
      <w:r>
        <w:rPr>
          <w:noProof/>
        </w:rPr>
        <w:instrText xml:space="preserve"> PAGEREF _Toc242818478 \h </w:instrText>
      </w:r>
      <w:r>
        <w:rPr>
          <w:noProof/>
        </w:rPr>
      </w:r>
      <w:r>
        <w:rPr>
          <w:noProof/>
        </w:rPr>
        <w:fldChar w:fldCharType="separate"/>
      </w:r>
      <w:r>
        <w:rPr>
          <w:noProof/>
        </w:rPr>
        <w:t>115</w:t>
      </w:r>
      <w:r>
        <w:rPr>
          <w:noProof/>
        </w:rPr>
        <w:fldChar w:fldCharType="end"/>
      </w:r>
    </w:p>
    <w:p w14:paraId="07D61CD0" w14:textId="2E50DE62"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bondgenoten en de waakhond</w:t>
      </w:r>
      <w:r>
        <w:rPr>
          <w:noProof/>
        </w:rPr>
        <w:tab/>
      </w:r>
      <w:r>
        <w:rPr>
          <w:noProof/>
        </w:rPr>
        <w:fldChar w:fldCharType="begin"/>
      </w:r>
      <w:r>
        <w:rPr>
          <w:noProof/>
        </w:rPr>
        <w:instrText xml:space="preserve"> PAGEREF _Toc242818479 \h </w:instrText>
      </w:r>
      <w:r>
        <w:rPr>
          <w:noProof/>
        </w:rPr>
      </w:r>
      <w:r>
        <w:rPr>
          <w:noProof/>
        </w:rPr>
        <w:fldChar w:fldCharType="separate"/>
      </w:r>
      <w:r>
        <w:rPr>
          <w:noProof/>
        </w:rPr>
        <w:t>117</w:t>
      </w:r>
      <w:r>
        <w:rPr>
          <w:noProof/>
        </w:rPr>
        <w:fldChar w:fldCharType="end"/>
      </w:r>
    </w:p>
    <w:p w14:paraId="3C1C0C16" w14:textId="3085A390"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A — ACV: de vakbond die helpt en stopt</w:t>
      </w:r>
      <w:r>
        <w:rPr>
          <w:noProof/>
        </w:rPr>
        <w:tab/>
      </w:r>
      <w:r>
        <w:rPr>
          <w:noProof/>
        </w:rPr>
        <w:fldChar w:fldCharType="begin"/>
      </w:r>
      <w:r>
        <w:rPr>
          <w:noProof/>
        </w:rPr>
        <w:instrText xml:space="preserve"> PAGEREF _Toc242818480 \h </w:instrText>
      </w:r>
      <w:r>
        <w:rPr>
          <w:noProof/>
        </w:rPr>
      </w:r>
      <w:r>
        <w:rPr>
          <w:noProof/>
        </w:rPr>
        <w:fldChar w:fldCharType="separate"/>
      </w:r>
      <w:r>
        <w:rPr>
          <w:noProof/>
        </w:rPr>
        <w:t>117</w:t>
      </w:r>
      <w:r>
        <w:rPr>
          <w:noProof/>
        </w:rPr>
        <w:fldChar w:fldCharType="end"/>
      </w:r>
    </w:p>
    <w:p w14:paraId="1B088E7F" w14:textId="268F6FBB"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B — UNIA: de waakhond die niet mag bijten</w:t>
      </w:r>
      <w:r>
        <w:rPr>
          <w:noProof/>
        </w:rPr>
        <w:tab/>
      </w:r>
      <w:r>
        <w:rPr>
          <w:noProof/>
        </w:rPr>
        <w:fldChar w:fldCharType="begin"/>
      </w:r>
      <w:r>
        <w:rPr>
          <w:noProof/>
        </w:rPr>
        <w:instrText xml:space="preserve"> PAGEREF _Toc242818481 \h </w:instrText>
      </w:r>
      <w:r>
        <w:rPr>
          <w:noProof/>
        </w:rPr>
      </w:r>
      <w:r>
        <w:rPr>
          <w:noProof/>
        </w:rPr>
        <w:fldChar w:fldCharType="separate"/>
      </w:r>
      <w:r>
        <w:rPr>
          <w:noProof/>
        </w:rPr>
        <w:t>118</w:t>
      </w:r>
      <w:r>
        <w:rPr>
          <w:noProof/>
        </w:rPr>
        <w:fldChar w:fldCharType="end"/>
      </w:r>
    </w:p>
    <w:p w14:paraId="324F6432" w14:textId="6C5A9871"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C — De academische observatielaag</w:t>
      </w:r>
      <w:r>
        <w:rPr>
          <w:noProof/>
        </w:rPr>
        <w:tab/>
      </w:r>
      <w:r>
        <w:rPr>
          <w:noProof/>
        </w:rPr>
        <w:fldChar w:fldCharType="begin"/>
      </w:r>
      <w:r>
        <w:rPr>
          <w:noProof/>
        </w:rPr>
        <w:instrText xml:space="preserve"> PAGEREF _Toc242818482 \h </w:instrText>
      </w:r>
      <w:r>
        <w:rPr>
          <w:noProof/>
        </w:rPr>
      </w:r>
      <w:r>
        <w:rPr>
          <w:noProof/>
        </w:rPr>
        <w:fldChar w:fldCharType="separate"/>
      </w:r>
      <w:r>
        <w:rPr>
          <w:noProof/>
        </w:rPr>
        <w:t>119</w:t>
      </w:r>
      <w:r>
        <w:rPr>
          <w:noProof/>
        </w:rPr>
        <w:fldChar w:fldCharType="end"/>
      </w:r>
    </w:p>
    <w:p w14:paraId="2AC3A5A3" w14:textId="7200B7A4"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Deel D — Wat dit hoofdstuk vaststelt</w:t>
      </w:r>
      <w:r>
        <w:rPr>
          <w:noProof/>
        </w:rPr>
        <w:tab/>
      </w:r>
      <w:r>
        <w:rPr>
          <w:noProof/>
        </w:rPr>
        <w:fldChar w:fldCharType="begin"/>
      </w:r>
      <w:r>
        <w:rPr>
          <w:noProof/>
        </w:rPr>
        <w:instrText xml:space="preserve"> PAGEREF _Toc242818483 \h </w:instrText>
      </w:r>
      <w:r>
        <w:rPr>
          <w:noProof/>
        </w:rPr>
      </w:r>
      <w:r>
        <w:rPr>
          <w:noProof/>
        </w:rPr>
        <w:fldChar w:fldCharType="separate"/>
      </w:r>
      <w:r>
        <w:rPr>
          <w:noProof/>
        </w:rPr>
        <w:t>120</w:t>
      </w:r>
      <w:r>
        <w:rPr>
          <w:noProof/>
        </w:rPr>
        <w:fldChar w:fldCharType="end"/>
      </w:r>
    </w:p>
    <w:p w14:paraId="2EB61F07" w14:textId="6230C96C" w:rsidR="00757EA2" w:rsidRDefault="00757EA2" w:rsidP="00757EA2">
      <w:pPr>
        <w:pStyle w:val="Inhopg1"/>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VII. Slot</w:t>
      </w:r>
      <w:r>
        <w:rPr>
          <w:noProof/>
        </w:rPr>
        <w:tab/>
      </w:r>
      <w:r>
        <w:rPr>
          <w:noProof/>
        </w:rPr>
        <w:fldChar w:fldCharType="begin"/>
      </w:r>
      <w:r>
        <w:rPr>
          <w:noProof/>
        </w:rPr>
        <w:instrText xml:space="preserve"> PAGEREF _Toc242818484 \h </w:instrText>
      </w:r>
      <w:r>
        <w:rPr>
          <w:noProof/>
        </w:rPr>
      </w:r>
      <w:r>
        <w:rPr>
          <w:noProof/>
        </w:rPr>
        <w:fldChar w:fldCharType="separate"/>
      </w:r>
      <w:r>
        <w:rPr>
          <w:noProof/>
        </w:rPr>
        <w:t>122</w:t>
      </w:r>
      <w:r>
        <w:rPr>
          <w:noProof/>
        </w:rPr>
        <w:fldChar w:fldCharType="end"/>
      </w:r>
    </w:p>
    <w:p w14:paraId="1BD12DF5" w14:textId="22E79C0F"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Slot — de volledige piramide</w:t>
      </w:r>
      <w:r>
        <w:rPr>
          <w:noProof/>
        </w:rPr>
        <w:tab/>
      </w:r>
      <w:r>
        <w:rPr>
          <w:noProof/>
        </w:rPr>
        <w:fldChar w:fldCharType="begin"/>
      </w:r>
      <w:r>
        <w:rPr>
          <w:noProof/>
        </w:rPr>
        <w:instrText xml:space="preserve"> PAGEREF _Toc242818485 \h </w:instrText>
      </w:r>
      <w:r>
        <w:rPr>
          <w:noProof/>
        </w:rPr>
      </w:r>
      <w:r>
        <w:rPr>
          <w:noProof/>
        </w:rPr>
        <w:fldChar w:fldCharType="separate"/>
      </w:r>
      <w:r>
        <w:rPr>
          <w:noProof/>
        </w:rPr>
        <w:t>122</w:t>
      </w:r>
      <w:r>
        <w:rPr>
          <w:noProof/>
        </w:rPr>
        <w:fldChar w:fldCharType="end"/>
      </w:r>
    </w:p>
    <w:p w14:paraId="42DCBE62" w14:textId="751CC128"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piramide</w:t>
      </w:r>
      <w:r>
        <w:rPr>
          <w:noProof/>
        </w:rPr>
        <w:tab/>
      </w:r>
      <w:r>
        <w:rPr>
          <w:noProof/>
        </w:rPr>
        <w:fldChar w:fldCharType="begin"/>
      </w:r>
      <w:r>
        <w:rPr>
          <w:noProof/>
        </w:rPr>
        <w:instrText xml:space="preserve"> PAGEREF _Toc242818486 \h </w:instrText>
      </w:r>
      <w:r>
        <w:rPr>
          <w:noProof/>
        </w:rPr>
      </w:r>
      <w:r>
        <w:rPr>
          <w:noProof/>
        </w:rPr>
        <w:fldChar w:fldCharType="separate"/>
      </w:r>
      <w:r>
        <w:rPr>
          <w:noProof/>
        </w:rPr>
        <w:t>122</w:t>
      </w:r>
      <w:r>
        <w:rPr>
          <w:noProof/>
        </w:rPr>
        <w:fldChar w:fldCharType="end"/>
      </w:r>
    </w:p>
    <w:p w14:paraId="2980A027" w14:textId="1237F62D"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dossier heeft laten zien</w:t>
      </w:r>
      <w:r>
        <w:rPr>
          <w:noProof/>
        </w:rPr>
        <w:tab/>
      </w:r>
      <w:r>
        <w:rPr>
          <w:noProof/>
        </w:rPr>
        <w:fldChar w:fldCharType="begin"/>
      </w:r>
      <w:r>
        <w:rPr>
          <w:noProof/>
        </w:rPr>
        <w:instrText xml:space="preserve"> PAGEREF _Toc242818487 \h </w:instrText>
      </w:r>
      <w:r>
        <w:rPr>
          <w:noProof/>
        </w:rPr>
      </w:r>
      <w:r>
        <w:rPr>
          <w:noProof/>
        </w:rPr>
        <w:fldChar w:fldCharType="separate"/>
      </w:r>
      <w:r>
        <w:rPr>
          <w:noProof/>
        </w:rPr>
        <w:t>122</w:t>
      </w:r>
      <w:r>
        <w:rPr>
          <w:noProof/>
        </w:rPr>
        <w:fldChar w:fldCharType="end"/>
      </w:r>
    </w:p>
    <w:p w14:paraId="468CB6E2" w14:textId="7787E6F9"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brug naar Document D</w:t>
      </w:r>
      <w:r>
        <w:rPr>
          <w:noProof/>
        </w:rPr>
        <w:tab/>
      </w:r>
      <w:r>
        <w:rPr>
          <w:noProof/>
        </w:rPr>
        <w:fldChar w:fldCharType="begin"/>
      </w:r>
      <w:r>
        <w:rPr>
          <w:noProof/>
        </w:rPr>
        <w:instrText xml:space="preserve"> PAGEREF _Toc242818488 \h </w:instrText>
      </w:r>
      <w:r>
        <w:rPr>
          <w:noProof/>
        </w:rPr>
      </w:r>
      <w:r>
        <w:rPr>
          <w:noProof/>
        </w:rPr>
        <w:fldChar w:fldCharType="separate"/>
      </w:r>
      <w:r>
        <w:rPr>
          <w:noProof/>
        </w:rPr>
        <w:t>123</w:t>
      </w:r>
      <w:r>
        <w:rPr>
          <w:noProof/>
        </w:rPr>
        <w:fldChar w:fldCharType="end"/>
      </w:r>
    </w:p>
    <w:p w14:paraId="1F50D737" w14:textId="4D431975" w:rsidR="00757EA2" w:rsidRDefault="00757EA2" w:rsidP="00757EA2">
      <w:pPr>
        <w:pStyle w:val="Inhopg2"/>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Het volledige netwerk</w:t>
      </w:r>
      <w:r>
        <w:rPr>
          <w:noProof/>
        </w:rPr>
        <w:tab/>
      </w:r>
      <w:r>
        <w:rPr>
          <w:noProof/>
        </w:rPr>
        <w:fldChar w:fldCharType="begin"/>
      </w:r>
      <w:r>
        <w:rPr>
          <w:noProof/>
        </w:rPr>
        <w:instrText xml:space="preserve"> PAGEREF _Toc242818489 \h </w:instrText>
      </w:r>
      <w:r>
        <w:rPr>
          <w:noProof/>
        </w:rPr>
      </w:r>
      <w:r>
        <w:rPr>
          <w:noProof/>
        </w:rPr>
        <w:fldChar w:fldCharType="separate"/>
      </w:r>
      <w:r>
        <w:rPr>
          <w:noProof/>
        </w:rPr>
        <w:t>124</w:t>
      </w:r>
      <w:r>
        <w:rPr>
          <w:noProof/>
        </w:rPr>
        <w:fldChar w:fldCharType="end"/>
      </w:r>
    </w:p>
    <w:p w14:paraId="7B5D2E05" w14:textId="6D2E1D15"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het gezin ziet</w:t>
      </w:r>
      <w:r>
        <w:rPr>
          <w:noProof/>
        </w:rPr>
        <w:tab/>
      </w:r>
      <w:r>
        <w:rPr>
          <w:noProof/>
        </w:rPr>
        <w:fldChar w:fldCharType="begin"/>
      </w:r>
      <w:r>
        <w:rPr>
          <w:noProof/>
        </w:rPr>
        <w:instrText xml:space="preserve"> PAGEREF _Toc242818490 \h </w:instrText>
      </w:r>
      <w:r>
        <w:rPr>
          <w:noProof/>
        </w:rPr>
      </w:r>
      <w:r>
        <w:rPr>
          <w:noProof/>
        </w:rPr>
        <w:fldChar w:fldCharType="separate"/>
      </w:r>
      <w:r>
        <w:rPr>
          <w:noProof/>
        </w:rPr>
        <w:t>124</w:t>
      </w:r>
      <w:r>
        <w:rPr>
          <w:noProof/>
        </w:rPr>
        <w:fldChar w:fldCharType="end"/>
      </w:r>
    </w:p>
    <w:p w14:paraId="40BB7C3D" w14:textId="7BE2FAAF"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dit schema doet</w:t>
      </w:r>
      <w:r>
        <w:rPr>
          <w:noProof/>
        </w:rPr>
        <w:tab/>
      </w:r>
      <w:r>
        <w:rPr>
          <w:noProof/>
        </w:rPr>
        <w:fldChar w:fldCharType="begin"/>
      </w:r>
      <w:r>
        <w:rPr>
          <w:noProof/>
        </w:rPr>
        <w:instrText xml:space="preserve"> PAGEREF _Toc242818491 \h </w:instrText>
      </w:r>
      <w:r>
        <w:rPr>
          <w:noProof/>
        </w:rPr>
      </w:r>
      <w:r>
        <w:rPr>
          <w:noProof/>
        </w:rPr>
        <w:fldChar w:fldCharType="separate"/>
      </w:r>
      <w:r>
        <w:rPr>
          <w:noProof/>
        </w:rPr>
        <w:t>125</w:t>
      </w:r>
      <w:r>
        <w:rPr>
          <w:noProof/>
        </w:rPr>
        <w:fldChar w:fldCharType="end"/>
      </w:r>
    </w:p>
    <w:p w14:paraId="739A04E7" w14:textId="5891C7D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Wat er niet in staat</w:t>
      </w:r>
      <w:r>
        <w:rPr>
          <w:noProof/>
        </w:rPr>
        <w:tab/>
      </w:r>
      <w:r>
        <w:rPr>
          <w:noProof/>
        </w:rPr>
        <w:fldChar w:fldCharType="begin"/>
      </w:r>
      <w:r>
        <w:rPr>
          <w:noProof/>
        </w:rPr>
        <w:instrText xml:space="preserve"> PAGEREF _Toc242818492 \h </w:instrText>
      </w:r>
      <w:r>
        <w:rPr>
          <w:noProof/>
        </w:rPr>
      </w:r>
      <w:r>
        <w:rPr>
          <w:noProof/>
        </w:rPr>
        <w:fldChar w:fldCharType="separate"/>
      </w:r>
      <w:r>
        <w:rPr>
          <w:noProof/>
        </w:rPr>
        <w:t>125</w:t>
      </w:r>
      <w:r>
        <w:rPr>
          <w:noProof/>
        </w:rPr>
        <w:fldChar w:fldCharType="end"/>
      </w:r>
    </w:p>
    <w:p w14:paraId="76BAFC77" w14:textId="61068036" w:rsidR="00757EA2" w:rsidRDefault="00757EA2" w:rsidP="00757EA2">
      <w:pPr>
        <w:pStyle w:val="Inhopg3"/>
        <w:tabs>
          <w:tab w:val="right" w:leader="dot" w:pos="9062"/>
        </w:tabs>
        <w:divId w:val="1890070406"/>
        <w:rPr>
          <w:rFonts w:asciiTheme="minorHAnsi" w:hAnsiTheme="minorHAnsi" w:cstheme="minorBidi"/>
          <w:noProof/>
          <w:kern w:val="2"/>
          <w:sz w:val="24"/>
          <w14:ligatures w14:val="standardContextual"/>
        </w:rPr>
      </w:pPr>
      <w:r w:rsidRPr="004D6480">
        <w:rPr>
          <w:rFonts w:eastAsia="Times New Roman"/>
          <w:noProof/>
          <w:lang w:val="nl-NL"/>
        </w:rPr>
        <w:t>De drie Zündknoten</w:t>
      </w:r>
      <w:r>
        <w:rPr>
          <w:noProof/>
        </w:rPr>
        <w:tab/>
      </w:r>
      <w:r>
        <w:rPr>
          <w:noProof/>
        </w:rPr>
        <w:fldChar w:fldCharType="begin"/>
      </w:r>
      <w:r>
        <w:rPr>
          <w:noProof/>
        </w:rPr>
        <w:instrText xml:space="preserve"> PAGEREF _Toc242818493 \h </w:instrText>
      </w:r>
      <w:r>
        <w:rPr>
          <w:noProof/>
        </w:rPr>
      </w:r>
      <w:r>
        <w:rPr>
          <w:noProof/>
        </w:rPr>
        <w:fldChar w:fldCharType="separate"/>
      </w:r>
      <w:r>
        <w:rPr>
          <w:noProof/>
        </w:rPr>
        <w:t>126</w:t>
      </w:r>
      <w:r>
        <w:rPr>
          <w:noProof/>
        </w:rPr>
        <w:fldChar w:fldCharType="end"/>
      </w:r>
    </w:p>
    <w:p w14:paraId="5B1F76E2" w14:textId="7E744675" w:rsidR="00757EA2" w:rsidRDefault="00757EA2" w:rsidP="00757EA2">
      <w:pPr>
        <w:pStyle w:val="marker"/>
        <w:divId w:val="1890070406"/>
        <w:rPr>
          <w:lang w:val="nl-NL"/>
        </w:rPr>
      </w:pPr>
      <w:r>
        <w:rPr>
          <w:lang w:val="nl-NL"/>
        </w:rPr>
        <w:fldChar w:fldCharType="end"/>
      </w:r>
    </w:p>
    <w:p w14:paraId="793441C1" w14:textId="77777777" w:rsidR="00757EA2" w:rsidRDefault="00757EA2">
      <w:pPr>
        <w:pStyle w:val="marker"/>
        <w:ind w:left="800" w:right="800"/>
        <w:divId w:val="1600679583"/>
        <w:rPr>
          <w:lang w:val="nl-NL"/>
        </w:rPr>
      </w:pPr>
      <w:r>
        <w:br w:type="page"/>
      </w:r>
    </w:p>
    <w:p w14:paraId="3B6FA15A" w14:textId="77777777" w:rsidR="00757EA2" w:rsidRDefault="00757EA2">
      <w:pPr>
        <w:pStyle w:val="Kop1"/>
        <w:divId w:val="1600679583"/>
        <w:rPr>
          <w:rFonts w:eastAsia="Times New Roman"/>
          <w:lang w:val="nl-NL"/>
        </w:rPr>
      </w:pPr>
      <w:bookmarkStart w:id="1" w:name="_Toc242818334"/>
      <w:r>
        <w:rPr>
          <w:rFonts w:eastAsia="Times New Roman"/>
          <w:lang w:val="nl-NL"/>
        </w:rPr>
        <w:t>Inleiding en leeswijzer</w:t>
      </w:r>
      <w:bookmarkEnd w:id="1"/>
    </w:p>
    <w:p w14:paraId="448DC586" w14:textId="77777777" w:rsidR="00757EA2" w:rsidRDefault="00757EA2">
      <w:pPr>
        <w:pStyle w:val="lead"/>
        <w:divId w:val="1600679583"/>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0DDF78A1" w14:textId="77777777" w:rsidR="00757EA2" w:rsidRDefault="00757EA2">
      <w:pPr>
        <w:pStyle w:val="Kop2"/>
        <w:divId w:val="1600679583"/>
        <w:rPr>
          <w:rFonts w:eastAsia="Times New Roman"/>
          <w:lang w:val="nl-NL"/>
        </w:rPr>
      </w:pPr>
      <w:bookmarkStart w:id="2" w:name="_Toc242818335"/>
      <w:r>
        <w:rPr>
          <w:rFonts w:eastAsia="Times New Roman"/>
          <w:lang w:val="nl-NL"/>
        </w:rPr>
        <w:t>Wat dit document is</w:t>
      </w:r>
      <w:bookmarkEnd w:id="2"/>
    </w:p>
    <w:p w14:paraId="51236EE3" w14:textId="77777777" w:rsidR="00757EA2" w:rsidRDefault="00757EA2">
      <w:pPr>
        <w:pStyle w:val="Normaalweb"/>
        <w:divId w:val="1600679583"/>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5761CF5C" w14:textId="77777777" w:rsidR="00757EA2" w:rsidRDefault="00757EA2">
      <w:pPr>
        <w:pStyle w:val="Normaalweb"/>
        <w:divId w:val="1600679583"/>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5E5CCE8B" w14:textId="77777777" w:rsidR="00757EA2" w:rsidRDefault="00757EA2">
      <w:pPr>
        <w:pStyle w:val="Kop2"/>
        <w:divId w:val="1600679583"/>
        <w:rPr>
          <w:rFonts w:eastAsia="Times New Roman"/>
          <w:lang w:val="nl-NL"/>
        </w:rPr>
      </w:pPr>
      <w:bookmarkStart w:id="3" w:name="_Toc242818336"/>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E67E0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6C8755" w14:textId="77777777" w:rsidR="00757EA2" w:rsidRDefault="00757EA2">
            <w:pPr>
              <w:pStyle w:val="Normaalweb"/>
              <w:spacing w:before="120"/>
              <w:jc w:val="center"/>
              <w:rPr>
                <w:sz w:val="21"/>
                <w:szCs w:val="21"/>
              </w:rPr>
            </w:pPr>
            <w:r>
              <w:rPr>
                <w:noProof/>
                <w:sz w:val="21"/>
                <w:szCs w:val="21"/>
              </w:rPr>
              <w:drawing>
                <wp:inline distT="0" distB="0" distL="0" distR="0" wp14:anchorId="310F88B7" wp14:editId="0A91F8E3">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390A3BE" w14:textId="77777777" w:rsidR="00757EA2" w:rsidRDefault="00757EA2">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B7D8965" w14:textId="77777777" w:rsidR="00757EA2" w:rsidRDefault="00757EA2">
      <w:pPr>
        <w:pStyle w:val="Kop2"/>
        <w:divId w:val="1600679583"/>
        <w:rPr>
          <w:rFonts w:eastAsia="Times New Roman"/>
          <w:lang w:val="nl-NL"/>
        </w:rPr>
      </w:pPr>
      <w:bookmarkStart w:id="4" w:name="_Toc242818337"/>
      <w:r>
        <w:rPr>
          <w:rFonts w:eastAsia="Times New Roman"/>
          <w:lang w:val="nl-NL"/>
        </w:rPr>
        <w:t>De vaste grammatica</w:t>
      </w:r>
      <w:bookmarkEnd w:id="4"/>
    </w:p>
    <w:p w14:paraId="6A0C99AB" w14:textId="77777777" w:rsidR="00757EA2" w:rsidRDefault="00757EA2">
      <w:pPr>
        <w:pStyle w:val="Normaalweb"/>
        <w:divId w:val="1600679583"/>
        <w:rPr>
          <w:lang w:val="nl-NL"/>
        </w:rPr>
      </w:pPr>
      <w:r>
        <w:rPr>
          <w:lang w:val="nl-NL"/>
        </w:rPr>
        <w:t>Elk hoofdstuk van Document C gebruikt dezelfde visuele taal. Wie die taal eenmaal kent, kan elk schema lezen. Hier volgt het vocabulaire.</w:t>
      </w:r>
    </w:p>
    <w:p w14:paraId="007014E2" w14:textId="77777777" w:rsidR="00757EA2" w:rsidRDefault="00757EA2">
      <w:pPr>
        <w:pStyle w:val="Kop3"/>
        <w:divId w:val="1600679583"/>
        <w:rPr>
          <w:rFonts w:eastAsia="Times New Roman"/>
          <w:lang w:val="nl-NL"/>
        </w:rPr>
      </w:pPr>
      <w:bookmarkStart w:id="5" w:name="_Toc242818338"/>
      <w:r>
        <w:rPr>
          <w:rFonts w:eastAsia="Times New Roman"/>
          <w:lang w:val="nl-NL"/>
        </w:rPr>
        <w:t>De twee werelden</w:t>
      </w:r>
      <w:bookmarkEnd w:id="5"/>
    </w:p>
    <w:p w14:paraId="66DDDAD2" w14:textId="77777777" w:rsidR="00757EA2" w:rsidRDefault="00757EA2">
      <w:pPr>
        <w:pStyle w:val="Normaalweb"/>
        <w:divId w:val="1600679583"/>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68209762" w14:textId="77777777" w:rsidR="00757EA2" w:rsidRDefault="00757EA2">
      <w:pPr>
        <w:pStyle w:val="Kop3"/>
        <w:divId w:val="1600679583"/>
        <w:rPr>
          <w:rFonts w:eastAsia="Times New Roman"/>
          <w:lang w:val="nl-NL"/>
        </w:rPr>
      </w:pPr>
      <w:bookmarkStart w:id="6" w:name="_Toc242818339"/>
      <w:r>
        <w:rPr>
          <w:rFonts w:eastAsia="Times New Roman"/>
          <w:lang w:val="nl-NL"/>
        </w:rPr>
        <w:t>Het membraan</w:t>
      </w:r>
      <w:bookmarkEnd w:id="6"/>
    </w:p>
    <w:p w14:paraId="455C81E3" w14:textId="77777777" w:rsidR="00757EA2" w:rsidRDefault="00757EA2">
      <w:pPr>
        <w:pStyle w:val="Normaalweb"/>
        <w:divId w:val="1600679583"/>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08EFC1E7" w14:textId="77777777" w:rsidR="00757EA2" w:rsidRDefault="00757EA2">
      <w:pPr>
        <w:pStyle w:val="Kop3"/>
        <w:divId w:val="1600679583"/>
        <w:rPr>
          <w:rFonts w:eastAsia="Times New Roman"/>
          <w:lang w:val="nl-NL"/>
        </w:rPr>
      </w:pPr>
      <w:bookmarkStart w:id="7" w:name="_Toc242818340"/>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B6660A"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EE65A0" w14:textId="77777777" w:rsidR="00757EA2" w:rsidRDefault="00757EA2">
            <w:pPr>
              <w:pStyle w:val="Normaalweb"/>
              <w:spacing w:before="120"/>
              <w:jc w:val="center"/>
              <w:rPr>
                <w:sz w:val="21"/>
                <w:szCs w:val="21"/>
              </w:rPr>
            </w:pPr>
            <w:r>
              <w:rPr>
                <w:noProof/>
                <w:sz w:val="21"/>
                <w:szCs w:val="21"/>
              </w:rPr>
              <w:drawing>
                <wp:inline distT="0" distB="0" distL="0" distR="0" wp14:anchorId="665118A1" wp14:editId="1D05DCD5">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4BD9980" w14:textId="77777777" w:rsidR="00757EA2" w:rsidRDefault="00757EA2">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087583B9" w14:textId="77777777" w:rsidR="00757EA2" w:rsidRDefault="00757EA2">
      <w:pPr>
        <w:pStyle w:val="Kop3"/>
        <w:divId w:val="1600679583"/>
        <w:rPr>
          <w:rFonts w:eastAsia="Times New Roman"/>
          <w:lang w:val="nl-NL"/>
        </w:rPr>
      </w:pPr>
      <w:bookmarkStart w:id="8" w:name="_Toc242818341"/>
      <w:r>
        <w:rPr>
          <w:rFonts w:eastAsia="Times New Roman"/>
          <w:lang w:val="nl-NL"/>
        </w:rPr>
        <w:t>De kleuren</w:t>
      </w:r>
      <w:bookmarkEnd w:id="8"/>
    </w:p>
    <w:p w14:paraId="1F4B0DE0" w14:textId="77777777" w:rsidR="00757EA2" w:rsidRDefault="00757EA2">
      <w:pPr>
        <w:pStyle w:val="Normaalweb"/>
        <w:divId w:val="1600679583"/>
        <w:rPr>
          <w:lang w:val="nl-NL"/>
        </w:rPr>
      </w:pPr>
      <w:r>
        <w:rPr>
          <w:lang w:val="nl-NL"/>
        </w:rPr>
        <w:t>In de schema's worden verbindingen gekleurd op basis van wat er gebeurt:</w:t>
      </w:r>
    </w:p>
    <w:p w14:paraId="1D6010A9" w14:textId="77777777" w:rsidR="00757EA2" w:rsidRDefault="00757EA2">
      <w:pPr>
        <w:numPr>
          <w:ilvl w:val="0"/>
          <w:numId w:val="1"/>
        </w:numPr>
        <w:spacing w:before="100" w:beforeAutospacing="1" w:after="100" w:afterAutospacing="1"/>
        <w:divId w:val="1600679583"/>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096BE569" w14:textId="77777777" w:rsidR="00757EA2" w:rsidRDefault="00757EA2">
      <w:pPr>
        <w:numPr>
          <w:ilvl w:val="0"/>
          <w:numId w:val="1"/>
        </w:numPr>
        <w:spacing w:before="100" w:beforeAutospacing="1" w:after="100" w:afterAutospacing="1"/>
        <w:divId w:val="1600679583"/>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0B4CA199" w14:textId="77777777" w:rsidR="00757EA2" w:rsidRDefault="00757EA2">
      <w:pPr>
        <w:numPr>
          <w:ilvl w:val="0"/>
          <w:numId w:val="1"/>
        </w:numPr>
        <w:spacing w:before="100" w:beforeAutospacing="1" w:after="100" w:afterAutospacing="1"/>
        <w:divId w:val="1600679583"/>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15E023C1" w14:textId="77777777" w:rsidR="00757EA2" w:rsidRDefault="00757EA2">
      <w:pPr>
        <w:pStyle w:val="Kop2"/>
        <w:divId w:val="1600679583"/>
        <w:rPr>
          <w:rFonts w:eastAsia="Times New Roman"/>
          <w:lang w:val="nl-NL"/>
        </w:rPr>
      </w:pPr>
      <w:bookmarkStart w:id="9" w:name="_Toc242818342"/>
      <w:r>
        <w:rPr>
          <w:rFonts w:eastAsia="Times New Roman"/>
          <w:lang w:val="nl-NL"/>
        </w:rPr>
        <w:t>De volgorde van dit document</w:t>
      </w:r>
      <w:bookmarkEnd w:id="9"/>
    </w:p>
    <w:p w14:paraId="52C86D4B" w14:textId="77777777" w:rsidR="00757EA2" w:rsidRDefault="00757EA2">
      <w:pPr>
        <w:pStyle w:val="Normaalweb"/>
        <w:divId w:val="1600679583"/>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84D1F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15A957" w14:textId="77777777" w:rsidR="00757EA2" w:rsidRDefault="00757EA2">
            <w:pPr>
              <w:pStyle w:val="Normaalweb"/>
              <w:spacing w:before="120"/>
              <w:jc w:val="center"/>
              <w:rPr>
                <w:sz w:val="21"/>
                <w:szCs w:val="21"/>
              </w:rPr>
            </w:pPr>
            <w:r>
              <w:rPr>
                <w:noProof/>
                <w:sz w:val="21"/>
                <w:szCs w:val="21"/>
              </w:rPr>
              <w:drawing>
                <wp:inline distT="0" distB="0" distL="0" distR="0" wp14:anchorId="1210864B" wp14:editId="04F58BFC">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00E594D" w14:textId="77777777" w:rsidR="00757EA2" w:rsidRDefault="00757EA2">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6F78A9C7" w14:textId="77777777" w:rsidR="00757EA2" w:rsidRDefault="00757EA2">
      <w:pPr>
        <w:pStyle w:val="Kop2"/>
        <w:divId w:val="1600679583"/>
        <w:rPr>
          <w:rFonts w:eastAsia="Times New Roman"/>
          <w:lang w:val="nl-NL"/>
        </w:rPr>
      </w:pPr>
      <w:bookmarkStart w:id="10" w:name="_Toc242818343"/>
      <w:r>
        <w:rPr>
          <w:rFonts w:eastAsia="Times New Roman"/>
          <w:lang w:val="nl-NL"/>
        </w:rPr>
        <w:t>Hoe je het leest</w:t>
      </w:r>
      <w:bookmarkEnd w:id="10"/>
    </w:p>
    <w:p w14:paraId="03163374" w14:textId="77777777" w:rsidR="00757EA2" w:rsidRDefault="00757EA2">
      <w:pPr>
        <w:pStyle w:val="Normaalweb"/>
        <w:divId w:val="1600679583"/>
        <w:rPr>
          <w:lang w:val="nl-NL"/>
        </w:rPr>
      </w:pPr>
      <w:r>
        <w:rPr>
          <w:lang w:val="nl-NL"/>
        </w:rPr>
        <w:t>Document C is niet bedoeld om in één keer van voor naar achter te worden gelezen. Elk hoofdstuk staat op zichzelf. De lezer kan zelf zijn weg kiezen.</w:t>
      </w:r>
    </w:p>
    <w:p w14:paraId="05C09BDF" w14:textId="77777777" w:rsidR="00757EA2" w:rsidRDefault="00757EA2">
      <w:pPr>
        <w:pStyle w:val="Normaalweb"/>
        <w:divId w:val="1600679583"/>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49286C5E" w14:textId="77777777" w:rsidR="00757EA2" w:rsidRDefault="00757EA2">
      <w:pPr>
        <w:pStyle w:val="Normaalweb"/>
        <w:divId w:val="1600679583"/>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2ED21F04" w14:textId="77777777" w:rsidR="00757EA2" w:rsidRDefault="00757EA2">
      <w:pPr>
        <w:pStyle w:val="Normaalweb"/>
        <w:divId w:val="1600679583"/>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4DFCB4F1" w14:textId="77777777" w:rsidR="00757EA2" w:rsidRDefault="00757EA2">
      <w:pPr>
        <w:pStyle w:val="Kop2"/>
        <w:divId w:val="1600679583"/>
        <w:rPr>
          <w:rFonts w:eastAsia="Times New Roman"/>
          <w:lang w:val="nl-NL"/>
        </w:rPr>
      </w:pPr>
      <w:bookmarkStart w:id="11" w:name="_Toc242818344"/>
      <w:r>
        <w:rPr>
          <w:rFonts w:eastAsia="Times New Roman"/>
          <w:lang w:val="nl-NL"/>
        </w:rPr>
        <w:t>Wat de lezer kan verwachten</w:t>
      </w:r>
      <w:bookmarkEnd w:id="11"/>
    </w:p>
    <w:p w14:paraId="72B66F3E" w14:textId="77777777" w:rsidR="00757EA2" w:rsidRDefault="00757EA2">
      <w:pPr>
        <w:numPr>
          <w:ilvl w:val="0"/>
          <w:numId w:val="2"/>
        </w:numPr>
        <w:spacing w:before="100" w:beforeAutospacing="1" w:after="100" w:afterAutospacing="1"/>
        <w:divId w:val="1600679583"/>
        <w:rPr>
          <w:rFonts w:eastAsia="Times New Roman"/>
          <w:lang w:val="nl-NL"/>
        </w:rPr>
      </w:pPr>
      <w:r>
        <w:rPr>
          <w:rFonts w:eastAsia="Times New Roman"/>
          <w:lang w:val="nl-NL"/>
        </w:rPr>
        <w:t>Elk schema heeft een eigen titel en een korte toelichting onder het figuur.</w:t>
      </w:r>
    </w:p>
    <w:p w14:paraId="5BD69ABA" w14:textId="77777777" w:rsidR="00757EA2" w:rsidRDefault="00757EA2">
      <w:pPr>
        <w:numPr>
          <w:ilvl w:val="0"/>
          <w:numId w:val="2"/>
        </w:numPr>
        <w:spacing w:before="100" w:beforeAutospacing="1" w:after="100" w:afterAutospacing="1"/>
        <w:divId w:val="1600679583"/>
        <w:rPr>
          <w:rFonts w:eastAsia="Times New Roman"/>
          <w:lang w:val="nl-NL"/>
        </w:rPr>
      </w:pPr>
      <w:r>
        <w:rPr>
          <w:rFonts w:eastAsia="Times New Roman"/>
          <w:lang w:val="nl-NL"/>
        </w:rPr>
        <w:t>Organisaties worden getoond als blokken of als genummerde dots op een ring. Namen zijn publiek en worden vermeld.</w:t>
      </w:r>
    </w:p>
    <w:p w14:paraId="52FABF7D" w14:textId="77777777" w:rsidR="00757EA2" w:rsidRDefault="00757EA2">
      <w:pPr>
        <w:numPr>
          <w:ilvl w:val="0"/>
          <w:numId w:val="2"/>
        </w:numPr>
        <w:spacing w:before="100" w:beforeAutospacing="1" w:after="100" w:afterAutospacing="1"/>
        <w:divId w:val="1600679583"/>
        <w:rPr>
          <w:rFonts w:eastAsia="Times New Roman"/>
          <w:lang w:val="nl-NL"/>
        </w:rPr>
      </w:pPr>
      <w:r>
        <w:rPr>
          <w:rFonts w:eastAsia="Times New Roman"/>
          <w:lang w:val="nl-NL"/>
        </w:rPr>
        <w:t>Natuurlijke personen worden aangeduid met hun functie of hun symbool. Nooit met hun naam.</w:t>
      </w:r>
    </w:p>
    <w:p w14:paraId="78910A27" w14:textId="77777777" w:rsidR="00757EA2" w:rsidRDefault="00757EA2">
      <w:pPr>
        <w:numPr>
          <w:ilvl w:val="0"/>
          <w:numId w:val="2"/>
        </w:numPr>
        <w:spacing w:before="100" w:beforeAutospacing="1" w:after="100" w:afterAutospacing="1"/>
        <w:divId w:val="1600679583"/>
        <w:rPr>
          <w:rFonts w:eastAsia="Times New Roman"/>
          <w:lang w:val="nl-NL"/>
        </w:rPr>
      </w:pPr>
      <w:r>
        <w:rPr>
          <w:rFonts w:eastAsia="Times New Roman"/>
          <w:lang w:val="nl-NL"/>
        </w:rPr>
        <w:t>Bedragen, datums en referentienummers komen uit Document B. Waar een bedrag of datum onzeker is, wordt dat expliciet vermeld.</w:t>
      </w:r>
    </w:p>
    <w:p w14:paraId="6F3F8203" w14:textId="77777777" w:rsidR="00757EA2" w:rsidRDefault="00757EA2">
      <w:pPr>
        <w:numPr>
          <w:ilvl w:val="0"/>
          <w:numId w:val="2"/>
        </w:numPr>
        <w:spacing w:before="100" w:beforeAutospacing="1" w:after="100" w:afterAutospacing="1"/>
        <w:divId w:val="1600679583"/>
        <w:rPr>
          <w:rFonts w:eastAsia="Times New Roman"/>
          <w:lang w:val="nl-NL"/>
        </w:rPr>
      </w:pPr>
      <w:r>
        <w:rPr>
          <w:rFonts w:eastAsia="Times New Roman"/>
          <w:lang w:val="nl-NL"/>
        </w:rPr>
        <w:t>Waar het schema een patroon toont dat in Document D nader wordt uitgewerkt, staat een verwijzing naar het betreffende hoofdstuk in D.</w:t>
      </w:r>
    </w:p>
    <w:p w14:paraId="726B9311" w14:textId="77777777" w:rsidR="00757EA2" w:rsidRDefault="00757EA2">
      <w:pPr>
        <w:pStyle w:val="Kop2"/>
        <w:divId w:val="1600679583"/>
        <w:rPr>
          <w:rFonts w:eastAsia="Times New Roman"/>
          <w:lang w:val="nl-NL"/>
        </w:rPr>
      </w:pPr>
      <w:bookmarkStart w:id="12" w:name="_Toc242818345"/>
      <w:r>
        <w:rPr>
          <w:rFonts w:eastAsia="Times New Roman"/>
          <w:lang w:val="nl-NL"/>
        </w:rPr>
        <w:t>De positie van Document C in het geheel</w:t>
      </w:r>
      <w:bookmarkEnd w:id="12"/>
    </w:p>
    <w:p w14:paraId="23F5D542" w14:textId="77777777" w:rsidR="00757EA2" w:rsidRDefault="00757EA2">
      <w:pPr>
        <w:pStyle w:val="Normaalweb"/>
        <w:divId w:val="1600679583"/>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290315FA" w14:textId="77777777" w:rsidR="00757EA2" w:rsidRDefault="00757EA2">
      <w:pPr>
        <w:pStyle w:val="Normaalweb"/>
        <w:divId w:val="1600679583"/>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766ED8DB" w14:textId="77777777" w:rsidR="00757EA2" w:rsidRDefault="00757EA2">
      <w:pPr>
        <w:pStyle w:val="noot"/>
        <w:spacing w:after="120" w:afterAutospacing="0"/>
        <w:divId w:val="1600679583"/>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6F6299F7" w14:textId="77777777" w:rsidR="00757EA2" w:rsidRDefault="00757EA2">
      <w:pPr>
        <w:pStyle w:val="marker"/>
        <w:ind w:left="800" w:right="800"/>
        <w:divId w:val="1600679583"/>
        <w:rPr>
          <w:lang w:val="nl-NL"/>
        </w:rPr>
      </w:pPr>
      <w:r>
        <w:br w:type="page"/>
      </w:r>
    </w:p>
    <w:p w14:paraId="406625D5" w14:textId="77777777" w:rsidR="00757EA2" w:rsidRDefault="00757EA2">
      <w:pPr>
        <w:pStyle w:val="Kop1"/>
        <w:divId w:val="1600679583"/>
        <w:rPr>
          <w:rFonts w:eastAsia="Times New Roman"/>
          <w:lang w:val="nl-NL"/>
        </w:rPr>
      </w:pPr>
      <w:bookmarkStart w:id="13" w:name="_Toc242818346"/>
      <w:r>
        <w:rPr>
          <w:rFonts w:eastAsia="Times New Roman"/>
          <w:lang w:val="nl-NL"/>
        </w:rPr>
        <w:t>I. De mens</w:t>
      </w:r>
      <w:bookmarkEnd w:id="13"/>
    </w:p>
    <w:p w14:paraId="29C628A8" w14:textId="77777777" w:rsidR="00757EA2" w:rsidRDefault="00757EA2">
      <w:pPr>
        <w:pStyle w:val="Kop2"/>
        <w:divId w:val="1600679583"/>
        <w:rPr>
          <w:rFonts w:eastAsia="Times New Roman"/>
          <w:lang w:val="nl-NL"/>
        </w:rPr>
      </w:pPr>
      <w:bookmarkStart w:id="14" w:name="_Toc242818347"/>
      <w:r>
        <w:rPr>
          <w:rFonts w:eastAsia="Times New Roman"/>
          <w:lang w:val="nl-NL"/>
        </w:rPr>
        <w:t>De presentatie</w:t>
      </w:r>
      <w:bookmarkEnd w:id="14"/>
    </w:p>
    <w:p w14:paraId="32128B6D" w14:textId="77777777" w:rsidR="00757EA2" w:rsidRDefault="00757EA2">
      <w:pPr>
        <w:pStyle w:val="lead"/>
        <w:divId w:val="1600679583"/>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0C7B98A3" w14:textId="77777777" w:rsidR="00757EA2" w:rsidRDefault="00757EA2">
      <w:pPr>
        <w:pStyle w:val="Kop3"/>
        <w:divId w:val="1600679583"/>
        <w:rPr>
          <w:rFonts w:eastAsia="Times New Roman"/>
          <w:lang w:val="nl-NL"/>
        </w:rPr>
      </w:pPr>
      <w:bookmarkStart w:id="15" w:name="_Toc242818348"/>
      <w:r>
        <w:rPr>
          <w:rFonts w:eastAsia="Times New Roman"/>
          <w:lang w:val="nl-NL"/>
        </w:rPr>
        <w:t>Deel I-A — De structuur</w:t>
      </w:r>
      <w:bookmarkEnd w:id="15"/>
    </w:p>
    <w:p w14:paraId="7C9B55FD" w14:textId="77777777" w:rsidR="00757EA2" w:rsidRDefault="00757EA2">
      <w:pPr>
        <w:pStyle w:val="Kop4"/>
        <w:divId w:val="1600679583"/>
        <w:rPr>
          <w:rFonts w:eastAsia="Times New Roman"/>
          <w:lang w:val="nl-NL"/>
        </w:rPr>
      </w:pPr>
      <w:r>
        <w:rPr>
          <w:rFonts w:eastAsia="Times New Roman"/>
          <w:lang w:val="nl-NL"/>
        </w:rPr>
        <w:t>De twee werelden</w:t>
      </w:r>
    </w:p>
    <w:p w14:paraId="6E3ED4A0" w14:textId="77777777" w:rsidR="00757EA2" w:rsidRDefault="00757EA2">
      <w:pPr>
        <w:pStyle w:val="Normaalweb"/>
        <w:divId w:val="1600679583"/>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7B6FF8EE" w14:textId="77777777" w:rsidR="00757EA2" w:rsidRDefault="00757EA2">
      <w:pPr>
        <w:pStyle w:val="Normaalweb"/>
        <w:divId w:val="1600679583"/>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1ADB794" w14:textId="77777777" w:rsidR="00757EA2" w:rsidRDefault="00757EA2">
      <w:pPr>
        <w:pStyle w:val="Kop4"/>
        <w:divId w:val="1600679583"/>
        <w:rPr>
          <w:rFonts w:eastAsia="Times New Roman"/>
          <w:lang w:val="nl-NL"/>
        </w:rPr>
      </w:pPr>
      <w:r>
        <w:rPr>
          <w:rFonts w:eastAsia="Times New Roman"/>
          <w:lang w:val="nl-NL"/>
        </w:rPr>
        <w:t>Het membraan</w:t>
      </w:r>
    </w:p>
    <w:p w14:paraId="506858A5" w14:textId="77777777" w:rsidR="00757EA2" w:rsidRDefault="00757EA2">
      <w:pPr>
        <w:pStyle w:val="Normaalweb"/>
        <w:divId w:val="1600679583"/>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4E1D8E67" w14:textId="77777777" w:rsidR="00757EA2" w:rsidRDefault="00757EA2">
      <w:pPr>
        <w:pStyle w:val="Normaalweb"/>
        <w:divId w:val="1600679583"/>
        <w:rPr>
          <w:lang w:val="nl-NL"/>
        </w:rPr>
      </w:pPr>
      <w:r>
        <w:rPr>
          <w:lang w:val="nl-NL"/>
        </w:rPr>
        <w:t>Het membraan kent een cyclische beweging met twee standen:</w:t>
      </w:r>
    </w:p>
    <w:p w14:paraId="5EECE4CD" w14:textId="77777777" w:rsidR="00757EA2" w:rsidRDefault="00757EA2">
      <w:pPr>
        <w:numPr>
          <w:ilvl w:val="0"/>
          <w:numId w:val="3"/>
        </w:numPr>
        <w:spacing w:before="100" w:beforeAutospacing="1" w:after="100" w:afterAutospacing="1"/>
        <w:divId w:val="1600679583"/>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41126F14" w14:textId="77777777" w:rsidR="00757EA2" w:rsidRDefault="00757EA2">
      <w:pPr>
        <w:numPr>
          <w:ilvl w:val="0"/>
          <w:numId w:val="3"/>
        </w:numPr>
        <w:spacing w:before="100" w:beforeAutospacing="1" w:after="100" w:afterAutospacing="1"/>
        <w:divId w:val="1600679583"/>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7B3C2D9A" w14:textId="77777777" w:rsidR="00757EA2" w:rsidRDefault="00757EA2">
      <w:pPr>
        <w:pStyle w:val="Normaalweb"/>
        <w:divId w:val="1600679583"/>
        <w:rPr>
          <w:lang w:val="nl-NL"/>
        </w:rPr>
      </w:pPr>
      <w:r>
        <w:rPr>
          <w:lang w:val="nl-NL"/>
        </w:rPr>
        <w:t>Binnen het membraan bevinden zich drie personen, weergegeven met symbolen:</w:t>
      </w:r>
    </w:p>
    <w:p w14:paraId="4EAE56E5" w14:textId="77777777" w:rsidR="00757EA2" w:rsidRDefault="00757EA2">
      <w:pPr>
        <w:numPr>
          <w:ilvl w:val="0"/>
          <w:numId w:val="4"/>
        </w:numPr>
        <w:spacing w:before="100" w:beforeAutospacing="1" w:after="100" w:afterAutospacing="1"/>
        <w:divId w:val="1600679583"/>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1148630A" w14:textId="77777777" w:rsidR="00757EA2" w:rsidRDefault="00757EA2">
      <w:pPr>
        <w:numPr>
          <w:ilvl w:val="0"/>
          <w:numId w:val="4"/>
        </w:numPr>
        <w:spacing w:before="100" w:beforeAutospacing="1" w:after="100" w:afterAutospacing="1"/>
        <w:divId w:val="1600679583"/>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210C33ED" w14:textId="77777777" w:rsidR="00757EA2" w:rsidRDefault="00757EA2">
      <w:pPr>
        <w:numPr>
          <w:ilvl w:val="0"/>
          <w:numId w:val="4"/>
        </w:numPr>
        <w:spacing w:before="100" w:beforeAutospacing="1" w:after="100" w:afterAutospacing="1"/>
        <w:divId w:val="1600679583"/>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6C30D4E6" w14:textId="77777777" w:rsidR="00757EA2" w:rsidRDefault="00757EA2">
      <w:pPr>
        <w:pStyle w:val="Kop4"/>
        <w:divId w:val="1600679583"/>
        <w:rPr>
          <w:rFonts w:eastAsia="Times New Roman"/>
          <w:lang w:val="nl-NL"/>
        </w:rPr>
      </w:pPr>
      <w:r>
        <w:rPr>
          <w:rFonts w:eastAsia="Times New Roman"/>
          <w:lang w:val="nl-NL"/>
        </w:rPr>
        <w:t>De vier institutionele lagen</w:t>
      </w:r>
    </w:p>
    <w:p w14:paraId="28647889" w14:textId="77777777" w:rsidR="00757EA2" w:rsidRDefault="00757EA2">
      <w:pPr>
        <w:pStyle w:val="Normaalweb"/>
        <w:divId w:val="1600679583"/>
        <w:rPr>
          <w:lang w:val="nl-NL"/>
        </w:rPr>
      </w:pPr>
      <w:r>
        <w:rPr>
          <w:lang w:val="nl-NL"/>
        </w:rPr>
        <w:t>Elke wereld is van buiten naar binnen opgebouwd uit vier concentrische ringen. Wie in de buitenste laag vastloopt en hogerop bescherming zoekt, beweegt van buiten naar binnen door deze vier lagen:</w:t>
      </w:r>
    </w:p>
    <w:p w14:paraId="3170F8B6" w14:textId="77777777" w:rsidR="00757EA2" w:rsidRDefault="00757EA2">
      <w:pPr>
        <w:numPr>
          <w:ilvl w:val="0"/>
          <w:numId w:val="5"/>
        </w:numPr>
        <w:spacing w:before="100" w:beforeAutospacing="1" w:after="100" w:afterAutospacing="1"/>
        <w:divId w:val="1600679583"/>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560228E5" w14:textId="77777777" w:rsidR="00757EA2" w:rsidRDefault="00757EA2">
      <w:pPr>
        <w:numPr>
          <w:ilvl w:val="0"/>
          <w:numId w:val="5"/>
        </w:numPr>
        <w:spacing w:before="100" w:beforeAutospacing="1" w:after="100" w:afterAutospacing="1"/>
        <w:divId w:val="1600679583"/>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2BE7BDAC" w14:textId="77777777" w:rsidR="00757EA2" w:rsidRDefault="00757EA2">
      <w:pPr>
        <w:numPr>
          <w:ilvl w:val="0"/>
          <w:numId w:val="5"/>
        </w:numPr>
        <w:spacing w:before="100" w:beforeAutospacing="1" w:after="100" w:afterAutospacing="1"/>
        <w:divId w:val="1600679583"/>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74643936" w14:textId="77777777" w:rsidR="00757EA2" w:rsidRDefault="00757EA2">
      <w:pPr>
        <w:numPr>
          <w:ilvl w:val="0"/>
          <w:numId w:val="5"/>
        </w:numPr>
        <w:spacing w:before="100" w:beforeAutospacing="1" w:after="100" w:afterAutospacing="1"/>
        <w:divId w:val="1600679583"/>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43F3C2A1" w14:textId="77777777" w:rsidR="00757EA2" w:rsidRDefault="00757EA2">
      <w:pPr>
        <w:pStyle w:val="Kop4"/>
        <w:divId w:val="1600679583"/>
        <w:rPr>
          <w:rFonts w:eastAsia="Times New Roman"/>
          <w:lang w:val="nl-NL"/>
        </w:rPr>
      </w:pPr>
      <w:r>
        <w:rPr>
          <w:rFonts w:eastAsia="Times New Roman"/>
          <w:lang w:val="nl-NL"/>
        </w:rPr>
        <w:t>De drie kanalen tussen de werelden</w:t>
      </w:r>
    </w:p>
    <w:p w14:paraId="797E779F" w14:textId="77777777" w:rsidR="00757EA2" w:rsidRDefault="00757EA2">
      <w:pPr>
        <w:pStyle w:val="Normaalweb"/>
        <w:divId w:val="1600679583"/>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03C00680" w14:textId="77777777" w:rsidR="00757EA2" w:rsidRDefault="00757EA2">
      <w:pPr>
        <w:numPr>
          <w:ilvl w:val="0"/>
          <w:numId w:val="6"/>
        </w:numPr>
        <w:spacing w:before="100" w:beforeAutospacing="1" w:after="100" w:afterAutospacing="1"/>
        <w:divId w:val="1600679583"/>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78C61A2A" w14:textId="77777777" w:rsidR="00757EA2" w:rsidRDefault="00757EA2">
      <w:pPr>
        <w:numPr>
          <w:ilvl w:val="0"/>
          <w:numId w:val="6"/>
        </w:numPr>
        <w:spacing w:before="100" w:beforeAutospacing="1" w:after="100" w:afterAutospacing="1"/>
        <w:divId w:val="1600679583"/>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62E6A9E7" w14:textId="77777777" w:rsidR="00757EA2" w:rsidRDefault="00757EA2">
      <w:pPr>
        <w:numPr>
          <w:ilvl w:val="0"/>
          <w:numId w:val="6"/>
        </w:numPr>
        <w:spacing w:before="100" w:beforeAutospacing="1" w:after="100" w:afterAutospacing="1"/>
        <w:divId w:val="1600679583"/>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4610EB71" w14:textId="77777777" w:rsidR="00757EA2" w:rsidRDefault="00757EA2">
      <w:pPr>
        <w:pStyle w:val="Kop4"/>
        <w:divId w:val="1600679583"/>
        <w:rPr>
          <w:rFonts w:eastAsia="Times New Roman"/>
          <w:lang w:val="nl-NL"/>
        </w:rPr>
      </w:pPr>
      <w:r>
        <w:rPr>
          <w:rFonts w:eastAsia="Times New Roman"/>
          <w:lang w:val="nl-NL"/>
        </w:rPr>
        <w:t>De EU-buitenlaag</w:t>
      </w:r>
    </w:p>
    <w:p w14:paraId="122536CE" w14:textId="77777777" w:rsidR="00757EA2" w:rsidRDefault="00757EA2">
      <w:pPr>
        <w:pStyle w:val="Normaalweb"/>
        <w:divId w:val="1600679583"/>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4F7B6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B42DC4" w14:textId="77777777" w:rsidR="00757EA2" w:rsidRDefault="00757EA2">
            <w:pPr>
              <w:pStyle w:val="Normaalweb"/>
              <w:spacing w:before="120"/>
              <w:jc w:val="center"/>
              <w:rPr>
                <w:sz w:val="21"/>
                <w:szCs w:val="21"/>
              </w:rPr>
            </w:pPr>
            <w:r>
              <w:rPr>
                <w:noProof/>
                <w:sz w:val="21"/>
                <w:szCs w:val="21"/>
              </w:rPr>
              <w:drawing>
                <wp:inline distT="0" distB="0" distL="0" distR="0" wp14:anchorId="5CFD29E5" wp14:editId="5B07E34A">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734C8321" w14:textId="77777777" w:rsidR="00757EA2" w:rsidRDefault="00757EA2">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593E0658" w14:textId="77777777" w:rsidR="00757EA2" w:rsidRDefault="00757EA2">
      <w:pPr>
        <w:pStyle w:val="Kop3"/>
        <w:divId w:val="1600679583"/>
        <w:rPr>
          <w:rFonts w:eastAsia="Times New Roman"/>
          <w:lang w:val="nl-NL"/>
        </w:rPr>
      </w:pPr>
      <w:bookmarkStart w:id="16" w:name="_Toc242818349"/>
      <w:r>
        <w:rPr>
          <w:rFonts w:eastAsia="Times New Roman"/>
          <w:lang w:val="nl-NL"/>
        </w:rPr>
        <w:t>Deel I-B — De actoren</w:t>
      </w:r>
      <w:bookmarkEnd w:id="16"/>
    </w:p>
    <w:p w14:paraId="3B863556" w14:textId="77777777" w:rsidR="00757EA2" w:rsidRDefault="00757EA2">
      <w:pPr>
        <w:pStyle w:val="Normaalweb"/>
        <w:divId w:val="1600679583"/>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0C78B03" w14:textId="77777777">
        <w:trPr>
          <w:divId w:val="1600679583"/>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26B8F624" w14:textId="77777777" w:rsidR="00757EA2" w:rsidRDefault="00757EA2">
            <w:pPr>
              <w:spacing w:before="240" w:after="240"/>
              <w:rPr>
                <w:rFonts w:eastAsia="Times New Roman"/>
                <w:sz w:val="21"/>
                <w:szCs w:val="21"/>
              </w:rPr>
            </w:pPr>
            <w:r>
              <w:rPr>
                <w:rStyle w:val="Zwaar"/>
                <w:rFonts w:eastAsia="Times New Roman"/>
                <w:sz w:val="21"/>
                <w:szCs w:val="21"/>
              </w:rPr>
              <w:t>WERELD BELGIË</w:t>
            </w:r>
          </w:p>
        </w:tc>
      </w:tr>
    </w:tbl>
    <w:p w14:paraId="222CB3F4" w14:textId="77777777" w:rsidR="00757EA2" w:rsidRDefault="00757EA2">
      <w:pPr>
        <w:pStyle w:val="Kop4"/>
        <w:divId w:val="1600679583"/>
        <w:rPr>
          <w:rFonts w:eastAsia="Times New Roman"/>
          <w:lang w:val="nl-NL"/>
        </w:rPr>
      </w:pPr>
      <w:r>
        <w:rPr>
          <w:rFonts w:eastAsia="Times New Roman"/>
          <w:lang w:val="nl-NL"/>
        </w:rPr>
        <w:t>Uitvoering</w:t>
      </w:r>
    </w:p>
    <w:p w14:paraId="28006485" w14:textId="77777777" w:rsidR="00757EA2" w:rsidRDefault="00757EA2">
      <w:pPr>
        <w:divId w:val="1498962182"/>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321D03BB" w14:textId="77777777" w:rsidR="00757EA2" w:rsidRDefault="00757EA2">
      <w:pPr>
        <w:divId w:val="1764571717"/>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1E24E65E" w14:textId="77777777" w:rsidR="00757EA2" w:rsidRDefault="00757EA2">
      <w:pPr>
        <w:divId w:val="2034307485"/>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08A657ED" w14:textId="77777777" w:rsidR="00757EA2" w:rsidRDefault="00757EA2">
      <w:pPr>
        <w:divId w:val="795104409"/>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7087E647" w14:textId="77777777" w:rsidR="00757EA2" w:rsidRDefault="00757EA2">
      <w:pPr>
        <w:divId w:val="12074954"/>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289A2110" w14:textId="77777777" w:rsidR="00757EA2" w:rsidRDefault="00757EA2">
      <w:pPr>
        <w:divId w:val="1191457042"/>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3BF3329D" w14:textId="77777777" w:rsidR="00757EA2" w:rsidRDefault="00757EA2">
      <w:pPr>
        <w:divId w:val="85660096"/>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7BE975AB" w14:textId="77777777" w:rsidR="00757EA2" w:rsidRDefault="00757EA2">
      <w:pPr>
        <w:divId w:val="1926760229"/>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465409A5" w14:textId="77777777" w:rsidR="00757EA2" w:rsidRDefault="00757EA2">
      <w:pPr>
        <w:divId w:val="655765240"/>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2102E7C5" w14:textId="77777777" w:rsidR="00757EA2" w:rsidRDefault="00757EA2">
      <w:pPr>
        <w:divId w:val="1816946477"/>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07822877" w14:textId="77777777" w:rsidR="00757EA2" w:rsidRDefault="00757EA2">
      <w:pPr>
        <w:divId w:val="1223633555"/>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2757240A" w14:textId="77777777" w:rsidR="00757EA2" w:rsidRDefault="00757EA2">
      <w:pPr>
        <w:divId w:val="1821075839"/>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550E600F" w14:textId="77777777" w:rsidR="00757EA2" w:rsidRDefault="00757EA2">
      <w:pPr>
        <w:divId w:val="1558199983"/>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38803C8" w14:textId="77777777" w:rsidR="00757EA2" w:rsidRDefault="00757EA2">
      <w:pPr>
        <w:pStyle w:val="Kop4"/>
        <w:divId w:val="1600679583"/>
        <w:rPr>
          <w:rFonts w:eastAsia="Times New Roman"/>
          <w:lang w:val="nl-NL"/>
        </w:rPr>
      </w:pPr>
      <w:r>
        <w:rPr>
          <w:rFonts w:eastAsia="Times New Roman"/>
          <w:lang w:val="nl-NL"/>
        </w:rPr>
        <w:t>Toezicht</w:t>
      </w:r>
    </w:p>
    <w:p w14:paraId="3405CB73" w14:textId="77777777" w:rsidR="00757EA2" w:rsidRDefault="00757EA2">
      <w:pPr>
        <w:divId w:val="1533566642"/>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5D5AD2AB" w14:textId="77777777" w:rsidR="00757EA2" w:rsidRDefault="00757EA2">
      <w:pPr>
        <w:divId w:val="1696034757"/>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0050C670" w14:textId="77777777" w:rsidR="00757EA2" w:rsidRDefault="00757EA2">
      <w:pPr>
        <w:divId w:val="1868640720"/>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35D961C6" w14:textId="77777777" w:rsidR="00757EA2" w:rsidRDefault="00757EA2">
      <w:pPr>
        <w:divId w:val="287245528"/>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6F88AD6A" w14:textId="77777777" w:rsidR="00757EA2" w:rsidRDefault="00757EA2">
      <w:pPr>
        <w:divId w:val="1830437915"/>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6971A47B" w14:textId="77777777" w:rsidR="00757EA2" w:rsidRDefault="00757EA2">
      <w:pPr>
        <w:divId w:val="1767116145"/>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47BFEEF4" w14:textId="77777777" w:rsidR="00757EA2" w:rsidRDefault="00757EA2">
      <w:pPr>
        <w:pStyle w:val="Kop4"/>
        <w:divId w:val="1600679583"/>
        <w:rPr>
          <w:rFonts w:eastAsia="Times New Roman"/>
          <w:lang w:val="nl-NL"/>
        </w:rPr>
      </w:pPr>
      <w:r>
        <w:rPr>
          <w:rFonts w:eastAsia="Times New Roman"/>
          <w:lang w:val="nl-NL"/>
        </w:rPr>
        <w:t>Politiek</w:t>
      </w:r>
    </w:p>
    <w:p w14:paraId="293EF28A" w14:textId="77777777" w:rsidR="00757EA2" w:rsidRDefault="00757EA2">
      <w:pPr>
        <w:divId w:val="840893931"/>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6EEB612F" w14:textId="77777777" w:rsidR="00757EA2" w:rsidRDefault="00757EA2">
      <w:pPr>
        <w:divId w:val="287010515"/>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56FC4C19" w14:textId="77777777" w:rsidR="00757EA2" w:rsidRDefault="00757EA2">
      <w:pPr>
        <w:divId w:val="1181117401"/>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28003705" w14:textId="77777777" w:rsidR="00757EA2" w:rsidRDefault="00757EA2">
      <w:pPr>
        <w:pStyle w:val="Kop4"/>
        <w:divId w:val="1600679583"/>
        <w:rPr>
          <w:rFonts w:eastAsia="Times New Roman"/>
          <w:lang w:val="nl-NL"/>
        </w:rPr>
      </w:pPr>
      <w:r>
        <w:rPr>
          <w:rFonts w:eastAsia="Times New Roman"/>
          <w:lang w:val="nl-NL"/>
        </w:rPr>
        <w:t>Symboliek</w:t>
      </w:r>
    </w:p>
    <w:p w14:paraId="2B4B8FC9" w14:textId="77777777" w:rsidR="00757EA2" w:rsidRDefault="00757EA2">
      <w:pPr>
        <w:divId w:val="92090702"/>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26369E3" w14:textId="77777777">
        <w:trPr>
          <w:divId w:val="1600679583"/>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0CD7EB1D" w14:textId="77777777" w:rsidR="00757EA2" w:rsidRDefault="00757EA2">
            <w:pPr>
              <w:spacing w:before="240" w:after="240"/>
              <w:rPr>
                <w:rFonts w:eastAsia="Times New Roman"/>
                <w:sz w:val="21"/>
                <w:szCs w:val="21"/>
              </w:rPr>
            </w:pPr>
            <w:r>
              <w:rPr>
                <w:rStyle w:val="Zwaar"/>
                <w:rFonts w:eastAsia="Times New Roman"/>
                <w:sz w:val="21"/>
                <w:szCs w:val="21"/>
              </w:rPr>
              <w:t>WERELD NEDERLAND</w:t>
            </w:r>
          </w:p>
        </w:tc>
      </w:tr>
    </w:tbl>
    <w:p w14:paraId="4AE205B4" w14:textId="77777777" w:rsidR="00757EA2" w:rsidRDefault="00757EA2">
      <w:pPr>
        <w:pStyle w:val="Kop4"/>
        <w:divId w:val="1600679583"/>
        <w:rPr>
          <w:rFonts w:eastAsia="Times New Roman"/>
          <w:lang w:val="nl-NL"/>
        </w:rPr>
      </w:pPr>
      <w:r>
        <w:rPr>
          <w:rFonts w:eastAsia="Times New Roman"/>
          <w:lang w:val="nl-NL"/>
        </w:rPr>
        <w:t>Uitvoering</w:t>
      </w:r>
    </w:p>
    <w:p w14:paraId="5C0194DE" w14:textId="77777777" w:rsidR="00757EA2" w:rsidRDefault="00757EA2">
      <w:pPr>
        <w:divId w:val="206377536"/>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43B8F79E" w14:textId="77777777" w:rsidR="00757EA2" w:rsidRDefault="00757EA2">
      <w:pPr>
        <w:divId w:val="479659870"/>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2A00429D" w14:textId="77777777" w:rsidR="00757EA2" w:rsidRDefault="00757EA2">
      <w:pPr>
        <w:divId w:val="778186961"/>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67084F2F" w14:textId="77777777" w:rsidR="00757EA2" w:rsidRDefault="00757EA2">
      <w:pPr>
        <w:divId w:val="1787575067"/>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44D2A939" w14:textId="77777777" w:rsidR="00757EA2" w:rsidRDefault="00757EA2">
      <w:pPr>
        <w:divId w:val="517428013"/>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60B2BFCE" w14:textId="77777777" w:rsidR="00757EA2" w:rsidRDefault="00757EA2">
      <w:pPr>
        <w:divId w:val="330960203"/>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44752258" w14:textId="77777777" w:rsidR="00757EA2" w:rsidRDefault="00757EA2">
      <w:pPr>
        <w:divId w:val="1986005458"/>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5CB36202" w14:textId="77777777" w:rsidR="00757EA2" w:rsidRDefault="00757EA2">
      <w:pPr>
        <w:divId w:val="1310091122"/>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68C3D0F9" w14:textId="77777777" w:rsidR="00757EA2" w:rsidRDefault="00757EA2">
      <w:pPr>
        <w:divId w:val="906645555"/>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3B34D007" w14:textId="77777777" w:rsidR="00757EA2" w:rsidRDefault="00757EA2">
      <w:pPr>
        <w:divId w:val="1726760917"/>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741D61C6" w14:textId="77777777" w:rsidR="00757EA2" w:rsidRDefault="00757EA2">
      <w:pPr>
        <w:divId w:val="1294287429"/>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263CE2D7" w14:textId="77777777" w:rsidR="00757EA2" w:rsidRDefault="00757EA2">
      <w:pPr>
        <w:divId w:val="1791392099"/>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08D719F7" w14:textId="77777777" w:rsidR="00757EA2" w:rsidRDefault="00757EA2">
      <w:pPr>
        <w:divId w:val="1986542974"/>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3F0BD3A0" w14:textId="77777777" w:rsidR="00757EA2" w:rsidRDefault="00757EA2">
      <w:pPr>
        <w:divId w:val="787430480"/>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43C2721F" w14:textId="77777777" w:rsidR="00757EA2" w:rsidRDefault="00757EA2">
      <w:pPr>
        <w:pStyle w:val="Kop4"/>
        <w:divId w:val="1600679583"/>
        <w:rPr>
          <w:rFonts w:eastAsia="Times New Roman"/>
          <w:lang w:val="nl-NL"/>
        </w:rPr>
      </w:pPr>
      <w:r>
        <w:rPr>
          <w:rFonts w:eastAsia="Times New Roman"/>
          <w:lang w:val="nl-NL"/>
        </w:rPr>
        <w:t>Toezicht</w:t>
      </w:r>
    </w:p>
    <w:p w14:paraId="15A0F6AA" w14:textId="77777777" w:rsidR="00757EA2" w:rsidRDefault="00757EA2">
      <w:pPr>
        <w:divId w:val="1938513200"/>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5B23A4B5" w14:textId="77777777" w:rsidR="00757EA2" w:rsidRDefault="00757EA2">
      <w:pPr>
        <w:divId w:val="323779175"/>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0172A281" w14:textId="77777777" w:rsidR="00757EA2" w:rsidRDefault="00757EA2">
      <w:pPr>
        <w:pStyle w:val="Kop4"/>
        <w:divId w:val="1600679583"/>
        <w:rPr>
          <w:rFonts w:eastAsia="Times New Roman"/>
          <w:lang w:val="nl-NL"/>
        </w:rPr>
      </w:pPr>
      <w:r>
        <w:rPr>
          <w:rFonts w:eastAsia="Times New Roman"/>
          <w:lang w:val="nl-NL"/>
        </w:rPr>
        <w:t>Politiek</w:t>
      </w:r>
    </w:p>
    <w:p w14:paraId="25D0CDD0" w14:textId="77777777" w:rsidR="00757EA2" w:rsidRDefault="00757EA2">
      <w:pPr>
        <w:divId w:val="1849320650"/>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567458B6" w14:textId="77777777" w:rsidR="00757EA2" w:rsidRDefault="00757EA2">
      <w:pPr>
        <w:divId w:val="833766844"/>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487C33A4" w14:textId="77777777" w:rsidR="00757EA2" w:rsidRDefault="00757EA2">
      <w:pPr>
        <w:pStyle w:val="Kop4"/>
        <w:divId w:val="1600679583"/>
        <w:rPr>
          <w:rFonts w:eastAsia="Times New Roman"/>
          <w:lang w:val="nl-NL"/>
        </w:rPr>
      </w:pPr>
      <w:r>
        <w:rPr>
          <w:rFonts w:eastAsia="Times New Roman"/>
          <w:lang w:val="nl-NL"/>
        </w:rPr>
        <w:t>Symboliek</w:t>
      </w:r>
    </w:p>
    <w:p w14:paraId="5FD603ED" w14:textId="77777777" w:rsidR="00757EA2" w:rsidRDefault="00757EA2">
      <w:pPr>
        <w:divId w:val="1212033106"/>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8091341" w14:textId="77777777">
        <w:trPr>
          <w:divId w:val="1600679583"/>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306183C6" w14:textId="77777777" w:rsidR="00757EA2" w:rsidRDefault="00757EA2">
            <w:pPr>
              <w:spacing w:before="240" w:after="240"/>
              <w:rPr>
                <w:rFonts w:eastAsia="Times New Roman"/>
                <w:sz w:val="21"/>
                <w:szCs w:val="21"/>
              </w:rPr>
            </w:pPr>
            <w:r>
              <w:rPr>
                <w:rStyle w:val="Zwaar"/>
                <w:rFonts w:eastAsia="Times New Roman"/>
                <w:sz w:val="21"/>
                <w:szCs w:val="21"/>
              </w:rPr>
              <w:t>EU-BUITENLAAG</w:t>
            </w:r>
          </w:p>
        </w:tc>
      </w:tr>
    </w:tbl>
    <w:p w14:paraId="7F3473A9" w14:textId="77777777" w:rsidR="00757EA2" w:rsidRDefault="00757EA2">
      <w:pPr>
        <w:pStyle w:val="Kop4"/>
        <w:divId w:val="1600679583"/>
        <w:rPr>
          <w:rFonts w:eastAsia="Times New Roman"/>
          <w:lang w:val="nl-NL"/>
        </w:rPr>
      </w:pPr>
      <w:r>
        <w:rPr>
          <w:rFonts w:eastAsia="Times New Roman"/>
          <w:lang w:val="nl-NL"/>
        </w:rPr>
        <w:t>Instellingen</w:t>
      </w:r>
    </w:p>
    <w:p w14:paraId="1A460C70" w14:textId="77777777" w:rsidR="00757EA2" w:rsidRDefault="00757EA2">
      <w:pPr>
        <w:divId w:val="1422289632"/>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0C57E9DA" w14:textId="77777777" w:rsidR="00757EA2" w:rsidRDefault="00757EA2">
      <w:pPr>
        <w:divId w:val="1032221410"/>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23B2F669" w14:textId="77777777" w:rsidR="00757EA2" w:rsidRDefault="00757EA2">
      <w:pPr>
        <w:divId w:val="2043087581"/>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23A3E60D" w14:textId="77777777" w:rsidR="00757EA2" w:rsidRDefault="00757EA2">
      <w:pPr>
        <w:divId w:val="1178738523"/>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61BD3446" w14:textId="77777777" w:rsidR="00757EA2" w:rsidRDefault="00757EA2">
      <w:pPr>
        <w:divId w:val="2049723158"/>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328B3A12" w14:textId="77777777" w:rsidR="00757EA2" w:rsidRDefault="00757EA2">
      <w:pPr>
        <w:divId w:val="1010791260"/>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223F99CF" w14:textId="77777777" w:rsidR="00757EA2" w:rsidRDefault="00757EA2">
      <w:pPr>
        <w:pStyle w:val="Kop4"/>
        <w:divId w:val="1600679583"/>
        <w:rPr>
          <w:rFonts w:eastAsia="Times New Roman"/>
          <w:lang w:val="nl-NL"/>
        </w:rPr>
      </w:pPr>
      <w:r>
        <w:rPr>
          <w:rFonts w:eastAsia="Times New Roman"/>
          <w:lang w:val="nl-NL"/>
        </w:rPr>
        <w:t>Bemiddeling</w:t>
      </w:r>
    </w:p>
    <w:p w14:paraId="7CFC68CC" w14:textId="77777777" w:rsidR="00757EA2" w:rsidRDefault="00757EA2">
      <w:pPr>
        <w:divId w:val="936401995"/>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7A4D48B3" w14:textId="77777777" w:rsidR="00757EA2" w:rsidRDefault="00757EA2">
      <w:pPr>
        <w:divId w:val="1302542019"/>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01EAFF21" w14:textId="77777777" w:rsidR="00757EA2" w:rsidRDefault="00757EA2">
      <w:pPr>
        <w:divId w:val="1734542702"/>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2F4A5175" w14:textId="77777777" w:rsidR="00757EA2" w:rsidRDefault="00757EA2">
      <w:pPr>
        <w:divId w:val="1150370188"/>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5123BF63" w14:textId="77777777" w:rsidR="00757EA2" w:rsidRDefault="00757EA2">
      <w:pPr>
        <w:pStyle w:val="Kop4"/>
        <w:divId w:val="1600679583"/>
        <w:rPr>
          <w:rFonts w:eastAsia="Times New Roman"/>
          <w:lang w:val="nl-NL"/>
        </w:rPr>
      </w:pPr>
      <w:r>
        <w:rPr>
          <w:rFonts w:eastAsia="Times New Roman"/>
          <w:lang w:val="nl-NL"/>
        </w:rPr>
        <w:t>Maatschappelijke resonantie</w:t>
      </w:r>
    </w:p>
    <w:p w14:paraId="63720730" w14:textId="77777777" w:rsidR="00757EA2" w:rsidRDefault="00757EA2">
      <w:pPr>
        <w:divId w:val="634023280"/>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288AAE8E" w14:textId="77777777" w:rsidR="00757EA2" w:rsidRDefault="00757EA2">
      <w:pPr>
        <w:divId w:val="328947251"/>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6B574990" w14:textId="77777777" w:rsidR="00757EA2" w:rsidRDefault="00757EA2">
      <w:pPr>
        <w:divId w:val="2009408788"/>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0EADFA33" w14:textId="77777777" w:rsidR="00757EA2" w:rsidRDefault="00757EA2">
      <w:pPr>
        <w:divId w:val="182018354"/>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436424C2" w14:textId="77777777" w:rsidR="00757EA2" w:rsidRDefault="00757EA2">
      <w:pPr>
        <w:pStyle w:val="Kop3"/>
        <w:divId w:val="1600679583"/>
        <w:rPr>
          <w:rFonts w:eastAsia="Times New Roman"/>
          <w:lang w:val="nl-NL"/>
        </w:rPr>
      </w:pPr>
      <w:bookmarkStart w:id="17" w:name="_Toc242818350"/>
      <w:r>
        <w:rPr>
          <w:rFonts w:eastAsia="Times New Roman"/>
          <w:lang w:val="nl-NL"/>
        </w:rPr>
        <w:t>Deel I-C — De verhoudingen</w:t>
      </w:r>
      <w:bookmarkEnd w:id="17"/>
    </w:p>
    <w:p w14:paraId="73E30316" w14:textId="77777777" w:rsidR="00757EA2" w:rsidRDefault="00757EA2">
      <w:pPr>
        <w:pStyle w:val="Normaalweb"/>
        <w:divId w:val="1600679583"/>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1CE0B7D0" w14:textId="77777777">
        <w:trPr>
          <w:divId w:val="1600679583"/>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6FA504F"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E7E781"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AA8FC8D"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FEDB25F"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6E98BEE1"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F85D1C" w14:textId="77777777" w:rsidR="00757EA2" w:rsidRDefault="00757EA2">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18DE01" w14:textId="77777777" w:rsidR="00757EA2" w:rsidRDefault="00757EA2">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099651" w14:textId="77777777" w:rsidR="00757EA2" w:rsidRDefault="00757EA2">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D885FB" w14:textId="77777777" w:rsidR="00757EA2" w:rsidRDefault="00757EA2">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5B501203"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DFAFA0" w14:textId="77777777" w:rsidR="00757EA2" w:rsidRDefault="00757EA2">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6190ED" w14:textId="77777777" w:rsidR="00757EA2" w:rsidRDefault="00757EA2">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019B0D" w14:textId="77777777" w:rsidR="00757EA2" w:rsidRDefault="00757EA2">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A64273" w14:textId="77777777" w:rsidR="00757EA2" w:rsidRDefault="00757EA2">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7A1ECF4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CFEDEF" w14:textId="77777777" w:rsidR="00757EA2" w:rsidRDefault="00757EA2">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E7B26E" w14:textId="77777777" w:rsidR="00757EA2" w:rsidRDefault="00757EA2">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B5002C" w14:textId="77777777" w:rsidR="00757EA2" w:rsidRDefault="00757EA2">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D48C7F" w14:textId="77777777" w:rsidR="00757EA2" w:rsidRDefault="00757EA2">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70D41D0A"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02F39F" w14:textId="77777777" w:rsidR="00757EA2" w:rsidRDefault="00757EA2">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48D4FC" w14:textId="77777777" w:rsidR="00757EA2" w:rsidRDefault="00757EA2">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F8032" w14:textId="77777777" w:rsidR="00757EA2" w:rsidRDefault="00757EA2">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85BDEE" w14:textId="77777777" w:rsidR="00757EA2" w:rsidRDefault="00757EA2">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1F020ADF"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6AF0B6" w14:textId="77777777" w:rsidR="00757EA2" w:rsidRDefault="00757EA2">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A13521" w14:textId="77777777" w:rsidR="00757EA2" w:rsidRDefault="00757EA2">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8029F9" w14:textId="77777777" w:rsidR="00757EA2" w:rsidRDefault="00757EA2">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D72060" w14:textId="77777777" w:rsidR="00757EA2" w:rsidRDefault="00757EA2">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283F8429"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67DA90" w14:textId="77777777" w:rsidR="00757EA2" w:rsidRDefault="00757EA2">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38A014" w14:textId="77777777" w:rsidR="00757EA2" w:rsidRDefault="00757EA2">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61E9F8" w14:textId="77777777" w:rsidR="00757EA2" w:rsidRDefault="00757EA2">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59AC9B" w14:textId="77777777" w:rsidR="00757EA2" w:rsidRDefault="00757EA2">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2DFA7F2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BDE82C" w14:textId="77777777" w:rsidR="00757EA2" w:rsidRDefault="00757EA2">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809A34" w14:textId="77777777" w:rsidR="00757EA2" w:rsidRDefault="00757EA2">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A89BE6" w14:textId="77777777" w:rsidR="00757EA2" w:rsidRDefault="00757EA2">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71ACAF" w14:textId="77777777" w:rsidR="00757EA2" w:rsidRDefault="00757EA2">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7501DB70"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ECE33D" w14:textId="77777777" w:rsidR="00757EA2" w:rsidRDefault="00757EA2">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D6A6D5" w14:textId="77777777" w:rsidR="00757EA2" w:rsidRDefault="00757EA2">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CADCAB" w14:textId="77777777" w:rsidR="00757EA2" w:rsidRDefault="00757EA2">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807B2A" w14:textId="77777777" w:rsidR="00757EA2" w:rsidRDefault="00757EA2">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4AE07C04"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4C4827" w14:textId="77777777" w:rsidR="00757EA2" w:rsidRDefault="00757EA2">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78F2BD" w14:textId="77777777" w:rsidR="00757EA2" w:rsidRDefault="00757EA2">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04E5B9" w14:textId="77777777" w:rsidR="00757EA2" w:rsidRDefault="00757EA2">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EDB25D" w14:textId="77777777" w:rsidR="00757EA2" w:rsidRDefault="00757EA2">
            <w:pPr>
              <w:spacing w:before="200" w:after="360"/>
              <w:rPr>
                <w:rFonts w:eastAsia="Times New Roman"/>
                <w:sz w:val="21"/>
                <w:szCs w:val="21"/>
              </w:rPr>
            </w:pPr>
            <w:r>
              <w:rPr>
                <w:rFonts w:eastAsia="Times New Roman"/>
                <w:sz w:val="21"/>
                <w:szCs w:val="21"/>
              </w:rPr>
              <w:t>Eindhalte stuurt brieven terug naar de startpositie in Laag 1.</w:t>
            </w:r>
          </w:p>
        </w:tc>
      </w:tr>
    </w:tbl>
    <w:p w14:paraId="21028451" w14:textId="77777777" w:rsidR="00757EA2" w:rsidRDefault="00757EA2">
      <w:pPr>
        <w:pStyle w:val="noot"/>
        <w:spacing w:after="120" w:afterAutospacing="0"/>
        <w:divId w:val="1600679583"/>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4E7D8289" w14:textId="77777777" w:rsidR="00757EA2" w:rsidRDefault="00757EA2">
      <w:pPr>
        <w:pStyle w:val="marker"/>
        <w:ind w:left="800" w:right="800"/>
        <w:divId w:val="1600679583"/>
        <w:rPr>
          <w:lang w:val="nl-NL"/>
        </w:rPr>
      </w:pPr>
      <w:r>
        <w:br w:type="page"/>
      </w:r>
    </w:p>
    <w:p w14:paraId="6527946F" w14:textId="77777777" w:rsidR="00757EA2" w:rsidRDefault="00757EA2">
      <w:pPr>
        <w:pStyle w:val="Kop2"/>
        <w:divId w:val="1600679583"/>
        <w:rPr>
          <w:rFonts w:eastAsia="Times New Roman"/>
          <w:lang w:val="nl-NL"/>
        </w:rPr>
      </w:pPr>
      <w:bookmarkStart w:id="18" w:name="_Toc242818351"/>
      <w:r>
        <w:rPr>
          <w:rFonts w:eastAsia="Times New Roman"/>
          <w:lang w:val="nl-NL"/>
        </w:rPr>
        <w:t>De cascade</w:t>
      </w:r>
      <w:bookmarkEnd w:id="18"/>
    </w:p>
    <w:p w14:paraId="3A764DA7" w14:textId="77777777" w:rsidR="00757EA2" w:rsidRDefault="00757EA2">
      <w:pPr>
        <w:pStyle w:val="lead"/>
        <w:divId w:val="1600679583"/>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678DC5A6" w14:textId="77777777" w:rsidR="00757EA2" w:rsidRDefault="00757EA2">
      <w:pPr>
        <w:pStyle w:val="Kop3"/>
        <w:divId w:val="1600679583"/>
        <w:rPr>
          <w:rFonts w:eastAsia="Times New Roman"/>
          <w:lang w:val="nl-NL"/>
        </w:rPr>
      </w:pPr>
      <w:bookmarkStart w:id="19" w:name="_Toc242818352"/>
      <w:r>
        <w:rPr>
          <w:rFonts w:eastAsia="Times New Roman"/>
          <w:lang w:val="nl-NL"/>
        </w:rPr>
        <w:t>Frame 1 — De trigger</w:t>
      </w:r>
      <w:bookmarkEnd w:id="19"/>
    </w:p>
    <w:p w14:paraId="44E4642B" w14:textId="77777777" w:rsidR="00757EA2" w:rsidRDefault="00757EA2">
      <w:pPr>
        <w:pStyle w:val="tijd"/>
        <w:divId w:val="1600679583"/>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673F0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E3B0EC" w14:textId="77777777" w:rsidR="00757EA2" w:rsidRDefault="00757EA2">
            <w:pPr>
              <w:pStyle w:val="Normaalweb"/>
              <w:spacing w:before="120"/>
              <w:jc w:val="center"/>
              <w:rPr>
                <w:sz w:val="21"/>
                <w:szCs w:val="21"/>
              </w:rPr>
            </w:pPr>
            <w:r>
              <w:rPr>
                <w:noProof/>
                <w:sz w:val="21"/>
                <w:szCs w:val="21"/>
              </w:rPr>
              <w:drawing>
                <wp:inline distT="0" distB="0" distL="0" distR="0" wp14:anchorId="7DB0C829" wp14:editId="58A7762F">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2070569" w14:textId="77777777" w:rsidR="00757EA2" w:rsidRDefault="00757EA2">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4DEA8826" w14:textId="77777777" w:rsidR="00757EA2" w:rsidRDefault="00757EA2">
      <w:pPr>
        <w:pStyle w:val="Kop3"/>
        <w:divId w:val="1600679583"/>
        <w:rPr>
          <w:rFonts w:eastAsia="Times New Roman"/>
          <w:lang w:val="nl-NL"/>
        </w:rPr>
      </w:pPr>
      <w:bookmarkStart w:id="20" w:name="_Toc242818353"/>
      <w:r>
        <w:rPr>
          <w:rFonts w:eastAsia="Times New Roman"/>
          <w:lang w:val="nl-NL"/>
        </w:rPr>
        <w:t>Frame 2 — Wat blijft stromen</w:t>
      </w:r>
      <w:bookmarkEnd w:id="20"/>
    </w:p>
    <w:p w14:paraId="3975FD03" w14:textId="77777777" w:rsidR="00757EA2" w:rsidRDefault="00757EA2">
      <w:pPr>
        <w:pStyle w:val="tijd"/>
        <w:divId w:val="1600679583"/>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870BA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783972" w14:textId="77777777" w:rsidR="00757EA2" w:rsidRDefault="00757EA2">
            <w:pPr>
              <w:pStyle w:val="Normaalweb"/>
              <w:spacing w:before="120"/>
              <w:jc w:val="center"/>
              <w:rPr>
                <w:sz w:val="21"/>
                <w:szCs w:val="21"/>
              </w:rPr>
            </w:pPr>
            <w:r>
              <w:rPr>
                <w:noProof/>
                <w:sz w:val="21"/>
                <w:szCs w:val="21"/>
              </w:rPr>
              <w:drawing>
                <wp:inline distT="0" distB="0" distL="0" distR="0" wp14:anchorId="32209F0A" wp14:editId="2B6DBCEC">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6540D70D" w14:textId="77777777" w:rsidR="00757EA2" w:rsidRDefault="00757EA2">
            <w:pPr>
              <w:pStyle w:val="caption"/>
              <w:spacing w:after="120" w:afterAutospacing="0"/>
            </w:pPr>
            <w:r>
              <w:t>Eén lijn blijft onafgebroken stromen: de moeder. Alles wat de vader aanbrengt, stopt.</w:t>
            </w:r>
          </w:p>
        </w:tc>
      </w:tr>
    </w:tbl>
    <w:p w14:paraId="6ED7D2A6" w14:textId="77777777" w:rsidR="00757EA2" w:rsidRDefault="00757EA2">
      <w:pPr>
        <w:pStyle w:val="Kop3"/>
        <w:divId w:val="1600679583"/>
        <w:rPr>
          <w:rFonts w:eastAsia="Times New Roman"/>
          <w:lang w:val="nl-NL"/>
        </w:rPr>
      </w:pPr>
      <w:bookmarkStart w:id="21" w:name="_Toc242818354"/>
      <w:r>
        <w:rPr>
          <w:rFonts w:eastAsia="Times New Roman"/>
          <w:lang w:val="nl-NL"/>
        </w:rPr>
        <w:t>Frame 3 — Wat weglekt</w:t>
      </w:r>
      <w:bookmarkEnd w:id="21"/>
    </w:p>
    <w:p w14:paraId="68B90C3C" w14:textId="77777777" w:rsidR="00757EA2" w:rsidRDefault="00757EA2">
      <w:pPr>
        <w:pStyle w:val="tijd"/>
        <w:divId w:val="1600679583"/>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FE781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174339" w14:textId="77777777" w:rsidR="00757EA2" w:rsidRDefault="00757EA2">
            <w:pPr>
              <w:pStyle w:val="Normaalweb"/>
              <w:spacing w:before="120"/>
              <w:jc w:val="center"/>
              <w:rPr>
                <w:sz w:val="21"/>
                <w:szCs w:val="21"/>
              </w:rPr>
            </w:pPr>
            <w:r>
              <w:rPr>
                <w:noProof/>
                <w:sz w:val="21"/>
                <w:szCs w:val="21"/>
              </w:rPr>
              <w:drawing>
                <wp:inline distT="0" distB="0" distL="0" distR="0" wp14:anchorId="2151E4BB" wp14:editId="2BF56707">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7D7AAAFC" w14:textId="77777777" w:rsidR="00757EA2" w:rsidRDefault="00757EA2">
            <w:pPr>
              <w:pStyle w:val="caption"/>
              <w:spacing w:after="120" w:afterAutospacing="0"/>
            </w:pPr>
            <w:r>
              <w:t>Terwijl het loon van de moeder binnenkomt, lekt het er aan de andere kant uit. Klein en voorspelbaar, of groot en plots. Het reservoir loopt leeg.</w:t>
            </w:r>
          </w:p>
        </w:tc>
      </w:tr>
    </w:tbl>
    <w:p w14:paraId="6E52C008" w14:textId="77777777" w:rsidR="00757EA2" w:rsidRDefault="00757EA2">
      <w:pPr>
        <w:pStyle w:val="Kop3"/>
        <w:divId w:val="1600679583"/>
        <w:rPr>
          <w:rFonts w:eastAsia="Times New Roman"/>
          <w:lang w:val="nl-NL"/>
        </w:rPr>
      </w:pPr>
      <w:bookmarkStart w:id="22" w:name="_Toc242818355"/>
      <w:r>
        <w:rPr>
          <w:rFonts w:eastAsia="Times New Roman"/>
          <w:lang w:val="nl-NL"/>
        </w:rPr>
        <w:t>Frame 4 — Wat niet binnenkomt</w:t>
      </w:r>
      <w:bookmarkEnd w:id="22"/>
    </w:p>
    <w:p w14:paraId="779DE864" w14:textId="77777777" w:rsidR="00757EA2" w:rsidRDefault="00757EA2">
      <w:pPr>
        <w:pStyle w:val="tijd"/>
        <w:divId w:val="1600679583"/>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A6EE18"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E93D55" w14:textId="77777777" w:rsidR="00757EA2" w:rsidRDefault="00757EA2">
            <w:pPr>
              <w:pStyle w:val="Normaalweb"/>
              <w:spacing w:before="120"/>
              <w:jc w:val="center"/>
              <w:rPr>
                <w:sz w:val="21"/>
                <w:szCs w:val="21"/>
              </w:rPr>
            </w:pPr>
            <w:r>
              <w:rPr>
                <w:noProof/>
                <w:sz w:val="21"/>
                <w:szCs w:val="21"/>
              </w:rPr>
              <w:drawing>
                <wp:inline distT="0" distB="0" distL="0" distR="0" wp14:anchorId="41A4284C" wp14:editId="007E415A">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1E2F392" w14:textId="77777777" w:rsidR="00757EA2" w:rsidRDefault="00757EA2">
            <w:pPr>
              <w:pStyle w:val="caption"/>
              <w:spacing w:after="120" w:afterAutospacing="0"/>
            </w:pPr>
            <w:r>
              <w:t>Vijf kanalen zouden moeten stromen om het wegvallen van het loon op te vangen. Vier blokkeren. Eén klein kanaal — kinderbijslag — houdt het gezin net boven nul.</w:t>
            </w:r>
          </w:p>
        </w:tc>
      </w:tr>
    </w:tbl>
    <w:p w14:paraId="2109088E" w14:textId="77777777" w:rsidR="00757EA2" w:rsidRDefault="00757EA2">
      <w:pPr>
        <w:pStyle w:val="Kop3"/>
        <w:divId w:val="1600679583"/>
        <w:rPr>
          <w:rFonts w:eastAsia="Times New Roman"/>
          <w:lang w:val="nl-NL"/>
        </w:rPr>
      </w:pPr>
      <w:bookmarkStart w:id="23" w:name="_Toc242818356"/>
      <w:r>
        <w:rPr>
          <w:rFonts w:eastAsia="Times New Roman"/>
          <w:lang w:val="nl-NL"/>
        </w:rPr>
        <w:t>Frame 5 — Het resultaat</w:t>
      </w:r>
      <w:bookmarkEnd w:id="23"/>
    </w:p>
    <w:p w14:paraId="7299F065" w14:textId="77777777" w:rsidR="00757EA2" w:rsidRDefault="00757EA2">
      <w:pPr>
        <w:pStyle w:val="tijd"/>
        <w:divId w:val="1600679583"/>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D2EF0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A85778" w14:textId="77777777" w:rsidR="00757EA2" w:rsidRDefault="00757EA2">
            <w:pPr>
              <w:pStyle w:val="Normaalweb"/>
              <w:spacing w:before="120"/>
              <w:jc w:val="center"/>
              <w:rPr>
                <w:sz w:val="21"/>
                <w:szCs w:val="21"/>
              </w:rPr>
            </w:pPr>
            <w:r>
              <w:rPr>
                <w:noProof/>
                <w:sz w:val="21"/>
                <w:szCs w:val="21"/>
              </w:rPr>
              <w:drawing>
                <wp:inline distT="0" distB="0" distL="0" distR="0" wp14:anchorId="1D4EF682" wp14:editId="069DC9F4">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533044F9" w14:textId="77777777" w:rsidR="00757EA2" w:rsidRDefault="00757EA2">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2027DE72" w14:textId="77777777" w:rsidR="00757EA2" w:rsidRDefault="00757EA2">
      <w:pPr>
        <w:divId w:val="160067958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117B02C"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348D703D" w14:textId="77777777" w:rsidR="00757EA2" w:rsidRDefault="00757EA2">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74CE63EB" w14:textId="77777777" w:rsidR="00757EA2" w:rsidRDefault="00757EA2">
      <w:pPr>
        <w:pStyle w:val="noot"/>
        <w:spacing w:after="120" w:afterAutospacing="0"/>
        <w:divId w:val="1600679583"/>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31A2A7AF" w14:textId="77777777" w:rsidR="00757EA2" w:rsidRDefault="00757EA2">
      <w:pPr>
        <w:pStyle w:val="marker"/>
        <w:ind w:left="800" w:right="800"/>
        <w:divId w:val="1600679583"/>
        <w:rPr>
          <w:lang w:val="nl-NL"/>
        </w:rPr>
      </w:pPr>
      <w:r>
        <w:br w:type="page"/>
      </w:r>
    </w:p>
    <w:p w14:paraId="1538B7A2" w14:textId="77777777" w:rsidR="00757EA2" w:rsidRDefault="00757EA2">
      <w:pPr>
        <w:pStyle w:val="Kop1"/>
        <w:divId w:val="1600679583"/>
        <w:rPr>
          <w:rFonts w:eastAsia="Times New Roman"/>
          <w:lang w:val="nl-NL"/>
        </w:rPr>
      </w:pPr>
      <w:bookmarkStart w:id="24" w:name="_Toc242818357"/>
      <w:r>
        <w:rPr>
          <w:rFonts w:eastAsia="Times New Roman"/>
          <w:lang w:val="nl-NL"/>
        </w:rPr>
        <w:t>II. België</w:t>
      </w:r>
      <w:bookmarkEnd w:id="24"/>
    </w:p>
    <w:p w14:paraId="3BE98224" w14:textId="77777777" w:rsidR="00757EA2" w:rsidRDefault="00757EA2">
      <w:pPr>
        <w:pStyle w:val="Kop2"/>
        <w:divId w:val="1600679583"/>
        <w:rPr>
          <w:rFonts w:eastAsia="Times New Roman"/>
          <w:lang w:val="nl-NL"/>
        </w:rPr>
      </w:pPr>
      <w:bookmarkStart w:id="25" w:name="_Toc242818358"/>
      <w:r>
        <w:rPr>
          <w:rFonts w:eastAsia="Times New Roman"/>
          <w:lang w:val="nl-NL"/>
        </w:rPr>
        <w:t>De potjes en de koppelverkoop</w:t>
      </w:r>
      <w:bookmarkEnd w:id="25"/>
    </w:p>
    <w:p w14:paraId="08327314" w14:textId="77777777" w:rsidR="00757EA2" w:rsidRDefault="00757EA2">
      <w:pPr>
        <w:pStyle w:val="lead"/>
        <w:divId w:val="1600679583"/>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12756B22" w14:textId="77777777" w:rsidR="00757EA2" w:rsidRDefault="00757EA2">
      <w:pPr>
        <w:pStyle w:val="Kop3"/>
        <w:divId w:val="1600679583"/>
        <w:rPr>
          <w:rFonts w:eastAsia="Times New Roman"/>
          <w:lang w:val="nl-NL"/>
        </w:rPr>
      </w:pPr>
      <w:bookmarkStart w:id="26" w:name="_Toc242818359"/>
      <w:r>
        <w:rPr>
          <w:rFonts w:eastAsia="Times New Roman"/>
          <w:lang w:val="nl-NL"/>
        </w:rPr>
        <w:t>Deel II-A — De potjes</w:t>
      </w:r>
      <w:bookmarkEnd w:id="26"/>
    </w:p>
    <w:p w14:paraId="3D9BB8EA" w14:textId="77777777" w:rsidR="00757EA2" w:rsidRDefault="00757EA2">
      <w:pPr>
        <w:pStyle w:val="Normaalweb"/>
        <w:divId w:val="1600679583"/>
        <w:rPr>
          <w:lang w:val="nl-NL"/>
        </w:rPr>
      </w:pPr>
      <w:r>
        <w:rPr>
          <w:lang w:val="nl-NL"/>
        </w:rPr>
        <w:t>Het gezin heeft in theorie recht op of kan in theorie aanspraak maken op de volgende tegemoetkomingen. De status per potje is gebaseerd op Document B.</w:t>
      </w:r>
    </w:p>
    <w:p w14:paraId="1A11C060" w14:textId="77777777" w:rsidR="00757EA2" w:rsidRDefault="00757EA2">
      <w:pPr>
        <w:pStyle w:val="Kop4"/>
        <w:divId w:val="1600679583"/>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3E3413FD" w14:textId="77777777">
        <w:trPr>
          <w:divId w:val="160067958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60DF4C6"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7417DC"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0C43B26"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31DEDAE"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1A630167"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EF9A56" w14:textId="77777777" w:rsidR="00757EA2" w:rsidRDefault="00757EA2">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00D5BE" w14:textId="77777777" w:rsidR="00757EA2" w:rsidRDefault="00757EA2">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14C7A5" w14:textId="77777777" w:rsidR="00757EA2" w:rsidRDefault="00757EA2">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3BD4E4"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65E33563"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398656" w14:textId="77777777" w:rsidR="00757EA2" w:rsidRDefault="00757EA2">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E37ABE" w14:textId="77777777" w:rsidR="00757EA2" w:rsidRDefault="00757EA2">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E89B46" w14:textId="77777777" w:rsidR="00757EA2" w:rsidRDefault="00757EA2">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999482"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3F3047C0"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840209" w14:textId="77777777" w:rsidR="00757EA2" w:rsidRDefault="00757EA2">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4F02C3" w14:textId="77777777" w:rsidR="00757EA2" w:rsidRDefault="00757EA2">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29D779" w14:textId="77777777" w:rsidR="00757EA2" w:rsidRDefault="00757EA2">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BEE43"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3C79A610"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3D53A9" w14:textId="77777777" w:rsidR="00757EA2" w:rsidRDefault="00757EA2">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BF5C19" w14:textId="77777777" w:rsidR="00757EA2" w:rsidRDefault="00757EA2">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3D25E5" w14:textId="77777777" w:rsidR="00757EA2" w:rsidRDefault="00757EA2">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E36A80"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6408764C"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E48D81" w14:textId="77777777" w:rsidR="00757EA2" w:rsidRDefault="00757EA2">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155199" w14:textId="77777777" w:rsidR="00757EA2" w:rsidRDefault="00757EA2">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E83C37" w14:textId="77777777" w:rsidR="00757EA2" w:rsidRDefault="00757EA2">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5AD775" w14:textId="77777777" w:rsidR="00757EA2" w:rsidRDefault="00757EA2">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29880E45"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AF36CC" w14:textId="77777777" w:rsidR="00757EA2" w:rsidRDefault="00757EA2">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D60D3E" w14:textId="77777777" w:rsidR="00757EA2" w:rsidRDefault="00757EA2">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C6FB43" w14:textId="77777777" w:rsidR="00757EA2" w:rsidRDefault="00757EA2">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A1F6DB"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627E8D5A"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983752" w14:textId="77777777" w:rsidR="00757EA2" w:rsidRDefault="00757EA2">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F1EDA" w14:textId="77777777" w:rsidR="00757EA2" w:rsidRDefault="00757EA2">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9F77C6" w14:textId="77777777" w:rsidR="00757EA2" w:rsidRDefault="00757EA2">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C2B3F4" w14:textId="77777777" w:rsidR="00757EA2" w:rsidRDefault="00757EA2">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78F49112"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019D3F" w14:textId="77777777" w:rsidR="00757EA2" w:rsidRDefault="00757EA2">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FA54C6" w14:textId="77777777" w:rsidR="00757EA2" w:rsidRDefault="00757EA2">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93166F" w14:textId="77777777" w:rsidR="00757EA2" w:rsidRDefault="00757EA2">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D06661" w14:textId="77777777" w:rsidR="00757EA2" w:rsidRDefault="00757EA2">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1D70AC41"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6E46DD" w14:textId="77777777" w:rsidR="00757EA2" w:rsidRDefault="00757EA2">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A178B4" w14:textId="77777777" w:rsidR="00757EA2" w:rsidRDefault="00757EA2">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A08B3A" w14:textId="77777777" w:rsidR="00757EA2" w:rsidRDefault="00757EA2">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09F108" w14:textId="77777777" w:rsidR="00757EA2" w:rsidRDefault="00757EA2">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2901FC9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8D061E" w14:textId="77777777" w:rsidR="00757EA2" w:rsidRDefault="00757EA2">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3071D5" w14:textId="77777777" w:rsidR="00757EA2" w:rsidRDefault="00757EA2">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8BD66A" w14:textId="77777777" w:rsidR="00757EA2" w:rsidRDefault="00757EA2">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AD78D9" w14:textId="77777777" w:rsidR="00757EA2" w:rsidRDefault="00757EA2">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71CA47D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440BF0" w14:textId="77777777" w:rsidR="00757EA2" w:rsidRDefault="00757EA2">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8AE348" w14:textId="77777777" w:rsidR="00757EA2" w:rsidRDefault="00757EA2">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3E2CFB" w14:textId="77777777" w:rsidR="00757EA2" w:rsidRDefault="00757EA2">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505B45" w14:textId="77777777" w:rsidR="00757EA2" w:rsidRDefault="00757EA2">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CD59CE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332B3E" w14:textId="77777777" w:rsidR="00757EA2" w:rsidRDefault="00757EA2">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0EDA70" w14:textId="77777777" w:rsidR="00757EA2" w:rsidRDefault="00757EA2">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DEF0B2" w14:textId="77777777" w:rsidR="00757EA2" w:rsidRDefault="00757EA2">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C4E016" w14:textId="77777777" w:rsidR="00757EA2" w:rsidRDefault="00757EA2">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6AB866C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F16638" w14:textId="77777777" w:rsidR="00757EA2" w:rsidRDefault="00757EA2">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EB4896" w14:textId="77777777" w:rsidR="00757EA2" w:rsidRDefault="00757EA2">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4C7EF4" w14:textId="77777777" w:rsidR="00757EA2" w:rsidRDefault="00757EA2">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AF3606" w14:textId="77777777" w:rsidR="00757EA2" w:rsidRDefault="00757EA2">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3F4C085C" w14:textId="77777777" w:rsidR="00757EA2" w:rsidRDefault="00757EA2">
      <w:pPr>
        <w:pStyle w:val="Kop4"/>
        <w:divId w:val="1600679583"/>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794D18CD" w14:textId="77777777">
        <w:trPr>
          <w:divId w:val="160067958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2E97501"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13AA16C"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14F81F4"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2393FB0"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7443365"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BD76D2" w14:textId="77777777" w:rsidR="00757EA2" w:rsidRDefault="00757EA2">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8423FE" w14:textId="77777777" w:rsidR="00757EA2" w:rsidRDefault="00757EA2">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5889C" w14:textId="77777777" w:rsidR="00757EA2" w:rsidRDefault="00757EA2">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36B17F"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217875EF"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7496DD" w14:textId="77777777" w:rsidR="00757EA2" w:rsidRDefault="00757EA2">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CC68B7" w14:textId="77777777" w:rsidR="00757EA2" w:rsidRDefault="00757EA2">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D9F272" w14:textId="77777777" w:rsidR="00757EA2" w:rsidRDefault="00757EA2">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36E192"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137760BE"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5107C6" w14:textId="77777777" w:rsidR="00757EA2" w:rsidRDefault="00757EA2">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40861" w14:textId="77777777" w:rsidR="00757EA2" w:rsidRDefault="00757EA2">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E235BA" w14:textId="77777777" w:rsidR="00757EA2" w:rsidRDefault="00757EA2">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33D4CC"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7A37FEF5"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C70933" w14:textId="77777777" w:rsidR="00757EA2" w:rsidRDefault="00757EA2">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B8E1DD" w14:textId="77777777" w:rsidR="00757EA2" w:rsidRDefault="00757EA2">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BDAA30" w14:textId="77777777" w:rsidR="00757EA2" w:rsidRDefault="00757EA2">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36B12E" w14:textId="77777777" w:rsidR="00757EA2" w:rsidRDefault="00757EA2">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560CEABD"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3D079F" w14:textId="77777777" w:rsidR="00757EA2" w:rsidRDefault="00757EA2">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5A3A1A" w14:textId="77777777" w:rsidR="00757EA2" w:rsidRDefault="00757EA2">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73BB07" w14:textId="77777777" w:rsidR="00757EA2" w:rsidRDefault="00757EA2">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DAF599" w14:textId="77777777" w:rsidR="00757EA2" w:rsidRDefault="00757EA2">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16BC8424"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962DAD" w14:textId="77777777" w:rsidR="00757EA2" w:rsidRDefault="00757EA2">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631798" w14:textId="77777777" w:rsidR="00757EA2" w:rsidRDefault="00757EA2">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8D0294" w14:textId="77777777" w:rsidR="00757EA2" w:rsidRDefault="00757EA2">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A8B1DF" w14:textId="77777777" w:rsidR="00757EA2" w:rsidRDefault="00757EA2">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201D3FF3"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262188" w14:textId="77777777" w:rsidR="00757EA2" w:rsidRDefault="00757EA2">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E1510C" w14:textId="77777777" w:rsidR="00757EA2" w:rsidRDefault="00757EA2">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EF0FC1" w14:textId="77777777" w:rsidR="00757EA2" w:rsidRDefault="00757EA2">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3C2325" w14:textId="77777777" w:rsidR="00757EA2" w:rsidRDefault="00757EA2">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1D2B0A45" w14:textId="77777777" w:rsidR="00757EA2" w:rsidRDefault="00757EA2">
      <w:pPr>
        <w:pStyle w:val="Kop4"/>
        <w:divId w:val="1600679583"/>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61A294CC" w14:textId="77777777">
        <w:trPr>
          <w:divId w:val="160067958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35CD5D"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142987"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E89D11F"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286B21"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010EF4C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333EB6" w14:textId="77777777" w:rsidR="00757EA2" w:rsidRDefault="00757EA2">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F9957A" w14:textId="77777777" w:rsidR="00757EA2" w:rsidRDefault="00757EA2">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E81621" w14:textId="77777777" w:rsidR="00757EA2" w:rsidRDefault="00757EA2">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A5BB4A" w14:textId="77777777" w:rsidR="00757EA2" w:rsidRDefault="00757EA2">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2D7FA942"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D1498A" w14:textId="77777777" w:rsidR="00757EA2" w:rsidRDefault="00757EA2">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FF0568" w14:textId="77777777" w:rsidR="00757EA2" w:rsidRDefault="00757EA2">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7F36A8" w14:textId="77777777" w:rsidR="00757EA2" w:rsidRDefault="00757EA2">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6096A2" w14:textId="77777777" w:rsidR="00757EA2" w:rsidRDefault="00757EA2">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62ACB4AD"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8D0BBE" w14:textId="77777777" w:rsidR="00757EA2" w:rsidRDefault="00757EA2">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08256E" w14:textId="77777777" w:rsidR="00757EA2" w:rsidRDefault="00757EA2">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90C9A5" w14:textId="77777777" w:rsidR="00757EA2" w:rsidRDefault="00757EA2">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94B33C" w14:textId="77777777" w:rsidR="00757EA2" w:rsidRDefault="00757EA2">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169C2D50" w14:textId="77777777" w:rsidR="00757EA2" w:rsidRDefault="00757EA2">
      <w:pPr>
        <w:divId w:val="160067958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128823"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830F16" w14:textId="77777777" w:rsidR="00757EA2" w:rsidRDefault="00757EA2">
            <w:pPr>
              <w:pStyle w:val="Normaalweb"/>
              <w:spacing w:before="120"/>
              <w:jc w:val="center"/>
              <w:rPr>
                <w:sz w:val="21"/>
                <w:szCs w:val="21"/>
              </w:rPr>
            </w:pPr>
            <w:r>
              <w:rPr>
                <w:noProof/>
                <w:sz w:val="21"/>
                <w:szCs w:val="21"/>
              </w:rPr>
              <w:drawing>
                <wp:inline distT="0" distB="0" distL="0" distR="0" wp14:anchorId="151BA922" wp14:editId="6E594837">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EE67B3C" w14:textId="77777777" w:rsidR="00757EA2" w:rsidRDefault="00757EA2">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00FD75C5" w14:textId="77777777" w:rsidR="00757EA2" w:rsidRDefault="00757EA2">
      <w:pPr>
        <w:pStyle w:val="Kop3"/>
        <w:divId w:val="1600679583"/>
        <w:rPr>
          <w:rFonts w:eastAsia="Times New Roman"/>
          <w:lang w:val="nl-NL"/>
        </w:rPr>
      </w:pPr>
      <w:bookmarkStart w:id="27" w:name="_Toc242818360"/>
      <w:r>
        <w:rPr>
          <w:rFonts w:eastAsia="Times New Roman"/>
          <w:lang w:val="nl-NL"/>
        </w:rPr>
        <w:t>Deel II-B — De koppelverkoop</w:t>
      </w:r>
      <w:bookmarkEnd w:id="27"/>
    </w:p>
    <w:p w14:paraId="169BABE2" w14:textId="77777777" w:rsidR="00757EA2" w:rsidRDefault="00757EA2">
      <w:pPr>
        <w:pStyle w:val="Normaalweb"/>
        <w:divId w:val="1600679583"/>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6D1DC21C" w14:textId="77777777" w:rsidR="00757EA2" w:rsidRDefault="00757EA2">
      <w:pPr>
        <w:pStyle w:val="Kop4"/>
        <w:divId w:val="1600679583"/>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AC8C1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AC9CAE" w14:textId="77777777" w:rsidR="00757EA2" w:rsidRDefault="00757EA2">
            <w:pPr>
              <w:pStyle w:val="Normaalweb"/>
              <w:spacing w:before="120"/>
              <w:jc w:val="center"/>
              <w:rPr>
                <w:sz w:val="21"/>
                <w:szCs w:val="21"/>
              </w:rPr>
            </w:pPr>
            <w:r>
              <w:rPr>
                <w:noProof/>
                <w:sz w:val="21"/>
                <w:szCs w:val="21"/>
              </w:rPr>
              <w:drawing>
                <wp:inline distT="0" distB="0" distL="0" distR="0" wp14:anchorId="2E58579D" wp14:editId="7234629E">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E037BAD" w14:textId="77777777" w:rsidR="00757EA2" w:rsidRDefault="00757EA2">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64872BF0" w14:textId="77777777" w:rsidR="00757EA2" w:rsidRDefault="00757EA2">
      <w:pPr>
        <w:pStyle w:val="Kop4"/>
        <w:divId w:val="1600679583"/>
        <w:rPr>
          <w:rFonts w:eastAsia="Times New Roman"/>
          <w:lang w:val="nl-NL"/>
        </w:rPr>
      </w:pPr>
      <w:r>
        <w:rPr>
          <w:rFonts w:eastAsia="Times New Roman"/>
          <w:lang w:val="nl-NL"/>
        </w:rPr>
        <w:t>Waarom dit voor een grensarbeider fataal is</w:t>
      </w:r>
    </w:p>
    <w:p w14:paraId="30AD915F" w14:textId="77777777" w:rsidR="00757EA2" w:rsidRDefault="00757EA2">
      <w:pPr>
        <w:pStyle w:val="Normaalweb"/>
        <w:divId w:val="1600679583"/>
        <w:rPr>
          <w:lang w:val="nl-NL"/>
        </w:rPr>
      </w:pPr>
      <w:r>
        <w:rPr>
          <w:lang w:val="nl-NL"/>
        </w:rPr>
        <w:t>Een nationale burger heeft één systeem. Als de koppelverkoop knelt, kan hij bij één loket procederen. Een grensarbeider heeft twee nationale systemen die hem niet als één persoon zien.</w:t>
      </w:r>
    </w:p>
    <w:p w14:paraId="0DAEB4AB" w14:textId="77777777" w:rsidR="00757EA2" w:rsidRDefault="00757EA2">
      <w:pPr>
        <w:pStyle w:val="Normaalweb"/>
        <w:divId w:val="1600679583"/>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0255BEB8" w14:textId="77777777" w:rsidR="00757EA2" w:rsidRDefault="00757EA2">
      <w:pPr>
        <w:pStyle w:val="Normaalweb"/>
        <w:divId w:val="1600679583"/>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2E824DF8" w14:textId="77777777" w:rsidR="00757EA2" w:rsidRDefault="00757EA2">
      <w:pPr>
        <w:pStyle w:val="Kop3"/>
        <w:divId w:val="1600679583"/>
        <w:rPr>
          <w:rFonts w:eastAsia="Times New Roman"/>
          <w:lang w:val="nl-NL"/>
        </w:rPr>
      </w:pPr>
      <w:bookmarkStart w:id="28" w:name="_Toc242818361"/>
      <w:r>
        <w:rPr>
          <w:rFonts w:eastAsia="Times New Roman"/>
          <w:lang w:val="nl-NL"/>
        </w:rPr>
        <w:t>Deel II-C — De vier catch-22's</w:t>
      </w:r>
      <w:bookmarkEnd w:id="28"/>
    </w:p>
    <w:p w14:paraId="57F5F49E" w14:textId="77777777" w:rsidR="00757EA2" w:rsidRDefault="00757EA2">
      <w:pPr>
        <w:pStyle w:val="Normaalweb"/>
        <w:divId w:val="1600679583"/>
        <w:rPr>
          <w:lang w:val="nl-NL"/>
        </w:rPr>
      </w:pPr>
      <w:r>
        <w:rPr>
          <w:lang w:val="nl-NL"/>
        </w:rPr>
        <w:t>De koppelverkoop leidt in de praktijk tot een reeks cirkelredeneringen. Hieronder de vier meest voorkomende.</w:t>
      </w:r>
    </w:p>
    <w:p w14:paraId="11B633DB" w14:textId="77777777" w:rsidR="00757EA2" w:rsidRDefault="00757EA2">
      <w:pPr>
        <w:pStyle w:val="Kop4"/>
        <w:divId w:val="1600679583"/>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12C31B"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F025F6" w14:textId="77777777" w:rsidR="00757EA2" w:rsidRDefault="00757EA2">
            <w:pPr>
              <w:pStyle w:val="Normaalweb"/>
              <w:spacing w:before="120"/>
              <w:jc w:val="center"/>
              <w:rPr>
                <w:sz w:val="21"/>
                <w:szCs w:val="21"/>
              </w:rPr>
            </w:pPr>
            <w:r>
              <w:rPr>
                <w:noProof/>
                <w:sz w:val="21"/>
                <w:szCs w:val="21"/>
              </w:rPr>
              <w:drawing>
                <wp:inline distT="0" distB="0" distL="0" distR="0" wp14:anchorId="6195D98C" wp14:editId="5EB832EB">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8ED1A32" w14:textId="77777777" w:rsidR="00757EA2" w:rsidRDefault="00757EA2">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19D3E5F0" w14:textId="77777777" w:rsidR="00757EA2" w:rsidRDefault="00757EA2">
      <w:pPr>
        <w:pStyle w:val="Kop4"/>
        <w:divId w:val="1600679583"/>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510E7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28D6DD" w14:textId="77777777" w:rsidR="00757EA2" w:rsidRDefault="00757EA2">
            <w:pPr>
              <w:pStyle w:val="Normaalweb"/>
              <w:spacing w:before="120"/>
              <w:jc w:val="center"/>
              <w:rPr>
                <w:sz w:val="21"/>
                <w:szCs w:val="21"/>
              </w:rPr>
            </w:pPr>
            <w:r>
              <w:rPr>
                <w:noProof/>
                <w:sz w:val="21"/>
                <w:szCs w:val="21"/>
              </w:rPr>
              <w:drawing>
                <wp:inline distT="0" distB="0" distL="0" distR="0" wp14:anchorId="2407FB37" wp14:editId="5B865462">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46C7E2B5" w14:textId="77777777" w:rsidR="00757EA2" w:rsidRDefault="00757EA2">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29A608B0" w14:textId="77777777" w:rsidR="00757EA2" w:rsidRDefault="00757EA2">
      <w:pPr>
        <w:pStyle w:val="Kop4"/>
        <w:divId w:val="1600679583"/>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3B147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A806CD" w14:textId="77777777" w:rsidR="00757EA2" w:rsidRDefault="00757EA2">
            <w:pPr>
              <w:pStyle w:val="Normaalweb"/>
              <w:spacing w:before="120"/>
              <w:jc w:val="center"/>
              <w:rPr>
                <w:sz w:val="21"/>
                <w:szCs w:val="21"/>
              </w:rPr>
            </w:pPr>
            <w:r>
              <w:rPr>
                <w:noProof/>
                <w:sz w:val="21"/>
                <w:szCs w:val="21"/>
              </w:rPr>
              <w:drawing>
                <wp:inline distT="0" distB="0" distL="0" distR="0" wp14:anchorId="06937ACF" wp14:editId="4B602CD6">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0619CF87" w14:textId="77777777" w:rsidR="00757EA2" w:rsidRDefault="00757EA2">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208D937E" w14:textId="77777777" w:rsidR="00757EA2" w:rsidRDefault="00757EA2">
      <w:pPr>
        <w:pStyle w:val="Kop4"/>
        <w:divId w:val="1600679583"/>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E4CD3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601652" w14:textId="77777777" w:rsidR="00757EA2" w:rsidRDefault="00757EA2">
            <w:pPr>
              <w:pStyle w:val="Normaalweb"/>
              <w:spacing w:before="120"/>
              <w:jc w:val="center"/>
              <w:rPr>
                <w:sz w:val="21"/>
                <w:szCs w:val="21"/>
              </w:rPr>
            </w:pPr>
            <w:r>
              <w:rPr>
                <w:noProof/>
                <w:sz w:val="21"/>
                <w:szCs w:val="21"/>
              </w:rPr>
              <w:drawing>
                <wp:inline distT="0" distB="0" distL="0" distR="0" wp14:anchorId="0A3AC93F" wp14:editId="43A4E389">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B4547EA" w14:textId="77777777" w:rsidR="00757EA2" w:rsidRDefault="00757EA2">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73A1EF3A" w14:textId="77777777" w:rsidR="00757EA2" w:rsidRDefault="00757EA2">
      <w:pPr>
        <w:pStyle w:val="Kop3"/>
        <w:divId w:val="1600679583"/>
        <w:rPr>
          <w:rFonts w:eastAsia="Times New Roman"/>
          <w:lang w:val="nl-NL"/>
        </w:rPr>
      </w:pPr>
      <w:bookmarkStart w:id="29" w:name="_Toc242818362"/>
      <w:r>
        <w:rPr>
          <w:rFonts w:eastAsia="Times New Roman"/>
          <w:lang w:val="nl-NL"/>
        </w:rPr>
        <w:t>Wat dit hoofdstuk vaststelt</w:t>
      </w:r>
      <w:bookmarkEnd w:id="29"/>
    </w:p>
    <w:p w14:paraId="26637703" w14:textId="77777777" w:rsidR="00757EA2" w:rsidRDefault="00757EA2">
      <w:pPr>
        <w:pStyle w:val="Normaalweb"/>
        <w:divId w:val="1600679583"/>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50D97A24" w14:textId="77777777" w:rsidR="00757EA2" w:rsidRDefault="00757EA2">
      <w:pPr>
        <w:pStyle w:val="Normaalweb"/>
        <w:divId w:val="1600679583"/>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422F9EEE" w14:textId="77777777" w:rsidR="00757EA2" w:rsidRDefault="00757EA2">
      <w:pPr>
        <w:pStyle w:val="Normaalweb"/>
        <w:divId w:val="1600679583"/>
        <w:rPr>
          <w:lang w:val="nl-NL"/>
        </w:rPr>
      </w:pPr>
      <w:r>
        <w:rPr>
          <w:lang w:val="nl-NL"/>
        </w:rPr>
        <w:t>Het volgende hoofdstuk zoomt in op de actoren die deze catch-22's in stand houden — niet als personen, maar als functies binnen een architectuur.</w:t>
      </w:r>
    </w:p>
    <w:p w14:paraId="37F0E0DC"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67D3CBB6" w14:textId="77777777" w:rsidR="00757EA2" w:rsidRDefault="00757EA2">
      <w:pPr>
        <w:pStyle w:val="marker"/>
        <w:ind w:left="800" w:right="800"/>
        <w:divId w:val="1600679583"/>
        <w:rPr>
          <w:lang w:val="nl-NL"/>
        </w:rPr>
      </w:pPr>
      <w:r>
        <w:br w:type="page"/>
      </w:r>
    </w:p>
    <w:p w14:paraId="28C23E1C" w14:textId="77777777" w:rsidR="00757EA2" w:rsidRDefault="00757EA2">
      <w:pPr>
        <w:pStyle w:val="Kop2"/>
        <w:divId w:val="1600679583"/>
        <w:rPr>
          <w:rFonts w:eastAsia="Times New Roman"/>
          <w:lang w:val="nl-NL"/>
        </w:rPr>
      </w:pPr>
      <w:bookmarkStart w:id="30" w:name="_Toc242818363"/>
      <w:r>
        <w:rPr>
          <w:rFonts w:eastAsia="Times New Roman"/>
          <w:lang w:val="nl-NL"/>
        </w:rPr>
        <w:t>Vaststelling en beslissing</w:t>
      </w:r>
      <w:bookmarkEnd w:id="30"/>
    </w:p>
    <w:p w14:paraId="3ED57D8E" w14:textId="77777777" w:rsidR="00757EA2" w:rsidRDefault="00757EA2">
      <w:pPr>
        <w:pStyle w:val="lead"/>
        <w:divId w:val="1600679583"/>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1F3E9212" w14:textId="77777777" w:rsidR="00757EA2" w:rsidRDefault="00757EA2">
      <w:pPr>
        <w:pStyle w:val="Kop3"/>
        <w:divId w:val="1600679583"/>
        <w:rPr>
          <w:rFonts w:eastAsia="Times New Roman"/>
          <w:lang w:val="nl-NL"/>
        </w:rPr>
      </w:pPr>
      <w:bookmarkStart w:id="31" w:name="_Toc242818364"/>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82E64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767C14" w14:textId="77777777" w:rsidR="00757EA2" w:rsidRDefault="00757EA2">
            <w:pPr>
              <w:pStyle w:val="Normaalweb"/>
              <w:spacing w:before="120"/>
              <w:jc w:val="center"/>
              <w:rPr>
                <w:sz w:val="21"/>
                <w:szCs w:val="21"/>
              </w:rPr>
            </w:pPr>
            <w:r>
              <w:rPr>
                <w:noProof/>
                <w:sz w:val="21"/>
                <w:szCs w:val="21"/>
              </w:rPr>
              <w:drawing>
                <wp:inline distT="0" distB="0" distL="0" distR="0" wp14:anchorId="1F0AFD7B" wp14:editId="27B9D7C9">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52CA0C69" w14:textId="77777777" w:rsidR="00757EA2" w:rsidRDefault="00757EA2">
      <w:pPr>
        <w:pStyle w:val="Normaalweb"/>
        <w:divId w:val="1600679583"/>
        <w:rPr>
          <w:sz w:val="24"/>
          <w:lang w:val="nl-NL"/>
        </w:rPr>
      </w:pPr>
      <w:r>
        <w:rPr>
          <w:lang w:val="nl-NL"/>
        </w:rPr>
        <w:t>Vijf zorgverleners, werkzaam in twee landen, onderzochten het lichaam. Alle vijf stelden dezelfde blijvende beperking vast.</w:t>
      </w:r>
    </w:p>
    <w:p w14:paraId="2C4AFC53" w14:textId="77777777" w:rsidR="00757EA2" w:rsidRDefault="00757EA2">
      <w:pPr>
        <w:pStyle w:val="Kop3"/>
        <w:divId w:val="1600679583"/>
        <w:rPr>
          <w:rFonts w:eastAsia="Times New Roman"/>
          <w:lang w:val="nl-NL"/>
        </w:rPr>
      </w:pPr>
      <w:bookmarkStart w:id="32" w:name="_Toc242818365"/>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88118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BED05F" w14:textId="77777777" w:rsidR="00757EA2" w:rsidRDefault="00757EA2">
            <w:pPr>
              <w:pStyle w:val="Normaalweb"/>
              <w:spacing w:before="120"/>
              <w:jc w:val="center"/>
              <w:rPr>
                <w:sz w:val="21"/>
                <w:szCs w:val="21"/>
              </w:rPr>
            </w:pPr>
            <w:r>
              <w:rPr>
                <w:noProof/>
                <w:sz w:val="21"/>
                <w:szCs w:val="21"/>
              </w:rPr>
              <w:drawing>
                <wp:inline distT="0" distB="0" distL="0" distR="0" wp14:anchorId="5478EE53" wp14:editId="1F980BC5">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5A4CACA5" w14:textId="77777777" w:rsidR="00757EA2" w:rsidRDefault="00757EA2">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61145A5A" w14:textId="77777777" w:rsidR="00757EA2" w:rsidRDefault="00757EA2">
      <w:pPr>
        <w:pStyle w:val="Kop3"/>
        <w:divId w:val="1600679583"/>
        <w:rPr>
          <w:rFonts w:eastAsia="Times New Roman"/>
          <w:lang w:val="nl-NL"/>
        </w:rPr>
      </w:pPr>
      <w:bookmarkStart w:id="33" w:name="_Toc242818366"/>
      <w:r>
        <w:rPr>
          <w:rFonts w:eastAsia="Times New Roman"/>
          <w:lang w:val="nl-NL"/>
        </w:rPr>
        <w:t>Het gemeenschappelijke patroon</w:t>
      </w:r>
      <w:bookmarkEnd w:id="33"/>
    </w:p>
    <w:p w14:paraId="64DB1C63" w14:textId="77777777" w:rsidR="00757EA2" w:rsidRDefault="00757EA2">
      <w:pPr>
        <w:pStyle w:val="Normaalweb"/>
        <w:divId w:val="1600679583"/>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44DCFF2C" w14:textId="77777777" w:rsidR="00757EA2" w:rsidRDefault="00757EA2">
      <w:pPr>
        <w:pStyle w:val="Normaalweb"/>
        <w:divId w:val="1600679583"/>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6D360277"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uitsluitend aangeduid met hun functie. De feiten zijn gebaseerd op Document B.</w:t>
      </w:r>
    </w:p>
    <w:p w14:paraId="4548C603" w14:textId="77777777" w:rsidR="00757EA2" w:rsidRDefault="00757EA2">
      <w:pPr>
        <w:pStyle w:val="marker"/>
        <w:ind w:left="800" w:right="800"/>
        <w:divId w:val="1600679583"/>
        <w:rPr>
          <w:lang w:val="nl-NL"/>
        </w:rPr>
      </w:pPr>
      <w:r>
        <w:br w:type="page"/>
      </w:r>
    </w:p>
    <w:p w14:paraId="21B45668" w14:textId="77777777" w:rsidR="00757EA2" w:rsidRDefault="00757EA2">
      <w:pPr>
        <w:pStyle w:val="Kop2"/>
        <w:divId w:val="1600679583"/>
        <w:rPr>
          <w:rFonts w:eastAsia="Times New Roman"/>
          <w:lang w:val="nl-NL"/>
        </w:rPr>
      </w:pPr>
      <w:bookmarkStart w:id="34" w:name="_Toc242818367"/>
      <w:r>
        <w:rPr>
          <w:rFonts w:eastAsia="Times New Roman"/>
          <w:lang w:val="nl-NL"/>
        </w:rPr>
        <w:t>De Parentia-trap</w:t>
      </w:r>
      <w:bookmarkEnd w:id="34"/>
    </w:p>
    <w:p w14:paraId="1E6399EB" w14:textId="77777777" w:rsidR="00757EA2" w:rsidRDefault="00757EA2">
      <w:pPr>
        <w:pStyle w:val="lead"/>
        <w:divId w:val="1600679583"/>
        <w:rPr>
          <w:lang w:val="nl-NL"/>
        </w:rPr>
      </w:pPr>
      <w:r>
        <w:rPr>
          <w:lang w:val="nl-NL"/>
        </w:rPr>
        <w:t>Een instantie die de medische werkelijkheid aanvaardt, maar vervolgens struikelt over haar eigen inkomensmodel. Drie niveaus, één uitkomst. En het patroon keert terug bij een andere instantie.</w:t>
      </w:r>
    </w:p>
    <w:p w14:paraId="6E148072" w14:textId="77777777" w:rsidR="00757EA2" w:rsidRDefault="00757EA2">
      <w:pPr>
        <w:pStyle w:val="Kop3"/>
        <w:divId w:val="1600679583"/>
        <w:rPr>
          <w:rFonts w:eastAsia="Times New Roman"/>
          <w:lang w:val="nl-NL"/>
        </w:rPr>
      </w:pPr>
      <w:bookmarkStart w:id="35" w:name="_Toc242818368"/>
      <w:r>
        <w:rPr>
          <w:rFonts w:eastAsia="Times New Roman"/>
          <w:lang w:val="nl-NL"/>
        </w:rPr>
        <w:t>Niveau 1 — De KSZ-blokkade</w:t>
      </w:r>
      <w:bookmarkEnd w:id="35"/>
    </w:p>
    <w:p w14:paraId="23907879" w14:textId="77777777" w:rsidR="00757EA2" w:rsidRDefault="00757EA2">
      <w:pPr>
        <w:pStyle w:val="tijd"/>
        <w:divId w:val="1600679583"/>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B8843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6A7286" w14:textId="77777777" w:rsidR="00757EA2" w:rsidRDefault="00757EA2">
            <w:pPr>
              <w:pStyle w:val="Normaalweb"/>
              <w:spacing w:before="120"/>
              <w:jc w:val="center"/>
              <w:rPr>
                <w:sz w:val="21"/>
                <w:szCs w:val="21"/>
              </w:rPr>
            </w:pPr>
            <w:r>
              <w:rPr>
                <w:noProof/>
                <w:sz w:val="21"/>
                <w:szCs w:val="21"/>
              </w:rPr>
              <w:drawing>
                <wp:inline distT="0" distB="0" distL="0" distR="0" wp14:anchorId="60B906C1" wp14:editId="27083E90">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0FB48CBF" w14:textId="77777777" w:rsidR="00757EA2" w:rsidRDefault="00757EA2">
      <w:pPr>
        <w:pStyle w:val="Kop3"/>
        <w:divId w:val="1600679583"/>
        <w:rPr>
          <w:rFonts w:eastAsia="Times New Roman"/>
          <w:lang w:val="nl-NL"/>
        </w:rPr>
      </w:pPr>
      <w:bookmarkStart w:id="36" w:name="_Toc242818369"/>
      <w:r>
        <w:rPr>
          <w:rFonts w:eastAsia="Times New Roman"/>
          <w:lang w:val="nl-NL"/>
        </w:rPr>
        <w:t>Niveau 2 — De bypass wordt aanvaard</w:t>
      </w:r>
      <w:bookmarkEnd w:id="36"/>
    </w:p>
    <w:p w14:paraId="1C88244D" w14:textId="77777777" w:rsidR="00757EA2" w:rsidRDefault="00757EA2">
      <w:pPr>
        <w:pStyle w:val="tijd"/>
        <w:divId w:val="1600679583"/>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752EC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E55832" w14:textId="77777777" w:rsidR="00757EA2" w:rsidRDefault="00757EA2">
            <w:pPr>
              <w:pStyle w:val="Normaalweb"/>
              <w:spacing w:before="120"/>
              <w:jc w:val="center"/>
              <w:rPr>
                <w:sz w:val="21"/>
                <w:szCs w:val="21"/>
              </w:rPr>
            </w:pPr>
            <w:r>
              <w:rPr>
                <w:noProof/>
                <w:sz w:val="21"/>
                <w:szCs w:val="21"/>
              </w:rPr>
              <w:drawing>
                <wp:inline distT="0" distB="0" distL="0" distR="0" wp14:anchorId="342408B9" wp14:editId="0254E46C">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7491A153" w14:textId="77777777" w:rsidR="00757EA2" w:rsidRDefault="00757EA2">
      <w:pPr>
        <w:pStyle w:val="Kop3"/>
        <w:divId w:val="1600679583"/>
        <w:rPr>
          <w:rFonts w:eastAsia="Times New Roman"/>
          <w:lang w:val="nl-NL"/>
        </w:rPr>
      </w:pPr>
      <w:bookmarkStart w:id="37" w:name="_Toc242818370"/>
      <w:r>
        <w:rPr>
          <w:rFonts w:eastAsia="Times New Roman"/>
          <w:lang w:val="nl-NL"/>
        </w:rPr>
        <w:t>Niveau 3 — De inkomensweigering</w:t>
      </w:r>
      <w:bookmarkEnd w:id="37"/>
    </w:p>
    <w:p w14:paraId="11E6DD19" w14:textId="77777777" w:rsidR="00757EA2" w:rsidRDefault="00757EA2">
      <w:pPr>
        <w:pStyle w:val="tijd"/>
        <w:divId w:val="1600679583"/>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FCCE2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BCC9F1" w14:textId="77777777" w:rsidR="00757EA2" w:rsidRDefault="00757EA2">
            <w:pPr>
              <w:pStyle w:val="Normaalweb"/>
              <w:spacing w:before="120"/>
              <w:jc w:val="center"/>
              <w:rPr>
                <w:sz w:val="21"/>
                <w:szCs w:val="21"/>
              </w:rPr>
            </w:pPr>
            <w:r>
              <w:rPr>
                <w:noProof/>
                <w:sz w:val="21"/>
                <w:szCs w:val="21"/>
              </w:rPr>
              <w:drawing>
                <wp:inline distT="0" distB="0" distL="0" distR="0" wp14:anchorId="00579278" wp14:editId="0DCBA900">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459C15CA" w14:textId="77777777" w:rsidR="00757EA2" w:rsidRDefault="00757EA2">
            <w:pPr>
              <w:pStyle w:val="caption"/>
              <w:spacing w:after="120" w:afterAutospacing="0"/>
            </w:pPr>
            <w:r>
              <w:t>De medische weg is vrijgemaakt. Het bewijs is aanvaard. Dan blijkt het inkomensmodel de werkelijke situatie niet te lezen. De rekening klopt, het gezin valt eruit.</w:t>
            </w:r>
          </w:p>
        </w:tc>
      </w:tr>
    </w:tbl>
    <w:p w14:paraId="707DC452" w14:textId="77777777" w:rsidR="00757EA2" w:rsidRDefault="00757EA2">
      <w:pPr>
        <w:pStyle w:val="Kop3"/>
        <w:divId w:val="1600679583"/>
        <w:rPr>
          <w:rFonts w:eastAsia="Times New Roman"/>
          <w:lang w:val="nl-NL"/>
        </w:rPr>
      </w:pPr>
      <w:bookmarkStart w:id="38" w:name="_Toc242818371"/>
      <w:r>
        <w:rPr>
          <w:rFonts w:eastAsia="Times New Roman"/>
          <w:lang w:val="nl-NL"/>
        </w:rPr>
        <w:t>Het patroon keert terug</w:t>
      </w:r>
      <w:bookmarkEnd w:id="38"/>
    </w:p>
    <w:p w14:paraId="23E17E4B" w14:textId="77777777" w:rsidR="00757EA2" w:rsidRDefault="00757EA2">
      <w:pPr>
        <w:pStyle w:val="tijd"/>
        <w:divId w:val="1600679583"/>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D4CC43"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B6CA81" w14:textId="77777777" w:rsidR="00757EA2" w:rsidRDefault="00757EA2">
            <w:pPr>
              <w:pStyle w:val="Normaalweb"/>
              <w:spacing w:before="120"/>
              <w:jc w:val="center"/>
              <w:rPr>
                <w:sz w:val="21"/>
                <w:szCs w:val="21"/>
              </w:rPr>
            </w:pPr>
            <w:r>
              <w:rPr>
                <w:noProof/>
                <w:sz w:val="21"/>
                <w:szCs w:val="21"/>
              </w:rPr>
              <w:drawing>
                <wp:inline distT="0" distB="0" distL="0" distR="0" wp14:anchorId="59DADA52" wp14:editId="591F2D75">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2B8386BD" w14:textId="77777777" w:rsidR="00757EA2" w:rsidRDefault="00757EA2">
            <w:pPr>
              <w:pStyle w:val="caption"/>
              <w:spacing w:after="120" w:afterAutospacing="0"/>
            </w:pPr>
            <w:r>
              <w:t>Wat bij Parentia gebeurde, herhaalt zich bij de gemeente. Elke instantie heeft een eigen medische poort en een eigen tweede drempel. De burger loopt dezelfde trap opnieuw.</w:t>
            </w:r>
          </w:p>
        </w:tc>
      </w:tr>
    </w:tbl>
    <w:p w14:paraId="51AD0ABE" w14:textId="77777777" w:rsidR="00757EA2" w:rsidRDefault="00757EA2">
      <w:pPr>
        <w:divId w:val="160067958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4E5F992"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6820425" w14:textId="77777777" w:rsidR="00757EA2" w:rsidRDefault="00757EA2">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35A4593D" w14:textId="77777777" w:rsidR="00757EA2" w:rsidRDefault="00757EA2">
      <w:pPr>
        <w:pStyle w:val="noot"/>
        <w:spacing w:after="120" w:afterAutospacing="0"/>
        <w:divId w:val="1600679583"/>
        <w:rPr>
          <w:lang w:val="nl-NL"/>
        </w:rPr>
      </w:pPr>
      <w:r>
        <w:rPr>
          <w:lang w:val="nl-NL"/>
        </w:rPr>
        <w:t>Feiten gebaseerd op Document B. Natuurlijke personen aangeduid met symbolen; organisaties met hun publieke naam.</w:t>
      </w:r>
    </w:p>
    <w:p w14:paraId="416AFBF9" w14:textId="77777777" w:rsidR="00757EA2" w:rsidRDefault="00757EA2">
      <w:pPr>
        <w:pStyle w:val="marker"/>
        <w:ind w:left="800" w:right="800"/>
        <w:divId w:val="1600679583"/>
        <w:rPr>
          <w:lang w:val="nl-NL"/>
        </w:rPr>
      </w:pPr>
      <w:r>
        <w:br w:type="page"/>
      </w:r>
    </w:p>
    <w:p w14:paraId="10CD750E" w14:textId="77777777" w:rsidR="00757EA2" w:rsidRDefault="00757EA2">
      <w:pPr>
        <w:pStyle w:val="Kop2"/>
        <w:divId w:val="1600679583"/>
        <w:rPr>
          <w:rFonts w:eastAsia="Times New Roman"/>
          <w:lang w:val="nl-NL"/>
        </w:rPr>
      </w:pPr>
      <w:bookmarkStart w:id="39" w:name="_Toc242818372"/>
      <w:r>
        <w:rPr>
          <w:rFonts w:eastAsia="Times New Roman"/>
          <w:lang w:val="nl-NL"/>
        </w:rPr>
        <w:t>De Belgische fiscale route</w:t>
      </w:r>
      <w:bookmarkEnd w:id="39"/>
    </w:p>
    <w:p w14:paraId="35104CF7" w14:textId="77777777" w:rsidR="00757EA2" w:rsidRDefault="00757EA2">
      <w:pPr>
        <w:pStyle w:val="lead"/>
        <w:divId w:val="1600679583"/>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4D656005" w14:textId="77777777" w:rsidR="00757EA2" w:rsidRDefault="00757EA2">
      <w:pPr>
        <w:pStyle w:val="Kop3"/>
        <w:divId w:val="1600679583"/>
        <w:rPr>
          <w:rFonts w:eastAsia="Times New Roman"/>
          <w:lang w:val="nl-NL"/>
        </w:rPr>
      </w:pPr>
      <w:bookmarkStart w:id="40" w:name="_Toc242818373"/>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7B176C10" w14:textId="77777777">
        <w:trPr>
          <w:divId w:val="1600679583"/>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52173D0"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F64BDCB"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6D1D64F"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25B9BA14"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999A12" w14:textId="77777777" w:rsidR="00757EA2" w:rsidRDefault="00757EA2">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B892E9" w14:textId="77777777" w:rsidR="00757EA2" w:rsidRDefault="00757EA2">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E8BD7A" w14:textId="77777777" w:rsidR="00757EA2" w:rsidRDefault="00757EA2">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1820DA0B"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24530D" w14:textId="77777777" w:rsidR="00757EA2" w:rsidRDefault="00757EA2">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9305FE" w14:textId="77777777" w:rsidR="00757EA2" w:rsidRDefault="00757EA2">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59CD2C" w14:textId="77777777" w:rsidR="00757EA2" w:rsidRDefault="00757EA2">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50D2774E"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598F4B" w14:textId="77777777" w:rsidR="00757EA2" w:rsidRDefault="00757EA2">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DB0C08" w14:textId="77777777" w:rsidR="00757EA2" w:rsidRDefault="00757EA2">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697C4E" w14:textId="77777777" w:rsidR="00757EA2" w:rsidRDefault="00757EA2">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3FF26869"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37C34E" w14:textId="77777777" w:rsidR="00757EA2" w:rsidRDefault="00757EA2">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4C4441" w14:textId="77777777" w:rsidR="00757EA2" w:rsidRDefault="00757EA2">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E33EF1" w14:textId="77777777" w:rsidR="00757EA2" w:rsidRDefault="00757EA2">
            <w:pPr>
              <w:spacing w:before="200" w:after="360"/>
              <w:rPr>
                <w:rFonts w:eastAsia="Times New Roman"/>
                <w:sz w:val="21"/>
                <w:szCs w:val="21"/>
              </w:rPr>
            </w:pPr>
            <w:r>
              <w:rPr>
                <w:rFonts w:eastAsia="Times New Roman"/>
                <w:sz w:val="21"/>
                <w:szCs w:val="21"/>
              </w:rPr>
              <w:t>Deels aftrekbaar. Beperkte impact zolang het inkomen laag blijft.</w:t>
            </w:r>
          </w:p>
        </w:tc>
      </w:tr>
    </w:tbl>
    <w:p w14:paraId="519C5B36" w14:textId="77777777" w:rsidR="00757EA2" w:rsidRDefault="00757EA2">
      <w:pPr>
        <w:divId w:val="160067958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545A0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640300" w14:textId="77777777" w:rsidR="00757EA2" w:rsidRDefault="00757EA2">
            <w:pPr>
              <w:pStyle w:val="Normaalweb"/>
              <w:spacing w:before="120"/>
              <w:jc w:val="center"/>
              <w:rPr>
                <w:sz w:val="21"/>
                <w:szCs w:val="21"/>
              </w:rPr>
            </w:pPr>
            <w:r>
              <w:rPr>
                <w:noProof/>
                <w:sz w:val="21"/>
                <w:szCs w:val="21"/>
              </w:rPr>
              <w:drawing>
                <wp:inline distT="0" distB="0" distL="0" distR="0" wp14:anchorId="73769C36" wp14:editId="1C1FC4C9">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5D415C7" w14:textId="77777777" w:rsidR="00757EA2" w:rsidRDefault="00757EA2">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130E4CDB" w14:textId="77777777" w:rsidR="00757EA2" w:rsidRDefault="00757EA2">
      <w:pPr>
        <w:pStyle w:val="Kop3"/>
        <w:divId w:val="1600679583"/>
        <w:rPr>
          <w:rFonts w:eastAsia="Times New Roman"/>
          <w:lang w:val="nl-NL"/>
        </w:rPr>
      </w:pPr>
      <w:bookmarkStart w:id="41" w:name="_Toc242818374"/>
      <w:r>
        <w:rPr>
          <w:rFonts w:eastAsia="Times New Roman"/>
          <w:lang w:val="nl-NL"/>
        </w:rPr>
        <w:t>Deel B — De bypass voor de verhoogde belastingvrije som</w:t>
      </w:r>
      <w:bookmarkEnd w:id="41"/>
    </w:p>
    <w:p w14:paraId="26A73BA3" w14:textId="77777777" w:rsidR="00757EA2" w:rsidRDefault="00757EA2">
      <w:pPr>
        <w:pStyle w:val="Kop4"/>
        <w:divId w:val="1600679583"/>
        <w:rPr>
          <w:rFonts w:eastAsia="Times New Roman"/>
          <w:lang w:val="nl-NL"/>
        </w:rPr>
      </w:pPr>
      <w:r>
        <w:rPr>
          <w:rFonts w:eastAsia="Times New Roman"/>
          <w:lang w:val="nl-NL"/>
        </w:rPr>
        <w:t>Het probleem</w:t>
      </w:r>
    </w:p>
    <w:p w14:paraId="78A79A07" w14:textId="77777777" w:rsidR="00757EA2" w:rsidRDefault="00757EA2">
      <w:pPr>
        <w:pStyle w:val="Normaalweb"/>
        <w:divId w:val="1600679583"/>
        <w:rPr>
          <w:lang w:val="nl-NL"/>
        </w:rPr>
      </w:pPr>
      <w:r>
        <w:rPr>
          <w:lang w:val="nl-NL"/>
        </w:rPr>
        <w:t>Drie blokkades op de gewone weg:</w:t>
      </w:r>
    </w:p>
    <w:p w14:paraId="50CCF920" w14:textId="77777777" w:rsidR="00757EA2" w:rsidRDefault="00757EA2">
      <w:pPr>
        <w:numPr>
          <w:ilvl w:val="0"/>
          <w:numId w:val="7"/>
        </w:numPr>
        <w:spacing w:before="100" w:beforeAutospacing="1" w:after="100" w:afterAutospacing="1"/>
        <w:divId w:val="1600679583"/>
        <w:rPr>
          <w:rFonts w:eastAsia="Times New Roman"/>
          <w:lang w:val="nl-NL"/>
        </w:rPr>
      </w:pPr>
      <w:r>
        <w:rPr>
          <w:rFonts w:eastAsia="Times New Roman"/>
          <w:lang w:val="nl-NL"/>
        </w:rPr>
        <w:t>De ziekte-uitkering wordt geweigerd, dus geen erkenning van arbeidsongeschiktheid.</w:t>
      </w:r>
    </w:p>
    <w:p w14:paraId="627E20C2" w14:textId="77777777" w:rsidR="00757EA2" w:rsidRDefault="00757EA2">
      <w:pPr>
        <w:numPr>
          <w:ilvl w:val="0"/>
          <w:numId w:val="7"/>
        </w:numPr>
        <w:spacing w:before="100" w:beforeAutospacing="1" w:after="100" w:afterAutospacing="1"/>
        <w:divId w:val="1600679583"/>
        <w:rPr>
          <w:rFonts w:eastAsia="Times New Roman"/>
          <w:lang w:val="nl-NL"/>
        </w:rPr>
      </w:pPr>
      <w:r>
        <w:rPr>
          <w:rFonts w:eastAsia="Times New Roman"/>
          <w:lang w:val="nl-NL"/>
        </w:rPr>
        <w:t>De Kruispuntbank wordt niet bijgewerkt, dus andere instanties zien geen ziektestatus.</w:t>
      </w:r>
    </w:p>
    <w:p w14:paraId="1BBB8E0B" w14:textId="77777777" w:rsidR="00757EA2" w:rsidRDefault="00757EA2">
      <w:pPr>
        <w:numPr>
          <w:ilvl w:val="0"/>
          <w:numId w:val="7"/>
        </w:numPr>
        <w:spacing w:before="100" w:beforeAutospacing="1" w:after="100" w:afterAutospacing="1"/>
        <w:divId w:val="1600679583"/>
        <w:rPr>
          <w:rFonts w:eastAsia="Times New Roman"/>
          <w:lang w:val="nl-NL"/>
        </w:rPr>
      </w:pPr>
      <w:r>
        <w:rPr>
          <w:rFonts w:eastAsia="Times New Roman"/>
          <w:lang w:val="nl-NL"/>
        </w:rPr>
        <w:t>De federale handicapdienst kent 8 punten toe. De fiscale drempel ligt op 9.</w:t>
      </w:r>
    </w:p>
    <w:p w14:paraId="0544EE21" w14:textId="77777777" w:rsidR="00757EA2" w:rsidRDefault="00757EA2">
      <w:pPr>
        <w:pStyle w:val="Kop4"/>
        <w:divId w:val="1600679583"/>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F9CD5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7008F5" w14:textId="77777777" w:rsidR="00757EA2" w:rsidRDefault="00757EA2">
            <w:pPr>
              <w:pStyle w:val="Normaalweb"/>
              <w:spacing w:before="120"/>
              <w:jc w:val="center"/>
              <w:rPr>
                <w:sz w:val="21"/>
                <w:szCs w:val="21"/>
              </w:rPr>
            </w:pPr>
            <w:r>
              <w:rPr>
                <w:noProof/>
                <w:sz w:val="21"/>
                <w:szCs w:val="21"/>
              </w:rPr>
              <w:drawing>
                <wp:inline distT="0" distB="0" distL="0" distR="0" wp14:anchorId="2DB7C1A1" wp14:editId="09CD2059">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251475D9" w14:textId="77777777" w:rsidR="00757EA2" w:rsidRDefault="00757EA2">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36465AD8" w14:textId="77777777" w:rsidR="00757EA2" w:rsidRDefault="00757EA2">
      <w:pPr>
        <w:pStyle w:val="Kop3"/>
        <w:divId w:val="1600679583"/>
        <w:rPr>
          <w:rFonts w:eastAsia="Times New Roman"/>
          <w:lang w:val="nl-NL"/>
        </w:rPr>
      </w:pPr>
      <w:bookmarkStart w:id="42" w:name="_Toc242818375"/>
      <w:r>
        <w:rPr>
          <w:rFonts w:eastAsia="Times New Roman"/>
          <w:lang w:val="nl-NL"/>
        </w:rPr>
        <w:t>Deel C — De dubbele bevestiging</w:t>
      </w:r>
      <w:bookmarkEnd w:id="42"/>
    </w:p>
    <w:p w14:paraId="4417CFB5" w14:textId="77777777" w:rsidR="00757EA2" w:rsidRDefault="00757EA2">
      <w:pPr>
        <w:pStyle w:val="Normaalweb"/>
        <w:divId w:val="1600679583"/>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60883848" w14:textId="77777777" w:rsidR="00757EA2" w:rsidRDefault="00757EA2">
      <w:pPr>
        <w:pStyle w:val="Kop4"/>
        <w:divId w:val="1600679583"/>
        <w:rPr>
          <w:rFonts w:eastAsia="Times New Roman"/>
          <w:lang w:val="nl-NL"/>
        </w:rPr>
      </w:pPr>
      <w:r>
        <w:rPr>
          <w:rFonts w:eastAsia="Times New Roman"/>
          <w:lang w:val="nl-NL"/>
        </w:rPr>
        <w:t>Eerste bevestiging — de indiening zelf</w:t>
      </w:r>
    </w:p>
    <w:p w14:paraId="64E400B7" w14:textId="77777777" w:rsidR="00757EA2" w:rsidRDefault="00757EA2">
      <w:pPr>
        <w:pStyle w:val="Normaalweb"/>
        <w:divId w:val="1600679583"/>
        <w:rPr>
          <w:lang w:val="nl-NL"/>
        </w:rPr>
      </w:pPr>
      <w:r>
        <w:rPr>
          <w:lang w:val="nl-NL"/>
        </w:rPr>
        <w:t>Op 25 september 2026 is de definitieve aangifte Belasting Niet-Inwoners (aanslagjaar 2026, inkomstenjaar 2025) ingediend door de fiscale dienst van het ACV. In de aangifte zijn opgenomen:</w:t>
      </w:r>
    </w:p>
    <w:p w14:paraId="19FC4F2A" w14:textId="77777777" w:rsidR="00757EA2" w:rsidRDefault="00757EA2">
      <w:pPr>
        <w:numPr>
          <w:ilvl w:val="0"/>
          <w:numId w:val="8"/>
        </w:numPr>
        <w:spacing w:before="100" w:beforeAutospacing="1" w:after="100" w:afterAutospacing="1"/>
        <w:divId w:val="1600679583"/>
        <w:rPr>
          <w:rFonts w:eastAsia="Times New Roman"/>
          <w:lang w:val="nl-NL"/>
        </w:rPr>
      </w:pPr>
      <w:r>
        <w:rPr>
          <w:rFonts w:eastAsia="Times New Roman"/>
          <w:lang w:val="nl-NL"/>
        </w:rPr>
        <w:t>De code invaliditeit voor de partner ten laste, op basis van het toegevoegde medisch getuigschrift van de huisarts.</w:t>
      </w:r>
    </w:p>
    <w:p w14:paraId="7F75BA32" w14:textId="77777777" w:rsidR="00757EA2" w:rsidRDefault="00757EA2">
      <w:pPr>
        <w:numPr>
          <w:ilvl w:val="0"/>
          <w:numId w:val="8"/>
        </w:numPr>
        <w:spacing w:before="100" w:beforeAutospacing="1" w:after="100" w:afterAutospacing="1"/>
        <w:divId w:val="1600679583"/>
        <w:rPr>
          <w:rFonts w:eastAsia="Times New Roman"/>
          <w:lang w:val="nl-NL"/>
        </w:rPr>
      </w:pPr>
      <w:r>
        <w:rPr>
          <w:rFonts w:eastAsia="Times New Roman"/>
          <w:lang w:val="nl-NL"/>
        </w:rPr>
        <w:t>1 kind ten laste.</w:t>
      </w:r>
    </w:p>
    <w:p w14:paraId="62751C5A" w14:textId="77777777" w:rsidR="00757EA2" w:rsidRDefault="00757EA2">
      <w:pPr>
        <w:numPr>
          <w:ilvl w:val="0"/>
          <w:numId w:val="8"/>
        </w:numPr>
        <w:spacing w:before="100" w:beforeAutospacing="1" w:after="100" w:afterAutospacing="1"/>
        <w:divId w:val="1600679583"/>
        <w:rPr>
          <w:rFonts w:eastAsia="Times New Roman"/>
          <w:lang w:val="nl-NL"/>
        </w:rPr>
      </w:pPr>
      <w:r>
        <w:rPr>
          <w:rFonts w:eastAsia="Times New Roman"/>
          <w:lang w:val="nl-NL"/>
        </w:rPr>
        <w:t>2 attesten voor opvangkosten, handmatig toegevoegd.</w:t>
      </w:r>
    </w:p>
    <w:p w14:paraId="41CDA334" w14:textId="77777777" w:rsidR="00757EA2" w:rsidRDefault="00757EA2">
      <w:pPr>
        <w:numPr>
          <w:ilvl w:val="0"/>
          <w:numId w:val="8"/>
        </w:numPr>
        <w:spacing w:before="100" w:beforeAutospacing="1" w:after="100" w:afterAutospacing="1"/>
        <w:divId w:val="1600679583"/>
        <w:rPr>
          <w:rFonts w:eastAsia="Times New Roman"/>
          <w:lang w:val="nl-NL"/>
        </w:rPr>
      </w:pPr>
      <w:r>
        <w:rPr>
          <w:rFonts w:eastAsia="Times New Roman"/>
          <w:lang w:val="nl-NL"/>
        </w:rPr>
        <w:t>Bevestiging van € 0,00 aan Nederlandse inkomsten of uitkeringen.</w:t>
      </w:r>
    </w:p>
    <w:p w14:paraId="08FADB0F" w14:textId="77777777" w:rsidR="00757EA2" w:rsidRDefault="00757EA2">
      <w:pPr>
        <w:pStyle w:val="Normaalweb"/>
        <w:divId w:val="1600679583"/>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1AB287C6" w14:textId="77777777" w:rsidR="00757EA2" w:rsidRDefault="00757EA2">
      <w:pPr>
        <w:pStyle w:val="Kop4"/>
        <w:divId w:val="1600679583"/>
        <w:rPr>
          <w:rFonts w:eastAsia="Times New Roman"/>
          <w:lang w:val="nl-NL"/>
        </w:rPr>
      </w:pPr>
      <w:r>
        <w:rPr>
          <w:rFonts w:eastAsia="Times New Roman"/>
          <w:lang w:val="nl-NL"/>
        </w:rPr>
        <w:t>Tweede bevestiging — de onafhankelijke toets</w:t>
      </w:r>
    </w:p>
    <w:p w14:paraId="4E0F68AE" w14:textId="77777777" w:rsidR="00757EA2" w:rsidRDefault="00757EA2">
      <w:pPr>
        <w:pStyle w:val="Normaalweb"/>
        <w:divId w:val="1600679583"/>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402FCC6E" w14:textId="77777777" w:rsidR="00757EA2" w:rsidRDefault="00757EA2">
      <w:pPr>
        <w:pStyle w:val="Normaalweb"/>
        <w:divId w:val="1600679583"/>
        <w:rPr>
          <w:lang w:val="nl-NL"/>
        </w:rPr>
      </w:pPr>
      <w:r>
        <w:rPr>
          <w:lang w:val="nl-NL"/>
        </w:rPr>
        <w:t>De FOD Financiën, Team Beheer en Dienstverlening Belasting Niet-Inwoners (PG15 Ledeberg), heeft dit schriftelijk bevestigd. In twee opeenvolgende antwoorden stelt de fiscus dat:</w:t>
      </w:r>
    </w:p>
    <w:p w14:paraId="04C25D0C" w14:textId="77777777" w:rsidR="00757EA2" w:rsidRDefault="00757EA2">
      <w:pPr>
        <w:numPr>
          <w:ilvl w:val="0"/>
          <w:numId w:val="9"/>
        </w:numPr>
        <w:spacing w:before="100" w:beforeAutospacing="1" w:after="100" w:afterAutospacing="1"/>
        <w:divId w:val="1600679583"/>
        <w:rPr>
          <w:rFonts w:eastAsia="Times New Roman"/>
          <w:lang w:val="nl-NL"/>
        </w:rPr>
      </w:pPr>
      <w:r>
        <w:rPr>
          <w:rFonts w:eastAsia="Times New Roman"/>
          <w:lang w:val="nl-NL"/>
        </w:rPr>
        <w:t>Bij afwezigheid van een vervangingsinkomen boven € 13.460 een fiscaal verschil ontstaat.</w:t>
      </w:r>
    </w:p>
    <w:p w14:paraId="2F785AF8" w14:textId="77777777" w:rsidR="00757EA2" w:rsidRDefault="00757EA2">
      <w:pPr>
        <w:numPr>
          <w:ilvl w:val="0"/>
          <w:numId w:val="9"/>
        </w:numPr>
        <w:spacing w:before="100" w:beforeAutospacing="1" w:after="100" w:afterAutospacing="1"/>
        <w:divId w:val="1600679583"/>
        <w:rPr>
          <w:rFonts w:eastAsia="Times New Roman"/>
          <w:lang w:val="nl-NL"/>
        </w:rPr>
      </w:pPr>
      <w:r>
        <w:rPr>
          <w:rFonts w:eastAsia="Times New Roman"/>
          <w:lang w:val="nl-NL"/>
        </w:rPr>
        <w:t>Het nuttig is om spontaan de medische verklaringen bij de aangifte te voegen.</w:t>
      </w:r>
    </w:p>
    <w:p w14:paraId="3746AC1E" w14:textId="77777777" w:rsidR="00757EA2" w:rsidRDefault="00757EA2">
      <w:pPr>
        <w:numPr>
          <w:ilvl w:val="0"/>
          <w:numId w:val="9"/>
        </w:numPr>
        <w:spacing w:before="100" w:beforeAutospacing="1" w:after="100" w:afterAutospacing="1"/>
        <w:divId w:val="1600679583"/>
        <w:rPr>
          <w:rFonts w:eastAsia="Times New Roman"/>
          <w:lang w:val="nl-NL"/>
        </w:rPr>
      </w:pPr>
      <w:r>
        <w:rPr>
          <w:rFonts w:eastAsia="Times New Roman"/>
          <w:lang w:val="nl-NL"/>
        </w:rPr>
        <w:t>De administratie daaruit kan afleiden dat de betrokkene naar Belgisch recht fiscaal als gehandicapt moet worden aangemerkt.</w:t>
      </w:r>
    </w:p>
    <w:p w14:paraId="2D45D470" w14:textId="77777777" w:rsidR="00757EA2" w:rsidRDefault="00757EA2">
      <w:pPr>
        <w:pStyle w:val="Normaalweb"/>
        <w:divId w:val="1600679583"/>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53CA8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F3A8D9" w14:textId="77777777" w:rsidR="00757EA2" w:rsidRDefault="00757EA2">
            <w:pPr>
              <w:pStyle w:val="Normaalweb"/>
              <w:spacing w:before="120"/>
              <w:jc w:val="center"/>
              <w:rPr>
                <w:sz w:val="21"/>
                <w:szCs w:val="21"/>
              </w:rPr>
            </w:pPr>
            <w:r>
              <w:rPr>
                <w:noProof/>
                <w:sz w:val="21"/>
                <w:szCs w:val="21"/>
              </w:rPr>
              <w:drawing>
                <wp:inline distT="0" distB="0" distL="0" distR="0" wp14:anchorId="7E09957E" wp14:editId="1D5EBB32">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20A176B5" w14:textId="77777777" w:rsidR="00757EA2" w:rsidRDefault="00757EA2">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428E8A65" w14:textId="77777777" w:rsidR="00757EA2" w:rsidRDefault="00757EA2">
      <w:pPr>
        <w:pStyle w:val="Kop3"/>
        <w:divId w:val="1600679583"/>
        <w:rPr>
          <w:rFonts w:eastAsia="Times New Roman"/>
          <w:lang w:val="nl-NL"/>
        </w:rPr>
      </w:pPr>
      <w:bookmarkStart w:id="43" w:name="_Toc242818376"/>
      <w:r>
        <w:rPr>
          <w:rFonts w:eastAsia="Times New Roman"/>
          <w:lang w:val="nl-NL"/>
        </w:rPr>
        <w:t>Deel D — AGODI: het bewegende doelwit en de uiteindelijke afronding</w:t>
      </w:r>
      <w:bookmarkEnd w:id="43"/>
    </w:p>
    <w:p w14:paraId="7160123D" w14:textId="77777777" w:rsidR="00757EA2" w:rsidRDefault="00757EA2">
      <w:pPr>
        <w:pStyle w:val="Normaalweb"/>
        <w:divId w:val="1600679583"/>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0DA8AE4A" w14:textId="77777777" w:rsidR="00757EA2" w:rsidRDefault="00757EA2">
      <w:pPr>
        <w:pStyle w:val="Kop4"/>
        <w:divId w:val="1600679583"/>
        <w:rPr>
          <w:rFonts w:eastAsia="Times New Roman"/>
          <w:lang w:val="nl-NL"/>
        </w:rPr>
      </w:pPr>
      <w:r>
        <w:rPr>
          <w:rFonts w:eastAsia="Times New Roman"/>
          <w:lang w:val="nl-NL"/>
        </w:rPr>
        <w:t>De eerste weigering — 25 maart 2026</w:t>
      </w:r>
    </w:p>
    <w:p w14:paraId="1B3317BD" w14:textId="77777777" w:rsidR="00757EA2" w:rsidRDefault="00757EA2">
      <w:pPr>
        <w:pStyle w:val="Normaalweb"/>
        <w:divId w:val="1600679583"/>
        <w:rPr>
          <w:lang w:val="nl-NL"/>
        </w:rPr>
      </w:pPr>
      <w:r>
        <w:rPr>
          <w:lang w:val="nl-NL"/>
        </w:rPr>
        <w:t>AGODI weigert de retroactieve wijziging van de bedrijfsvoorheffing inzake de lerarenvrijstelling onder het dubbelbelastingverdrag. De reden: de fiscale fiches uit het verleden zijn al afgeleverd.</w:t>
      </w:r>
    </w:p>
    <w:p w14:paraId="122272BF" w14:textId="77777777" w:rsidR="00757EA2" w:rsidRDefault="00757EA2">
      <w:pPr>
        <w:pStyle w:val="Kop4"/>
        <w:divId w:val="1600679583"/>
        <w:rPr>
          <w:rFonts w:eastAsia="Times New Roman"/>
          <w:lang w:val="nl-NL"/>
        </w:rPr>
      </w:pPr>
      <w:r>
        <w:rPr>
          <w:rFonts w:eastAsia="Times New Roman"/>
          <w:lang w:val="nl-NL"/>
        </w:rPr>
        <w:t>De medische interpretatie — 24 augustus 2026</w:t>
      </w:r>
    </w:p>
    <w:p w14:paraId="4E98CEFF" w14:textId="77777777" w:rsidR="00757EA2" w:rsidRDefault="00757EA2">
      <w:pPr>
        <w:pStyle w:val="Normaalweb"/>
        <w:divId w:val="1600679583"/>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5749DCA9" w14:textId="77777777" w:rsidR="00757EA2" w:rsidRDefault="00757EA2">
      <w:pPr>
        <w:pStyle w:val="Kop4"/>
        <w:divId w:val="1600679583"/>
        <w:rPr>
          <w:rFonts w:eastAsia="Times New Roman"/>
          <w:lang w:val="nl-NL"/>
        </w:rPr>
      </w:pPr>
      <w:r>
        <w:rPr>
          <w:rFonts w:eastAsia="Times New Roman"/>
          <w:lang w:val="nl-NL"/>
        </w:rPr>
        <w:t>De volledige draai — 8 september 2026</w:t>
      </w:r>
    </w:p>
    <w:p w14:paraId="47A318EF" w14:textId="77777777" w:rsidR="00757EA2" w:rsidRDefault="00757EA2">
      <w:pPr>
        <w:pStyle w:val="Normaalweb"/>
        <w:divId w:val="1600679583"/>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570064FC" w14:textId="77777777" w:rsidR="00757EA2" w:rsidRDefault="00757EA2">
      <w:pPr>
        <w:pStyle w:val="Kop4"/>
        <w:divId w:val="1600679583"/>
        <w:rPr>
          <w:rFonts w:eastAsia="Times New Roman"/>
          <w:lang w:val="nl-NL"/>
        </w:rPr>
      </w:pPr>
      <w:r>
        <w:rPr>
          <w:rFonts w:eastAsia="Times New Roman"/>
          <w:lang w:val="nl-NL"/>
        </w:rPr>
        <w:t>De definitieve afronding — 25 september 2026</w:t>
      </w:r>
    </w:p>
    <w:p w14:paraId="452F016C" w14:textId="77777777" w:rsidR="00757EA2" w:rsidRDefault="00757EA2">
      <w:pPr>
        <w:pStyle w:val="Normaalweb"/>
        <w:divId w:val="1600679583"/>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1155E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5658F6" w14:textId="77777777" w:rsidR="00757EA2" w:rsidRDefault="00757EA2">
            <w:pPr>
              <w:pStyle w:val="Normaalweb"/>
              <w:spacing w:before="120"/>
              <w:jc w:val="center"/>
              <w:rPr>
                <w:sz w:val="21"/>
                <w:szCs w:val="21"/>
              </w:rPr>
            </w:pPr>
            <w:r>
              <w:rPr>
                <w:noProof/>
                <w:sz w:val="21"/>
                <w:szCs w:val="21"/>
              </w:rPr>
              <w:drawing>
                <wp:inline distT="0" distB="0" distL="0" distR="0" wp14:anchorId="636C514F" wp14:editId="56401DDE">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69FAF36" w14:textId="77777777" w:rsidR="00757EA2" w:rsidRDefault="00757EA2">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2F1A3E7D" w14:textId="77777777" w:rsidR="00757EA2" w:rsidRDefault="00757EA2">
      <w:pPr>
        <w:pStyle w:val="Kop3"/>
        <w:divId w:val="1600679583"/>
        <w:rPr>
          <w:rFonts w:eastAsia="Times New Roman"/>
          <w:lang w:val="nl-NL"/>
        </w:rPr>
      </w:pPr>
      <w:bookmarkStart w:id="44" w:name="_Toc242818377"/>
      <w:r>
        <w:rPr>
          <w:rFonts w:eastAsia="Times New Roman"/>
          <w:lang w:val="nl-NL"/>
        </w:rPr>
        <w:t>Deel E — Wat dit hoofdstuk vaststelt</w:t>
      </w:r>
      <w:bookmarkEnd w:id="44"/>
    </w:p>
    <w:p w14:paraId="1CDC0FA3" w14:textId="77777777" w:rsidR="00757EA2" w:rsidRDefault="00757EA2">
      <w:pPr>
        <w:pStyle w:val="Normaalweb"/>
        <w:divId w:val="1600679583"/>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4150ABF8" w14:textId="77777777" w:rsidR="00757EA2" w:rsidRDefault="00757EA2">
      <w:pPr>
        <w:pStyle w:val="Normaalweb"/>
        <w:divId w:val="1600679583"/>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4EE21512" w14:textId="77777777" w:rsidR="00757EA2" w:rsidRDefault="00757EA2">
      <w:pPr>
        <w:pStyle w:val="Normaalweb"/>
        <w:divId w:val="1600679583"/>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39AE7C1"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4F346C"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28B9ACC2" w14:textId="77777777" w:rsidR="00757EA2" w:rsidRDefault="00757EA2">
      <w:pPr>
        <w:pStyle w:val="noot"/>
        <w:spacing w:after="120" w:afterAutospacing="0"/>
        <w:divId w:val="1600679583"/>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08E1CC8E" w14:textId="77777777" w:rsidR="00757EA2" w:rsidRDefault="00757EA2">
      <w:pPr>
        <w:pStyle w:val="marker"/>
        <w:ind w:left="800" w:right="800"/>
        <w:divId w:val="1600679583"/>
        <w:rPr>
          <w:lang w:val="nl-NL"/>
        </w:rPr>
      </w:pPr>
      <w:r>
        <w:br w:type="page"/>
      </w:r>
    </w:p>
    <w:p w14:paraId="11E97694" w14:textId="77777777" w:rsidR="00757EA2" w:rsidRDefault="00757EA2">
      <w:pPr>
        <w:pStyle w:val="Kop2"/>
        <w:divId w:val="1600679583"/>
        <w:rPr>
          <w:rFonts w:eastAsia="Times New Roman"/>
          <w:lang w:val="nl-NL"/>
        </w:rPr>
      </w:pPr>
      <w:bookmarkStart w:id="45" w:name="_Toc242818378"/>
      <w:r>
        <w:rPr>
          <w:rFonts w:eastAsia="Times New Roman"/>
          <w:lang w:val="nl-NL"/>
        </w:rPr>
        <w:t>De heropening</w:t>
      </w:r>
      <w:bookmarkEnd w:id="45"/>
    </w:p>
    <w:p w14:paraId="4476C516" w14:textId="77777777" w:rsidR="00757EA2" w:rsidRDefault="00757EA2">
      <w:pPr>
        <w:pStyle w:val="lead"/>
        <w:divId w:val="1600679583"/>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1B73B51C" w14:textId="77777777" w:rsidR="00757EA2" w:rsidRDefault="00757EA2">
      <w:pPr>
        <w:pStyle w:val="Kop3"/>
        <w:divId w:val="1600679583"/>
        <w:rPr>
          <w:rFonts w:eastAsia="Times New Roman"/>
          <w:lang w:val="nl-NL"/>
        </w:rPr>
      </w:pPr>
      <w:bookmarkStart w:id="46" w:name="_Toc242818379"/>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41D7A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F7BE07" w14:textId="77777777" w:rsidR="00757EA2" w:rsidRDefault="00757EA2">
            <w:pPr>
              <w:pStyle w:val="Normaalweb"/>
              <w:spacing w:before="120"/>
              <w:jc w:val="center"/>
              <w:rPr>
                <w:sz w:val="21"/>
                <w:szCs w:val="21"/>
              </w:rPr>
            </w:pPr>
            <w:r>
              <w:rPr>
                <w:noProof/>
                <w:sz w:val="21"/>
                <w:szCs w:val="21"/>
              </w:rPr>
              <w:drawing>
                <wp:inline distT="0" distB="0" distL="0" distR="0" wp14:anchorId="16764D43" wp14:editId="74C6AA08">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27FA0119" w14:textId="77777777" w:rsidR="00757EA2" w:rsidRDefault="00757EA2">
      <w:pPr>
        <w:pStyle w:val="Kop3"/>
        <w:divId w:val="1600679583"/>
        <w:rPr>
          <w:rFonts w:eastAsia="Times New Roman"/>
          <w:lang w:val="nl-NL"/>
        </w:rPr>
      </w:pPr>
      <w:bookmarkStart w:id="47" w:name="_Toc242818380"/>
      <w:r>
        <w:rPr>
          <w:rFonts w:eastAsia="Times New Roman"/>
          <w:lang w:val="nl-NL"/>
        </w:rPr>
        <w:t>Wat de website zegt</w:t>
      </w:r>
      <w:bookmarkEnd w:id="47"/>
    </w:p>
    <w:p w14:paraId="3D08EC2E" w14:textId="77777777" w:rsidR="00757EA2" w:rsidRDefault="00757EA2">
      <w:pPr>
        <w:pStyle w:val="Normaalweb"/>
        <w:divId w:val="1600679583"/>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3DAEDA"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598139" w14:textId="77777777" w:rsidR="00757EA2" w:rsidRDefault="00757EA2">
            <w:pPr>
              <w:pStyle w:val="Normaalweb"/>
              <w:spacing w:before="120"/>
              <w:jc w:val="center"/>
              <w:rPr>
                <w:sz w:val="21"/>
                <w:szCs w:val="21"/>
              </w:rPr>
            </w:pPr>
            <w:r>
              <w:rPr>
                <w:noProof/>
                <w:sz w:val="21"/>
                <w:szCs w:val="21"/>
              </w:rPr>
              <w:drawing>
                <wp:inline distT="0" distB="0" distL="0" distR="0" wp14:anchorId="3FD65A7C" wp14:editId="0475F3B0">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76BF1962" w14:textId="77777777" w:rsidR="00757EA2" w:rsidRDefault="00757EA2">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0569AA8E" w14:textId="77777777" w:rsidR="00757EA2" w:rsidRDefault="00757EA2">
      <w:pPr>
        <w:pStyle w:val="Kop3"/>
        <w:divId w:val="1600679583"/>
        <w:rPr>
          <w:rFonts w:eastAsia="Times New Roman"/>
          <w:lang w:val="nl-NL"/>
        </w:rPr>
      </w:pPr>
      <w:bookmarkStart w:id="48" w:name="_Toc242818381"/>
      <w:r>
        <w:rPr>
          <w:rFonts w:eastAsia="Times New Roman"/>
          <w:lang w:val="nl-NL"/>
        </w:rPr>
        <w:t>Wat dit oplevert</w:t>
      </w:r>
      <w:bookmarkEnd w:id="48"/>
    </w:p>
    <w:p w14:paraId="41C0B665" w14:textId="77777777" w:rsidR="00757EA2" w:rsidRDefault="00757EA2">
      <w:pPr>
        <w:pStyle w:val="Normaalweb"/>
        <w:divId w:val="1600679583"/>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19220BFF" w14:textId="77777777" w:rsidR="00757EA2" w:rsidRDefault="00757EA2">
      <w:pPr>
        <w:pStyle w:val="Normaalweb"/>
        <w:divId w:val="1600679583"/>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14D8ADE"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32FE2B"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36D538EC" w14:textId="77777777" w:rsidR="00757EA2" w:rsidRDefault="00757EA2">
      <w:pPr>
        <w:pStyle w:val="noot"/>
        <w:spacing w:after="120" w:afterAutospacing="0"/>
        <w:divId w:val="1600679583"/>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652C5459" w14:textId="77777777" w:rsidR="00757EA2" w:rsidRDefault="00757EA2">
      <w:pPr>
        <w:pStyle w:val="marker"/>
        <w:ind w:left="800" w:right="800"/>
        <w:divId w:val="1600679583"/>
        <w:rPr>
          <w:lang w:val="nl-NL"/>
        </w:rPr>
      </w:pPr>
      <w:r>
        <w:br w:type="page"/>
      </w:r>
    </w:p>
    <w:p w14:paraId="605BB10F" w14:textId="77777777" w:rsidR="00757EA2" w:rsidRDefault="00757EA2">
      <w:pPr>
        <w:pStyle w:val="Kop2"/>
        <w:divId w:val="1600679583"/>
        <w:rPr>
          <w:rFonts w:eastAsia="Times New Roman"/>
          <w:lang w:val="nl-NL"/>
        </w:rPr>
      </w:pPr>
      <w:bookmarkStart w:id="49" w:name="_Toc242818382"/>
      <w:r>
        <w:rPr>
          <w:rFonts w:eastAsia="Times New Roman"/>
          <w:lang w:val="nl-NL"/>
        </w:rPr>
        <w:t>De CM en de geldstromen</w:t>
      </w:r>
      <w:bookmarkEnd w:id="49"/>
    </w:p>
    <w:p w14:paraId="38A48190" w14:textId="77777777" w:rsidR="00757EA2" w:rsidRDefault="00757EA2">
      <w:pPr>
        <w:pStyle w:val="lead"/>
        <w:divId w:val="1600679583"/>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1A0B477C" w14:textId="77777777" w:rsidR="00757EA2" w:rsidRDefault="00757EA2">
      <w:pPr>
        <w:pStyle w:val="Kop3"/>
        <w:divId w:val="1600679583"/>
        <w:rPr>
          <w:rFonts w:eastAsia="Times New Roman"/>
          <w:lang w:val="nl-NL"/>
        </w:rPr>
      </w:pPr>
      <w:bookmarkStart w:id="50" w:name="_Toc242818383"/>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A5D16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C20F2D" w14:textId="77777777" w:rsidR="00757EA2" w:rsidRDefault="00757EA2">
            <w:pPr>
              <w:pStyle w:val="Normaalweb"/>
              <w:spacing w:before="120"/>
              <w:jc w:val="center"/>
              <w:rPr>
                <w:sz w:val="21"/>
                <w:szCs w:val="21"/>
              </w:rPr>
            </w:pPr>
            <w:r>
              <w:rPr>
                <w:noProof/>
                <w:sz w:val="21"/>
                <w:szCs w:val="21"/>
              </w:rPr>
              <w:drawing>
                <wp:inline distT="0" distB="0" distL="0" distR="0" wp14:anchorId="262250D6" wp14:editId="3C12674D">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8CD14DA" w14:textId="77777777" w:rsidR="00757EA2" w:rsidRDefault="00757EA2">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4A602175" w14:textId="77777777" w:rsidR="00757EA2" w:rsidRDefault="00757EA2">
      <w:pPr>
        <w:pStyle w:val="Kop3"/>
        <w:divId w:val="1600679583"/>
        <w:rPr>
          <w:rFonts w:eastAsia="Times New Roman"/>
          <w:lang w:val="nl-NL"/>
        </w:rPr>
      </w:pPr>
      <w:bookmarkStart w:id="51" w:name="_Toc242818384"/>
      <w:r>
        <w:rPr>
          <w:rFonts w:eastAsia="Times New Roman"/>
          <w:lang w:val="nl-NL"/>
        </w:rPr>
        <w:t>Deel B — De RSZ-bijdrage en de bestemming</w:t>
      </w:r>
      <w:bookmarkEnd w:id="51"/>
    </w:p>
    <w:p w14:paraId="64F05DB1" w14:textId="77777777" w:rsidR="00757EA2" w:rsidRDefault="00757EA2">
      <w:pPr>
        <w:pStyle w:val="Normaalweb"/>
        <w:divId w:val="1600679583"/>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7447477C" w14:textId="77777777" w:rsidR="00757EA2" w:rsidRDefault="00757EA2">
      <w:pPr>
        <w:numPr>
          <w:ilvl w:val="0"/>
          <w:numId w:val="10"/>
        </w:numPr>
        <w:spacing w:before="100" w:beforeAutospacing="1" w:after="100" w:afterAutospacing="1"/>
        <w:divId w:val="1600679583"/>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D8E475F" w14:textId="77777777" w:rsidR="00757EA2" w:rsidRDefault="00757EA2">
      <w:pPr>
        <w:numPr>
          <w:ilvl w:val="0"/>
          <w:numId w:val="10"/>
        </w:numPr>
        <w:spacing w:before="100" w:beforeAutospacing="1" w:after="100" w:afterAutospacing="1"/>
        <w:divId w:val="1600679583"/>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0654F3F0" w14:textId="77777777" w:rsidR="00757EA2" w:rsidRDefault="00757EA2">
      <w:pPr>
        <w:pStyle w:val="Normaalweb"/>
        <w:divId w:val="1600679583"/>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460E8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1EEB60" w14:textId="77777777" w:rsidR="00757EA2" w:rsidRDefault="00757EA2">
            <w:pPr>
              <w:pStyle w:val="Normaalweb"/>
              <w:spacing w:before="120"/>
              <w:jc w:val="center"/>
              <w:rPr>
                <w:sz w:val="21"/>
                <w:szCs w:val="21"/>
              </w:rPr>
            </w:pPr>
            <w:r>
              <w:rPr>
                <w:noProof/>
                <w:sz w:val="21"/>
                <w:szCs w:val="21"/>
              </w:rPr>
              <w:drawing>
                <wp:inline distT="0" distB="0" distL="0" distR="0" wp14:anchorId="18F3105A" wp14:editId="2911CFF0">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3138634B" w14:textId="77777777" w:rsidR="00757EA2" w:rsidRDefault="00757EA2">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29A872E4" w14:textId="77777777" w:rsidR="00757EA2" w:rsidRDefault="00757EA2">
      <w:pPr>
        <w:pStyle w:val="Kop3"/>
        <w:divId w:val="1600679583"/>
        <w:rPr>
          <w:rFonts w:eastAsia="Times New Roman"/>
          <w:lang w:val="nl-NL"/>
        </w:rPr>
      </w:pPr>
      <w:bookmarkStart w:id="52" w:name="_Toc242818385"/>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B5B4D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4C557E" w14:textId="77777777" w:rsidR="00757EA2" w:rsidRDefault="00757EA2">
            <w:pPr>
              <w:pStyle w:val="Normaalweb"/>
              <w:spacing w:before="120"/>
              <w:jc w:val="center"/>
              <w:rPr>
                <w:sz w:val="21"/>
                <w:szCs w:val="21"/>
              </w:rPr>
            </w:pPr>
            <w:r>
              <w:rPr>
                <w:noProof/>
                <w:sz w:val="21"/>
                <w:szCs w:val="21"/>
              </w:rPr>
              <w:drawing>
                <wp:inline distT="0" distB="0" distL="0" distR="0" wp14:anchorId="4F9DD252" wp14:editId="2B62F14C">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1789340" w14:textId="77777777" w:rsidR="00757EA2" w:rsidRDefault="00757EA2">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2AE8B8D0" w14:textId="77777777" w:rsidR="00757EA2" w:rsidRDefault="00757EA2">
      <w:pPr>
        <w:pStyle w:val="Kop3"/>
        <w:divId w:val="1600679583"/>
        <w:rPr>
          <w:rFonts w:eastAsia="Times New Roman"/>
          <w:lang w:val="nl-NL"/>
        </w:rPr>
      </w:pPr>
      <w:bookmarkStart w:id="53" w:name="_Toc242818386"/>
      <w:r>
        <w:rPr>
          <w:rFonts w:eastAsia="Times New Roman"/>
          <w:lang w:val="nl-NL"/>
        </w:rPr>
        <w:t>Deel D — De CDZ als toezichthouder</w:t>
      </w:r>
      <w:bookmarkEnd w:id="53"/>
    </w:p>
    <w:p w14:paraId="3D06C952" w14:textId="77777777" w:rsidR="00757EA2" w:rsidRDefault="00757EA2">
      <w:pPr>
        <w:pStyle w:val="Normaalweb"/>
        <w:divId w:val="1600679583"/>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48662CC0" w14:textId="77777777" w:rsidR="00757EA2" w:rsidRDefault="00757EA2">
      <w:pPr>
        <w:pStyle w:val="Normaalweb"/>
        <w:divId w:val="1600679583"/>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12CF930D" w14:textId="77777777" w:rsidR="00757EA2" w:rsidRDefault="00757EA2">
      <w:pPr>
        <w:pStyle w:val="Kop3"/>
        <w:divId w:val="1600679583"/>
        <w:rPr>
          <w:rFonts w:eastAsia="Times New Roman"/>
          <w:lang w:val="nl-NL"/>
        </w:rPr>
      </w:pPr>
      <w:bookmarkStart w:id="54" w:name="_Toc242818387"/>
      <w:r>
        <w:rPr>
          <w:rFonts w:eastAsia="Times New Roman"/>
          <w:lang w:val="nl-NL"/>
        </w:rPr>
        <w:t>Deel E — Het Arbeidsauditoraat: wie controleert de controleur?</w:t>
      </w:r>
      <w:bookmarkEnd w:id="54"/>
    </w:p>
    <w:p w14:paraId="40491045" w14:textId="77777777" w:rsidR="00757EA2" w:rsidRDefault="00757EA2">
      <w:pPr>
        <w:pStyle w:val="Normaalweb"/>
        <w:divId w:val="1600679583"/>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4E0209E5" w14:textId="77777777" w:rsidR="00757EA2" w:rsidRDefault="00757EA2">
      <w:pPr>
        <w:pStyle w:val="Normaalweb"/>
        <w:divId w:val="1600679583"/>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EA187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42866F" w14:textId="77777777" w:rsidR="00757EA2" w:rsidRDefault="00757EA2">
            <w:pPr>
              <w:pStyle w:val="Normaalweb"/>
              <w:spacing w:before="120"/>
              <w:jc w:val="center"/>
              <w:rPr>
                <w:sz w:val="21"/>
                <w:szCs w:val="21"/>
              </w:rPr>
            </w:pPr>
            <w:r>
              <w:rPr>
                <w:noProof/>
                <w:sz w:val="21"/>
                <w:szCs w:val="21"/>
              </w:rPr>
              <w:drawing>
                <wp:inline distT="0" distB="0" distL="0" distR="0" wp14:anchorId="647D9EDF" wp14:editId="0DCFB28D">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62C2DE8" w14:textId="77777777" w:rsidR="00757EA2" w:rsidRDefault="00757EA2">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0AB95863" w14:textId="77777777" w:rsidR="00757EA2" w:rsidRDefault="00757EA2">
      <w:pPr>
        <w:pStyle w:val="Normaalweb"/>
        <w:divId w:val="1600679583"/>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03808890" w14:textId="77777777" w:rsidR="00757EA2" w:rsidRDefault="00757EA2">
      <w:pPr>
        <w:pStyle w:val="Kop3"/>
        <w:divId w:val="1600679583"/>
        <w:rPr>
          <w:rFonts w:eastAsia="Times New Roman"/>
          <w:lang w:val="nl-NL"/>
        </w:rPr>
      </w:pPr>
      <w:bookmarkStart w:id="55" w:name="_Toc242818388"/>
      <w:r>
        <w:rPr>
          <w:rFonts w:eastAsia="Times New Roman"/>
          <w:lang w:val="nl-NL"/>
        </w:rPr>
        <w:t>Deel F — De Orde der Artsen: tuchtrecht tegen de adviserend arts</w:t>
      </w:r>
      <w:bookmarkEnd w:id="55"/>
    </w:p>
    <w:p w14:paraId="7503B16F" w14:textId="77777777" w:rsidR="00757EA2" w:rsidRDefault="00757EA2">
      <w:pPr>
        <w:pStyle w:val="Normaalweb"/>
        <w:divId w:val="1600679583"/>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29BAE736" w14:textId="77777777" w:rsidR="00757EA2" w:rsidRDefault="00757EA2">
      <w:pPr>
        <w:pStyle w:val="Normaalweb"/>
        <w:divId w:val="1600679583"/>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239AB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44CE13" w14:textId="77777777" w:rsidR="00757EA2" w:rsidRDefault="00757EA2">
            <w:pPr>
              <w:pStyle w:val="Normaalweb"/>
              <w:spacing w:before="120"/>
              <w:jc w:val="center"/>
              <w:rPr>
                <w:sz w:val="21"/>
                <w:szCs w:val="21"/>
              </w:rPr>
            </w:pPr>
            <w:r>
              <w:rPr>
                <w:noProof/>
                <w:sz w:val="21"/>
                <w:szCs w:val="21"/>
              </w:rPr>
              <w:drawing>
                <wp:inline distT="0" distB="0" distL="0" distR="0" wp14:anchorId="63DECAE0" wp14:editId="740178B4">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4A25F02" w14:textId="77777777" w:rsidR="00757EA2" w:rsidRDefault="00757EA2">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64F3E1F5" w14:textId="77777777" w:rsidR="00757EA2" w:rsidRDefault="00757EA2">
      <w:pPr>
        <w:pStyle w:val="Kop3"/>
        <w:divId w:val="1600679583"/>
        <w:rPr>
          <w:rFonts w:eastAsia="Times New Roman"/>
          <w:lang w:val="nl-NL"/>
        </w:rPr>
      </w:pPr>
      <w:bookmarkStart w:id="56" w:name="_Toc242818389"/>
      <w:r>
        <w:rPr>
          <w:rFonts w:eastAsia="Times New Roman"/>
          <w:lang w:val="nl-NL"/>
        </w:rPr>
        <w:t>Deel G — Wat dit hoofdstuk vaststelt</w:t>
      </w:r>
      <w:bookmarkEnd w:id="56"/>
    </w:p>
    <w:p w14:paraId="7B304EAA" w14:textId="77777777" w:rsidR="00757EA2" w:rsidRDefault="00757EA2">
      <w:pPr>
        <w:pStyle w:val="Normaalweb"/>
        <w:divId w:val="1600679583"/>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0746C7B9" w14:textId="77777777" w:rsidR="00757EA2" w:rsidRDefault="00757EA2">
      <w:pPr>
        <w:pStyle w:val="Normaalweb"/>
        <w:divId w:val="1600679583"/>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4168B057" w14:textId="77777777" w:rsidR="00757EA2" w:rsidRDefault="00757EA2">
      <w:pPr>
        <w:pStyle w:val="Normaalweb"/>
        <w:divId w:val="1600679583"/>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6841D2EB"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320C2E29" w14:textId="77777777" w:rsidR="00757EA2" w:rsidRDefault="00757EA2">
      <w:pPr>
        <w:pStyle w:val="marker"/>
        <w:ind w:left="800" w:right="800"/>
        <w:divId w:val="1600679583"/>
        <w:rPr>
          <w:lang w:val="nl-NL"/>
        </w:rPr>
      </w:pPr>
      <w:r>
        <w:br w:type="page"/>
      </w:r>
    </w:p>
    <w:p w14:paraId="42BFD626" w14:textId="77777777" w:rsidR="00757EA2" w:rsidRDefault="00757EA2">
      <w:pPr>
        <w:pStyle w:val="Kop1"/>
        <w:divId w:val="1600679583"/>
        <w:rPr>
          <w:rFonts w:eastAsia="Times New Roman"/>
          <w:lang w:val="nl-NL"/>
        </w:rPr>
      </w:pPr>
      <w:bookmarkStart w:id="57" w:name="_Toc242818390"/>
      <w:r>
        <w:rPr>
          <w:rFonts w:eastAsia="Times New Roman"/>
          <w:lang w:val="nl-NL"/>
        </w:rPr>
        <w:t>III. Nederland</w:t>
      </w:r>
      <w:bookmarkEnd w:id="57"/>
    </w:p>
    <w:p w14:paraId="54873B68" w14:textId="77777777" w:rsidR="00757EA2" w:rsidRDefault="00757EA2">
      <w:pPr>
        <w:pStyle w:val="Kop2"/>
        <w:divId w:val="1600679583"/>
        <w:rPr>
          <w:rFonts w:eastAsia="Times New Roman"/>
          <w:lang w:val="nl-NL"/>
        </w:rPr>
      </w:pPr>
      <w:bookmarkStart w:id="58" w:name="_Toc242818391"/>
      <w:r>
        <w:rPr>
          <w:rFonts w:eastAsia="Times New Roman"/>
          <w:lang w:val="nl-NL"/>
        </w:rPr>
        <w:t>Het UWV en de bezwaarmolen</w:t>
      </w:r>
      <w:bookmarkEnd w:id="58"/>
    </w:p>
    <w:p w14:paraId="62FEE92F" w14:textId="77777777" w:rsidR="00757EA2" w:rsidRDefault="00757EA2">
      <w:pPr>
        <w:pStyle w:val="lead"/>
        <w:divId w:val="1600679583"/>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68449932" w14:textId="77777777" w:rsidR="00757EA2" w:rsidRDefault="00757EA2">
      <w:pPr>
        <w:pStyle w:val="Kop3"/>
        <w:divId w:val="1600679583"/>
        <w:rPr>
          <w:rFonts w:eastAsia="Times New Roman"/>
          <w:lang w:val="nl-NL"/>
        </w:rPr>
      </w:pPr>
      <w:bookmarkStart w:id="59" w:name="_Toc242818392"/>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F0A68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B60D4C" w14:textId="77777777" w:rsidR="00757EA2" w:rsidRDefault="00757EA2">
            <w:pPr>
              <w:pStyle w:val="Normaalweb"/>
              <w:spacing w:before="120"/>
              <w:jc w:val="center"/>
              <w:rPr>
                <w:sz w:val="21"/>
                <w:szCs w:val="21"/>
              </w:rPr>
            </w:pPr>
            <w:r>
              <w:rPr>
                <w:noProof/>
                <w:sz w:val="21"/>
                <w:szCs w:val="21"/>
              </w:rPr>
              <w:drawing>
                <wp:inline distT="0" distB="0" distL="0" distR="0" wp14:anchorId="7E82D35E" wp14:editId="7780750B">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528F94C" w14:textId="77777777" w:rsidR="00757EA2" w:rsidRDefault="00757EA2">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3E31AC03" w14:textId="77777777" w:rsidR="00757EA2" w:rsidRDefault="00757EA2">
      <w:pPr>
        <w:pStyle w:val="Kop3"/>
        <w:divId w:val="1600679583"/>
        <w:rPr>
          <w:rFonts w:eastAsia="Times New Roman"/>
          <w:lang w:val="nl-NL"/>
        </w:rPr>
      </w:pPr>
      <w:bookmarkStart w:id="60" w:name="_Toc242818393"/>
      <w:r>
        <w:rPr>
          <w:rFonts w:eastAsia="Times New Roman"/>
          <w:lang w:val="nl-NL"/>
        </w:rPr>
        <w:t>Deel B — De RVA en het C4-formulier</w:t>
      </w:r>
      <w:bookmarkEnd w:id="60"/>
    </w:p>
    <w:p w14:paraId="12A0CB8E" w14:textId="77777777" w:rsidR="00757EA2" w:rsidRDefault="00757EA2">
      <w:pPr>
        <w:pStyle w:val="Normaalweb"/>
        <w:divId w:val="1600679583"/>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3DADBF9B" w14:textId="77777777" w:rsidR="00757EA2" w:rsidRDefault="00757EA2">
      <w:pPr>
        <w:pStyle w:val="Kop4"/>
        <w:divId w:val="1600679583"/>
        <w:rPr>
          <w:rFonts w:eastAsia="Times New Roman"/>
          <w:lang w:val="nl-NL"/>
        </w:rPr>
      </w:pPr>
      <w:r>
        <w:rPr>
          <w:rFonts w:eastAsia="Times New Roman"/>
          <w:lang w:val="nl-NL"/>
        </w:rPr>
        <w:t>Het probleem met de onderwijsloopbaan</w:t>
      </w:r>
    </w:p>
    <w:p w14:paraId="4D9C7FEA" w14:textId="77777777" w:rsidR="00757EA2" w:rsidRDefault="00757EA2">
      <w:pPr>
        <w:pStyle w:val="Normaalweb"/>
        <w:divId w:val="1600679583"/>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07E40F59" w14:textId="77777777" w:rsidR="00757EA2" w:rsidRDefault="00757EA2">
      <w:pPr>
        <w:pStyle w:val="Normaalweb"/>
        <w:divId w:val="1600679583"/>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532D8CEB" w14:textId="77777777" w:rsidR="00757EA2" w:rsidRDefault="00757EA2">
      <w:pPr>
        <w:pStyle w:val="Normaalweb"/>
        <w:divId w:val="1600679583"/>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46BF3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83E712" w14:textId="77777777" w:rsidR="00757EA2" w:rsidRDefault="00757EA2">
            <w:pPr>
              <w:pStyle w:val="Normaalweb"/>
              <w:spacing w:before="120"/>
              <w:jc w:val="center"/>
              <w:rPr>
                <w:sz w:val="21"/>
                <w:szCs w:val="21"/>
              </w:rPr>
            </w:pPr>
            <w:r>
              <w:rPr>
                <w:noProof/>
                <w:sz w:val="21"/>
                <w:szCs w:val="21"/>
              </w:rPr>
              <w:drawing>
                <wp:inline distT="0" distB="0" distL="0" distR="0" wp14:anchorId="4F2D0908" wp14:editId="16171751">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0444CE6" w14:textId="77777777" w:rsidR="00757EA2" w:rsidRDefault="00757EA2">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50235D07" w14:textId="77777777" w:rsidR="00757EA2" w:rsidRDefault="00757EA2">
      <w:pPr>
        <w:pStyle w:val="Kop4"/>
        <w:divId w:val="1600679583"/>
        <w:rPr>
          <w:rFonts w:eastAsia="Times New Roman"/>
          <w:lang w:val="nl-NL"/>
        </w:rPr>
      </w:pPr>
      <w:r>
        <w:rPr>
          <w:rFonts w:eastAsia="Times New Roman"/>
          <w:lang w:val="nl-NL"/>
        </w:rPr>
        <w:t>De handmatige aanlevering</w:t>
      </w:r>
    </w:p>
    <w:p w14:paraId="77B4C3E9" w14:textId="77777777" w:rsidR="00757EA2" w:rsidRDefault="00757EA2">
      <w:pPr>
        <w:pStyle w:val="Normaalweb"/>
        <w:divId w:val="1600679583"/>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6CCCB0D6" w14:textId="77777777" w:rsidR="00757EA2" w:rsidRDefault="00757EA2">
      <w:pPr>
        <w:pStyle w:val="Normaalweb"/>
        <w:divId w:val="1600679583"/>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03A8F0DD" w14:textId="77777777" w:rsidR="00757EA2" w:rsidRDefault="00757EA2">
      <w:pPr>
        <w:pStyle w:val="Kop3"/>
        <w:divId w:val="1600679583"/>
        <w:rPr>
          <w:rFonts w:eastAsia="Times New Roman"/>
          <w:lang w:val="nl-NL"/>
        </w:rPr>
      </w:pPr>
      <w:bookmarkStart w:id="61" w:name="_Toc242818394"/>
      <w:r>
        <w:rPr>
          <w:rFonts w:eastAsia="Times New Roman"/>
          <w:lang w:val="nl-NL"/>
        </w:rPr>
        <w:t>Deel C — De weigering om buitenlandse data te synchroniseren</w:t>
      </w:r>
      <w:bookmarkEnd w:id="61"/>
    </w:p>
    <w:p w14:paraId="032D1027" w14:textId="77777777" w:rsidR="00757EA2" w:rsidRDefault="00757EA2">
      <w:pPr>
        <w:pStyle w:val="Normaalweb"/>
        <w:divId w:val="1600679583"/>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63DA58"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D14EAE" w14:textId="77777777" w:rsidR="00757EA2" w:rsidRDefault="00757EA2">
            <w:pPr>
              <w:pStyle w:val="Normaalweb"/>
              <w:spacing w:before="120"/>
              <w:jc w:val="center"/>
              <w:rPr>
                <w:sz w:val="21"/>
                <w:szCs w:val="21"/>
              </w:rPr>
            </w:pPr>
            <w:r>
              <w:rPr>
                <w:noProof/>
                <w:sz w:val="21"/>
                <w:szCs w:val="21"/>
              </w:rPr>
              <w:drawing>
                <wp:inline distT="0" distB="0" distL="0" distR="0" wp14:anchorId="24CAEC8C" wp14:editId="0EE63CB2">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2C450FD" w14:textId="77777777" w:rsidR="00757EA2" w:rsidRDefault="00757EA2">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31BC330B" w14:textId="77777777" w:rsidR="00757EA2" w:rsidRDefault="00757EA2">
      <w:pPr>
        <w:pStyle w:val="Kop3"/>
        <w:divId w:val="1600679583"/>
        <w:rPr>
          <w:rFonts w:eastAsia="Times New Roman"/>
          <w:lang w:val="nl-NL"/>
        </w:rPr>
      </w:pPr>
      <w:bookmarkStart w:id="62" w:name="_Toc242818395"/>
      <w:r>
        <w:rPr>
          <w:rFonts w:eastAsia="Times New Roman"/>
          <w:lang w:val="nl-NL"/>
        </w:rPr>
        <w:t>Deel D — Het patroon: procedureel afwijzen</w:t>
      </w:r>
      <w:bookmarkEnd w:id="62"/>
    </w:p>
    <w:p w14:paraId="1BFEF501" w14:textId="77777777" w:rsidR="00757EA2" w:rsidRDefault="00757EA2">
      <w:pPr>
        <w:pStyle w:val="Normaalweb"/>
        <w:divId w:val="1600679583"/>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1F09F032" w14:textId="77777777" w:rsidR="00757EA2" w:rsidRDefault="00757EA2">
      <w:pPr>
        <w:pStyle w:val="Normaalweb"/>
        <w:divId w:val="1600679583"/>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5B5076EB" w14:textId="77777777" w:rsidR="00757EA2" w:rsidRDefault="00757EA2">
      <w:pPr>
        <w:pStyle w:val="Normaalweb"/>
        <w:divId w:val="1600679583"/>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38EEFD86" w14:textId="77777777" w:rsidR="00757EA2" w:rsidRDefault="00757EA2">
      <w:pPr>
        <w:pStyle w:val="Normaalweb"/>
        <w:divId w:val="1600679583"/>
        <w:rPr>
          <w:lang w:val="nl-NL"/>
        </w:rPr>
      </w:pPr>
      <w:r>
        <w:rPr>
          <w:lang w:val="nl-NL"/>
        </w:rPr>
        <w:t>De procedurele afwijzing heeft drie voordelen voor de instantie:</w:t>
      </w:r>
    </w:p>
    <w:p w14:paraId="4380C397" w14:textId="77777777" w:rsidR="00757EA2" w:rsidRDefault="00757EA2">
      <w:pPr>
        <w:numPr>
          <w:ilvl w:val="0"/>
          <w:numId w:val="11"/>
        </w:numPr>
        <w:spacing w:before="100" w:beforeAutospacing="1" w:after="100" w:afterAutospacing="1"/>
        <w:divId w:val="1600679583"/>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3DDC3D64" w14:textId="77777777" w:rsidR="00757EA2" w:rsidRDefault="00757EA2">
      <w:pPr>
        <w:numPr>
          <w:ilvl w:val="0"/>
          <w:numId w:val="11"/>
        </w:numPr>
        <w:spacing w:before="100" w:beforeAutospacing="1" w:after="100" w:afterAutospacing="1"/>
        <w:divId w:val="1600679583"/>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452BEE62" w14:textId="77777777" w:rsidR="00757EA2" w:rsidRDefault="00757EA2">
      <w:pPr>
        <w:numPr>
          <w:ilvl w:val="0"/>
          <w:numId w:val="11"/>
        </w:numPr>
        <w:spacing w:before="100" w:beforeAutospacing="1" w:after="100" w:afterAutospacing="1"/>
        <w:divId w:val="1600679583"/>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41650343" w14:textId="77777777" w:rsidR="00757EA2" w:rsidRDefault="00757EA2">
      <w:pPr>
        <w:pStyle w:val="Normaalweb"/>
        <w:divId w:val="1600679583"/>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5B3AFD20" w14:textId="77777777" w:rsidR="00757EA2" w:rsidRDefault="00757EA2">
      <w:pPr>
        <w:pStyle w:val="Kop3"/>
        <w:divId w:val="1600679583"/>
        <w:rPr>
          <w:rFonts w:eastAsia="Times New Roman"/>
          <w:lang w:val="nl-NL"/>
        </w:rPr>
      </w:pPr>
      <w:bookmarkStart w:id="63" w:name="_Toc242818396"/>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3A38C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0DA206" w14:textId="77777777" w:rsidR="00757EA2" w:rsidRDefault="00757EA2">
            <w:pPr>
              <w:pStyle w:val="Normaalweb"/>
              <w:spacing w:before="120"/>
              <w:jc w:val="center"/>
              <w:rPr>
                <w:sz w:val="21"/>
                <w:szCs w:val="21"/>
              </w:rPr>
            </w:pPr>
            <w:r>
              <w:rPr>
                <w:noProof/>
                <w:sz w:val="21"/>
                <w:szCs w:val="21"/>
              </w:rPr>
              <w:drawing>
                <wp:inline distT="0" distB="0" distL="0" distR="0" wp14:anchorId="3DD5F59F" wp14:editId="31B329F8">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030D7B27" w14:textId="77777777" w:rsidR="00757EA2" w:rsidRDefault="00757EA2">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4FA0CC58" w14:textId="77777777" w:rsidR="00757EA2" w:rsidRDefault="00757EA2">
      <w:pPr>
        <w:pStyle w:val="Kop3"/>
        <w:divId w:val="1600679583"/>
        <w:rPr>
          <w:rFonts w:eastAsia="Times New Roman"/>
          <w:lang w:val="nl-NL"/>
        </w:rPr>
      </w:pPr>
      <w:bookmarkStart w:id="64" w:name="_Toc242818397"/>
      <w:r>
        <w:rPr>
          <w:rFonts w:eastAsia="Times New Roman"/>
          <w:lang w:val="nl-NL"/>
        </w:rPr>
        <w:t>Deel F — De twee bezwaren in detail</w:t>
      </w:r>
      <w:bookmarkEnd w:id="64"/>
    </w:p>
    <w:p w14:paraId="66CC3757" w14:textId="77777777" w:rsidR="00757EA2" w:rsidRDefault="00757EA2">
      <w:pPr>
        <w:pStyle w:val="Kop4"/>
        <w:divId w:val="1600679583"/>
        <w:rPr>
          <w:rFonts w:eastAsia="Times New Roman"/>
          <w:lang w:val="nl-NL"/>
        </w:rPr>
      </w:pPr>
      <w:r>
        <w:rPr>
          <w:rFonts w:eastAsia="Times New Roman"/>
          <w:lang w:val="nl-NL"/>
        </w:rPr>
        <w:t>Bezwaar 1 — De Caren-aanvulling</w:t>
      </w:r>
    </w:p>
    <w:p w14:paraId="4373E99C" w14:textId="77777777" w:rsidR="00757EA2" w:rsidRDefault="00757EA2">
      <w:pPr>
        <w:pStyle w:val="tijd"/>
        <w:divId w:val="1600679583"/>
        <w:rPr>
          <w:lang w:val="nl-NL"/>
        </w:rPr>
      </w:pPr>
      <w:r>
        <w:rPr>
          <w:lang w:val="nl-NL"/>
        </w:rPr>
        <w:t>04-06-2026</w:t>
      </w:r>
    </w:p>
    <w:p w14:paraId="50D5D9D1" w14:textId="77777777" w:rsidR="00757EA2" w:rsidRDefault="00757EA2">
      <w:pPr>
        <w:pStyle w:val="Normaalweb"/>
        <w:divId w:val="1600679583"/>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37120017" w14:textId="77777777" w:rsidR="00757EA2" w:rsidRDefault="00757EA2">
      <w:pPr>
        <w:pStyle w:val="Normaalweb"/>
        <w:divId w:val="1600679583"/>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489A520A" w14:textId="77777777" w:rsidR="00757EA2" w:rsidRDefault="00757EA2">
      <w:pPr>
        <w:pStyle w:val="Kop4"/>
        <w:divId w:val="1600679583"/>
        <w:rPr>
          <w:rFonts w:eastAsia="Times New Roman"/>
          <w:lang w:val="nl-NL"/>
        </w:rPr>
      </w:pPr>
      <w:r>
        <w:rPr>
          <w:rFonts w:eastAsia="Times New Roman"/>
          <w:lang w:val="nl-NL"/>
        </w:rPr>
        <w:t>Bezwaar 2 — De Vester-weigering</w:t>
      </w:r>
    </w:p>
    <w:p w14:paraId="634A21BF" w14:textId="77777777" w:rsidR="00757EA2" w:rsidRDefault="00757EA2">
      <w:pPr>
        <w:pStyle w:val="tijd"/>
        <w:divId w:val="1600679583"/>
        <w:rPr>
          <w:lang w:val="nl-NL"/>
        </w:rPr>
      </w:pPr>
      <w:r>
        <w:rPr>
          <w:lang w:val="nl-NL"/>
        </w:rPr>
        <w:t>08-07-2026</w:t>
      </w:r>
    </w:p>
    <w:p w14:paraId="2DFD8D9B" w14:textId="77777777" w:rsidR="00757EA2" w:rsidRDefault="00757EA2">
      <w:pPr>
        <w:pStyle w:val="Normaalweb"/>
        <w:divId w:val="1600679583"/>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732E3864" w14:textId="77777777" w:rsidR="00757EA2" w:rsidRDefault="00757EA2">
      <w:pPr>
        <w:pStyle w:val="Normaalweb"/>
        <w:divId w:val="1600679583"/>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4F36404D" w14:textId="77777777" w:rsidR="00757EA2" w:rsidRDefault="00757EA2">
      <w:pPr>
        <w:pStyle w:val="Kop3"/>
        <w:divId w:val="1600679583"/>
        <w:rPr>
          <w:rFonts w:eastAsia="Times New Roman"/>
          <w:lang w:val="nl-NL"/>
        </w:rPr>
      </w:pPr>
      <w:bookmarkStart w:id="65" w:name="_Toc242818398"/>
      <w:r>
        <w:rPr>
          <w:rFonts w:eastAsia="Times New Roman"/>
          <w:lang w:val="nl-NL"/>
        </w:rPr>
        <w:t>Deel G — Wat dit hoofdstuk vaststelt</w:t>
      </w:r>
      <w:bookmarkEnd w:id="65"/>
    </w:p>
    <w:p w14:paraId="6F4D9A12" w14:textId="77777777" w:rsidR="00757EA2" w:rsidRDefault="00757EA2">
      <w:pPr>
        <w:pStyle w:val="Normaalweb"/>
        <w:divId w:val="1600679583"/>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0F1C850D" w14:textId="77777777" w:rsidR="00757EA2" w:rsidRDefault="00757EA2">
      <w:pPr>
        <w:pStyle w:val="Normaalweb"/>
        <w:divId w:val="1600679583"/>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25B344E"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28F566"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3FF25D8B"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59F3D3E3" w14:textId="77777777" w:rsidR="00757EA2" w:rsidRDefault="00757EA2">
      <w:pPr>
        <w:pStyle w:val="marker"/>
        <w:ind w:left="800" w:right="800"/>
        <w:divId w:val="1600679583"/>
        <w:rPr>
          <w:lang w:val="nl-NL"/>
        </w:rPr>
      </w:pPr>
      <w:r>
        <w:br w:type="page"/>
      </w:r>
    </w:p>
    <w:p w14:paraId="7A07737A" w14:textId="77777777" w:rsidR="00757EA2" w:rsidRDefault="00757EA2">
      <w:pPr>
        <w:pStyle w:val="Kop2"/>
        <w:divId w:val="1600679583"/>
        <w:rPr>
          <w:rFonts w:eastAsia="Times New Roman"/>
          <w:lang w:val="nl-NL"/>
        </w:rPr>
      </w:pPr>
      <w:bookmarkStart w:id="66" w:name="_Toc242818399"/>
      <w:r>
        <w:rPr>
          <w:rFonts w:eastAsia="Times New Roman"/>
          <w:lang w:val="nl-NL"/>
        </w:rPr>
        <w:t>CZ — de twee gezichten van de poortwachter</w:t>
      </w:r>
      <w:bookmarkEnd w:id="66"/>
    </w:p>
    <w:p w14:paraId="0AE5FD78" w14:textId="77777777" w:rsidR="00757EA2" w:rsidRDefault="00757EA2">
      <w:pPr>
        <w:pStyle w:val="lead"/>
        <w:divId w:val="1600679583"/>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343998AC" w14:textId="77777777" w:rsidR="00757EA2" w:rsidRDefault="00757EA2">
      <w:pPr>
        <w:pStyle w:val="Kop3"/>
        <w:divId w:val="1600679583"/>
        <w:rPr>
          <w:rFonts w:eastAsia="Times New Roman"/>
          <w:lang w:val="nl-NL"/>
        </w:rPr>
      </w:pPr>
      <w:bookmarkStart w:id="67" w:name="_Toc242818400"/>
      <w:r>
        <w:rPr>
          <w:rFonts w:eastAsia="Times New Roman"/>
          <w:lang w:val="nl-NL"/>
        </w:rPr>
        <w:t>Verhaal 1 — De verdragspolis en de zorgtoeslag</w:t>
      </w:r>
      <w:bookmarkEnd w:id="67"/>
    </w:p>
    <w:p w14:paraId="20A2BB2E" w14:textId="77777777" w:rsidR="00757EA2" w:rsidRDefault="00757EA2">
      <w:pPr>
        <w:pStyle w:val="Kop4"/>
        <w:divId w:val="1600679583"/>
        <w:rPr>
          <w:rFonts w:eastAsia="Times New Roman"/>
          <w:lang w:val="nl-NL"/>
        </w:rPr>
      </w:pPr>
      <w:r>
        <w:rPr>
          <w:rFonts w:eastAsia="Times New Roman"/>
          <w:lang w:val="nl-NL"/>
        </w:rPr>
        <w:t>Wat de verdragspolis is</w:t>
      </w:r>
    </w:p>
    <w:p w14:paraId="1DF38C22" w14:textId="77777777" w:rsidR="00757EA2" w:rsidRDefault="00757EA2">
      <w:pPr>
        <w:pStyle w:val="Normaalweb"/>
        <w:divId w:val="1600679583"/>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2353C593" w14:textId="77777777" w:rsidR="00757EA2" w:rsidRDefault="00757EA2">
      <w:pPr>
        <w:pStyle w:val="Normaalweb"/>
        <w:divId w:val="1600679583"/>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01833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CF6E58" w14:textId="77777777" w:rsidR="00757EA2" w:rsidRDefault="00757EA2">
            <w:pPr>
              <w:pStyle w:val="Normaalweb"/>
              <w:spacing w:before="120"/>
              <w:jc w:val="center"/>
              <w:rPr>
                <w:sz w:val="21"/>
                <w:szCs w:val="21"/>
              </w:rPr>
            </w:pPr>
            <w:r>
              <w:rPr>
                <w:noProof/>
                <w:sz w:val="21"/>
                <w:szCs w:val="21"/>
              </w:rPr>
              <w:drawing>
                <wp:inline distT="0" distB="0" distL="0" distR="0" wp14:anchorId="3684A14F" wp14:editId="415DD680">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3C90CEC" w14:textId="77777777" w:rsidR="00757EA2" w:rsidRDefault="00757EA2">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2C149C45" w14:textId="77777777" w:rsidR="00757EA2" w:rsidRDefault="00757EA2">
      <w:pPr>
        <w:pStyle w:val="Kop4"/>
        <w:divId w:val="1600679583"/>
        <w:rPr>
          <w:rFonts w:eastAsia="Times New Roman"/>
          <w:lang w:val="nl-NL"/>
        </w:rPr>
      </w:pPr>
      <w:r>
        <w:rPr>
          <w:rFonts w:eastAsia="Times New Roman"/>
          <w:lang w:val="nl-NL"/>
        </w:rPr>
        <w:t>De redenering van CZ</w:t>
      </w:r>
    </w:p>
    <w:p w14:paraId="2DBBC621" w14:textId="77777777" w:rsidR="00757EA2" w:rsidRDefault="00757EA2">
      <w:pPr>
        <w:numPr>
          <w:ilvl w:val="0"/>
          <w:numId w:val="12"/>
        </w:numPr>
        <w:spacing w:before="100" w:beforeAutospacing="1" w:after="100" w:afterAutospacing="1"/>
        <w:divId w:val="1600679583"/>
        <w:rPr>
          <w:rFonts w:eastAsia="Times New Roman"/>
          <w:lang w:val="nl-NL"/>
        </w:rPr>
      </w:pPr>
      <w:r>
        <w:rPr>
          <w:rFonts w:eastAsia="Times New Roman"/>
          <w:lang w:val="nl-NL"/>
        </w:rPr>
        <w:t>De verdragspolis is geen Nederlandse zorgverzekering in de zin van de Wet op de zorgtoeslag.</w:t>
      </w:r>
    </w:p>
    <w:p w14:paraId="17ACA945" w14:textId="77777777" w:rsidR="00757EA2" w:rsidRDefault="00757EA2">
      <w:pPr>
        <w:numPr>
          <w:ilvl w:val="0"/>
          <w:numId w:val="12"/>
        </w:numPr>
        <w:spacing w:before="100" w:beforeAutospacing="1" w:after="100" w:afterAutospacing="1"/>
        <w:divId w:val="1600679583"/>
        <w:rPr>
          <w:rFonts w:eastAsia="Times New Roman"/>
          <w:lang w:val="nl-NL"/>
        </w:rPr>
      </w:pPr>
      <w:r>
        <w:rPr>
          <w:rFonts w:eastAsia="Times New Roman"/>
          <w:lang w:val="nl-NL"/>
        </w:rPr>
        <w:t>De premie voor de verdragspolis wordt betaald in het werkland (België), niet in Nederland.</w:t>
      </w:r>
    </w:p>
    <w:p w14:paraId="55E68844" w14:textId="77777777" w:rsidR="00757EA2" w:rsidRDefault="00757EA2">
      <w:pPr>
        <w:numPr>
          <w:ilvl w:val="0"/>
          <w:numId w:val="12"/>
        </w:numPr>
        <w:spacing w:before="100" w:beforeAutospacing="1" w:after="100" w:afterAutospacing="1"/>
        <w:divId w:val="1600679583"/>
        <w:rPr>
          <w:rFonts w:eastAsia="Times New Roman"/>
          <w:lang w:val="nl-NL"/>
        </w:rPr>
      </w:pPr>
      <w:r>
        <w:rPr>
          <w:rFonts w:eastAsia="Times New Roman"/>
          <w:lang w:val="nl-NL"/>
        </w:rPr>
        <w:t>Wie in België verzekerd is voor geneeskundige verzorging, is geen verzekerde in de zin van de Nederlandse Wet op de zorgtoeslag.</w:t>
      </w:r>
    </w:p>
    <w:p w14:paraId="08068E7E" w14:textId="77777777" w:rsidR="00757EA2" w:rsidRDefault="00757EA2">
      <w:pPr>
        <w:numPr>
          <w:ilvl w:val="0"/>
          <w:numId w:val="12"/>
        </w:numPr>
        <w:spacing w:before="100" w:beforeAutospacing="1" w:after="100" w:afterAutospacing="1"/>
        <w:divId w:val="1600679583"/>
        <w:rPr>
          <w:rFonts w:eastAsia="Times New Roman"/>
          <w:lang w:val="nl-NL"/>
        </w:rPr>
      </w:pPr>
      <w:r>
        <w:rPr>
          <w:rFonts w:eastAsia="Times New Roman"/>
          <w:lang w:val="nl-NL"/>
        </w:rPr>
        <w:t>Er bestaat daarom geen recht op zorgtoeslag.</w:t>
      </w:r>
    </w:p>
    <w:p w14:paraId="7E953FED" w14:textId="77777777" w:rsidR="00757EA2" w:rsidRDefault="00757EA2">
      <w:pPr>
        <w:pStyle w:val="Normaalweb"/>
        <w:divId w:val="1600679583"/>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3EC2643A" w14:textId="77777777" w:rsidR="00757EA2" w:rsidRDefault="00757EA2">
      <w:pPr>
        <w:pStyle w:val="Kop3"/>
        <w:divId w:val="1600679583"/>
        <w:rPr>
          <w:rFonts w:eastAsia="Times New Roman"/>
          <w:lang w:val="nl-NL"/>
        </w:rPr>
      </w:pPr>
      <w:bookmarkStart w:id="68" w:name="_Toc242818401"/>
      <w:r>
        <w:rPr>
          <w:rFonts w:eastAsia="Times New Roman"/>
          <w:lang w:val="nl-NL"/>
        </w:rPr>
        <w:t>Verhaal 1bis — De keten van de blokkade: CZ, CAK, ZIN</w:t>
      </w:r>
      <w:bookmarkEnd w:id="68"/>
    </w:p>
    <w:p w14:paraId="428BEC19" w14:textId="77777777" w:rsidR="00757EA2" w:rsidRDefault="00757EA2">
      <w:pPr>
        <w:pStyle w:val="Normaalweb"/>
        <w:divId w:val="1600679583"/>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90C1D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ED4B8F" w14:textId="77777777" w:rsidR="00757EA2" w:rsidRDefault="00757EA2">
            <w:pPr>
              <w:pStyle w:val="Normaalweb"/>
              <w:spacing w:before="120"/>
              <w:jc w:val="center"/>
              <w:rPr>
                <w:sz w:val="21"/>
                <w:szCs w:val="21"/>
              </w:rPr>
            </w:pPr>
            <w:r>
              <w:rPr>
                <w:noProof/>
                <w:sz w:val="21"/>
                <w:szCs w:val="21"/>
              </w:rPr>
              <w:drawing>
                <wp:inline distT="0" distB="0" distL="0" distR="0" wp14:anchorId="73952BAF" wp14:editId="47FACA4F">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6786393" w14:textId="77777777" w:rsidR="00757EA2" w:rsidRDefault="00757EA2">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73691ADC" w14:textId="77777777" w:rsidR="00757EA2" w:rsidRDefault="00757EA2">
      <w:pPr>
        <w:pStyle w:val="Kop4"/>
        <w:divId w:val="1600679583"/>
        <w:rPr>
          <w:rFonts w:eastAsia="Times New Roman"/>
          <w:lang w:val="nl-NL"/>
        </w:rPr>
      </w:pPr>
      <w:r>
        <w:rPr>
          <w:rFonts w:eastAsia="Times New Roman"/>
          <w:lang w:val="nl-NL"/>
        </w:rPr>
        <w:t>De redenering van het CAK</w:t>
      </w:r>
    </w:p>
    <w:p w14:paraId="22386E3F" w14:textId="77777777" w:rsidR="00757EA2" w:rsidRDefault="00757EA2">
      <w:pPr>
        <w:pStyle w:val="Normaalweb"/>
        <w:divId w:val="1600679583"/>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69EA3855" w14:textId="77777777" w:rsidR="00757EA2" w:rsidRDefault="00757EA2">
      <w:pPr>
        <w:pStyle w:val="Normaalweb"/>
        <w:divId w:val="1600679583"/>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597FFFBA" w14:textId="77777777" w:rsidR="00757EA2" w:rsidRDefault="00757EA2">
      <w:pPr>
        <w:pStyle w:val="Normaalweb"/>
        <w:divId w:val="1600679583"/>
        <w:rPr>
          <w:lang w:val="nl-NL"/>
        </w:rPr>
      </w:pPr>
      <w:r>
        <w:rPr>
          <w:lang w:val="nl-NL"/>
        </w:rPr>
        <w:t>Het systeem kent het formulierveld niet. En in plaats van het veld toe te voegen, sluit het CAK het dossier.</w:t>
      </w:r>
    </w:p>
    <w:p w14:paraId="1E825D29" w14:textId="77777777" w:rsidR="00757EA2" w:rsidRDefault="00757EA2">
      <w:pPr>
        <w:pStyle w:val="Kop4"/>
        <w:divId w:val="1600679583"/>
        <w:rPr>
          <w:rFonts w:eastAsia="Times New Roman"/>
          <w:lang w:val="nl-NL"/>
        </w:rPr>
      </w:pPr>
      <w:r>
        <w:rPr>
          <w:rFonts w:eastAsia="Times New Roman"/>
          <w:lang w:val="nl-NL"/>
        </w:rPr>
        <w:t>De redenering van ZIN</w:t>
      </w:r>
    </w:p>
    <w:p w14:paraId="0A3CB887" w14:textId="77777777" w:rsidR="00757EA2" w:rsidRDefault="00757EA2">
      <w:pPr>
        <w:pStyle w:val="Normaalweb"/>
        <w:divId w:val="1600679583"/>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567FC339" w14:textId="77777777" w:rsidR="00757EA2" w:rsidRDefault="00757EA2">
      <w:pPr>
        <w:pStyle w:val="Normaalweb"/>
        <w:divId w:val="1600679583"/>
        <w:rPr>
          <w:lang w:val="nl-NL"/>
        </w:rPr>
      </w:pPr>
      <w:r>
        <w:rPr>
          <w:lang w:val="nl-NL"/>
        </w:rPr>
        <w:t>De instantie die het register beheert, kan niet in het register kijken. Dat is de kern van de gesloten driehoek: elke instantie heeft een stukje bevoegdheid, en geen enkele instantie heeft het geheel.</w:t>
      </w:r>
    </w:p>
    <w:p w14:paraId="7E7133AD" w14:textId="77777777" w:rsidR="00757EA2" w:rsidRDefault="00757EA2">
      <w:pPr>
        <w:pStyle w:val="Kop3"/>
        <w:divId w:val="1600679583"/>
        <w:rPr>
          <w:rFonts w:eastAsia="Times New Roman"/>
          <w:lang w:val="nl-NL"/>
        </w:rPr>
      </w:pPr>
      <w:bookmarkStart w:id="69" w:name="_Toc242818402"/>
      <w:r>
        <w:rPr>
          <w:rFonts w:eastAsia="Times New Roman"/>
          <w:lang w:val="nl-NL"/>
        </w:rPr>
        <w:t>Verhaal 2 — Het ziekenvervoer</w:t>
      </w:r>
      <w:bookmarkEnd w:id="69"/>
    </w:p>
    <w:p w14:paraId="57D8691C" w14:textId="77777777" w:rsidR="00757EA2" w:rsidRDefault="00757EA2">
      <w:pPr>
        <w:pStyle w:val="Normaalweb"/>
        <w:divId w:val="1600679583"/>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4453B5A" w14:textId="77777777" w:rsidR="00757EA2" w:rsidRDefault="00757EA2">
      <w:pPr>
        <w:pStyle w:val="Kop4"/>
        <w:divId w:val="1600679583"/>
        <w:rPr>
          <w:rFonts w:eastAsia="Times New Roman"/>
          <w:lang w:val="nl-NL"/>
        </w:rPr>
      </w:pPr>
      <w:r>
        <w:rPr>
          <w:rFonts w:eastAsia="Times New Roman"/>
          <w:lang w:val="nl-NL"/>
        </w:rPr>
        <w:t>Wat CZ eist</w:t>
      </w:r>
    </w:p>
    <w:p w14:paraId="0F02BFEB" w14:textId="77777777" w:rsidR="00757EA2" w:rsidRDefault="00757EA2">
      <w:pPr>
        <w:pStyle w:val="Normaalweb"/>
        <w:divId w:val="1600679583"/>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77895423" w14:textId="77777777" w:rsidR="00757EA2" w:rsidRDefault="00757EA2">
      <w:pPr>
        <w:pStyle w:val="Normaalweb"/>
        <w:divId w:val="1600679583"/>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6A6DC4A3" w14:textId="77777777" w:rsidR="00757EA2" w:rsidRDefault="00757EA2">
      <w:pPr>
        <w:pStyle w:val="Normaalweb"/>
        <w:divId w:val="1600679583"/>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B2AAA2"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1DA039" w14:textId="77777777" w:rsidR="00757EA2" w:rsidRDefault="00757EA2">
            <w:pPr>
              <w:pStyle w:val="Normaalweb"/>
              <w:spacing w:before="120"/>
              <w:jc w:val="center"/>
              <w:rPr>
                <w:sz w:val="21"/>
                <w:szCs w:val="21"/>
              </w:rPr>
            </w:pPr>
            <w:r>
              <w:rPr>
                <w:noProof/>
                <w:sz w:val="21"/>
                <w:szCs w:val="21"/>
              </w:rPr>
              <w:drawing>
                <wp:inline distT="0" distB="0" distL="0" distR="0" wp14:anchorId="3EDB31C4" wp14:editId="7B30226B">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B98599C" w14:textId="77777777" w:rsidR="00757EA2" w:rsidRDefault="00757EA2">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2748F773" w14:textId="77777777" w:rsidR="00757EA2" w:rsidRDefault="00757EA2">
      <w:pPr>
        <w:pStyle w:val="Kop4"/>
        <w:divId w:val="1600679583"/>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29B93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49AE26" w14:textId="77777777" w:rsidR="00757EA2" w:rsidRDefault="00757EA2">
            <w:pPr>
              <w:pStyle w:val="Normaalweb"/>
              <w:spacing w:before="120"/>
              <w:jc w:val="center"/>
              <w:rPr>
                <w:sz w:val="21"/>
                <w:szCs w:val="21"/>
              </w:rPr>
            </w:pPr>
            <w:r>
              <w:rPr>
                <w:noProof/>
                <w:sz w:val="21"/>
                <w:szCs w:val="21"/>
              </w:rPr>
              <w:drawing>
                <wp:inline distT="0" distB="0" distL="0" distR="0" wp14:anchorId="7B60B74F" wp14:editId="00A56E64">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66AACA8F" w14:textId="77777777" w:rsidR="00757EA2" w:rsidRDefault="00757EA2">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78B3A169" w14:textId="77777777" w:rsidR="00757EA2" w:rsidRDefault="00757EA2">
      <w:pPr>
        <w:pStyle w:val="Kop3"/>
        <w:divId w:val="1600679583"/>
        <w:rPr>
          <w:rFonts w:eastAsia="Times New Roman"/>
          <w:lang w:val="nl-NL"/>
        </w:rPr>
      </w:pPr>
      <w:bookmarkStart w:id="70" w:name="_Toc242818403"/>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58607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4433F4" w14:textId="77777777" w:rsidR="00757EA2" w:rsidRDefault="00757EA2">
            <w:pPr>
              <w:pStyle w:val="Normaalweb"/>
              <w:spacing w:before="120"/>
              <w:jc w:val="center"/>
              <w:rPr>
                <w:sz w:val="21"/>
                <w:szCs w:val="21"/>
              </w:rPr>
            </w:pPr>
            <w:r>
              <w:rPr>
                <w:noProof/>
                <w:sz w:val="21"/>
                <w:szCs w:val="21"/>
              </w:rPr>
              <w:drawing>
                <wp:inline distT="0" distB="0" distL="0" distR="0" wp14:anchorId="72659844" wp14:editId="6588AE32">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3989E664" w14:textId="77777777" w:rsidR="00757EA2" w:rsidRDefault="00757EA2">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2B7ABDA2" w14:textId="77777777" w:rsidR="00757EA2" w:rsidRDefault="00757EA2">
      <w:pPr>
        <w:pStyle w:val="Kop3"/>
        <w:divId w:val="1600679583"/>
        <w:rPr>
          <w:rFonts w:eastAsia="Times New Roman"/>
          <w:lang w:val="nl-NL"/>
        </w:rPr>
      </w:pPr>
      <w:bookmarkStart w:id="71" w:name="_Toc242818404"/>
      <w:r>
        <w:rPr>
          <w:rFonts w:eastAsia="Times New Roman"/>
          <w:lang w:val="nl-NL"/>
        </w:rPr>
        <w:t>Deel D — Wat dit oplevert</w:t>
      </w:r>
      <w:bookmarkEnd w:id="71"/>
    </w:p>
    <w:p w14:paraId="1EC9AD12" w14:textId="77777777" w:rsidR="00757EA2" w:rsidRDefault="00757EA2">
      <w:pPr>
        <w:pStyle w:val="Normaalweb"/>
        <w:divId w:val="1600679583"/>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3A014E60" w14:textId="77777777" w:rsidR="00757EA2" w:rsidRDefault="00757EA2">
      <w:pPr>
        <w:pStyle w:val="Normaalweb"/>
        <w:divId w:val="1600679583"/>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5F28939D" w14:textId="77777777" w:rsidR="00757EA2" w:rsidRDefault="00757EA2">
      <w:pPr>
        <w:pStyle w:val="Normaalweb"/>
        <w:divId w:val="1600679583"/>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0A0DF8"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2B3C69A"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35D6D03F" w14:textId="77777777" w:rsidR="00757EA2" w:rsidRDefault="00757EA2">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0CFFD39C" w14:textId="77777777" w:rsidR="00757EA2" w:rsidRDefault="00757EA2">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4D65CF87" w14:textId="77777777" w:rsidR="00757EA2" w:rsidRDefault="00757EA2">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55D74F4D" w14:textId="77777777" w:rsidR="00757EA2" w:rsidRDefault="00757EA2">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5CC6CA7E"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02E5B502" w14:textId="77777777" w:rsidR="00757EA2" w:rsidRDefault="00757EA2">
      <w:pPr>
        <w:pStyle w:val="marker"/>
        <w:ind w:left="800" w:right="800"/>
        <w:divId w:val="1600679583"/>
        <w:rPr>
          <w:lang w:val="nl-NL"/>
        </w:rPr>
      </w:pPr>
      <w:r>
        <w:br w:type="page"/>
      </w:r>
    </w:p>
    <w:p w14:paraId="007535BE" w14:textId="77777777" w:rsidR="00757EA2" w:rsidRDefault="00757EA2">
      <w:pPr>
        <w:pStyle w:val="Kop2"/>
        <w:divId w:val="1600679583"/>
        <w:rPr>
          <w:rFonts w:eastAsia="Times New Roman"/>
          <w:lang w:val="nl-NL"/>
        </w:rPr>
      </w:pPr>
      <w:bookmarkStart w:id="72" w:name="_Toc242818405"/>
      <w:r>
        <w:rPr>
          <w:rFonts w:eastAsia="Times New Roman"/>
          <w:lang w:val="nl-NL"/>
        </w:rPr>
        <w:t>De gemeente Hulst-trap</w:t>
      </w:r>
      <w:bookmarkEnd w:id="72"/>
    </w:p>
    <w:p w14:paraId="2B9B58F8" w14:textId="77777777" w:rsidR="00757EA2" w:rsidRDefault="00757EA2">
      <w:pPr>
        <w:pStyle w:val="lead"/>
        <w:divId w:val="1600679583"/>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01B0FC9D" w14:textId="77777777" w:rsidR="00757EA2" w:rsidRDefault="00757EA2">
      <w:pPr>
        <w:pStyle w:val="Kop3"/>
        <w:divId w:val="1600679583"/>
        <w:rPr>
          <w:rFonts w:eastAsia="Times New Roman"/>
          <w:lang w:val="nl-NL"/>
        </w:rPr>
      </w:pPr>
      <w:bookmarkStart w:id="73" w:name="_Toc242818406"/>
      <w:r>
        <w:rPr>
          <w:rFonts w:eastAsia="Times New Roman"/>
          <w:lang w:val="nl-NL"/>
        </w:rPr>
        <w:t>Deel A — De gemeente als eerste hulplijn die niet helpt</w:t>
      </w:r>
      <w:bookmarkEnd w:id="73"/>
    </w:p>
    <w:p w14:paraId="7DD7BBD5" w14:textId="77777777" w:rsidR="00757EA2" w:rsidRDefault="00757EA2">
      <w:pPr>
        <w:pStyle w:val="Kop4"/>
        <w:divId w:val="1600679583"/>
        <w:rPr>
          <w:rFonts w:eastAsia="Times New Roman"/>
          <w:lang w:val="nl-NL"/>
        </w:rPr>
      </w:pPr>
      <w:r>
        <w:rPr>
          <w:rFonts w:eastAsia="Times New Roman"/>
          <w:lang w:val="nl-NL"/>
        </w:rPr>
        <w:t>Wat de gemeente had kunnen doen</w:t>
      </w:r>
    </w:p>
    <w:p w14:paraId="584DC3B1" w14:textId="77777777" w:rsidR="00757EA2" w:rsidRDefault="00757EA2">
      <w:pPr>
        <w:pStyle w:val="Normaalweb"/>
        <w:divId w:val="1600679583"/>
        <w:rPr>
          <w:lang w:val="nl-NL"/>
        </w:rPr>
      </w:pPr>
      <w:r>
        <w:rPr>
          <w:lang w:val="nl-NL"/>
        </w:rPr>
        <w:t>In het Nederlandse sociale stelsel heeft de gemeente drie instrumenten om inkomensnood op te vangen:</w:t>
      </w:r>
    </w:p>
    <w:p w14:paraId="3A59466D" w14:textId="77777777" w:rsidR="00757EA2" w:rsidRDefault="00757EA2">
      <w:pPr>
        <w:numPr>
          <w:ilvl w:val="0"/>
          <w:numId w:val="14"/>
        </w:numPr>
        <w:spacing w:before="100" w:beforeAutospacing="1" w:after="100" w:afterAutospacing="1"/>
        <w:divId w:val="1600679583"/>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0DEF975F" w14:textId="77777777" w:rsidR="00757EA2" w:rsidRDefault="00757EA2">
      <w:pPr>
        <w:numPr>
          <w:ilvl w:val="0"/>
          <w:numId w:val="14"/>
        </w:numPr>
        <w:spacing w:before="100" w:beforeAutospacing="1" w:after="100" w:afterAutospacing="1"/>
        <w:divId w:val="1600679583"/>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3B8ECDD6" w14:textId="77777777" w:rsidR="00757EA2" w:rsidRDefault="00757EA2">
      <w:pPr>
        <w:numPr>
          <w:ilvl w:val="0"/>
          <w:numId w:val="14"/>
        </w:numPr>
        <w:spacing w:before="100" w:beforeAutospacing="1" w:after="100" w:afterAutospacing="1"/>
        <w:divId w:val="1600679583"/>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707B58AA" w14:textId="77777777" w:rsidR="00757EA2" w:rsidRDefault="00757EA2">
      <w:pPr>
        <w:pStyle w:val="Normaalweb"/>
        <w:divId w:val="1600679583"/>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47056E5D" w14:textId="77777777" w:rsidR="00757EA2" w:rsidRDefault="00757EA2">
      <w:pPr>
        <w:pStyle w:val="Kop4"/>
        <w:divId w:val="1600679583"/>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0A059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67C253" w14:textId="77777777" w:rsidR="00757EA2" w:rsidRDefault="00757EA2">
            <w:pPr>
              <w:pStyle w:val="Normaalweb"/>
              <w:spacing w:before="120"/>
              <w:jc w:val="center"/>
              <w:rPr>
                <w:sz w:val="21"/>
                <w:szCs w:val="21"/>
              </w:rPr>
            </w:pPr>
            <w:r>
              <w:rPr>
                <w:noProof/>
                <w:sz w:val="21"/>
                <w:szCs w:val="21"/>
              </w:rPr>
              <w:drawing>
                <wp:inline distT="0" distB="0" distL="0" distR="0" wp14:anchorId="1BF25DE6" wp14:editId="478F9306">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4596AA24" w14:textId="77777777" w:rsidR="00757EA2" w:rsidRDefault="00757EA2">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5B844106" w14:textId="77777777" w:rsidR="00757EA2" w:rsidRDefault="00757EA2">
      <w:pPr>
        <w:pStyle w:val="Kop3"/>
        <w:divId w:val="1600679583"/>
        <w:rPr>
          <w:rFonts w:eastAsia="Times New Roman"/>
          <w:lang w:val="nl-NL"/>
        </w:rPr>
      </w:pPr>
      <w:bookmarkStart w:id="74" w:name="_Toc242818407"/>
      <w:r>
        <w:rPr>
          <w:rFonts w:eastAsia="Times New Roman"/>
          <w:lang w:val="nl-NL"/>
        </w:rPr>
        <w:t>Deel B — Het lopende bezwaarschrift</w:t>
      </w:r>
      <w:bookmarkEnd w:id="74"/>
    </w:p>
    <w:p w14:paraId="7BBF699A" w14:textId="77777777" w:rsidR="00757EA2" w:rsidRDefault="00757EA2">
      <w:pPr>
        <w:pStyle w:val="Normaalweb"/>
        <w:divId w:val="1600679583"/>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CF569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4344C2" w14:textId="77777777" w:rsidR="00757EA2" w:rsidRDefault="00757EA2">
            <w:pPr>
              <w:pStyle w:val="Normaalweb"/>
              <w:spacing w:before="120"/>
              <w:jc w:val="center"/>
              <w:rPr>
                <w:sz w:val="21"/>
                <w:szCs w:val="21"/>
              </w:rPr>
            </w:pPr>
            <w:r>
              <w:rPr>
                <w:noProof/>
                <w:sz w:val="21"/>
                <w:szCs w:val="21"/>
              </w:rPr>
              <w:drawing>
                <wp:inline distT="0" distB="0" distL="0" distR="0" wp14:anchorId="4186260C" wp14:editId="6A0830D5">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4B1C495" w14:textId="77777777" w:rsidR="00757EA2" w:rsidRDefault="00757EA2">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77394C6C" w14:textId="77777777" w:rsidR="00757EA2" w:rsidRDefault="00757EA2">
      <w:pPr>
        <w:pStyle w:val="Kop3"/>
        <w:divId w:val="1600679583"/>
        <w:rPr>
          <w:rFonts w:eastAsia="Times New Roman"/>
          <w:lang w:val="nl-NL"/>
        </w:rPr>
      </w:pPr>
      <w:bookmarkStart w:id="75" w:name="_Toc242818408"/>
      <w:r>
        <w:rPr>
          <w:rFonts w:eastAsia="Times New Roman"/>
          <w:lang w:val="nl-NL"/>
        </w:rPr>
        <w:t>Deel C — De rekenmodellen die de werkelijkheid niet lezen</w:t>
      </w:r>
      <w:bookmarkEnd w:id="75"/>
    </w:p>
    <w:p w14:paraId="6C35B136" w14:textId="77777777" w:rsidR="00757EA2" w:rsidRDefault="00757EA2">
      <w:pPr>
        <w:pStyle w:val="Normaalweb"/>
        <w:divId w:val="1600679583"/>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6D579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2DC46B2" w14:textId="77777777" w:rsidR="00757EA2" w:rsidRDefault="00757EA2">
            <w:pPr>
              <w:pStyle w:val="Normaalweb"/>
              <w:spacing w:before="120"/>
              <w:jc w:val="center"/>
              <w:rPr>
                <w:sz w:val="21"/>
                <w:szCs w:val="21"/>
              </w:rPr>
            </w:pPr>
            <w:r>
              <w:rPr>
                <w:noProof/>
                <w:sz w:val="21"/>
                <w:szCs w:val="21"/>
              </w:rPr>
              <w:drawing>
                <wp:inline distT="0" distB="0" distL="0" distR="0" wp14:anchorId="742FE5E4" wp14:editId="57464B8C">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7911207" w14:textId="77777777" w:rsidR="00757EA2" w:rsidRDefault="00757EA2">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24C5BC15" w14:textId="77777777" w:rsidR="00757EA2" w:rsidRDefault="00757EA2">
      <w:pPr>
        <w:pStyle w:val="Kop3"/>
        <w:divId w:val="1600679583"/>
        <w:rPr>
          <w:rFonts w:eastAsia="Times New Roman"/>
          <w:lang w:val="nl-NL"/>
        </w:rPr>
      </w:pPr>
      <w:bookmarkStart w:id="76" w:name="_Toc242818409"/>
      <w:r>
        <w:rPr>
          <w:rFonts w:eastAsia="Times New Roman"/>
          <w:lang w:val="nl-NL"/>
        </w:rPr>
        <w:t>Deel D — De mobiliteitsfratsen</w:t>
      </w:r>
      <w:bookmarkEnd w:id="76"/>
    </w:p>
    <w:p w14:paraId="50CD3A02" w14:textId="77777777" w:rsidR="00757EA2" w:rsidRDefault="00757EA2">
      <w:pPr>
        <w:pStyle w:val="Normaalweb"/>
        <w:divId w:val="1600679583"/>
        <w:rPr>
          <w:lang w:val="nl-NL"/>
        </w:rPr>
      </w:pPr>
      <w:r>
        <w:rPr>
          <w:lang w:val="nl-NL"/>
        </w:rPr>
        <w:t>De gemeente biedt wel iets aan: mobiliteit. Twee regelingen: de gehandicaptenparkeerkaart (GPK) en de Wmo-pas voor aangepast vervoer. Beide werken — deels. En beide komen met hun eigen eigen bijdrage.</w:t>
      </w:r>
    </w:p>
    <w:p w14:paraId="6C374A65" w14:textId="77777777" w:rsidR="00757EA2" w:rsidRDefault="00757EA2">
      <w:pPr>
        <w:pStyle w:val="Kop4"/>
        <w:divId w:val="1600679583"/>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E82EB2"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2E0592" w14:textId="77777777" w:rsidR="00757EA2" w:rsidRDefault="00757EA2">
            <w:pPr>
              <w:pStyle w:val="Normaalweb"/>
              <w:spacing w:before="120"/>
              <w:jc w:val="center"/>
              <w:rPr>
                <w:sz w:val="21"/>
                <w:szCs w:val="21"/>
              </w:rPr>
            </w:pPr>
            <w:r>
              <w:rPr>
                <w:noProof/>
                <w:sz w:val="21"/>
                <w:szCs w:val="21"/>
              </w:rPr>
              <w:drawing>
                <wp:inline distT="0" distB="0" distL="0" distR="0" wp14:anchorId="6CF38894" wp14:editId="3ECD107A">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209875B4" w14:textId="77777777" w:rsidR="00757EA2" w:rsidRDefault="00757EA2">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4D540DE6" w14:textId="77777777" w:rsidR="00757EA2" w:rsidRDefault="00757EA2">
      <w:pPr>
        <w:pStyle w:val="Kop4"/>
        <w:divId w:val="1600679583"/>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FF540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A602FA" w14:textId="77777777" w:rsidR="00757EA2" w:rsidRDefault="00757EA2">
            <w:pPr>
              <w:pStyle w:val="Normaalweb"/>
              <w:spacing w:before="120"/>
              <w:jc w:val="center"/>
              <w:rPr>
                <w:sz w:val="21"/>
                <w:szCs w:val="21"/>
              </w:rPr>
            </w:pPr>
            <w:r>
              <w:rPr>
                <w:noProof/>
                <w:sz w:val="21"/>
                <w:szCs w:val="21"/>
              </w:rPr>
              <w:drawing>
                <wp:inline distT="0" distB="0" distL="0" distR="0" wp14:anchorId="7BE3B841" wp14:editId="5BFDF142">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7CD032A" w14:textId="77777777" w:rsidR="00757EA2" w:rsidRDefault="00757EA2">
            <w:pPr>
              <w:pStyle w:val="caption"/>
              <w:spacing w:after="120" w:afterAutospacing="0"/>
            </w:pPr>
            <w:r>
              <w:t>De Wmo-pas maakt de patiënt mobiel. Maar de eigen bijdrage valt in een periode zonder inkomen. En wie niet op tijd betaalt, verliest de pas.</w:t>
            </w:r>
          </w:p>
        </w:tc>
      </w:tr>
    </w:tbl>
    <w:p w14:paraId="744653A5" w14:textId="77777777" w:rsidR="00757EA2" w:rsidRDefault="00757EA2">
      <w:pPr>
        <w:pStyle w:val="Kop3"/>
        <w:divId w:val="1600679583"/>
        <w:rPr>
          <w:rFonts w:eastAsia="Times New Roman"/>
          <w:lang w:val="nl-NL"/>
        </w:rPr>
      </w:pPr>
      <w:bookmarkStart w:id="77" w:name="_Toc242818410"/>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8D2CF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03E45E" w14:textId="77777777" w:rsidR="00757EA2" w:rsidRDefault="00757EA2">
            <w:pPr>
              <w:pStyle w:val="Normaalweb"/>
              <w:spacing w:before="120"/>
              <w:jc w:val="center"/>
              <w:rPr>
                <w:sz w:val="21"/>
                <w:szCs w:val="21"/>
              </w:rPr>
            </w:pPr>
            <w:r>
              <w:rPr>
                <w:noProof/>
                <w:sz w:val="21"/>
                <w:szCs w:val="21"/>
              </w:rPr>
              <w:drawing>
                <wp:inline distT="0" distB="0" distL="0" distR="0" wp14:anchorId="7ECCE87F" wp14:editId="381D621E">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355CB4B4" w14:textId="77777777" w:rsidR="00757EA2" w:rsidRDefault="00757EA2">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0302D5D4" w14:textId="77777777" w:rsidR="00757EA2" w:rsidRDefault="00757EA2">
      <w:pPr>
        <w:pStyle w:val="Kop3"/>
        <w:divId w:val="1600679583"/>
        <w:rPr>
          <w:rFonts w:eastAsia="Times New Roman"/>
          <w:lang w:val="nl-NL"/>
        </w:rPr>
      </w:pPr>
      <w:bookmarkStart w:id="78" w:name="_Toc242818411"/>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A3F85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D1CE2E" w14:textId="77777777" w:rsidR="00757EA2" w:rsidRDefault="00757EA2">
            <w:pPr>
              <w:pStyle w:val="Normaalweb"/>
              <w:spacing w:before="120"/>
              <w:jc w:val="center"/>
              <w:rPr>
                <w:sz w:val="21"/>
                <w:szCs w:val="21"/>
              </w:rPr>
            </w:pPr>
            <w:r>
              <w:rPr>
                <w:noProof/>
                <w:sz w:val="21"/>
                <w:szCs w:val="21"/>
              </w:rPr>
              <w:drawing>
                <wp:inline distT="0" distB="0" distL="0" distR="0" wp14:anchorId="22062EBC" wp14:editId="5A49FD60">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1DF7BF9" w14:textId="77777777" w:rsidR="00757EA2" w:rsidRDefault="00757EA2">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E7A14D1" w14:textId="77777777" w:rsidR="00757EA2" w:rsidRDefault="00757EA2">
      <w:pPr>
        <w:pStyle w:val="Kop3"/>
        <w:divId w:val="1600679583"/>
        <w:rPr>
          <w:rFonts w:eastAsia="Times New Roman"/>
          <w:lang w:val="nl-NL"/>
        </w:rPr>
      </w:pPr>
      <w:bookmarkStart w:id="79" w:name="_Toc242818412"/>
      <w:r>
        <w:rPr>
          <w:rFonts w:eastAsia="Times New Roman"/>
          <w:lang w:val="nl-NL"/>
        </w:rPr>
        <w:t>Wat de gemeente had moeten zijn</w:t>
      </w:r>
      <w:bookmarkEnd w:id="79"/>
    </w:p>
    <w:p w14:paraId="4C7D6427" w14:textId="77777777" w:rsidR="00757EA2" w:rsidRDefault="00757EA2">
      <w:pPr>
        <w:pStyle w:val="Normaalweb"/>
        <w:divId w:val="1600679583"/>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0177F7ED" w14:textId="77777777" w:rsidR="00757EA2" w:rsidRDefault="00757EA2">
      <w:pPr>
        <w:pStyle w:val="Normaalweb"/>
        <w:divId w:val="1600679583"/>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726EE4B5" w14:textId="77777777" w:rsidR="00757EA2" w:rsidRDefault="00757EA2">
      <w:pPr>
        <w:pStyle w:val="Normaalweb"/>
        <w:divId w:val="1600679583"/>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5FBFC30"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348FB01"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41D20F22" w14:textId="77777777" w:rsidR="00757EA2" w:rsidRDefault="00757EA2">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329B66EA" w14:textId="77777777" w:rsidR="00757EA2" w:rsidRDefault="00757EA2">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EC7F780" w14:textId="77777777" w:rsidR="00757EA2" w:rsidRDefault="00757EA2">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286EB0D5" w14:textId="77777777" w:rsidR="00757EA2" w:rsidRDefault="00757EA2">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3982B239" w14:textId="77777777" w:rsidR="00757EA2" w:rsidRDefault="00757EA2">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0F06A238"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453134E9" w14:textId="77777777" w:rsidR="00757EA2" w:rsidRDefault="00757EA2">
      <w:pPr>
        <w:pStyle w:val="marker"/>
        <w:ind w:left="800" w:right="800"/>
        <w:divId w:val="1600679583"/>
        <w:rPr>
          <w:lang w:val="nl-NL"/>
        </w:rPr>
      </w:pPr>
      <w:r>
        <w:br w:type="page"/>
      </w:r>
    </w:p>
    <w:p w14:paraId="24D222A9" w14:textId="77777777" w:rsidR="00757EA2" w:rsidRDefault="00757EA2">
      <w:pPr>
        <w:pStyle w:val="Kop2"/>
        <w:divId w:val="1600679583"/>
        <w:rPr>
          <w:rFonts w:eastAsia="Times New Roman"/>
          <w:lang w:val="nl-NL"/>
        </w:rPr>
      </w:pPr>
      <w:bookmarkStart w:id="80" w:name="_Toc242818413"/>
      <w:r>
        <w:rPr>
          <w:rFonts w:eastAsia="Times New Roman"/>
          <w:lang w:val="nl-NL"/>
        </w:rPr>
        <w:t>Belastingdienst en toeslagen</w:t>
      </w:r>
      <w:bookmarkEnd w:id="80"/>
    </w:p>
    <w:p w14:paraId="2C886598" w14:textId="77777777" w:rsidR="00757EA2" w:rsidRDefault="00757EA2">
      <w:pPr>
        <w:pStyle w:val="lead"/>
        <w:divId w:val="1600679583"/>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07AE348A" w14:textId="77777777" w:rsidR="00757EA2" w:rsidRDefault="00757EA2">
      <w:pPr>
        <w:pStyle w:val="Kop3"/>
        <w:divId w:val="1600679583"/>
        <w:rPr>
          <w:rFonts w:eastAsia="Times New Roman"/>
          <w:lang w:val="nl-NL"/>
        </w:rPr>
      </w:pPr>
      <w:bookmarkStart w:id="81" w:name="_Toc242818414"/>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9A1E0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224E13" w14:textId="77777777" w:rsidR="00757EA2" w:rsidRDefault="00757EA2">
            <w:pPr>
              <w:pStyle w:val="Normaalweb"/>
              <w:spacing w:before="120"/>
              <w:jc w:val="center"/>
              <w:rPr>
                <w:sz w:val="21"/>
                <w:szCs w:val="21"/>
              </w:rPr>
            </w:pPr>
            <w:r>
              <w:rPr>
                <w:noProof/>
                <w:sz w:val="21"/>
                <w:szCs w:val="21"/>
              </w:rPr>
              <w:drawing>
                <wp:inline distT="0" distB="0" distL="0" distR="0" wp14:anchorId="26D311BA" wp14:editId="638A3BF7">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C1A14BA" w14:textId="77777777" w:rsidR="00757EA2" w:rsidRDefault="00757EA2">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067DDE90" w14:textId="77777777" w:rsidR="00757EA2" w:rsidRDefault="00757EA2">
      <w:pPr>
        <w:pStyle w:val="Kop3"/>
        <w:divId w:val="1600679583"/>
        <w:rPr>
          <w:rFonts w:eastAsia="Times New Roman"/>
          <w:lang w:val="nl-NL"/>
        </w:rPr>
      </w:pPr>
      <w:bookmarkStart w:id="82" w:name="_Toc242818415"/>
      <w:r>
        <w:rPr>
          <w:rFonts w:eastAsia="Times New Roman"/>
          <w:lang w:val="nl-NL"/>
        </w:rPr>
        <w:t>Deel B — De mechaniek die erachter zit</w:t>
      </w:r>
      <w:bookmarkEnd w:id="82"/>
    </w:p>
    <w:p w14:paraId="25CFF7D5" w14:textId="77777777" w:rsidR="00757EA2" w:rsidRDefault="00757EA2">
      <w:pPr>
        <w:pStyle w:val="Normaalweb"/>
        <w:divId w:val="1600679583"/>
        <w:rPr>
          <w:lang w:val="nl-NL"/>
        </w:rPr>
      </w:pPr>
      <w:r>
        <w:rPr>
          <w:lang w:val="nl-NL"/>
        </w:rPr>
        <w:t>Wat de toeslagen-uitkomsten niet laten zien, is wat de burger moet doen om tot die uitkomsten te komen. En wat er misgaat wanneer hij het niet doet of niet kán doen.</w:t>
      </w:r>
    </w:p>
    <w:p w14:paraId="36635EBA" w14:textId="77777777" w:rsidR="00757EA2" w:rsidRDefault="00757EA2">
      <w:pPr>
        <w:pStyle w:val="Kop4"/>
        <w:divId w:val="1600679583"/>
        <w:rPr>
          <w:rFonts w:eastAsia="Times New Roman"/>
          <w:lang w:val="nl-NL"/>
        </w:rPr>
      </w:pPr>
      <w:r>
        <w:rPr>
          <w:rFonts w:eastAsia="Times New Roman"/>
          <w:lang w:val="nl-NL"/>
        </w:rPr>
        <w:t>Het wereldinkomen dat de burger moet invoeren</w:t>
      </w:r>
    </w:p>
    <w:p w14:paraId="1D35CFD4" w14:textId="77777777" w:rsidR="00757EA2" w:rsidRDefault="00757EA2">
      <w:pPr>
        <w:pStyle w:val="Normaalweb"/>
        <w:divId w:val="1600679583"/>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3472ABB8" w14:textId="77777777" w:rsidR="00757EA2" w:rsidRDefault="00757EA2">
      <w:pPr>
        <w:pStyle w:val="Normaalweb"/>
        <w:divId w:val="1600679583"/>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2E32720F" w14:textId="77777777" w:rsidR="00757EA2" w:rsidRDefault="00757EA2">
      <w:pPr>
        <w:pStyle w:val="Normaalweb"/>
        <w:divId w:val="1600679583"/>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604E7679" w14:textId="77777777" w:rsidR="00757EA2" w:rsidRDefault="00757EA2">
      <w:pPr>
        <w:pStyle w:val="Kop4"/>
        <w:divId w:val="1600679583"/>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4C096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23F5AB" w14:textId="77777777" w:rsidR="00757EA2" w:rsidRDefault="00757EA2">
            <w:pPr>
              <w:pStyle w:val="Normaalweb"/>
              <w:spacing w:before="120"/>
              <w:jc w:val="center"/>
              <w:rPr>
                <w:sz w:val="21"/>
                <w:szCs w:val="21"/>
              </w:rPr>
            </w:pPr>
            <w:r>
              <w:rPr>
                <w:noProof/>
                <w:sz w:val="21"/>
                <w:szCs w:val="21"/>
              </w:rPr>
              <w:drawing>
                <wp:inline distT="0" distB="0" distL="0" distR="0" wp14:anchorId="00FC8ED5" wp14:editId="492B68BE">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79488AC" w14:textId="77777777" w:rsidR="00757EA2" w:rsidRDefault="00757EA2">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68106803" w14:textId="77777777" w:rsidR="00757EA2" w:rsidRDefault="00757EA2">
      <w:pPr>
        <w:pStyle w:val="Kop3"/>
        <w:divId w:val="1600679583"/>
        <w:rPr>
          <w:rFonts w:eastAsia="Times New Roman"/>
          <w:lang w:val="nl-NL"/>
        </w:rPr>
      </w:pPr>
      <w:bookmarkStart w:id="83" w:name="_Toc242818416"/>
      <w:r>
        <w:rPr>
          <w:rFonts w:eastAsia="Times New Roman"/>
          <w:lang w:val="nl-NL"/>
        </w:rPr>
        <w:t>Deel C — De medische kosten die nul werden</w:t>
      </w:r>
      <w:bookmarkEnd w:id="83"/>
    </w:p>
    <w:p w14:paraId="58732783" w14:textId="77777777" w:rsidR="00757EA2" w:rsidRDefault="00757EA2">
      <w:pPr>
        <w:pStyle w:val="Normaalweb"/>
        <w:divId w:val="1600679583"/>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54BFA00F" w14:textId="77777777" w:rsidR="00757EA2" w:rsidRDefault="00757EA2">
      <w:pPr>
        <w:pStyle w:val="Normaalweb"/>
        <w:divId w:val="1600679583"/>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44CA83"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6C46A0" w14:textId="77777777" w:rsidR="00757EA2" w:rsidRDefault="00757EA2">
            <w:pPr>
              <w:pStyle w:val="Normaalweb"/>
              <w:spacing w:before="120"/>
              <w:jc w:val="center"/>
              <w:rPr>
                <w:sz w:val="21"/>
                <w:szCs w:val="21"/>
              </w:rPr>
            </w:pPr>
            <w:r>
              <w:rPr>
                <w:noProof/>
                <w:sz w:val="21"/>
                <w:szCs w:val="21"/>
              </w:rPr>
              <w:drawing>
                <wp:inline distT="0" distB="0" distL="0" distR="0" wp14:anchorId="45B3B5D8" wp14:editId="215E1E16">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12DE468A" w14:textId="77777777" w:rsidR="00757EA2" w:rsidRDefault="00757EA2">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0E19EE24" w14:textId="77777777" w:rsidR="00757EA2" w:rsidRDefault="00757EA2">
      <w:pPr>
        <w:pStyle w:val="Kop3"/>
        <w:divId w:val="1600679583"/>
        <w:rPr>
          <w:rFonts w:eastAsia="Times New Roman"/>
          <w:lang w:val="nl-NL"/>
        </w:rPr>
      </w:pPr>
      <w:bookmarkStart w:id="84" w:name="_Toc242818417"/>
      <w:r>
        <w:rPr>
          <w:rFonts w:eastAsia="Times New Roman"/>
          <w:lang w:val="nl-NL"/>
        </w:rPr>
        <w:t>Deel D — De verantwoordelijkheid bij de burger</w:t>
      </w:r>
      <w:bookmarkEnd w:id="84"/>
    </w:p>
    <w:p w14:paraId="13D199F2" w14:textId="77777777" w:rsidR="00757EA2" w:rsidRDefault="00757EA2">
      <w:pPr>
        <w:pStyle w:val="Normaalweb"/>
        <w:divId w:val="1600679583"/>
        <w:rPr>
          <w:lang w:val="nl-NL"/>
        </w:rPr>
      </w:pPr>
      <w:r>
        <w:rPr>
          <w:lang w:val="nl-NL"/>
        </w:rPr>
        <w:t>Wat de Belastingdienst consequent communiceert, is dat de verantwoordelijkheid voor de juistheid van de aangifte bij de burger ligt. De burger moet:</w:t>
      </w:r>
    </w:p>
    <w:p w14:paraId="6B0B9B99" w14:textId="77777777" w:rsidR="00757EA2" w:rsidRDefault="00757EA2">
      <w:pPr>
        <w:numPr>
          <w:ilvl w:val="0"/>
          <w:numId w:val="16"/>
        </w:numPr>
        <w:spacing w:before="100" w:beforeAutospacing="1" w:after="100" w:afterAutospacing="1"/>
        <w:divId w:val="1600679583"/>
        <w:rPr>
          <w:rFonts w:eastAsia="Times New Roman"/>
          <w:lang w:val="nl-NL"/>
        </w:rPr>
      </w:pPr>
      <w:r>
        <w:rPr>
          <w:rFonts w:eastAsia="Times New Roman"/>
          <w:lang w:val="nl-NL"/>
        </w:rPr>
        <w:t>Het wereldinkomen invoeren, inclusief buitenlandse componenten die hij niet automatisch krijgt aangeleverd.</w:t>
      </w:r>
    </w:p>
    <w:p w14:paraId="375D2FBF" w14:textId="77777777" w:rsidR="00757EA2" w:rsidRDefault="00757EA2">
      <w:pPr>
        <w:numPr>
          <w:ilvl w:val="0"/>
          <w:numId w:val="16"/>
        </w:numPr>
        <w:spacing w:before="100" w:beforeAutospacing="1" w:after="100" w:afterAutospacing="1"/>
        <w:divId w:val="1600679583"/>
        <w:rPr>
          <w:rFonts w:eastAsia="Times New Roman"/>
          <w:lang w:val="nl-NL"/>
        </w:rPr>
      </w:pPr>
      <w:r>
        <w:rPr>
          <w:rFonts w:eastAsia="Times New Roman"/>
          <w:lang w:val="nl-NL"/>
        </w:rPr>
        <w:t>De juistheid verantwoorden van bedragen die hij zelf heeft geschat.</w:t>
      </w:r>
    </w:p>
    <w:p w14:paraId="0CFD9346" w14:textId="77777777" w:rsidR="00757EA2" w:rsidRDefault="00757EA2">
      <w:pPr>
        <w:numPr>
          <w:ilvl w:val="0"/>
          <w:numId w:val="16"/>
        </w:numPr>
        <w:spacing w:before="100" w:beforeAutospacing="1" w:after="100" w:afterAutospacing="1"/>
        <w:divId w:val="1600679583"/>
        <w:rPr>
          <w:rFonts w:eastAsia="Times New Roman"/>
          <w:lang w:val="nl-NL"/>
        </w:rPr>
      </w:pPr>
      <w:r>
        <w:rPr>
          <w:rFonts w:eastAsia="Times New Roman"/>
          <w:lang w:val="nl-NL"/>
        </w:rPr>
        <w:t>De gevolgen dragen van fouten, inclusief terugvorderingen van toeslagen.</w:t>
      </w:r>
    </w:p>
    <w:p w14:paraId="77079295" w14:textId="77777777" w:rsidR="00757EA2" w:rsidRDefault="00757EA2">
      <w:pPr>
        <w:numPr>
          <w:ilvl w:val="0"/>
          <w:numId w:val="16"/>
        </w:numPr>
        <w:spacing w:before="100" w:beforeAutospacing="1" w:after="100" w:afterAutospacing="1"/>
        <w:divId w:val="1600679583"/>
        <w:rPr>
          <w:rFonts w:eastAsia="Times New Roman"/>
          <w:lang w:val="nl-NL"/>
        </w:rPr>
      </w:pPr>
      <w:r>
        <w:rPr>
          <w:rFonts w:eastAsia="Times New Roman"/>
          <w:lang w:val="nl-NL"/>
        </w:rPr>
        <w:t>Zelf controleren of de automatische uitwisseling tussen België en Nederland heeft gewerkt.</w:t>
      </w:r>
    </w:p>
    <w:p w14:paraId="788F5A22" w14:textId="77777777" w:rsidR="00757EA2" w:rsidRDefault="00757EA2">
      <w:pPr>
        <w:numPr>
          <w:ilvl w:val="0"/>
          <w:numId w:val="16"/>
        </w:numPr>
        <w:spacing w:before="100" w:beforeAutospacing="1" w:after="100" w:afterAutospacing="1"/>
        <w:divId w:val="1600679583"/>
        <w:rPr>
          <w:rFonts w:eastAsia="Times New Roman"/>
          <w:lang w:val="nl-NL"/>
        </w:rPr>
      </w:pPr>
      <w:r>
        <w:rPr>
          <w:rFonts w:eastAsia="Times New Roman"/>
          <w:lang w:val="nl-NL"/>
        </w:rPr>
        <w:t>Zelf de DAC-logbestanden opvragen om te controleren wat er is uitgewisseld.</w:t>
      </w:r>
    </w:p>
    <w:p w14:paraId="2E81BBDF" w14:textId="77777777" w:rsidR="00757EA2" w:rsidRDefault="00757EA2">
      <w:pPr>
        <w:pStyle w:val="Normaalweb"/>
        <w:divId w:val="1600679583"/>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D8228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1114AE" w14:textId="77777777" w:rsidR="00757EA2" w:rsidRDefault="00757EA2">
            <w:pPr>
              <w:pStyle w:val="Normaalweb"/>
              <w:spacing w:before="120"/>
              <w:jc w:val="center"/>
              <w:rPr>
                <w:sz w:val="21"/>
                <w:szCs w:val="21"/>
              </w:rPr>
            </w:pPr>
            <w:r>
              <w:rPr>
                <w:noProof/>
                <w:sz w:val="21"/>
                <w:szCs w:val="21"/>
              </w:rPr>
              <w:drawing>
                <wp:inline distT="0" distB="0" distL="0" distR="0" wp14:anchorId="250880EC" wp14:editId="32B4FC66">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45339AB" w14:textId="77777777" w:rsidR="00757EA2" w:rsidRDefault="00757EA2">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29B13A82" w14:textId="77777777" w:rsidR="00757EA2" w:rsidRDefault="00757EA2">
      <w:pPr>
        <w:pStyle w:val="Kop3"/>
        <w:divId w:val="1600679583"/>
        <w:rPr>
          <w:rFonts w:eastAsia="Times New Roman"/>
          <w:lang w:val="nl-NL"/>
        </w:rPr>
      </w:pPr>
      <w:bookmarkStart w:id="85" w:name="_Toc242818418"/>
      <w:r>
        <w:rPr>
          <w:rFonts w:eastAsia="Times New Roman"/>
          <w:lang w:val="nl-NL"/>
        </w:rPr>
        <w:t>Deel E — Wat dit oplevert</w:t>
      </w:r>
      <w:bookmarkEnd w:id="85"/>
    </w:p>
    <w:p w14:paraId="0F1E602D" w14:textId="77777777" w:rsidR="00757EA2" w:rsidRDefault="00757EA2">
      <w:pPr>
        <w:pStyle w:val="Normaalweb"/>
        <w:divId w:val="1600679583"/>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1B5C54C0" w14:textId="77777777" w:rsidR="00757EA2" w:rsidRDefault="00757EA2">
      <w:pPr>
        <w:pStyle w:val="Normaalweb"/>
        <w:divId w:val="1600679583"/>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F6125C4"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02BF848"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71E0B446" w14:textId="77777777" w:rsidR="00757EA2" w:rsidRDefault="00757EA2">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5470E4A1" w14:textId="77777777" w:rsidR="00757EA2" w:rsidRDefault="00757EA2">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09FFD06E" w14:textId="77777777" w:rsidR="00757EA2" w:rsidRDefault="00757EA2">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35EBBA91" w14:textId="77777777" w:rsidR="00757EA2" w:rsidRDefault="00757EA2">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3CF2A8EB"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03FC6137" w14:textId="77777777" w:rsidR="00757EA2" w:rsidRDefault="00757EA2">
      <w:pPr>
        <w:pStyle w:val="marker"/>
        <w:ind w:left="800" w:right="800"/>
        <w:divId w:val="1600679583"/>
        <w:rPr>
          <w:lang w:val="nl-NL"/>
        </w:rPr>
      </w:pPr>
      <w:r>
        <w:br w:type="page"/>
      </w:r>
    </w:p>
    <w:p w14:paraId="76FAFA26" w14:textId="77777777" w:rsidR="00757EA2" w:rsidRDefault="00757EA2">
      <w:pPr>
        <w:pStyle w:val="Kop1"/>
        <w:divId w:val="1600679583"/>
        <w:rPr>
          <w:rFonts w:eastAsia="Times New Roman"/>
          <w:lang w:val="nl-NL"/>
        </w:rPr>
      </w:pPr>
      <w:bookmarkStart w:id="86" w:name="_Toc242818419"/>
      <w:r>
        <w:rPr>
          <w:rFonts w:eastAsia="Times New Roman"/>
          <w:lang w:val="nl-NL"/>
        </w:rPr>
        <w:t>IV. Heen en weer</w:t>
      </w:r>
      <w:bookmarkEnd w:id="86"/>
    </w:p>
    <w:p w14:paraId="155B72C7" w14:textId="77777777" w:rsidR="00757EA2" w:rsidRDefault="00757EA2">
      <w:pPr>
        <w:pStyle w:val="Kop2"/>
        <w:divId w:val="1600679583"/>
        <w:rPr>
          <w:rFonts w:eastAsia="Times New Roman"/>
          <w:lang w:val="nl-NL"/>
        </w:rPr>
      </w:pPr>
      <w:bookmarkStart w:id="87" w:name="_Toc242818420"/>
      <w:r>
        <w:rPr>
          <w:rFonts w:eastAsia="Times New Roman"/>
          <w:lang w:val="nl-NL"/>
        </w:rPr>
        <w:t>Het manuele U1-probleem</w:t>
      </w:r>
      <w:bookmarkEnd w:id="87"/>
    </w:p>
    <w:p w14:paraId="704EF037" w14:textId="77777777" w:rsidR="00757EA2" w:rsidRDefault="00757EA2">
      <w:pPr>
        <w:pStyle w:val="lead"/>
        <w:divId w:val="1600679583"/>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1F626977" w14:textId="77777777" w:rsidR="00757EA2" w:rsidRDefault="00757EA2">
      <w:pPr>
        <w:pStyle w:val="Kop3"/>
        <w:divId w:val="1600679583"/>
        <w:rPr>
          <w:rFonts w:eastAsia="Times New Roman"/>
          <w:lang w:val="nl-NL"/>
        </w:rPr>
      </w:pPr>
      <w:bookmarkStart w:id="88" w:name="_Toc242818421"/>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235DB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74BAE5" w14:textId="77777777" w:rsidR="00757EA2" w:rsidRDefault="00757EA2">
            <w:pPr>
              <w:pStyle w:val="Normaalweb"/>
              <w:spacing w:before="120"/>
              <w:jc w:val="center"/>
              <w:rPr>
                <w:sz w:val="21"/>
                <w:szCs w:val="21"/>
              </w:rPr>
            </w:pPr>
            <w:r>
              <w:rPr>
                <w:noProof/>
                <w:sz w:val="21"/>
                <w:szCs w:val="21"/>
              </w:rPr>
              <w:drawing>
                <wp:inline distT="0" distB="0" distL="0" distR="0" wp14:anchorId="7A48BEC0" wp14:editId="644396B1">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2232B3AB" w14:textId="77777777" w:rsidR="00757EA2" w:rsidRDefault="00757EA2">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7DD02BD2" w14:textId="77777777" w:rsidR="00757EA2" w:rsidRDefault="00757EA2">
      <w:pPr>
        <w:pStyle w:val="Kop3"/>
        <w:divId w:val="1600679583"/>
        <w:rPr>
          <w:rFonts w:eastAsia="Times New Roman"/>
          <w:lang w:val="nl-NL"/>
        </w:rPr>
      </w:pPr>
      <w:bookmarkStart w:id="89" w:name="_Toc242818422"/>
      <w:r>
        <w:rPr>
          <w:rFonts w:eastAsia="Times New Roman"/>
          <w:lang w:val="nl-NL"/>
        </w:rPr>
        <w:t>Richting 1 — België naar Nederland</w:t>
      </w:r>
      <w:bookmarkEnd w:id="89"/>
    </w:p>
    <w:p w14:paraId="362E0369" w14:textId="77777777" w:rsidR="00757EA2" w:rsidRDefault="00757EA2">
      <w:pPr>
        <w:pStyle w:val="Normaalweb"/>
        <w:divId w:val="1600679583"/>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AA949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45B12F" w14:textId="77777777" w:rsidR="00757EA2" w:rsidRDefault="00757EA2">
            <w:pPr>
              <w:pStyle w:val="Normaalweb"/>
              <w:spacing w:before="120"/>
              <w:jc w:val="center"/>
              <w:rPr>
                <w:sz w:val="21"/>
                <w:szCs w:val="21"/>
              </w:rPr>
            </w:pPr>
            <w:r>
              <w:rPr>
                <w:noProof/>
                <w:sz w:val="21"/>
                <w:szCs w:val="21"/>
              </w:rPr>
              <w:drawing>
                <wp:inline distT="0" distB="0" distL="0" distR="0" wp14:anchorId="22C346A3" wp14:editId="0FF8E2A4">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2AB09F9" w14:textId="77777777" w:rsidR="00757EA2" w:rsidRDefault="00757EA2">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791407F3" w14:textId="77777777" w:rsidR="00757EA2" w:rsidRDefault="00757EA2">
      <w:pPr>
        <w:pStyle w:val="Kop3"/>
        <w:divId w:val="1600679583"/>
        <w:rPr>
          <w:rFonts w:eastAsia="Times New Roman"/>
          <w:lang w:val="nl-NL"/>
        </w:rPr>
      </w:pPr>
      <w:bookmarkStart w:id="90" w:name="_Toc242818423"/>
      <w:r>
        <w:rPr>
          <w:rFonts w:eastAsia="Times New Roman"/>
          <w:lang w:val="nl-NL"/>
        </w:rPr>
        <w:t>Richting 2 — Nederland naar België</w:t>
      </w:r>
      <w:bookmarkEnd w:id="90"/>
    </w:p>
    <w:p w14:paraId="1081E8F8" w14:textId="77777777" w:rsidR="00757EA2" w:rsidRDefault="00757EA2">
      <w:pPr>
        <w:pStyle w:val="Normaalweb"/>
        <w:divId w:val="1600679583"/>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17CD2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2D336F3" w14:textId="77777777" w:rsidR="00757EA2" w:rsidRDefault="00757EA2">
            <w:pPr>
              <w:pStyle w:val="Normaalweb"/>
              <w:spacing w:before="120"/>
              <w:jc w:val="center"/>
              <w:rPr>
                <w:sz w:val="21"/>
                <w:szCs w:val="21"/>
              </w:rPr>
            </w:pPr>
            <w:r>
              <w:rPr>
                <w:noProof/>
                <w:sz w:val="21"/>
                <w:szCs w:val="21"/>
              </w:rPr>
              <w:drawing>
                <wp:inline distT="0" distB="0" distL="0" distR="0" wp14:anchorId="2B0206DC" wp14:editId="5A1B54FD">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BF005B5" w14:textId="77777777" w:rsidR="00757EA2" w:rsidRDefault="00757EA2">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0625B67F" w14:textId="77777777" w:rsidR="00757EA2" w:rsidRDefault="00757EA2">
      <w:pPr>
        <w:pStyle w:val="Kop3"/>
        <w:divId w:val="1600679583"/>
        <w:rPr>
          <w:rFonts w:eastAsia="Times New Roman"/>
          <w:lang w:val="nl-NL"/>
        </w:rPr>
      </w:pPr>
      <w:bookmarkStart w:id="91" w:name="_Toc242818424"/>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F14C648" w14:textId="77777777">
        <w:trPr>
          <w:divId w:val="1600679583"/>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FD6E67F"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2559777"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8A0777D"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468C2EDF"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07AA1F" w14:textId="77777777" w:rsidR="00757EA2" w:rsidRDefault="00757EA2">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164BAB" w14:textId="77777777" w:rsidR="00757EA2" w:rsidRDefault="00757EA2">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61A1E3" w14:textId="77777777" w:rsidR="00757EA2" w:rsidRDefault="00757EA2">
            <w:pPr>
              <w:spacing w:before="200" w:after="360"/>
              <w:rPr>
                <w:rFonts w:eastAsia="Times New Roman"/>
                <w:sz w:val="21"/>
                <w:szCs w:val="21"/>
              </w:rPr>
            </w:pPr>
            <w:r>
              <w:rPr>
                <w:rFonts w:eastAsia="Times New Roman"/>
                <w:sz w:val="21"/>
                <w:szCs w:val="21"/>
              </w:rPr>
              <w:t>UWV</w:t>
            </w:r>
          </w:p>
        </w:tc>
      </w:tr>
      <w:tr w:rsidR="00000000" w14:paraId="37D45990"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EEFDB4" w14:textId="77777777" w:rsidR="00757EA2" w:rsidRDefault="00757EA2">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8789F5" w14:textId="77777777" w:rsidR="00757EA2" w:rsidRDefault="00757EA2">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C42BE3" w14:textId="77777777" w:rsidR="00757EA2" w:rsidRDefault="00757EA2">
            <w:pPr>
              <w:spacing w:before="200" w:after="360"/>
              <w:rPr>
                <w:rFonts w:eastAsia="Times New Roman"/>
                <w:sz w:val="21"/>
                <w:szCs w:val="21"/>
              </w:rPr>
            </w:pPr>
            <w:r>
              <w:rPr>
                <w:rFonts w:eastAsia="Times New Roman"/>
                <w:sz w:val="21"/>
                <w:szCs w:val="21"/>
              </w:rPr>
              <w:t>RVA</w:t>
            </w:r>
          </w:p>
        </w:tc>
      </w:tr>
      <w:tr w:rsidR="00000000" w14:paraId="7A47B25D"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7CC8B2" w14:textId="77777777" w:rsidR="00757EA2" w:rsidRDefault="00757EA2">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2C3746" w14:textId="77777777" w:rsidR="00757EA2" w:rsidRDefault="00757EA2">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512D68" w14:textId="77777777" w:rsidR="00757EA2" w:rsidRDefault="00757EA2">
            <w:pPr>
              <w:spacing w:before="200" w:after="360"/>
              <w:rPr>
                <w:rFonts w:eastAsia="Times New Roman"/>
                <w:sz w:val="21"/>
                <w:szCs w:val="21"/>
              </w:rPr>
            </w:pPr>
            <w:r>
              <w:rPr>
                <w:rFonts w:eastAsia="Times New Roman"/>
                <w:sz w:val="21"/>
                <w:szCs w:val="21"/>
              </w:rPr>
              <w:t>8 maanden</w:t>
            </w:r>
          </w:p>
        </w:tc>
      </w:tr>
      <w:tr w:rsidR="00000000" w14:paraId="5FB39ECE"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9293D8" w14:textId="77777777" w:rsidR="00757EA2" w:rsidRDefault="00757EA2">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3E9B43" w14:textId="77777777" w:rsidR="00757EA2" w:rsidRDefault="00757EA2">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D7325B" w14:textId="77777777" w:rsidR="00757EA2" w:rsidRDefault="00757EA2">
            <w:pPr>
              <w:spacing w:before="200" w:after="360"/>
              <w:rPr>
                <w:rFonts w:eastAsia="Times New Roman"/>
                <w:sz w:val="21"/>
                <w:szCs w:val="21"/>
              </w:rPr>
            </w:pPr>
            <w:r>
              <w:rPr>
                <w:rFonts w:eastAsia="Times New Roman"/>
                <w:sz w:val="21"/>
                <w:szCs w:val="21"/>
              </w:rPr>
              <w:t>Handmatig, per formulier</w:t>
            </w:r>
          </w:p>
        </w:tc>
      </w:tr>
      <w:tr w:rsidR="00000000" w14:paraId="1E0B3E9F"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E02533" w14:textId="77777777" w:rsidR="00757EA2" w:rsidRDefault="00757EA2">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FFB945" w14:textId="77777777" w:rsidR="00757EA2" w:rsidRDefault="00757EA2">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735833" w14:textId="77777777" w:rsidR="00757EA2" w:rsidRDefault="00757EA2">
            <w:pPr>
              <w:spacing w:before="200" w:after="360"/>
              <w:rPr>
                <w:rFonts w:eastAsia="Times New Roman"/>
                <w:sz w:val="21"/>
                <w:szCs w:val="21"/>
              </w:rPr>
            </w:pPr>
            <w:r>
              <w:rPr>
                <w:rFonts w:eastAsia="Times New Roman"/>
                <w:sz w:val="21"/>
                <w:szCs w:val="21"/>
              </w:rPr>
              <w:t>Werkt, maar ontvanger weigert</w:t>
            </w:r>
          </w:p>
        </w:tc>
      </w:tr>
      <w:tr w:rsidR="00000000" w14:paraId="0A0ED558"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6E260B" w14:textId="77777777" w:rsidR="00757EA2" w:rsidRDefault="00757EA2">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B63B08" w14:textId="77777777" w:rsidR="00757EA2" w:rsidRDefault="00757EA2">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035CE0" w14:textId="77777777" w:rsidR="00757EA2" w:rsidRDefault="00757EA2">
            <w:pPr>
              <w:spacing w:before="200" w:after="360"/>
              <w:rPr>
                <w:rFonts w:eastAsia="Times New Roman"/>
                <w:sz w:val="21"/>
                <w:szCs w:val="21"/>
              </w:rPr>
            </w:pPr>
            <w:r>
              <w:rPr>
                <w:rFonts w:eastAsia="Times New Roman"/>
                <w:sz w:val="21"/>
                <w:szCs w:val="21"/>
              </w:rPr>
              <w:t>Burger injecteert zelf bij FOD SZ</w:t>
            </w:r>
          </w:p>
        </w:tc>
      </w:tr>
      <w:tr w:rsidR="00000000" w14:paraId="53B41B60"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1B4DE2" w14:textId="77777777" w:rsidR="00757EA2" w:rsidRDefault="00757EA2">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87CACB" w14:textId="77777777" w:rsidR="00757EA2" w:rsidRDefault="00757EA2">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7B929B" w14:textId="77777777" w:rsidR="00757EA2" w:rsidRDefault="00757EA2">
            <w:pPr>
              <w:spacing w:before="200" w:after="360"/>
              <w:rPr>
                <w:rFonts w:eastAsia="Times New Roman"/>
                <w:sz w:val="21"/>
                <w:szCs w:val="21"/>
              </w:rPr>
            </w:pPr>
            <w:r>
              <w:rPr>
                <w:rFonts w:eastAsia="Times New Roman"/>
                <w:sz w:val="21"/>
                <w:szCs w:val="21"/>
              </w:rPr>
              <w:t>RVA weigert import van buitenlandse data</w:t>
            </w:r>
          </w:p>
        </w:tc>
      </w:tr>
      <w:tr w:rsidR="00000000" w14:paraId="61031511"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8B0E43" w14:textId="77777777" w:rsidR="00757EA2" w:rsidRDefault="00757EA2">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AEF8C1" w14:textId="77777777" w:rsidR="00757EA2" w:rsidRDefault="00757EA2">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89EAD7" w14:textId="77777777" w:rsidR="00757EA2" w:rsidRDefault="00757EA2">
            <w:pPr>
              <w:spacing w:before="200" w:after="360"/>
              <w:rPr>
                <w:rFonts w:eastAsia="Times New Roman"/>
                <w:sz w:val="21"/>
                <w:szCs w:val="21"/>
              </w:rPr>
            </w:pPr>
            <w:r>
              <w:rPr>
                <w:rFonts w:eastAsia="Times New Roman"/>
                <w:sz w:val="21"/>
                <w:szCs w:val="21"/>
              </w:rPr>
              <w:t>Handmatige injectie via FOD SZ-portaal</w:t>
            </w:r>
          </w:p>
        </w:tc>
      </w:tr>
    </w:tbl>
    <w:p w14:paraId="4E4C1AA5" w14:textId="77777777" w:rsidR="00757EA2" w:rsidRDefault="00757EA2">
      <w:pPr>
        <w:pStyle w:val="Normaalweb"/>
        <w:divId w:val="1600679583"/>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58A7143E" w14:textId="77777777" w:rsidR="00757EA2" w:rsidRDefault="00757EA2">
      <w:pPr>
        <w:pStyle w:val="Kop3"/>
        <w:divId w:val="1600679583"/>
        <w:rPr>
          <w:rFonts w:eastAsia="Times New Roman"/>
          <w:lang w:val="nl-NL"/>
        </w:rPr>
      </w:pPr>
      <w:bookmarkStart w:id="92" w:name="_Toc242818425"/>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550FA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C0625F" w14:textId="77777777" w:rsidR="00757EA2" w:rsidRDefault="00757EA2">
            <w:pPr>
              <w:pStyle w:val="Normaalweb"/>
              <w:spacing w:before="120"/>
              <w:jc w:val="center"/>
              <w:rPr>
                <w:sz w:val="21"/>
                <w:szCs w:val="21"/>
              </w:rPr>
            </w:pPr>
            <w:r>
              <w:rPr>
                <w:noProof/>
                <w:sz w:val="21"/>
                <w:szCs w:val="21"/>
              </w:rPr>
              <w:drawing>
                <wp:inline distT="0" distB="0" distL="0" distR="0" wp14:anchorId="054F8837" wp14:editId="65985C94">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B8A93CE" w14:textId="77777777" w:rsidR="00757EA2" w:rsidRDefault="00757EA2">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1045DD33" w14:textId="77777777" w:rsidR="00757EA2" w:rsidRDefault="00757EA2">
      <w:pPr>
        <w:pStyle w:val="Kop3"/>
        <w:divId w:val="1600679583"/>
        <w:rPr>
          <w:rFonts w:eastAsia="Times New Roman"/>
          <w:lang w:val="nl-NL"/>
        </w:rPr>
      </w:pPr>
      <w:bookmarkStart w:id="93" w:name="_Toc242818426"/>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34876630" w14:textId="77777777">
        <w:trPr>
          <w:divId w:val="1600679583"/>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43A01A"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61F697"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3DBCF9"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01EF966A"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680F16" w14:textId="77777777" w:rsidR="00757EA2" w:rsidRDefault="00757EA2">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179C0E" w14:textId="77777777" w:rsidR="00757EA2" w:rsidRDefault="00757EA2">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CA8F7D" w14:textId="77777777" w:rsidR="00757EA2" w:rsidRDefault="00757EA2">
            <w:pPr>
              <w:spacing w:before="200" w:after="360"/>
              <w:rPr>
                <w:rFonts w:eastAsia="Times New Roman"/>
                <w:sz w:val="21"/>
                <w:szCs w:val="21"/>
              </w:rPr>
            </w:pPr>
            <w:r>
              <w:rPr>
                <w:rFonts w:eastAsia="Times New Roman"/>
                <w:sz w:val="21"/>
                <w:szCs w:val="21"/>
              </w:rPr>
              <w:t>EUDI Wallet</w:t>
            </w:r>
          </w:p>
        </w:tc>
      </w:tr>
      <w:tr w:rsidR="00000000" w14:paraId="24E5C3FD"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6A187A" w14:textId="77777777" w:rsidR="00757EA2" w:rsidRDefault="00757EA2">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39F477" w14:textId="77777777" w:rsidR="00757EA2" w:rsidRDefault="00757EA2">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64322D" w14:textId="77777777" w:rsidR="00757EA2" w:rsidRDefault="00757EA2">
            <w:pPr>
              <w:spacing w:before="200" w:after="360"/>
              <w:rPr>
                <w:rFonts w:eastAsia="Times New Roman"/>
                <w:sz w:val="21"/>
                <w:szCs w:val="21"/>
              </w:rPr>
            </w:pPr>
            <w:r>
              <w:rPr>
                <w:rFonts w:eastAsia="Times New Roman"/>
                <w:sz w:val="21"/>
                <w:szCs w:val="21"/>
              </w:rPr>
              <w:t>Handmatig via wallet</w:t>
            </w:r>
          </w:p>
        </w:tc>
      </w:tr>
      <w:tr w:rsidR="00000000" w14:paraId="2E1D58BE"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9C7A02" w14:textId="77777777" w:rsidR="00757EA2" w:rsidRDefault="00757EA2">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0161F1" w14:textId="77777777" w:rsidR="00757EA2" w:rsidRDefault="00757EA2">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170B68" w14:textId="77777777" w:rsidR="00757EA2" w:rsidRDefault="00757EA2">
            <w:pPr>
              <w:spacing w:before="200" w:after="360"/>
              <w:rPr>
                <w:rFonts w:eastAsia="Times New Roman"/>
                <w:sz w:val="21"/>
                <w:szCs w:val="21"/>
              </w:rPr>
            </w:pPr>
            <w:r>
              <w:rPr>
                <w:rFonts w:eastAsia="Times New Roman"/>
                <w:sz w:val="21"/>
                <w:szCs w:val="21"/>
              </w:rPr>
              <w:t>Automatisch uit de bron, seconden</w:t>
            </w:r>
          </w:p>
        </w:tc>
      </w:tr>
      <w:tr w:rsidR="00000000" w14:paraId="19C7EFC3"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E24133" w14:textId="77777777" w:rsidR="00757EA2" w:rsidRDefault="00757EA2">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EC02A4" w14:textId="77777777" w:rsidR="00757EA2" w:rsidRDefault="00757EA2">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2E2180" w14:textId="77777777" w:rsidR="00757EA2" w:rsidRDefault="00757EA2">
            <w:pPr>
              <w:spacing w:before="200" w:after="360"/>
              <w:rPr>
                <w:rFonts w:eastAsia="Times New Roman"/>
                <w:sz w:val="21"/>
                <w:szCs w:val="21"/>
              </w:rPr>
            </w:pPr>
            <w:r>
              <w:rPr>
                <w:rFonts w:eastAsia="Times New Roman"/>
                <w:sz w:val="21"/>
                <w:szCs w:val="21"/>
              </w:rPr>
              <w:t>Handmatig via wallet</w:t>
            </w:r>
          </w:p>
        </w:tc>
      </w:tr>
      <w:tr w:rsidR="00000000" w14:paraId="30346175"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45D186" w14:textId="77777777" w:rsidR="00757EA2" w:rsidRDefault="00757EA2">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83D8AB" w14:textId="77777777" w:rsidR="00757EA2" w:rsidRDefault="00757EA2">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1C13E7" w14:textId="77777777" w:rsidR="00757EA2" w:rsidRDefault="00757EA2">
            <w:pPr>
              <w:spacing w:before="200" w:after="360"/>
              <w:rPr>
                <w:rFonts w:eastAsia="Times New Roman"/>
                <w:sz w:val="21"/>
                <w:szCs w:val="21"/>
              </w:rPr>
            </w:pPr>
            <w:r>
              <w:rPr>
                <w:rFonts w:eastAsia="Times New Roman"/>
                <w:sz w:val="21"/>
                <w:szCs w:val="21"/>
              </w:rPr>
              <w:t>Real-time QR-scan</w:t>
            </w:r>
          </w:p>
        </w:tc>
      </w:tr>
      <w:tr w:rsidR="00000000" w14:paraId="6514025D"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8B857E" w14:textId="77777777" w:rsidR="00757EA2" w:rsidRDefault="00757EA2">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8D1142" w14:textId="77777777" w:rsidR="00757EA2" w:rsidRDefault="00757EA2">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DBECB0" w14:textId="77777777" w:rsidR="00757EA2" w:rsidRDefault="00757EA2">
            <w:pPr>
              <w:spacing w:before="200" w:after="360"/>
              <w:rPr>
                <w:rFonts w:eastAsia="Times New Roman"/>
                <w:sz w:val="21"/>
                <w:szCs w:val="21"/>
              </w:rPr>
            </w:pPr>
            <w:r>
              <w:rPr>
                <w:rFonts w:eastAsia="Times New Roman"/>
                <w:sz w:val="21"/>
                <w:szCs w:val="21"/>
              </w:rPr>
              <w:t>Cryptografisch sterk</w:t>
            </w:r>
          </w:p>
        </w:tc>
      </w:tr>
      <w:tr w:rsidR="00000000" w14:paraId="4B705D27"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AB8F3D" w14:textId="77777777" w:rsidR="00757EA2" w:rsidRDefault="00757EA2">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A2EEC1" w14:textId="77777777" w:rsidR="00757EA2" w:rsidRDefault="00757EA2">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AE228C" w14:textId="77777777" w:rsidR="00757EA2" w:rsidRDefault="00757EA2">
            <w:pPr>
              <w:spacing w:before="200" w:after="360"/>
              <w:rPr>
                <w:rFonts w:eastAsia="Times New Roman"/>
                <w:sz w:val="21"/>
                <w:szCs w:val="21"/>
              </w:rPr>
            </w:pPr>
            <w:r>
              <w:rPr>
                <w:rFonts w:eastAsia="Times New Roman"/>
                <w:sz w:val="21"/>
                <w:szCs w:val="21"/>
              </w:rPr>
              <w:t>Geen</w:t>
            </w:r>
          </w:p>
        </w:tc>
      </w:tr>
    </w:tbl>
    <w:p w14:paraId="30B28A98" w14:textId="77777777" w:rsidR="00757EA2" w:rsidRDefault="00757EA2">
      <w:pPr>
        <w:pStyle w:val="Normaalweb"/>
        <w:divId w:val="1600679583"/>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4C7BB280" w14:textId="77777777" w:rsidR="00757EA2" w:rsidRDefault="00757EA2">
      <w:pPr>
        <w:pStyle w:val="Kop3"/>
        <w:divId w:val="1600679583"/>
        <w:rPr>
          <w:rFonts w:eastAsia="Times New Roman"/>
          <w:lang w:val="nl-NL"/>
        </w:rPr>
      </w:pPr>
      <w:bookmarkStart w:id="94" w:name="_Toc242818427"/>
      <w:r>
        <w:rPr>
          <w:rFonts w:eastAsia="Times New Roman"/>
          <w:lang w:val="nl-NL"/>
        </w:rPr>
        <w:t>Waarom dit een brug is naar het Nederlandse deel</w:t>
      </w:r>
      <w:bookmarkEnd w:id="94"/>
    </w:p>
    <w:p w14:paraId="407BA4B4" w14:textId="77777777" w:rsidR="00757EA2" w:rsidRDefault="00757EA2">
      <w:pPr>
        <w:pStyle w:val="Normaalweb"/>
        <w:divId w:val="1600679583"/>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626A5CD0" w14:textId="77777777" w:rsidR="00757EA2" w:rsidRDefault="00757EA2">
      <w:pPr>
        <w:pStyle w:val="Normaalweb"/>
        <w:divId w:val="1600679583"/>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25778615" w14:textId="77777777" w:rsidR="00757EA2" w:rsidRDefault="00757EA2">
      <w:pPr>
        <w:pStyle w:val="Normaalweb"/>
        <w:divId w:val="1600679583"/>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218CB91"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55FAA65"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3C4662A7" w14:textId="77777777" w:rsidR="00757EA2" w:rsidRDefault="00757EA2">
      <w:pPr>
        <w:pStyle w:val="noot"/>
        <w:spacing w:after="120" w:afterAutospacing="0"/>
        <w:divId w:val="1600679583"/>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63479906" w14:textId="77777777" w:rsidR="00757EA2" w:rsidRDefault="00757EA2">
      <w:pPr>
        <w:pStyle w:val="marker"/>
        <w:ind w:left="800" w:right="800"/>
        <w:divId w:val="1600679583"/>
        <w:rPr>
          <w:lang w:val="nl-NL"/>
        </w:rPr>
      </w:pPr>
      <w:r>
        <w:br w:type="page"/>
      </w:r>
    </w:p>
    <w:p w14:paraId="7BC3014C" w14:textId="77777777" w:rsidR="00757EA2" w:rsidRDefault="00757EA2">
      <w:pPr>
        <w:pStyle w:val="Kop2"/>
        <w:divId w:val="1600679583"/>
        <w:rPr>
          <w:rFonts w:eastAsia="Times New Roman"/>
          <w:lang w:val="nl-NL"/>
        </w:rPr>
      </w:pPr>
      <w:bookmarkStart w:id="95" w:name="_Toc242818428"/>
      <w:r>
        <w:rPr>
          <w:rFonts w:eastAsia="Times New Roman"/>
          <w:lang w:val="nl-NL"/>
        </w:rPr>
        <w:t>SVB en Parentia — het werkende voorbeeld</w:t>
      </w:r>
      <w:bookmarkEnd w:id="95"/>
    </w:p>
    <w:p w14:paraId="0315B008" w14:textId="77777777" w:rsidR="00757EA2" w:rsidRDefault="00757EA2">
      <w:pPr>
        <w:pStyle w:val="lead"/>
        <w:divId w:val="1600679583"/>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720EDA47" w14:textId="77777777" w:rsidR="00757EA2" w:rsidRDefault="00757EA2">
      <w:pPr>
        <w:pStyle w:val="Kop3"/>
        <w:divId w:val="1600679583"/>
        <w:rPr>
          <w:rFonts w:eastAsia="Times New Roman"/>
          <w:lang w:val="nl-NL"/>
        </w:rPr>
      </w:pPr>
      <w:bookmarkStart w:id="96" w:name="_Toc242818429"/>
      <w:r>
        <w:rPr>
          <w:rFonts w:eastAsia="Times New Roman"/>
          <w:lang w:val="nl-NL"/>
        </w:rPr>
        <w:t>Deel A — De splitsing</w:t>
      </w:r>
      <w:bookmarkEnd w:id="96"/>
    </w:p>
    <w:p w14:paraId="3ED8B88D" w14:textId="77777777" w:rsidR="00757EA2" w:rsidRDefault="00757EA2">
      <w:pPr>
        <w:pStyle w:val="Normaalweb"/>
        <w:divId w:val="1600679583"/>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1B2CD337" w14:textId="77777777" w:rsidR="00757EA2" w:rsidRDefault="00757EA2">
      <w:pPr>
        <w:numPr>
          <w:ilvl w:val="0"/>
          <w:numId w:val="18"/>
        </w:numPr>
        <w:spacing w:before="100" w:beforeAutospacing="1" w:after="100" w:afterAutospacing="1"/>
        <w:divId w:val="1600679583"/>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21AF9E3A" w14:textId="77777777" w:rsidR="00757EA2" w:rsidRDefault="00757EA2">
      <w:pPr>
        <w:numPr>
          <w:ilvl w:val="0"/>
          <w:numId w:val="18"/>
        </w:numPr>
        <w:spacing w:before="100" w:beforeAutospacing="1" w:after="100" w:afterAutospacing="1"/>
        <w:divId w:val="1600679583"/>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19BD7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55E837" w14:textId="77777777" w:rsidR="00757EA2" w:rsidRDefault="00757EA2">
            <w:pPr>
              <w:pStyle w:val="Normaalweb"/>
              <w:spacing w:before="120"/>
              <w:jc w:val="center"/>
              <w:rPr>
                <w:sz w:val="21"/>
                <w:szCs w:val="21"/>
              </w:rPr>
            </w:pPr>
            <w:r>
              <w:rPr>
                <w:noProof/>
                <w:sz w:val="21"/>
                <w:szCs w:val="21"/>
              </w:rPr>
              <w:drawing>
                <wp:inline distT="0" distB="0" distL="0" distR="0" wp14:anchorId="65F56AB8" wp14:editId="21247E79">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FBA7B52" w14:textId="77777777" w:rsidR="00757EA2" w:rsidRDefault="00757EA2">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0687A0A2" w14:textId="77777777" w:rsidR="00757EA2" w:rsidRDefault="00757EA2">
      <w:pPr>
        <w:pStyle w:val="Kop3"/>
        <w:divId w:val="1600679583"/>
        <w:rPr>
          <w:rFonts w:eastAsia="Times New Roman"/>
          <w:lang w:val="nl-NL"/>
        </w:rPr>
      </w:pPr>
      <w:bookmarkStart w:id="97" w:name="_Toc242818430"/>
      <w:r>
        <w:rPr>
          <w:rFonts w:eastAsia="Times New Roman"/>
          <w:lang w:val="nl-NL"/>
        </w:rPr>
        <w:t>Deel B — Waarom dit werkt</w:t>
      </w:r>
      <w:bookmarkEnd w:id="97"/>
    </w:p>
    <w:p w14:paraId="1C2A251F" w14:textId="77777777" w:rsidR="00757EA2" w:rsidRDefault="00757EA2">
      <w:pPr>
        <w:pStyle w:val="Normaalweb"/>
        <w:divId w:val="1600679583"/>
        <w:rPr>
          <w:lang w:val="nl-NL"/>
        </w:rPr>
      </w:pPr>
      <w:r>
        <w:rPr>
          <w:lang w:val="nl-NL"/>
        </w:rPr>
        <w:t>Wat hier werkt, is precies wat elders in dit dossier misloopt. Twee nationale instanties, twee verschillende wetgevingen, twee talen, en één kind. Ze weten elkaar te vinden.</w:t>
      </w:r>
    </w:p>
    <w:p w14:paraId="17DEC791" w14:textId="77777777" w:rsidR="00757EA2" w:rsidRDefault="00757EA2">
      <w:pPr>
        <w:pStyle w:val="Normaalweb"/>
        <w:divId w:val="1600679583"/>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589ACD15" w14:textId="77777777" w:rsidR="00757EA2" w:rsidRDefault="00757EA2">
      <w:pPr>
        <w:pStyle w:val="Normaalweb"/>
        <w:divId w:val="1600679583"/>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49A74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BA7C70" w14:textId="77777777" w:rsidR="00757EA2" w:rsidRDefault="00757EA2">
            <w:pPr>
              <w:pStyle w:val="Normaalweb"/>
              <w:spacing w:before="120"/>
              <w:jc w:val="center"/>
              <w:rPr>
                <w:sz w:val="21"/>
                <w:szCs w:val="21"/>
              </w:rPr>
            </w:pPr>
            <w:r>
              <w:rPr>
                <w:noProof/>
                <w:sz w:val="21"/>
                <w:szCs w:val="21"/>
              </w:rPr>
              <w:drawing>
                <wp:inline distT="0" distB="0" distL="0" distR="0" wp14:anchorId="50CFA7B2" wp14:editId="1014A03B">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E44BE6A" w14:textId="77777777" w:rsidR="00757EA2" w:rsidRDefault="00757EA2">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AA3F0B0" w14:textId="77777777" w:rsidR="00757EA2" w:rsidRDefault="00757EA2">
      <w:pPr>
        <w:pStyle w:val="Kop3"/>
        <w:divId w:val="1600679583"/>
        <w:rPr>
          <w:rFonts w:eastAsia="Times New Roman"/>
          <w:lang w:val="nl-NL"/>
        </w:rPr>
      </w:pPr>
      <w:bookmarkStart w:id="98" w:name="_Toc242818431"/>
      <w:r>
        <w:rPr>
          <w:rFonts w:eastAsia="Times New Roman"/>
          <w:lang w:val="nl-NL"/>
        </w:rPr>
        <w:t>Deel C — De herberekening die het succes bedreigt</w:t>
      </w:r>
      <w:bookmarkEnd w:id="98"/>
    </w:p>
    <w:p w14:paraId="7E558738" w14:textId="77777777" w:rsidR="00757EA2" w:rsidRDefault="00757EA2">
      <w:pPr>
        <w:pStyle w:val="Normaalweb"/>
        <w:divId w:val="1600679583"/>
        <w:rPr>
          <w:lang w:val="nl-NL"/>
        </w:rPr>
      </w:pPr>
      <w:r>
        <w:rPr>
          <w:lang w:val="nl-NL"/>
        </w:rPr>
        <w:t>Nu komt het tweede deel van het verhaal. Zodra de retroactieve herclassificatie van de vader naar de status "ten laste invalide" wordt doorgevoerd, verandert de fiscale situatie van het gezin.</w:t>
      </w:r>
    </w:p>
    <w:p w14:paraId="32317624" w14:textId="77777777" w:rsidR="00757EA2" w:rsidRDefault="00757EA2">
      <w:pPr>
        <w:pStyle w:val="Normaalweb"/>
        <w:divId w:val="1600679583"/>
        <w:rPr>
          <w:lang w:val="nl-NL"/>
        </w:rPr>
      </w:pPr>
      <w:r>
        <w:rPr>
          <w:lang w:val="nl-NL"/>
        </w:rPr>
        <w:t>Wat er verandert: de moeder zal netto meer overhouden. Niet omdat ze meer bruto verdient, maar omdat het gezin recht krijgt op fiscale voordelen door de erkenning van de handicap van de vader.</w:t>
      </w:r>
    </w:p>
    <w:p w14:paraId="2E8E143A" w14:textId="77777777" w:rsidR="00757EA2" w:rsidRDefault="00757EA2">
      <w:pPr>
        <w:pStyle w:val="Normaalweb"/>
        <w:divId w:val="1600679583"/>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A80CA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AAC40C" w14:textId="77777777" w:rsidR="00757EA2" w:rsidRDefault="00757EA2">
            <w:pPr>
              <w:pStyle w:val="Normaalweb"/>
              <w:spacing w:before="120"/>
              <w:jc w:val="center"/>
              <w:rPr>
                <w:sz w:val="21"/>
                <w:szCs w:val="21"/>
              </w:rPr>
            </w:pPr>
            <w:r>
              <w:rPr>
                <w:noProof/>
                <w:sz w:val="21"/>
                <w:szCs w:val="21"/>
              </w:rPr>
              <w:drawing>
                <wp:inline distT="0" distB="0" distL="0" distR="0" wp14:anchorId="31C60740" wp14:editId="0253BAB9">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12FC513" w14:textId="77777777" w:rsidR="00757EA2" w:rsidRDefault="00757EA2">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69FAE0C0" w14:textId="77777777" w:rsidR="00757EA2" w:rsidRDefault="00757EA2">
      <w:pPr>
        <w:pStyle w:val="Kop3"/>
        <w:divId w:val="1600679583"/>
        <w:rPr>
          <w:rFonts w:eastAsia="Times New Roman"/>
          <w:lang w:val="nl-NL"/>
        </w:rPr>
      </w:pPr>
      <w:bookmarkStart w:id="99" w:name="_Toc242818432"/>
      <w:r>
        <w:rPr>
          <w:rFonts w:eastAsia="Times New Roman"/>
          <w:lang w:val="nl-NL"/>
        </w:rPr>
        <w:t>Deel D — Wat dit hoofdstuk toont</w:t>
      </w:r>
      <w:bookmarkEnd w:id="99"/>
    </w:p>
    <w:p w14:paraId="588D08EB" w14:textId="77777777" w:rsidR="00757EA2" w:rsidRDefault="00757EA2">
      <w:pPr>
        <w:pStyle w:val="Normaalweb"/>
        <w:divId w:val="1600679583"/>
        <w:rPr>
          <w:lang w:val="nl-NL"/>
        </w:rPr>
      </w:pPr>
      <w:r>
        <w:rPr>
          <w:lang w:val="nl-NL"/>
        </w:rPr>
        <w:t>Dit is het enige hoofdstuk in Document C waarin een mechanisme volledig werkt. En dat maakt het juist interessant, om drie redenen:</w:t>
      </w:r>
    </w:p>
    <w:p w14:paraId="359BF564" w14:textId="77777777" w:rsidR="00757EA2" w:rsidRDefault="00757EA2">
      <w:pPr>
        <w:pStyle w:val="Normaalweb"/>
        <w:divId w:val="1600679583"/>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3B21C4E3" w14:textId="77777777" w:rsidR="00757EA2" w:rsidRDefault="00757EA2">
      <w:pPr>
        <w:pStyle w:val="Normaalweb"/>
        <w:divId w:val="1600679583"/>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198AFDDA" w14:textId="77777777" w:rsidR="00757EA2" w:rsidRDefault="00757EA2">
      <w:pPr>
        <w:pStyle w:val="Normaalweb"/>
        <w:divId w:val="1600679583"/>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04394F51" w14:textId="77777777" w:rsidR="00757EA2" w:rsidRDefault="00757EA2">
      <w:pPr>
        <w:pStyle w:val="Normaalweb"/>
        <w:divId w:val="1600679583"/>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619FFC5"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5A495F8"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1E75F6A5" w14:textId="77777777" w:rsidR="00757EA2" w:rsidRDefault="00757EA2">
      <w:pPr>
        <w:pStyle w:val="noot"/>
        <w:spacing w:after="120" w:afterAutospacing="0"/>
        <w:divId w:val="1600679583"/>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7416A02D" w14:textId="77777777" w:rsidR="00757EA2" w:rsidRDefault="00757EA2">
      <w:pPr>
        <w:pStyle w:val="marker"/>
        <w:ind w:left="800" w:right="800"/>
        <w:divId w:val="1600679583"/>
        <w:rPr>
          <w:lang w:val="nl-NL"/>
        </w:rPr>
      </w:pPr>
      <w:r>
        <w:br w:type="page"/>
      </w:r>
    </w:p>
    <w:p w14:paraId="12AC47B3" w14:textId="77777777" w:rsidR="00757EA2" w:rsidRDefault="00757EA2">
      <w:pPr>
        <w:pStyle w:val="Kop2"/>
        <w:divId w:val="1600679583"/>
        <w:rPr>
          <w:rFonts w:eastAsia="Times New Roman"/>
          <w:lang w:val="nl-NL"/>
        </w:rPr>
      </w:pPr>
      <w:bookmarkStart w:id="100" w:name="_Toc242818433"/>
      <w:r>
        <w:rPr>
          <w:rFonts w:eastAsia="Times New Roman"/>
          <w:lang w:val="nl-NL"/>
        </w:rPr>
        <w:t>Het lichaam zonder achterwacht</w:t>
      </w:r>
      <w:bookmarkEnd w:id="100"/>
    </w:p>
    <w:p w14:paraId="764757CB" w14:textId="77777777" w:rsidR="00757EA2" w:rsidRDefault="00757EA2">
      <w:pPr>
        <w:pStyle w:val="lead"/>
        <w:divId w:val="1600679583"/>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2A0008AC" w14:textId="77777777" w:rsidR="00757EA2" w:rsidRDefault="00757EA2">
      <w:pPr>
        <w:pStyle w:val="Kop3"/>
        <w:divId w:val="1600679583"/>
        <w:rPr>
          <w:rFonts w:eastAsia="Times New Roman"/>
          <w:lang w:val="nl-NL"/>
        </w:rPr>
      </w:pPr>
      <w:bookmarkStart w:id="101" w:name="_Toc242818434"/>
      <w:r>
        <w:rPr>
          <w:rFonts w:eastAsia="Times New Roman"/>
          <w:lang w:val="nl-NL"/>
        </w:rPr>
        <w:t>Deel A — De wettelijke onmogelijkheid</w:t>
      </w:r>
      <w:bookmarkEnd w:id="101"/>
    </w:p>
    <w:p w14:paraId="5E59871F" w14:textId="77777777" w:rsidR="00757EA2" w:rsidRDefault="00757EA2">
      <w:pPr>
        <w:pStyle w:val="Normaalweb"/>
        <w:divId w:val="1600679583"/>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2BA1ABE5" w14:textId="77777777" w:rsidR="00757EA2" w:rsidRDefault="00757EA2">
      <w:pPr>
        <w:pStyle w:val="Normaalweb"/>
        <w:divId w:val="1600679583"/>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18898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4C3ECA" w14:textId="77777777" w:rsidR="00757EA2" w:rsidRDefault="00757EA2">
            <w:pPr>
              <w:pStyle w:val="Normaalweb"/>
              <w:spacing w:before="120"/>
              <w:jc w:val="center"/>
              <w:rPr>
                <w:sz w:val="21"/>
                <w:szCs w:val="21"/>
              </w:rPr>
            </w:pPr>
            <w:r>
              <w:rPr>
                <w:noProof/>
                <w:sz w:val="21"/>
                <w:szCs w:val="21"/>
              </w:rPr>
              <w:drawing>
                <wp:inline distT="0" distB="0" distL="0" distR="0" wp14:anchorId="4664BE62" wp14:editId="612F0307">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C11B9FA" w14:textId="77777777" w:rsidR="00757EA2" w:rsidRDefault="00757EA2">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2B61EF58" w14:textId="77777777" w:rsidR="00757EA2" w:rsidRDefault="00757EA2">
      <w:pPr>
        <w:pStyle w:val="Kop3"/>
        <w:divId w:val="1600679583"/>
        <w:rPr>
          <w:rFonts w:eastAsia="Times New Roman"/>
          <w:lang w:val="nl-NL"/>
        </w:rPr>
      </w:pPr>
      <w:bookmarkStart w:id="102" w:name="_Toc242818435"/>
      <w:r>
        <w:rPr>
          <w:rFonts w:eastAsia="Times New Roman"/>
          <w:lang w:val="nl-NL"/>
        </w:rPr>
        <w:t>Deel B — De gevolgen in de praktijk</w:t>
      </w:r>
      <w:bookmarkEnd w:id="102"/>
    </w:p>
    <w:p w14:paraId="6727C5E1" w14:textId="77777777" w:rsidR="00757EA2" w:rsidRDefault="00757EA2">
      <w:pPr>
        <w:pStyle w:val="Normaalweb"/>
        <w:divId w:val="1600679583"/>
        <w:rPr>
          <w:lang w:val="nl-NL"/>
        </w:rPr>
      </w:pPr>
      <w:r>
        <w:rPr>
          <w:lang w:val="nl-NL"/>
        </w:rPr>
        <w:t>Wat gebeurt er als er in het woonland een medisch probleem optreedt?</w:t>
      </w:r>
    </w:p>
    <w:p w14:paraId="7BDF2A71" w14:textId="77777777" w:rsidR="00757EA2" w:rsidRDefault="00757EA2">
      <w:pPr>
        <w:numPr>
          <w:ilvl w:val="0"/>
          <w:numId w:val="19"/>
        </w:numPr>
        <w:spacing w:before="100" w:beforeAutospacing="1" w:after="100" w:afterAutospacing="1"/>
        <w:divId w:val="1600679583"/>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3B6C2BDC" w14:textId="77777777" w:rsidR="00757EA2" w:rsidRDefault="00757EA2">
      <w:pPr>
        <w:numPr>
          <w:ilvl w:val="0"/>
          <w:numId w:val="19"/>
        </w:numPr>
        <w:spacing w:before="100" w:beforeAutospacing="1" w:after="100" w:afterAutospacing="1"/>
        <w:divId w:val="1600679583"/>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3FDB65AC" w14:textId="77777777" w:rsidR="00757EA2" w:rsidRDefault="00757EA2">
      <w:pPr>
        <w:numPr>
          <w:ilvl w:val="0"/>
          <w:numId w:val="19"/>
        </w:numPr>
        <w:spacing w:before="100" w:beforeAutospacing="1" w:after="100" w:afterAutospacing="1"/>
        <w:divId w:val="1600679583"/>
        <w:rPr>
          <w:rFonts w:eastAsia="Times New Roman"/>
          <w:lang w:val="nl-NL"/>
        </w:rPr>
      </w:pPr>
      <w:r>
        <w:rPr>
          <w:rFonts w:eastAsia="Times New Roman"/>
          <w:lang w:val="nl-NL"/>
        </w:rPr>
        <w:t>De patiënt moet zelf de context uitleggen — in een noodsituatie, mogelijk niet in staat om dat te doen.</w:t>
      </w:r>
    </w:p>
    <w:p w14:paraId="5ED84DA6" w14:textId="77777777" w:rsidR="00757EA2" w:rsidRDefault="00757EA2">
      <w:pPr>
        <w:numPr>
          <w:ilvl w:val="0"/>
          <w:numId w:val="19"/>
        </w:numPr>
        <w:spacing w:before="100" w:beforeAutospacing="1" w:after="100" w:afterAutospacing="1"/>
        <w:divId w:val="1600679583"/>
        <w:rPr>
          <w:rFonts w:eastAsia="Times New Roman"/>
          <w:lang w:val="nl-NL"/>
        </w:rPr>
      </w:pPr>
      <w:r>
        <w:rPr>
          <w:rFonts w:eastAsia="Times New Roman"/>
          <w:lang w:val="nl-NL"/>
        </w:rPr>
        <w:t>Bij een spoedopname in een Nederlandse kliniek: geen dossier, geen medicatiehistoriek, geen wondzorgprotocol.</w:t>
      </w:r>
    </w:p>
    <w:p w14:paraId="2B27D52A" w14:textId="77777777" w:rsidR="00757EA2" w:rsidRDefault="00757EA2">
      <w:pPr>
        <w:pStyle w:val="Normaalweb"/>
        <w:divId w:val="1600679583"/>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32296967" w14:textId="77777777" w:rsidR="00757EA2" w:rsidRDefault="00757EA2">
      <w:pPr>
        <w:pStyle w:val="Normaalweb"/>
        <w:divId w:val="1600679583"/>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2F649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BD5048" w14:textId="77777777" w:rsidR="00757EA2" w:rsidRDefault="00757EA2">
            <w:pPr>
              <w:pStyle w:val="Normaalweb"/>
              <w:spacing w:before="120"/>
              <w:jc w:val="center"/>
              <w:rPr>
                <w:sz w:val="21"/>
                <w:szCs w:val="21"/>
              </w:rPr>
            </w:pPr>
            <w:r>
              <w:rPr>
                <w:noProof/>
                <w:sz w:val="21"/>
                <w:szCs w:val="21"/>
              </w:rPr>
              <w:drawing>
                <wp:inline distT="0" distB="0" distL="0" distR="0" wp14:anchorId="7152598A" wp14:editId="639409BF">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EBDDF60" w14:textId="77777777" w:rsidR="00757EA2" w:rsidRDefault="00757EA2">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0632619A" w14:textId="77777777" w:rsidR="00757EA2" w:rsidRDefault="00757EA2">
      <w:pPr>
        <w:pStyle w:val="Kop3"/>
        <w:divId w:val="1600679583"/>
        <w:rPr>
          <w:rFonts w:eastAsia="Times New Roman"/>
          <w:lang w:val="nl-NL"/>
        </w:rPr>
      </w:pPr>
      <w:bookmarkStart w:id="103" w:name="_Toc242818436"/>
      <w:r>
        <w:rPr>
          <w:rFonts w:eastAsia="Times New Roman"/>
          <w:lang w:val="nl-NL"/>
        </w:rPr>
        <w:t>Deel C — De wet die het gezin beschermt en verlamt</w:t>
      </w:r>
      <w:bookmarkEnd w:id="103"/>
    </w:p>
    <w:p w14:paraId="55D710A2" w14:textId="77777777" w:rsidR="00757EA2" w:rsidRDefault="00757EA2">
      <w:pPr>
        <w:pStyle w:val="Normaalweb"/>
        <w:divId w:val="1600679583"/>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36A5FFD4" w14:textId="77777777" w:rsidR="00757EA2" w:rsidRDefault="00757EA2">
      <w:pPr>
        <w:pStyle w:val="Normaalweb"/>
        <w:divId w:val="1600679583"/>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19542DDA" w14:textId="77777777" w:rsidR="00757EA2" w:rsidRDefault="00757EA2">
      <w:pPr>
        <w:pStyle w:val="Normaalweb"/>
        <w:divId w:val="1600679583"/>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4D6FC2C3" w14:textId="77777777" w:rsidR="00757EA2" w:rsidRDefault="00757EA2">
      <w:pPr>
        <w:pStyle w:val="Kop3"/>
        <w:divId w:val="1600679583"/>
        <w:rPr>
          <w:rFonts w:eastAsia="Times New Roman"/>
          <w:lang w:val="nl-NL"/>
        </w:rPr>
      </w:pPr>
      <w:bookmarkStart w:id="104" w:name="_Toc242818437"/>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BC8FF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8F8004" w14:textId="77777777" w:rsidR="00757EA2" w:rsidRDefault="00757EA2">
            <w:pPr>
              <w:pStyle w:val="Normaalweb"/>
              <w:spacing w:before="120"/>
              <w:jc w:val="center"/>
              <w:rPr>
                <w:sz w:val="21"/>
                <w:szCs w:val="21"/>
              </w:rPr>
            </w:pPr>
            <w:r>
              <w:rPr>
                <w:noProof/>
                <w:sz w:val="21"/>
                <w:szCs w:val="21"/>
              </w:rPr>
              <w:drawing>
                <wp:inline distT="0" distB="0" distL="0" distR="0" wp14:anchorId="218137AF" wp14:editId="4146CBF0">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32EF6BD" w14:textId="77777777" w:rsidR="00757EA2" w:rsidRDefault="00757EA2">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0BEBF8BC" w14:textId="77777777" w:rsidR="00757EA2" w:rsidRDefault="00757EA2">
      <w:pPr>
        <w:pStyle w:val="Kop3"/>
        <w:divId w:val="1600679583"/>
        <w:rPr>
          <w:rFonts w:eastAsia="Times New Roman"/>
          <w:lang w:val="nl-NL"/>
        </w:rPr>
      </w:pPr>
      <w:bookmarkStart w:id="105" w:name="_Toc242818438"/>
      <w:r>
        <w:rPr>
          <w:rFonts w:eastAsia="Times New Roman"/>
          <w:lang w:val="nl-NL"/>
        </w:rPr>
        <w:t>Wat dit hoofdstuk vaststelt</w:t>
      </w:r>
      <w:bookmarkEnd w:id="105"/>
    </w:p>
    <w:p w14:paraId="76B1FD77" w14:textId="77777777" w:rsidR="00757EA2" w:rsidRDefault="00757EA2">
      <w:pPr>
        <w:pStyle w:val="Normaalweb"/>
        <w:divId w:val="1600679583"/>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555AEC6" w14:textId="77777777" w:rsidR="00757EA2" w:rsidRDefault="00757EA2">
      <w:pPr>
        <w:pStyle w:val="Normaalweb"/>
        <w:divId w:val="1600679583"/>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473769D"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31EB52C"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2C19519F" w14:textId="77777777" w:rsidR="00757EA2" w:rsidRDefault="00757EA2">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625D052B" w14:textId="77777777" w:rsidR="00757EA2" w:rsidRDefault="00757EA2">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259C3C9B" w14:textId="77777777" w:rsidR="00757EA2" w:rsidRDefault="00757EA2">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75CDD50E" w14:textId="77777777" w:rsidR="00757EA2" w:rsidRDefault="00757EA2">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0C9A610C"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1A8DABBA" w14:textId="77777777" w:rsidR="00757EA2" w:rsidRDefault="00757EA2">
      <w:pPr>
        <w:pStyle w:val="marker"/>
        <w:ind w:left="800" w:right="800"/>
        <w:divId w:val="1600679583"/>
        <w:rPr>
          <w:lang w:val="nl-NL"/>
        </w:rPr>
      </w:pPr>
      <w:r>
        <w:br w:type="page"/>
      </w:r>
    </w:p>
    <w:p w14:paraId="51EAC8C3" w14:textId="77777777" w:rsidR="00757EA2" w:rsidRDefault="00757EA2">
      <w:pPr>
        <w:pStyle w:val="Kop2"/>
        <w:divId w:val="1600679583"/>
        <w:rPr>
          <w:rFonts w:eastAsia="Times New Roman"/>
          <w:lang w:val="nl-NL"/>
        </w:rPr>
      </w:pPr>
      <w:bookmarkStart w:id="106" w:name="_Toc242818439"/>
      <w:r>
        <w:rPr>
          <w:rFonts w:eastAsia="Times New Roman"/>
          <w:lang w:val="nl-NL"/>
        </w:rPr>
        <w:t>De centrale pot</w:t>
      </w:r>
      <w:bookmarkEnd w:id="106"/>
    </w:p>
    <w:p w14:paraId="3724BC54" w14:textId="77777777" w:rsidR="00757EA2" w:rsidRDefault="00757EA2">
      <w:pPr>
        <w:pStyle w:val="lead"/>
        <w:divId w:val="1600679583"/>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1759B40A" w14:textId="77777777" w:rsidR="00757EA2" w:rsidRDefault="00757EA2">
      <w:pPr>
        <w:pStyle w:val="Kop3"/>
        <w:divId w:val="1600679583"/>
        <w:rPr>
          <w:rFonts w:eastAsia="Times New Roman"/>
          <w:lang w:val="nl-NL"/>
        </w:rPr>
      </w:pPr>
      <w:bookmarkStart w:id="107" w:name="_Toc242818440"/>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FF3AD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5CAF15" w14:textId="77777777" w:rsidR="00757EA2" w:rsidRDefault="00757EA2">
            <w:pPr>
              <w:pStyle w:val="Normaalweb"/>
              <w:spacing w:before="120"/>
              <w:jc w:val="center"/>
              <w:rPr>
                <w:sz w:val="21"/>
                <w:szCs w:val="21"/>
              </w:rPr>
            </w:pPr>
            <w:r>
              <w:rPr>
                <w:noProof/>
                <w:sz w:val="21"/>
                <w:szCs w:val="21"/>
              </w:rPr>
              <w:drawing>
                <wp:inline distT="0" distB="0" distL="0" distR="0" wp14:anchorId="00D6D9B4" wp14:editId="540A9113">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9B5B575" w14:textId="77777777" w:rsidR="00757EA2" w:rsidRDefault="00757EA2">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2C825009" w14:textId="77777777" w:rsidR="00757EA2" w:rsidRDefault="00757EA2">
      <w:pPr>
        <w:pStyle w:val="Kop3"/>
        <w:divId w:val="1600679583"/>
        <w:rPr>
          <w:rFonts w:eastAsia="Times New Roman"/>
          <w:lang w:val="nl-NL"/>
        </w:rPr>
      </w:pPr>
      <w:bookmarkStart w:id="108" w:name="_Toc242818441"/>
      <w:r>
        <w:rPr>
          <w:rFonts w:eastAsia="Times New Roman"/>
          <w:lang w:val="nl-NL"/>
        </w:rPr>
        <w:t>Deel B — De drie private poorten</w:t>
      </w:r>
      <w:bookmarkEnd w:id="108"/>
    </w:p>
    <w:p w14:paraId="1E4526A3" w14:textId="77777777" w:rsidR="00757EA2" w:rsidRDefault="00757EA2">
      <w:pPr>
        <w:pStyle w:val="Kop4"/>
        <w:divId w:val="1600679583"/>
        <w:rPr>
          <w:rFonts w:eastAsia="Times New Roman"/>
          <w:lang w:val="nl-NL"/>
        </w:rPr>
      </w:pPr>
      <w:r>
        <w:rPr>
          <w:rFonts w:eastAsia="Times New Roman"/>
          <w:lang w:val="nl-NL"/>
        </w:rPr>
        <w:t>ING — de bank als reddingsboei</w:t>
      </w:r>
    </w:p>
    <w:p w14:paraId="5DE80BFC" w14:textId="77777777" w:rsidR="00757EA2" w:rsidRDefault="00757EA2">
      <w:pPr>
        <w:pStyle w:val="Normaalweb"/>
        <w:divId w:val="1600679583"/>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2A20BB68" w14:textId="77777777" w:rsidR="00757EA2" w:rsidRDefault="00757EA2">
      <w:pPr>
        <w:pStyle w:val="Normaalweb"/>
        <w:divId w:val="1600679583"/>
        <w:rPr>
          <w:lang w:val="nl-NL"/>
        </w:rPr>
      </w:pPr>
      <w:r>
        <w:rPr>
          <w:lang w:val="nl-NL"/>
        </w:rPr>
        <w:t>Wat de bank oplegt: roodstand verboden gedurende drie maanden. Geen creditcard gedurende twaalf maanden. Maandelijkse aflossing van € 286,55. Wie zich niet houdt aan de voorwaarden, verliest de regeling.</w:t>
      </w:r>
    </w:p>
    <w:p w14:paraId="44C25E19" w14:textId="77777777" w:rsidR="00757EA2" w:rsidRDefault="00757EA2">
      <w:pPr>
        <w:pStyle w:val="Normaalweb"/>
        <w:divId w:val="1600679583"/>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6FA0AC56" w14:textId="77777777" w:rsidR="00757EA2" w:rsidRDefault="00757EA2">
      <w:pPr>
        <w:pStyle w:val="Kop4"/>
        <w:divId w:val="1600679583"/>
        <w:rPr>
          <w:rFonts w:eastAsia="Times New Roman"/>
          <w:lang w:val="nl-NL"/>
        </w:rPr>
      </w:pPr>
      <w:r>
        <w:rPr>
          <w:rFonts w:eastAsia="Times New Roman"/>
          <w:lang w:val="nl-NL"/>
        </w:rPr>
        <w:t>Vattenfall — de energieleverancier</w:t>
      </w:r>
    </w:p>
    <w:p w14:paraId="0200557C" w14:textId="77777777" w:rsidR="00757EA2" w:rsidRDefault="00757EA2">
      <w:pPr>
        <w:pStyle w:val="Normaalweb"/>
        <w:divId w:val="1600679583"/>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61DC1B6F" w14:textId="77777777" w:rsidR="00757EA2" w:rsidRDefault="00757EA2">
      <w:pPr>
        <w:pStyle w:val="Normaalweb"/>
        <w:divId w:val="1600679583"/>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541563AB" w14:textId="77777777" w:rsidR="00757EA2" w:rsidRDefault="00757EA2">
      <w:pPr>
        <w:pStyle w:val="Normaalweb"/>
        <w:divId w:val="1600679583"/>
        <w:rPr>
          <w:lang w:val="nl-NL"/>
        </w:rPr>
      </w:pPr>
      <w:r>
        <w:rPr>
          <w:lang w:val="nl-NL"/>
        </w:rPr>
        <w:t>Uiteindelijk wordt de openstaande vordering uit handen gegeven aan incassobureau Flanderijn. De totale schuld loopt op tot ruim € 2.300.</w:t>
      </w:r>
    </w:p>
    <w:p w14:paraId="539D68A4" w14:textId="77777777" w:rsidR="00757EA2" w:rsidRDefault="00757EA2">
      <w:pPr>
        <w:pStyle w:val="Kop4"/>
        <w:divId w:val="1600679583"/>
        <w:rPr>
          <w:rFonts w:eastAsia="Times New Roman"/>
          <w:lang w:val="nl-NL"/>
        </w:rPr>
      </w:pPr>
      <w:r>
        <w:rPr>
          <w:rFonts w:eastAsia="Times New Roman"/>
          <w:lang w:val="nl-NL"/>
        </w:rPr>
        <w:t>Stedin — de netbeheerder</w:t>
      </w:r>
    </w:p>
    <w:p w14:paraId="58C44D65" w14:textId="77777777" w:rsidR="00757EA2" w:rsidRDefault="00757EA2">
      <w:pPr>
        <w:pStyle w:val="Normaalweb"/>
        <w:divId w:val="1600679583"/>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7DD9F228" w14:textId="77777777" w:rsidR="00757EA2" w:rsidRDefault="00757EA2">
      <w:pPr>
        <w:pStyle w:val="Normaalweb"/>
        <w:divId w:val="1600679583"/>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2D2BD9E6" w14:textId="77777777" w:rsidR="00757EA2" w:rsidRDefault="00757EA2">
      <w:pPr>
        <w:pStyle w:val="Kop3"/>
        <w:divId w:val="1600679583"/>
        <w:rPr>
          <w:rFonts w:eastAsia="Times New Roman"/>
          <w:lang w:val="nl-NL"/>
        </w:rPr>
      </w:pPr>
      <w:bookmarkStart w:id="109" w:name="_Toc242818442"/>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10090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531FA7" w14:textId="77777777" w:rsidR="00757EA2" w:rsidRDefault="00757EA2">
            <w:pPr>
              <w:pStyle w:val="Normaalweb"/>
              <w:spacing w:before="120"/>
              <w:jc w:val="center"/>
              <w:rPr>
                <w:sz w:val="21"/>
                <w:szCs w:val="21"/>
              </w:rPr>
            </w:pPr>
            <w:r>
              <w:rPr>
                <w:noProof/>
                <w:sz w:val="21"/>
                <w:szCs w:val="21"/>
              </w:rPr>
              <w:drawing>
                <wp:inline distT="0" distB="0" distL="0" distR="0" wp14:anchorId="09587B16" wp14:editId="346C6C68">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DF20E01" w14:textId="77777777" w:rsidR="00757EA2" w:rsidRDefault="00757EA2">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2436B153" w14:textId="77777777" w:rsidR="00757EA2" w:rsidRDefault="00757EA2">
      <w:pPr>
        <w:pStyle w:val="Kop3"/>
        <w:divId w:val="1600679583"/>
        <w:rPr>
          <w:rFonts w:eastAsia="Times New Roman"/>
          <w:lang w:val="nl-NL"/>
        </w:rPr>
      </w:pPr>
      <w:bookmarkStart w:id="110" w:name="_Toc242818443"/>
      <w:r>
        <w:rPr>
          <w:rFonts w:eastAsia="Times New Roman"/>
          <w:lang w:val="nl-NL"/>
        </w:rPr>
        <w:t>Wat dit hoofdstuk vaststelt</w:t>
      </w:r>
      <w:bookmarkEnd w:id="110"/>
    </w:p>
    <w:p w14:paraId="613D92F2" w14:textId="77777777" w:rsidR="00757EA2" w:rsidRDefault="00757EA2">
      <w:pPr>
        <w:pStyle w:val="Normaalweb"/>
        <w:divId w:val="1600679583"/>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123B26EF" w14:textId="77777777" w:rsidR="00757EA2" w:rsidRDefault="00757EA2">
      <w:pPr>
        <w:pStyle w:val="Normaalweb"/>
        <w:divId w:val="1600679583"/>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02514A36" w14:textId="77777777" w:rsidR="00757EA2" w:rsidRDefault="00757EA2">
      <w:pPr>
        <w:pStyle w:val="Normaalweb"/>
        <w:divId w:val="1600679583"/>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BC6113F"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398B39E"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142F5825" w14:textId="77777777" w:rsidR="00757EA2" w:rsidRDefault="00757EA2">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77554032" w14:textId="77777777" w:rsidR="00757EA2" w:rsidRDefault="00757EA2">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1C8CBB09" w14:textId="77777777" w:rsidR="00757EA2" w:rsidRDefault="00757EA2">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5DF003B0" w14:textId="77777777" w:rsidR="00757EA2" w:rsidRDefault="00757EA2">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5BCA5259" w14:textId="77777777" w:rsidR="00757EA2" w:rsidRDefault="00757EA2">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789093D2"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05BED506" w14:textId="77777777" w:rsidR="00757EA2" w:rsidRDefault="00757EA2">
      <w:pPr>
        <w:pStyle w:val="marker"/>
        <w:ind w:left="800" w:right="800"/>
        <w:divId w:val="1600679583"/>
        <w:rPr>
          <w:lang w:val="nl-NL"/>
        </w:rPr>
      </w:pPr>
      <w:r>
        <w:br w:type="page"/>
      </w:r>
    </w:p>
    <w:p w14:paraId="2697BCBB" w14:textId="77777777" w:rsidR="00757EA2" w:rsidRDefault="00757EA2">
      <w:pPr>
        <w:pStyle w:val="Kop1"/>
        <w:divId w:val="1600679583"/>
        <w:rPr>
          <w:rFonts w:eastAsia="Times New Roman"/>
          <w:lang w:val="nl-NL"/>
        </w:rPr>
      </w:pPr>
      <w:bookmarkStart w:id="111" w:name="_Toc242818444"/>
      <w:r>
        <w:rPr>
          <w:rFonts w:eastAsia="Times New Roman"/>
          <w:lang w:val="nl-NL"/>
        </w:rPr>
        <w:t>V. Europa</w:t>
      </w:r>
      <w:bookmarkEnd w:id="111"/>
    </w:p>
    <w:p w14:paraId="263011ED" w14:textId="77777777" w:rsidR="00757EA2" w:rsidRDefault="00757EA2">
      <w:pPr>
        <w:pStyle w:val="Kop2"/>
        <w:divId w:val="1600679583"/>
        <w:rPr>
          <w:rFonts w:eastAsia="Times New Roman"/>
          <w:lang w:val="nl-NL"/>
        </w:rPr>
      </w:pPr>
      <w:bookmarkStart w:id="112" w:name="_Toc242818445"/>
      <w:r>
        <w:rPr>
          <w:rFonts w:eastAsia="Times New Roman"/>
          <w:lang w:val="nl-NL"/>
        </w:rPr>
        <w:t>De Europese laag</w:t>
      </w:r>
      <w:bookmarkEnd w:id="112"/>
    </w:p>
    <w:p w14:paraId="1D2C6939" w14:textId="77777777" w:rsidR="00757EA2" w:rsidRDefault="00757EA2">
      <w:pPr>
        <w:pStyle w:val="lead"/>
        <w:divId w:val="1600679583"/>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4BCD650E" w14:textId="77777777" w:rsidR="00757EA2" w:rsidRDefault="00757EA2">
      <w:pPr>
        <w:pStyle w:val="Kop3"/>
        <w:divId w:val="1600679583"/>
        <w:rPr>
          <w:rFonts w:eastAsia="Times New Roman"/>
          <w:lang w:val="nl-NL"/>
        </w:rPr>
      </w:pPr>
      <w:bookmarkStart w:id="113" w:name="_Toc242818446"/>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DDB89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AAB084" w14:textId="77777777" w:rsidR="00757EA2" w:rsidRDefault="00757EA2">
            <w:pPr>
              <w:pStyle w:val="Normaalweb"/>
              <w:spacing w:before="120"/>
              <w:jc w:val="center"/>
              <w:rPr>
                <w:sz w:val="21"/>
                <w:szCs w:val="21"/>
              </w:rPr>
            </w:pPr>
            <w:r>
              <w:rPr>
                <w:noProof/>
                <w:sz w:val="21"/>
                <w:szCs w:val="21"/>
              </w:rPr>
              <w:drawing>
                <wp:inline distT="0" distB="0" distL="0" distR="0" wp14:anchorId="3C8634FC" wp14:editId="3E8797D7">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2C42770B" w14:textId="77777777" w:rsidR="00757EA2" w:rsidRDefault="00757EA2">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30FF394C" w14:textId="77777777" w:rsidR="00757EA2" w:rsidRDefault="00757EA2">
      <w:pPr>
        <w:pStyle w:val="Kop3"/>
        <w:divId w:val="1600679583"/>
        <w:rPr>
          <w:rFonts w:eastAsia="Times New Roman"/>
          <w:lang w:val="nl-NL"/>
        </w:rPr>
      </w:pPr>
      <w:bookmarkStart w:id="114" w:name="_Toc242818447"/>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6CB45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45D42D" w14:textId="77777777" w:rsidR="00757EA2" w:rsidRDefault="00757EA2">
            <w:pPr>
              <w:pStyle w:val="Normaalweb"/>
              <w:spacing w:before="120"/>
              <w:jc w:val="center"/>
              <w:rPr>
                <w:sz w:val="21"/>
                <w:szCs w:val="21"/>
              </w:rPr>
            </w:pPr>
            <w:r>
              <w:rPr>
                <w:noProof/>
                <w:sz w:val="21"/>
                <w:szCs w:val="21"/>
              </w:rPr>
              <w:drawing>
                <wp:inline distT="0" distB="0" distL="0" distR="0" wp14:anchorId="63DD782A" wp14:editId="72D8E693">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73E9ABB2" w14:textId="77777777" w:rsidR="00757EA2" w:rsidRDefault="00757EA2">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734F3E00" w14:textId="77777777" w:rsidR="00757EA2" w:rsidRDefault="00757EA2">
      <w:pPr>
        <w:pStyle w:val="Kop3"/>
        <w:divId w:val="1600679583"/>
        <w:rPr>
          <w:rFonts w:eastAsia="Times New Roman"/>
          <w:lang w:val="nl-NL"/>
        </w:rPr>
      </w:pPr>
      <w:bookmarkStart w:id="115" w:name="_Toc242818448"/>
      <w:r>
        <w:rPr>
          <w:rFonts w:eastAsia="Times New Roman"/>
          <w:lang w:val="nl-NL"/>
        </w:rPr>
        <w:t>Deel C — De twee openingen</w:t>
      </w:r>
      <w:bookmarkEnd w:id="115"/>
    </w:p>
    <w:p w14:paraId="420A8262" w14:textId="77777777" w:rsidR="00757EA2" w:rsidRDefault="00757EA2">
      <w:pPr>
        <w:pStyle w:val="Normaalweb"/>
        <w:divId w:val="1600679583"/>
        <w:rPr>
          <w:lang w:val="nl-NL"/>
        </w:rPr>
      </w:pPr>
      <w:r>
        <w:rPr>
          <w:lang w:val="nl-NL"/>
        </w:rPr>
        <w:t>In deze ogenschijnlijk gesloten cirkel zijn in september 2026 twee openingen ontstaan waar niemand op had gerekend.</w:t>
      </w:r>
    </w:p>
    <w:p w14:paraId="2838B129" w14:textId="77777777" w:rsidR="00757EA2" w:rsidRDefault="00757EA2">
      <w:pPr>
        <w:pStyle w:val="Kop4"/>
        <w:divId w:val="1600679583"/>
        <w:rPr>
          <w:rFonts w:eastAsia="Times New Roman"/>
          <w:lang w:val="nl-NL"/>
        </w:rPr>
      </w:pPr>
      <w:r>
        <w:rPr>
          <w:rFonts w:eastAsia="Times New Roman"/>
          <w:lang w:val="nl-NL"/>
        </w:rPr>
        <w:t>Opening 1 — PETI 1034/2026 open voor medeondertekenaars</w:t>
      </w:r>
    </w:p>
    <w:p w14:paraId="21F13748" w14:textId="77777777" w:rsidR="00757EA2" w:rsidRDefault="00757EA2">
      <w:pPr>
        <w:pStyle w:val="Normaalweb"/>
        <w:divId w:val="1600679583"/>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3DE28046" w14:textId="77777777" w:rsidR="00757EA2" w:rsidRDefault="00757EA2">
      <w:pPr>
        <w:pStyle w:val="Normaalweb"/>
        <w:divId w:val="1600679583"/>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355FE355" w14:textId="77777777" w:rsidR="00757EA2" w:rsidRDefault="00757EA2">
      <w:pPr>
        <w:pStyle w:val="Normaalweb"/>
        <w:divId w:val="1600679583"/>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3AA10EEB" w14:textId="77777777" w:rsidR="00757EA2" w:rsidRDefault="00757EA2">
      <w:pPr>
        <w:pStyle w:val="Kop4"/>
        <w:divId w:val="1600679583"/>
        <w:rPr>
          <w:rFonts w:eastAsia="Times New Roman"/>
          <w:lang w:val="nl-NL"/>
        </w:rPr>
      </w:pPr>
      <w:r>
        <w:rPr>
          <w:rFonts w:eastAsia="Times New Roman"/>
          <w:lang w:val="nl-NL"/>
        </w:rPr>
        <w:t>Opening 2 — De Commissie onderzoekt al sinds 2022</w:t>
      </w:r>
    </w:p>
    <w:p w14:paraId="4FC61B72" w14:textId="77777777" w:rsidR="00757EA2" w:rsidRDefault="00757EA2">
      <w:pPr>
        <w:pStyle w:val="Normaalweb"/>
        <w:divId w:val="1600679583"/>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7E17C897" w14:textId="77777777" w:rsidR="00757EA2" w:rsidRDefault="00757EA2">
      <w:pPr>
        <w:pStyle w:val="Normaalweb"/>
        <w:divId w:val="1600679583"/>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FCF6E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77436F" w14:textId="77777777" w:rsidR="00757EA2" w:rsidRDefault="00757EA2">
            <w:pPr>
              <w:pStyle w:val="Normaalweb"/>
              <w:spacing w:before="120"/>
              <w:jc w:val="center"/>
              <w:rPr>
                <w:sz w:val="21"/>
                <w:szCs w:val="21"/>
              </w:rPr>
            </w:pPr>
            <w:r>
              <w:rPr>
                <w:noProof/>
                <w:sz w:val="21"/>
                <w:szCs w:val="21"/>
              </w:rPr>
              <w:drawing>
                <wp:inline distT="0" distB="0" distL="0" distR="0" wp14:anchorId="3C31CBEB" wp14:editId="06127C95">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762FFD3" w14:textId="77777777" w:rsidR="00757EA2" w:rsidRDefault="00757EA2">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3299C18F" w14:textId="77777777" w:rsidR="00757EA2" w:rsidRDefault="00757EA2">
      <w:pPr>
        <w:pStyle w:val="Kop3"/>
        <w:divId w:val="1600679583"/>
        <w:rPr>
          <w:rFonts w:eastAsia="Times New Roman"/>
          <w:lang w:val="nl-NL"/>
        </w:rPr>
      </w:pPr>
      <w:bookmarkStart w:id="116" w:name="_Toc242818449"/>
      <w:r>
        <w:rPr>
          <w:rFonts w:eastAsia="Times New Roman"/>
          <w:lang w:val="nl-NL"/>
        </w:rPr>
        <w:t>Deel D — De inbreukprocedure die niet komt</w:t>
      </w:r>
      <w:bookmarkEnd w:id="116"/>
    </w:p>
    <w:p w14:paraId="4FA34E4F" w14:textId="77777777" w:rsidR="00757EA2" w:rsidRDefault="00757EA2">
      <w:pPr>
        <w:pStyle w:val="Normaalweb"/>
        <w:divId w:val="1600679583"/>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470011DA" w14:textId="77777777" w:rsidR="00757EA2" w:rsidRDefault="00757EA2">
      <w:pPr>
        <w:pStyle w:val="Normaalweb"/>
        <w:divId w:val="1600679583"/>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68B9BA46" w14:textId="77777777" w:rsidR="00757EA2" w:rsidRDefault="00757EA2">
      <w:pPr>
        <w:pStyle w:val="Normaalweb"/>
        <w:divId w:val="1600679583"/>
        <w:rPr>
          <w:lang w:val="nl-NL"/>
        </w:rPr>
      </w:pPr>
      <w:r>
        <w:rPr>
          <w:lang w:val="nl-NL"/>
        </w:rPr>
        <w:t>De redenen waarom dat niet gebeurt, zijn structureel:</w:t>
      </w:r>
    </w:p>
    <w:p w14:paraId="382C06B7" w14:textId="77777777" w:rsidR="00757EA2" w:rsidRDefault="00757EA2">
      <w:pPr>
        <w:numPr>
          <w:ilvl w:val="0"/>
          <w:numId w:val="22"/>
        </w:numPr>
        <w:spacing w:before="100" w:beforeAutospacing="1" w:after="100" w:afterAutospacing="1"/>
        <w:divId w:val="1600679583"/>
        <w:rPr>
          <w:rFonts w:eastAsia="Times New Roman"/>
          <w:lang w:val="nl-NL"/>
        </w:rPr>
      </w:pPr>
      <w:r>
        <w:rPr>
          <w:rFonts w:eastAsia="Times New Roman"/>
          <w:lang w:val="nl-NL"/>
        </w:rPr>
        <w:t>De Commissie ontvangt duizenden klachten per jaar. Ze kan niet voor elke klacht een procedure starten.</w:t>
      </w:r>
    </w:p>
    <w:p w14:paraId="0C0A7AEB" w14:textId="77777777" w:rsidR="00757EA2" w:rsidRDefault="00757EA2">
      <w:pPr>
        <w:numPr>
          <w:ilvl w:val="0"/>
          <w:numId w:val="22"/>
        </w:numPr>
        <w:spacing w:before="100" w:beforeAutospacing="1" w:after="100" w:afterAutospacing="1"/>
        <w:divId w:val="1600679583"/>
        <w:rPr>
          <w:rFonts w:eastAsia="Times New Roman"/>
          <w:lang w:val="nl-NL"/>
        </w:rPr>
      </w:pPr>
      <w:r>
        <w:rPr>
          <w:rFonts w:eastAsia="Times New Roman"/>
          <w:lang w:val="nl-NL"/>
        </w:rPr>
        <w:t>De coördinatie van sociale zekerheid is formeel een gedeelde bevoegdheid. Lidstaten hebben een ruime beoordelingsmarge.</w:t>
      </w:r>
    </w:p>
    <w:p w14:paraId="091A3415" w14:textId="77777777" w:rsidR="00757EA2" w:rsidRDefault="00757EA2">
      <w:pPr>
        <w:numPr>
          <w:ilvl w:val="0"/>
          <w:numId w:val="22"/>
        </w:numPr>
        <w:spacing w:before="100" w:beforeAutospacing="1" w:after="100" w:afterAutospacing="1"/>
        <w:divId w:val="1600679583"/>
        <w:rPr>
          <w:rFonts w:eastAsia="Times New Roman"/>
          <w:lang w:val="nl-NL"/>
        </w:rPr>
      </w:pPr>
      <w:r>
        <w:rPr>
          <w:rFonts w:eastAsia="Times New Roman"/>
          <w:lang w:val="nl-NL"/>
        </w:rPr>
        <w:t>Een inbreukprocedure duurt gemiddeld vier tot zes jaar voordat een uitspraak volgt.</w:t>
      </w:r>
    </w:p>
    <w:p w14:paraId="4D4CD1A2" w14:textId="77777777" w:rsidR="00757EA2" w:rsidRDefault="00757EA2">
      <w:pPr>
        <w:numPr>
          <w:ilvl w:val="0"/>
          <w:numId w:val="22"/>
        </w:numPr>
        <w:spacing w:before="100" w:beforeAutospacing="1" w:after="100" w:afterAutospacing="1"/>
        <w:divId w:val="1600679583"/>
        <w:rPr>
          <w:rFonts w:eastAsia="Times New Roman"/>
          <w:lang w:val="nl-NL"/>
        </w:rPr>
      </w:pPr>
      <w:r>
        <w:rPr>
          <w:rFonts w:eastAsia="Times New Roman"/>
          <w:lang w:val="nl-NL"/>
        </w:rPr>
        <w:t>Een uitspraak stelt de schending vast, maar dwingt niet altijd tot een oplossing voor het individuele dossier.</w:t>
      </w:r>
    </w:p>
    <w:p w14:paraId="1713230C" w14:textId="77777777" w:rsidR="00757EA2" w:rsidRDefault="00757EA2">
      <w:pPr>
        <w:pStyle w:val="Normaalweb"/>
        <w:divId w:val="1600679583"/>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54344C1D" w14:textId="77777777" w:rsidR="00757EA2" w:rsidRDefault="00757EA2">
      <w:pPr>
        <w:pStyle w:val="Kop3"/>
        <w:divId w:val="1600679583"/>
        <w:rPr>
          <w:rFonts w:eastAsia="Times New Roman"/>
          <w:lang w:val="nl-NL"/>
        </w:rPr>
      </w:pPr>
      <w:bookmarkStart w:id="117" w:name="_Toc242818450"/>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14777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58DCAF" w14:textId="77777777" w:rsidR="00757EA2" w:rsidRDefault="00757EA2">
            <w:pPr>
              <w:pStyle w:val="Normaalweb"/>
              <w:spacing w:before="120"/>
              <w:jc w:val="center"/>
              <w:rPr>
                <w:sz w:val="21"/>
                <w:szCs w:val="21"/>
              </w:rPr>
            </w:pPr>
            <w:r>
              <w:rPr>
                <w:noProof/>
                <w:sz w:val="21"/>
                <w:szCs w:val="21"/>
              </w:rPr>
              <w:drawing>
                <wp:inline distT="0" distB="0" distL="0" distR="0" wp14:anchorId="161FFACA" wp14:editId="0E421841">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D1711D8" w14:textId="77777777" w:rsidR="00757EA2" w:rsidRDefault="00757EA2">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1136FA27" w14:textId="77777777" w:rsidR="00757EA2" w:rsidRDefault="00757EA2">
      <w:pPr>
        <w:pStyle w:val="Kop3"/>
        <w:divId w:val="1600679583"/>
        <w:rPr>
          <w:rFonts w:eastAsia="Times New Roman"/>
          <w:lang w:val="nl-NL"/>
        </w:rPr>
      </w:pPr>
      <w:bookmarkStart w:id="118" w:name="_Toc242818451"/>
      <w:r>
        <w:rPr>
          <w:rFonts w:eastAsia="Times New Roman"/>
          <w:lang w:val="nl-NL"/>
        </w:rPr>
        <w:t>Wat dit hoofdstuk vaststelt</w:t>
      </w:r>
      <w:bookmarkEnd w:id="118"/>
    </w:p>
    <w:p w14:paraId="05276451" w14:textId="77777777" w:rsidR="00757EA2" w:rsidRDefault="00757EA2">
      <w:pPr>
        <w:pStyle w:val="Normaalweb"/>
        <w:divId w:val="1600679583"/>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340291A" w14:textId="77777777" w:rsidR="00757EA2" w:rsidRDefault="00757EA2">
      <w:pPr>
        <w:pStyle w:val="Normaalweb"/>
        <w:divId w:val="1600679583"/>
        <w:rPr>
          <w:lang w:val="nl-NL"/>
        </w:rPr>
      </w:pPr>
      <w:r>
        <w:rPr>
          <w:lang w:val="nl-NL"/>
        </w:rPr>
        <w:t>Maar de Europese laag heeft nagelaten de architectuur ook af te dwingen. De meeste instanties kunnen alleen kijken, bemiddelen, rapporteren — zonder dwingende macht. En de weg naar de rechter is lang.</w:t>
      </w:r>
    </w:p>
    <w:p w14:paraId="5F75B4B1" w14:textId="77777777" w:rsidR="00757EA2" w:rsidRDefault="00757EA2">
      <w:pPr>
        <w:pStyle w:val="Normaalweb"/>
        <w:divId w:val="1600679583"/>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41A1D9DF" w14:textId="77777777" w:rsidR="00757EA2" w:rsidRDefault="00757EA2">
      <w:pPr>
        <w:pStyle w:val="Normaalweb"/>
        <w:divId w:val="1600679583"/>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1F1B6E"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930053E"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4246156F" w14:textId="77777777" w:rsidR="00757EA2" w:rsidRDefault="00757EA2">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15B10B2F" w14:textId="77777777" w:rsidR="00757EA2" w:rsidRDefault="00757EA2">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4406C4F8" w14:textId="77777777" w:rsidR="00757EA2" w:rsidRDefault="00757EA2">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52BF2F17" w14:textId="77777777" w:rsidR="00757EA2" w:rsidRDefault="00757EA2">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0B7E6CC3" w14:textId="77777777" w:rsidR="00757EA2" w:rsidRDefault="00757EA2">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206C1358" w14:textId="77777777" w:rsidR="00757EA2" w:rsidRDefault="00757EA2">
      <w:pPr>
        <w:pStyle w:val="noot"/>
        <w:spacing w:after="120" w:afterAutospacing="0"/>
        <w:divId w:val="1600679583"/>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460523A4" w14:textId="77777777" w:rsidR="00757EA2" w:rsidRDefault="00757EA2">
      <w:pPr>
        <w:pStyle w:val="marker"/>
        <w:ind w:left="800" w:right="800"/>
        <w:divId w:val="1600679583"/>
        <w:rPr>
          <w:lang w:val="nl-NL"/>
        </w:rPr>
      </w:pPr>
      <w:r>
        <w:br w:type="page"/>
      </w:r>
    </w:p>
    <w:p w14:paraId="39C56A4F" w14:textId="77777777" w:rsidR="00757EA2" w:rsidRDefault="00757EA2">
      <w:pPr>
        <w:pStyle w:val="Kop1"/>
        <w:divId w:val="1600679583"/>
        <w:rPr>
          <w:rFonts w:eastAsia="Times New Roman"/>
          <w:lang w:val="nl-NL"/>
        </w:rPr>
      </w:pPr>
      <w:bookmarkStart w:id="119" w:name="_Toc242818452"/>
      <w:r>
        <w:rPr>
          <w:rFonts w:eastAsia="Times New Roman"/>
          <w:lang w:val="nl-NL"/>
        </w:rPr>
        <w:t>VI. Wie toekijkt</w:t>
      </w:r>
      <w:bookmarkEnd w:id="119"/>
    </w:p>
    <w:p w14:paraId="658C1C5C" w14:textId="77777777" w:rsidR="00757EA2" w:rsidRDefault="00757EA2">
      <w:pPr>
        <w:pStyle w:val="Kop2"/>
        <w:divId w:val="1600679583"/>
        <w:rPr>
          <w:rFonts w:eastAsia="Times New Roman"/>
          <w:lang w:val="nl-NL"/>
        </w:rPr>
      </w:pPr>
      <w:bookmarkStart w:id="120" w:name="_Toc242818453"/>
      <w:r>
        <w:rPr>
          <w:rFonts w:eastAsia="Times New Roman"/>
          <w:lang w:val="nl-NL"/>
        </w:rPr>
        <w:t>De controle- en bemiddelingslaag</w:t>
      </w:r>
      <w:bookmarkEnd w:id="120"/>
    </w:p>
    <w:p w14:paraId="4B28D016" w14:textId="77777777" w:rsidR="00757EA2" w:rsidRDefault="00757EA2">
      <w:pPr>
        <w:pStyle w:val="lead"/>
        <w:divId w:val="1600679583"/>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77C3AD96" w14:textId="77777777" w:rsidR="00757EA2" w:rsidRDefault="00757EA2">
      <w:pPr>
        <w:pStyle w:val="Kop3"/>
        <w:divId w:val="1600679583"/>
        <w:rPr>
          <w:rFonts w:eastAsia="Times New Roman"/>
          <w:lang w:val="nl-NL"/>
        </w:rPr>
      </w:pPr>
      <w:bookmarkStart w:id="121" w:name="_Toc242818454"/>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D2BA7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E74C47" w14:textId="77777777" w:rsidR="00757EA2" w:rsidRDefault="00757EA2">
            <w:pPr>
              <w:pStyle w:val="Normaalweb"/>
              <w:spacing w:before="120"/>
              <w:jc w:val="center"/>
              <w:rPr>
                <w:sz w:val="21"/>
                <w:szCs w:val="21"/>
              </w:rPr>
            </w:pPr>
            <w:r>
              <w:rPr>
                <w:noProof/>
                <w:sz w:val="21"/>
                <w:szCs w:val="21"/>
              </w:rPr>
              <w:drawing>
                <wp:inline distT="0" distB="0" distL="0" distR="0" wp14:anchorId="5A305823" wp14:editId="18A92AF7">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C661224" w14:textId="77777777" w:rsidR="00757EA2" w:rsidRDefault="00757EA2">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6947EA00" w14:textId="77777777" w:rsidR="00757EA2" w:rsidRDefault="00757EA2">
      <w:pPr>
        <w:pStyle w:val="Kop3"/>
        <w:divId w:val="1600679583"/>
        <w:rPr>
          <w:rFonts w:eastAsia="Times New Roman"/>
          <w:lang w:val="nl-NL"/>
        </w:rPr>
      </w:pPr>
      <w:bookmarkStart w:id="122" w:name="_Toc242818455"/>
      <w:r>
        <w:rPr>
          <w:rFonts w:eastAsia="Times New Roman"/>
          <w:lang w:val="nl-NL"/>
        </w:rPr>
        <w:t>Deel B — Het verschil tussen de twee ombudsmannen</w:t>
      </w:r>
      <w:bookmarkEnd w:id="122"/>
    </w:p>
    <w:p w14:paraId="06E8F77E" w14:textId="77777777" w:rsidR="00757EA2" w:rsidRDefault="00757EA2">
      <w:pPr>
        <w:pStyle w:val="Normaalweb"/>
        <w:divId w:val="1600679583"/>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1F160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6B600F" w14:textId="77777777" w:rsidR="00757EA2" w:rsidRDefault="00757EA2">
            <w:pPr>
              <w:pStyle w:val="Normaalweb"/>
              <w:spacing w:before="120"/>
              <w:jc w:val="center"/>
              <w:rPr>
                <w:sz w:val="21"/>
                <w:szCs w:val="21"/>
              </w:rPr>
            </w:pPr>
            <w:r>
              <w:rPr>
                <w:noProof/>
                <w:sz w:val="21"/>
                <w:szCs w:val="21"/>
              </w:rPr>
              <w:drawing>
                <wp:inline distT="0" distB="0" distL="0" distR="0" wp14:anchorId="4B8AAE3A" wp14:editId="2CE205CC">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5C50FDA2" w14:textId="77777777" w:rsidR="00757EA2" w:rsidRDefault="00757EA2">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059DE7A3" w14:textId="77777777" w:rsidR="00757EA2" w:rsidRDefault="00757EA2">
      <w:pPr>
        <w:pStyle w:val="Kop3"/>
        <w:divId w:val="1600679583"/>
        <w:rPr>
          <w:rFonts w:eastAsia="Times New Roman"/>
          <w:lang w:val="nl-NL"/>
        </w:rPr>
      </w:pPr>
      <w:bookmarkStart w:id="123" w:name="_Toc242818456"/>
      <w:r>
        <w:rPr>
          <w:rFonts w:eastAsia="Times New Roman"/>
          <w:lang w:val="nl-NL"/>
        </w:rPr>
        <w:t>Deel C — De cirkelverwijzing tussen de twee SOLVIT-centra</w:t>
      </w:r>
      <w:bookmarkEnd w:id="123"/>
    </w:p>
    <w:p w14:paraId="15CC15CF" w14:textId="77777777" w:rsidR="00757EA2" w:rsidRDefault="00757EA2">
      <w:pPr>
        <w:pStyle w:val="Normaalweb"/>
        <w:divId w:val="1600679583"/>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6D096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6D6583" w14:textId="77777777" w:rsidR="00757EA2" w:rsidRDefault="00757EA2">
            <w:pPr>
              <w:pStyle w:val="Normaalweb"/>
              <w:spacing w:before="120"/>
              <w:jc w:val="center"/>
              <w:rPr>
                <w:sz w:val="21"/>
                <w:szCs w:val="21"/>
              </w:rPr>
            </w:pPr>
            <w:r>
              <w:rPr>
                <w:noProof/>
                <w:sz w:val="21"/>
                <w:szCs w:val="21"/>
              </w:rPr>
              <w:drawing>
                <wp:inline distT="0" distB="0" distL="0" distR="0" wp14:anchorId="2BEDF8C1" wp14:editId="76052232">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CDC3F15" w14:textId="77777777" w:rsidR="00757EA2" w:rsidRDefault="00757EA2">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6A0FA417" w14:textId="77777777" w:rsidR="00757EA2" w:rsidRDefault="00757EA2">
      <w:pPr>
        <w:pStyle w:val="Kop3"/>
        <w:divId w:val="1600679583"/>
        <w:rPr>
          <w:rFonts w:eastAsia="Times New Roman"/>
          <w:lang w:val="nl-NL"/>
        </w:rPr>
      </w:pPr>
      <w:bookmarkStart w:id="124" w:name="_Toc242818457"/>
      <w:r>
        <w:rPr>
          <w:rFonts w:eastAsia="Times New Roman"/>
          <w:lang w:val="nl-NL"/>
        </w:rPr>
        <w:t>Deel D — De ELA: de weg die niet opengaat</w:t>
      </w:r>
      <w:bookmarkEnd w:id="124"/>
    </w:p>
    <w:p w14:paraId="7516EC1B" w14:textId="77777777" w:rsidR="00757EA2" w:rsidRDefault="00757EA2">
      <w:pPr>
        <w:pStyle w:val="Normaalweb"/>
        <w:divId w:val="1600679583"/>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0B6CBB47" w14:textId="77777777" w:rsidR="00757EA2" w:rsidRDefault="00757EA2">
      <w:pPr>
        <w:pStyle w:val="Normaalweb"/>
        <w:divId w:val="1600679583"/>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A1A31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5942D2" w14:textId="77777777" w:rsidR="00757EA2" w:rsidRDefault="00757EA2">
            <w:pPr>
              <w:pStyle w:val="Normaalweb"/>
              <w:spacing w:before="120"/>
              <w:jc w:val="center"/>
              <w:rPr>
                <w:sz w:val="21"/>
                <w:szCs w:val="21"/>
              </w:rPr>
            </w:pPr>
            <w:r>
              <w:rPr>
                <w:noProof/>
                <w:sz w:val="21"/>
                <w:szCs w:val="21"/>
              </w:rPr>
              <w:drawing>
                <wp:inline distT="0" distB="0" distL="0" distR="0" wp14:anchorId="5F5E2FE9" wp14:editId="3DFDD61E">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2C655CB0" w14:textId="77777777" w:rsidR="00757EA2" w:rsidRDefault="00757EA2">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1EFA199F" w14:textId="77777777" w:rsidR="00757EA2" w:rsidRDefault="00757EA2">
      <w:pPr>
        <w:pStyle w:val="Kop3"/>
        <w:divId w:val="1600679583"/>
        <w:rPr>
          <w:rFonts w:eastAsia="Times New Roman"/>
          <w:lang w:val="nl-NL"/>
        </w:rPr>
      </w:pPr>
      <w:bookmarkStart w:id="125" w:name="_Toc242818458"/>
      <w:r>
        <w:rPr>
          <w:rFonts w:eastAsia="Times New Roman"/>
          <w:lang w:val="nl-NL"/>
        </w:rPr>
        <w:t>Deel E — Het patroon</w:t>
      </w:r>
      <w:bookmarkEnd w:id="125"/>
    </w:p>
    <w:p w14:paraId="7BB5BD0D" w14:textId="77777777" w:rsidR="00757EA2" w:rsidRDefault="00757EA2">
      <w:pPr>
        <w:pStyle w:val="Normaalweb"/>
        <w:divId w:val="1600679583"/>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0622A931" w14:textId="77777777" w:rsidR="00757EA2" w:rsidRDefault="00757EA2">
      <w:pPr>
        <w:pStyle w:val="Normaalweb"/>
        <w:divId w:val="1600679583"/>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7AC16DE0" w14:textId="77777777" w:rsidR="00757EA2" w:rsidRDefault="00757EA2">
      <w:pPr>
        <w:pStyle w:val="Normaalweb"/>
        <w:divId w:val="1600679583"/>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69A1299A" w14:textId="77777777" w:rsidR="00757EA2" w:rsidRDefault="00757EA2">
      <w:pPr>
        <w:pStyle w:val="Normaalweb"/>
        <w:divId w:val="1600679583"/>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4AA0FDA"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6C5E344"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50AC9E3D" w14:textId="77777777" w:rsidR="00757EA2" w:rsidRDefault="00757EA2">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093F71A4" w14:textId="77777777" w:rsidR="00757EA2" w:rsidRDefault="00757EA2">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61F74E22" w14:textId="77777777" w:rsidR="00757EA2" w:rsidRDefault="00757EA2">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677D58F9" w14:textId="77777777" w:rsidR="00757EA2" w:rsidRDefault="00757EA2">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4ECB3481" w14:textId="77777777" w:rsidR="00757EA2" w:rsidRDefault="00757EA2">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6B2F19F9"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88F055C" w14:textId="77777777" w:rsidR="00757EA2" w:rsidRDefault="00757EA2">
      <w:pPr>
        <w:pStyle w:val="marker"/>
        <w:ind w:left="800" w:right="800"/>
        <w:divId w:val="1600679583"/>
        <w:rPr>
          <w:lang w:val="nl-NL"/>
        </w:rPr>
      </w:pPr>
      <w:r>
        <w:br w:type="page"/>
      </w:r>
    </w:p>
    <w:p w14:paraId="0924517D" w14:textId="77777777" w:rsidR="00757EA2" w:rsidRDefault="00757EA2">
      <w:pPr>
        <w:pStyle w:val="Kop2"/>
        <w:divId w:val="1600679583"/>
        <w:rPr>
          <w:rFonts w:eastAsia="Times New Roman"/>
          <w:lang w:val="nl-NL"/>
        </w:rPr>
      </w:pPr>
      <w:bookmarkStart w:id="126" w:name="_Toc242818459"/>
      <w:r>
        <w:rPr>
          <w:rFonts w:eastAsia="Times New Roman"/>
          <w:lang w:val="nl-NL"/>
        </w:rPr>
        <w:t>De rechtbanken</w:t>
      </w:r>
      <w:bookmarkEnd w:id="126"/>
    </w:p>
    <w:p w14:paraId="5156E780" w14:textId="77777777" w:rsidR="00757EA2" w:rsidRDefault="00757EA2">
      <w:pPr>
        <w:pStyle w:val="lead"/>
        <w:divId w:val="1600679583"/>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0DFBF118" w14:textId="77777777" w:rsidR="00757EA2" w:rsidRDefault="00757EA2">
      <w:pPr>
        <w:pStyle w:val="Kop3"/>
        <w:divId w:val="1600679583"/>
        <w:rPr>
          <w:rFonts w:eastAsia="Times New Roman"/>
          <w:lang w:val="nl-NL"/>
        </w:rPr>
      </w:pPr>
      <w:bookmarkStart w:id="127" w:name="_Toc242818460"/>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F88E38"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5CE629" w14:textId="77777777" w:rsidR="00757EA2" w:rsidRDefault="00757EA2">
            <w:pPr>
              <w:pStyle w:val="Normaalweb"/>
              <w:spacing w:before="120"/>
              <w:jc w:val="center"/>
              <w:rPr>
                <w:sz w:val="21"/>
                <w:szCs w:val="21"/>
              </w:rPr>
            </w:pPr>
            <w:r>
              <w:rPr>
                <w:noProof/>
                <w:sz w:val="21"/>
                <w:szCs w:val="21"/>
              </w:rPr>
              <w:drawing>
                <wp:inline distT="0" distB="0" distL="0" distR="0" wp14:anchorId="0F7387FC" wp14:editId="4E0C23C6">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7F66E77" w14:textId="77777777" w:rsidR="00757EA2" w:rsidRDefault="00757EA2">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6174BCA7" w14:textId="77777777" w:rsidR="00757EA2" w:rsidRDefault="00757EA2">
      <w:pPr>
        <w:pStyle w:val="Kop3"/>
        <w:divId w:val="1600679583"/>
        <w:rPr>
          <w:rFonts w:eastAsia="Times New Roman"/>
          <w:lang w:val="nl-NL"/>
        </w:rPr>
      </w:pPr>
      <w:bookmarkStart w:id="128" w:name="_Toc242818461"/>
      <w:r>
        <w:rPr>
          <w:rFonts w:eastAsia="Times New Roman"/>
          <w:lang w:val="nl-NL"/>
        </w:rPr>
        <w:t>Deel B — De pro deo-drempel</w:t>
      </w:r>
      <w:bookmarkEnd w:id="128"/>
    </w:p>
    <w:p w14:paraId="5676495A" w14:textId="77777777" w:rsidR="00757EA2" w:rsidRDefault="00757EA2">
      <w:pPr>
        <w:pStyle w:val="Normaalweb"/>
        <w:divId w:val="1600679583"/>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2C483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E8F71C" w14:textId="77777777" w:rsidR="00757EA2" w:rsidRDefault="00757EA2">
            <w:pPr>
              <w:pStyle w:val="Normaalweb"/>
              <w:spacing w:before="120"/>
              <w:jc w:val="center"/>
              <w:rPr>
                <w:sz w:val="21"/>
                <w:szCs w:val="21"/>
              </w:rPr>
            </w:pPr>
            <w:r>
              <w:rPr>
                <w:noProof/>
                <w:sz w:val="21"/>
                <w:szCs w:val="21"/>
              </w:rPr>
              <w:drawing>
                <wp:inline distT="0" distB="0" distL="0" distR="0" wp14:anchorId="22F0A960" wp14:editId="42C54BD4">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E5CB8DA" w14:textId="77777777" w:rsidR="00757EA2" w:rsidRDefault="00757EA2">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BDAD7E5" w14:textId="77777777" w:rsidR="00757EA2" w:rsidRDefault="00757EA2">
      <w:pPr>
        <w:pStyle w:val="Kop3"/>
        <w:divId w:val="1600679583"/>
        <w:rPr>
          <w:rFonts w:eastAsia="Times New Roman"/>
          <w:lang w:val="nl-NL"/>
        </w:rPr>
      </w:pPr>
      <w:bookmarkStart w:id="129" w:name="_Toc242818462"/>
      <w:r>
        <w:rPr>
          <w:rFonts w:eastAsia="Times New Roman"/>
          <w:lang w:val="nl-NL"/>
        </w:rPr>
        <w:t>Deel C — De ironie van het peiljaar</w:t>
      </w:r>
      <w:bookmarkEnd w:id="129"/>
    </w:p>
    <w:p w14:paraId="55994056" w14:textId="77777777" w:rsidR="00757EA2" w:rsidRDefault="00757EA2">
      <w:pPr>
        <w:pStyle w:val="Normaalweb"/>
        <w:divId w:val="1600679583"/>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7345FC67" w14:textId="77777777" w:rsidR="00757EA2" w:rsidRDefault="00757EA2">
      <w:pPr>
        <w:pStyle w:val="Normaalweb"/>
        <w:divId w:val="1600679583"/>
        <w:rPr>
          <w:lang w:val="nl-NL"/>
        </w:rPr>
      </w:pPr>
      <w:r>
        <w:rPr>
          <w:lang w:val="nl-NL"/>
        </w:rPr>
        <w:t>In het dossier van de gebruiker:</w:t>
      </w:r>
    </w:p>
    <w:p w14:paraId="5EF10177" w14:textId="77777777" w:rsidR="00757EA2" w:rsidRDefault="00757EA2">
      <w:pPr>
        <w:numPr>
          <w:ilvl w:val="0"/>
          <w:numId w:val="25"/>
        </w:numPr>
        <w:spacing w:before="100" w:beforeAutospacing="1" w:after="100" w:afterAutospacing="1"/>
        <w:divId w:val="1600679583"/>
        <w:rPr>
          <w:rFonts w:eastAsia="Times New Roman"/>
          <w:lang w:val="nl-NL"/>
        </w:rPr>
      </w:pPr>
      <w:r>
        <w:rPr>
          <w:rFonts w:eastAsia="Times New Roman"/>
          <w:lang w:val="nl-NL"/>
        </w:rPr>
        <w:t>Twee jaar geleden was het inkomen nog normaal — de vader werkte, de medische crisis was nog niet begonnen.</w:t>
      </w:r>
    </w:p>
    <w:p w14:paraId="5ED20A6B" w14:textId="77777777" w:rsidR="00757EA2" w:rsidRDefault="00757EA2">
      <w:pPr>
        <w:numPr>
          <w:ilvl w:val="0"/>
          <w:numId w:val="25"/>
        </w:numPr>
        <w:spacing w:before="100" w:beforeAutospacing="1" w:after="100" w:afterAutospacing="1"/>
        <w:divId w:val="1600679583"/>
        <w:rPr>
          <w:rFonts w:eastAsia="Times New Roman"/>
          <w:lang w:val="nl-NL"/>
        </w:rPr>
      </w:pPr>
      <w:r>
        <w:rPr>
          <w:rFonts w:eastAsia="Times New Roman"/>
          <w:lang w:val="nl-NL"/>
        </w:rPr>
        <w:t>Nu is het werkelijke inkomen nul: de ziekte-uitkering is geblokkeerd, de WIA is geweigerd, de toeslagen staan op nul.</w:t>
      </w:r>
    </w:p>
    <w:p w14:paraId="3AE6A30F" w14:textId="77777777" w:rsidR="00757EA2" w:rsidRDefault="00757EA2">
      <w:pPr>
        <w:numPr>
          <w:ilvl w:val="0"/>
          <w:numId w:val="25"/>
        </w:numPr>
        <w:spacing w:before="100" w:beforeAutospacing="1" w:after="100" w:afterAutospacing="1"/>
        <w:divId w:val="1600679583"/>
        <w:rPr>
          <w:rFonts w:eastAsia="Times New Roman"/>
          <w:lang w:val="nl-NL"/>
        </w:rPr>
      </w:pPr>
      <w:r>
        <w:rPr>
          <w:rFonts w:eastAsia="Times New Roman"/>
          <w:lang w:val="nl-NL"/>
        </w:rPr>
        <w:t>De medische kosten hebben het beschikbare inkomen volledig uitgehold.</w:t>
      </w:r>
    </w:p>
    <w:p w14:paraId="3D0A376A" w14:textId="77777777" w:rsidR="00757EA2" w:rsidRDefault="00757EA2">
      <w:pPr>
        <w:numPr>
          <w:ilvl w:val="0"/>
          <w:numId w:val="25"/>
        </w:numPr>
        <w:spacing w:before="100" w:beforeAutospacing="1" w:after="100" w:afterAutospacing="1"/>
        <w:divId w:val="1600679583"/>
        <w:rPr>
          <w:rFonts w:eastAsia="Times New Roman"/>
          <w:lang w:val="nl-NL"/>
        </w:rPr>
      </w:pPr>
      <w:r>
        <w:rPr>
          <w:rFonts w:eastAsia="Times New Roman"/>
          <w:lang w:val="nl-NL"/>
        </w:rPr>
        <w:t>Maar het peiljaarinkomen is nog steeds het oude, normale inkomen.</w:t>
      </w:r>
    </w:p>
    <w:p w14:paraId="4BFCA37E" w14:textId="77777777" w:rsidR="00757EA2" w:rsidRDefault="00757EA2">
      <w:pPr>
        <w:pStyle w:val="Normaalweb"/>
        <w:divId w:val="1600679583"/>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B6529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18E547" w14:textId="77777777" w:rsidR="00757EA2" w:rsidRDefault="00757EA2">
            <w:pPr>
              <w:pStyle w:val="Normaalweb"/>
              <w:spacing w:before="120"/>
              <w:jc w:val="center"/>
              <w:rPr>
                <w:sz w:val="21"/>
                <w:szCs w:val="21"/>
              </w:rPr>
            </w:pPr>
            <w:r>
              <w:rPr>
                <w:noProof/>
                <w:sz w:val="21"/>
                <w:szCs w:val="21"/>
              </w:rPr>
              <w:drawing>
                <wp:inline distT="0" distB="0" distL="0" distR="0" wp14:anchorId="2E08852F" wp14:editId="25FAE93F">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42099B9" w14:textId="77777777" w:rsidR="00757EA2" w:rsidRDefault="00757EA2">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6A8BDCA6" w14:textId="77777777" w:rsidR="00757EA2" w:rsidRDefault="00757EA2">
      <w:pPr>
        <w:pStyle w:val="Kop3"/>
        <w:divId w:val="1600679583"/>
        <w:rPr>
          <w:rFonts w:eastAsia="Times New Roman"/>
          <w:lang w:val="nl-NL"/>
        </w:rPr>
      </w:pPr>
      <w:bookmarkStart w:id="130" w:name="_Toc242818463"/>
      <w:r>
        <w:rPr>
          <w:rFonts w:eastAsia="Times New Roman"/>
          <w:lang w:val="nl-NL"/>
        </w:rPr>
        <w:t>Deel D — Wat dit betekent</w:t>
      </w:r>
      <w:bookmarkEnd w:id="130"/>
    </w:p>
    <w:p w14:paraId="129CAC11" w14:textId="77777777" w:rsidR="00757EA2" w:rsidRDefault="00757EA2">
      <w:pPr>
        <w:pStyle w:val="Normaalweb"/>
        <w:divId w:val="1600679583"/>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1F81C0E6" w14:textId="77777777" w:rsidR="00757EA2" w:rsidRDefault="00757EA2">
      <w:pPr>
        <w:pStyle w:val="Normaalweb"/>
        <w:divId w:val="1600679583"/>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4FD1FE49" w14:textId="77777777" w:rsidR="00757EA2" w:rsidRDefault="00757EA2">
      <w:pPr>
        <w:pStyle w:val="Normaalweb"/>
        <w:divId w:val="1600679583"/>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14663BA"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6152257"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33D34C0E" w14:textId="77777777" w:rsidR="00757EA2" w:rsidRDefault="00757EA2">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4C1996DE" w14:textId="77777777" w:rsidR="00757EA2" w:rsidRDefault="00757EA2">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0CBD9E10" w14:textId="77777777" w:rsidR="00757EA2" w:rsidRDefault="00757EA2">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6165965D" w14:textId="77777777" w:rsidR="00757EA2" w:rsidRDefault="00757EA2">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546C864C" w14:textId="77777777" w:rsidR="00757EA2" w:rsidRDefault="00757EA2">
      <w:pPr>
        <w:pStyle w:val="noot"/>
        <w:spacing w:after="120" w:afterAutospacing="0"/>
        <w:divId w:val="1600679583"/>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5405C816" w14:textId="77777777" w:rsidR="00757EA2" w:rsidRDefault="00757EA2">
      <w:pPr>
        <w:pStyle w:val="marker"/>
        <w:ind w:left="800" w:right="800"/>
        <w:divId w:val="1600679583"/>
        <w:rPr>
          <w:lang w:val="nl-NL"/>
        </w:rPr>
      </w:pPr>
      <w:r>
        <w:br w:type="page"/>
      </w:r>
    </w:p>
    <w:p w14:paraId="722B1DC3" w14:textId="77777777" w:rsidR="00757EA2" w:rsidRDefault="00757EA2">
      <w:pPr>
        <w:pStyle w:val="Kop2"/>
        <w:divId w:val="1600679583"/>
        <w:rPr>
          <w:rFonts w:eastAsia="Times New Roman"/>
          <w:lang w:val="nl-NL"/>
        </w:rPr>
      </w:pPr>
      <w:bookmarkStart w:id="131" w:name="_Toc242818464"/>
      <w:r>
        <w:rPr>
          <w:rFonts w:eastAsia="Times New Roman"/>
          <w:lang w:val="nl-NL"/>
        </w:rPr>
        <w:t>De politiek</w:t>
      </w:r>
      <w:bookmarkEnd w:id="131"/>
    </w:p>
    <w:p w14:paraId="7B21A3B1" w14:textId="77777777" w:rsidR="00757EA2" w:rsidRDefault="00757EA2">
      <w:pPr>
        <w:pStyle w:val="lead"/>
        <w:divId w:val="1600679583"/>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5491C632" w14:textId="77777777" w:rsidR="00757EA2" w:rsidRDefault="00757EA2">
      <w:pPr>
        <w:pStyle w:val="Kop3"/>
        <w:divId w:val="1600679583"/>
        <w:rPr>
          <w:rFonts w:eastAsia="Times New Roman"/>
          <w:lang w:val="nl-NL"/>
        </w:rPr>
      </w:pPr>
      <w:bookmarkStart w:id="132" w:name="_Toc242818465"/>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4078AF"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6D409B" w14:textId="77777777" w:rsidR="00757EA2" w:rsidRDefault="00757EA2">
            <w:pPr>
              <w:pStyle w:val="Normaalweb"/>
              <w:spacing w:before="120"/>
              <w:jc w:val="center"/>
              <w:rPr>
                <w:sz w:val="21"/>
                <w:szCs w:val="21"/>
              </w:rPr>
            </w:pPr>
            <w:r>
              <w:rPr>
                <w:noProof/>
                <w:sz w:val="21"/>
                <w:szCs w:val="21"/>
              </w:rPr>
              <w:drawing>
                <wp:inline distT="0" distB="0" distL="0" distR="0" wp14:anchorId="0E908A47" wp14:editId="25D2D893">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5546F59" w14:textId="77777777" w:rsidR="00757EA2" w:rsidRDefault="00757EA2">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5B6292C3" w14:textId="77777777" w:rsidR="00757EA2" w:rsidRDefault="00757EA2">
      <w:pPr>
        <w:pStyle w:val="Kop3"/>
        <w:divId w:val="1600679583"/>
        <w:rPr>
          <w:rFonts w:eastAsia="Times New Roman"/>
          <w:lang w:val="nl-NL"/>
        </w:rPr>
      </w:pPr>
      <w:bookmarkStart w:id="133" w:name="_Toc242818466"/>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C2CA5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A51DBA" w14:textId="77777777" w:rsidR="00757EA2" w:rsidRDefault="00757EA2">
            <w:pPr>
              <w:pStyle w:val="Normaalweb"/>
              <w:spacing w:before="120"/>
              <w:jc w:val="center"/>
              <w:rPr>
                <w:sz w:val="21"/>
                <w:szCs w:val="21"/>
              </w:rPr>
            </w:pPr>
            <w:r>
              <w:rPr>
                <w:noProof/>
                <w:sz w:val="21"/>
                <w:szCs w:val="21"/>
              </w:rPr>
              <w:drawing>
                <wp:inline distT="0" distB="0" distL="0" distR="0" wp14:anchorId="07891ED5" wp14:editId="24CB4C35">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C726614" w14:textId="77777777" w:rsidR="00757EA2" w:rsidRDefault="00757EA2">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AD8FA24" w14:textId="77777777" w:rsidR="00757EA2" w:rsidRDefault="00757EA2">
      <w:pPr>
        <w:pStyle w:val="Kop3"/>
        <w:divId w:val="1600679583"/>
        <w:rPr>
          <w:rFonts w:eastAsia="Times New Roman"/>
          <w:lang w:val="nl-NL"/>
        </w:rPr>
      </w:pPr>
      <w:bookmarkStart w:id="134" w:name="_Toc242818467"/>
      <w:r>
        <w:rPr>
          <w:rFonts w:eastAsia="Times New Roman"/>
          <w:lang w:val="nl-NL"/>
        </w:rPr>
        <w:t>Deel C — De Belgische parlementaire praktijk</w:t>
      </w:r>
      <w:bookmarkEnd w:id="134"/>
    </w:p>
    <w:p w14:paraId="31011A0F" w14:textId="77777777" w:rsidR="00757EA2" w:rsidRDefault="00757EA2">
      <w:pPr>
        <w:pStyle w:val="Normaalweb"/>
        <w:divId w:val="1600679583"/>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12518945" w14:textId="77777777" w:rsidR="00757EA2" w:rsidRDefault="00757EA2">
      <w:pPr>
        <w:pStyle w:val="Normaalweb"/>
        <w:divId w:val="1600679583"/>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884E92"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0BCB0C" w14:textId="77777777" w:rsidR="00757EA2" w:rsidRDefault="00757EA2">
            <w:pPr>
              <w:pStyle w:val="Normaalweb"/>
              <w:spacing w:before="120"/>
              <w:jc w:val="center"/>
              <w:rPr>
                <w:sz w:val="21"/>
                <w:szCs w:val="21"/>
              </w:rPr>
            </w:pPr>
            <w:r>
              <w:rPr>
                <w:noProof/>
                <w:sz w:val="21"/>
                <w:szCs w:val="21"/>
              </w:rPr>
              <w:drawing>
                <wp:inline distT="0" distB="0" distL="0" distR="0" wp14:anchorId="23746269" wp14:editId="263747B3">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87960EE" w14:textId="77777777" w:rsidR="00757EA2" w:rsidRDefault="00757EA2">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2F3B1526" w14:textId="77777777" w:rsidR="00757EA2" w:rsidRDefault="00757EA2">
      <w:pPr>
        <w:pStyle w:val="Kop3"/>
        <w:divId w:val="1600679583"/>
        <w:rPr>
          <w:rFonts w:eastAsia="Times New Roman"/>
          <w:lang w:val="nl-NL"/>
        </w:rPr>
      </w:pPr>
      <w:bookmarkStart w:id="135" w:name="_Toc242818468"/>
      <w:r>
        <w:rPr>
          <w:rFonts w:eastAsia="Times New Roman"/>
          <w:lang w:val="nl-NL"/>
        </w:rPr>
        <w:t>Deel D — De Nederlandse parlementaire praktijk</w:t>
      </w:r>
      <w:bookmarkEnd w:id="135"/>
    </w:p>
    <w:p w14:paraId="08A7320B" w14:textId="77777777" w:rsidR="00757EA2" w:rsidRDefault="00757EA2">
      <w:pPr>
        <w:pStyle w:val="Normaalweb"/>
        <w:divId w:val="1600679583"/>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11377E4E" w14:textId="77777777" w:rsidR="00757EA2" w:rsidRDefault="00757EA2">
      <w:pPr>
        <w:pStyle w:val="Normaalweb"/>
        <w:divId w:val="1600679583"/>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22B6F9"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F5338E" w14:textId="77777777" w:rsidR="00757EA2" w:rsidRDefault="00757EA2">
            <w:pPr>
              <w:pStyle w:val="Normaalweb"/>
              <w:spacing w:before="120"/>
              <w:jc w:val="center"/>
              <w:rPr>
                <w:sz w:val="21"/>
                <w:szCs w:val="21"/>
              </w:rPr>
            </w:pPr>
            <w:r>
              <w:rPr>
                <w:noProof/>
                <w:sz w:val="21"/>
                <w:szCs w:val="21"/>
              </w:rPr>
              <w:drawing>
                <wp:inline distT="0" distB="0" distL="0" distR="0" wp14:anchorId="11AA5C87" wp14:editId="31C66B94">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1C7916D" w14:textId="77777777" w:rsidR="00757EA2" w:rsidRDefault="00757EA2">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3ED24706" w14:textId="77777777" w:rsidR="00757EA2" w:rsidRDefault="00757EA2">
      <w:pPr>
        <w:pStyle w:val="Kop3"/>
        <w:divId w:val="1600679583"/>
        <w:rPr>
          <w:rFonts w:eastAsia="Times New Roman"/>
          <w:lang w:val="nl-NL"/>
        </w:rPr>
      </w:pPr>
      <w:bookmarkStart w:id="136" w:name="_Toc242818469"/>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3E99B79" w14:textId="77777777">
        <w:trPr>
          <w:divId w:val="1600679583"/>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3FB7F7B"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2566469"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756B1A3"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0A0F47E9"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FE58F6" w14:textId="77777777" w:rsidR="00757EA2" w:rsidRDefault="00757EA2">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A78D57" w14:textId="77777777" w:rsidR="00757EA2" w:rsidRDefault="00757EA2">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E61061" w14:textId="77777777" w:rsidR="00757EA2" w:rsidRDefault="00757EA2">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76C03ECE"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467410" w14:textId="77777777" w:rsidR="00757EA2" w:rsidRDefault="00757EA2">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DF490E" w14:textId="77777777" w:rsidR="00757EA2" w:rsidRDefault="00757EA2">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025D3F" w14:textId="77777777" w:rsidR="00757EA2" w:rsidRDefault="00757EA2">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7777072A"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66E08" w14:textId="77777777" w:rsidR="00757EA2" w:rsidRDefault="00757EA2">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27F2DC" w14:textId="77777777" w:rsidR="00757EA2" w:rsidRDefault="00757EA2">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9CC679" w14:textId="77777777" w:rsidR="00757EA2" w:rsidRDefault="00757EA2">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57D6C4FC"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5AD629" w14:textId="77777777" w:rsidR="00757EA2" w:rsidRDefault="00757EA2">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D6BF22" w14:textId="77777777" w:rsidR="00757EA2" w:rsidRDefault="00757EA2">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F45D4" w14:textId="77777777" w:rsidR="00757EA2" w:rsidRDefault="00757EA2">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75683B8B"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4FD1C2" w14:textId="77777777" w:rsidR="00757EA2" w:rsidRDefault="00757EA2">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2EF3FE" w14:textId="77777777" w:rsidR="00757EA2" w:rsidRDefault="00757EA2">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531C0F" w14:textId="77777777" w:rsidR="00757EA2" w:rsidRDefault="00757EA2">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3AC14A5E" w14:textId="77777777" w:rsidR="00757EA2" w:rsidRDefault="00757EA2">
      <w:pPr>
        <w:pStyle w:val="Kop3"/>
        <w:divId w:val="1600679583"/>
        <w:rPr>
          <w:rFonts w:eastAsia="Times New Roman"/>
          <w:lang w:val="nl-NL"/>
        </w:rPr>
      </w:pPr>
      <w:bookmarkStart w:id="137" w:name="_Toc242818470"/>
      <w:r>
        <w:rPr>
          <w:rFonts w:eastAsia="Times New Roman"/>
          <w:lang w:val="nl-NL"/>
        </w:rPr>
        <w:t>Deel F — De kracht van de framing</w:t>
      </w:r>
      <w:bookmarkEnd w:id="137"/>
    </w:p>
    <w:p w14:paraId="244ED031" w14:textId="77777777" w:rsidR="00757EA2" w:rsidRDefault="00757EA2">
      <w:pPr>
        <w:pStyle w:val="Normaalweb"/>
        <w:divId w:val="1600679583"/>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2478C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95ABAF" w14:textId="77777777" w:rsidR="00757EA2" w:rsidRDefault="00757EA2">
            <w:pPr>
              <w:pStyle w:val="Normaalweb"/>
              <w:spacing w:before="120"/>
              <w:jc w:val="center"/>
              <w:rPr>
                <w:sz w:val="21"/>
                <w:szCs w:val="21"/>
              </w:rPr>
            </w:pPr>
            <w:r>
              <w:rPr>
                <w:noProof/>
                <w:sz w:val="21"/>
                <w:szCs w:val="21"/>
              </w:rPr>
              <w:drawing>
                <wp:inline distT="0" distB="0" distL="0" distR="0" wp14:anchorId="2141DBB1" wp14:editId="2419E688">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EE84824" w14:textId="77777777" w:rsidR="00757EA2" w:rsidRDefault="00757EA2">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52393843" w14:textId="77777777" w:rsidR="00757EA2" w:rsidRDefault="00757EA2">
      <w:pPr>
        <w:pStyle w:val="Kop3"/>
        <w:divId w:val="1600679583"/>
        <w:rPr>
          <w:rFonts w:eastAsia="Times New Roman"/>
          <w:lang w:val="nl-NL"/>
        </w:rPr>
      </w:pPr>
      <w:bookmarkStart w:id="138" w:name="_Toc242818471"/>
      <w:r>
        <w:rPr>
          <w:rFonts w:eastAsia="Times New Roman"/>
          <w:lang w:val="nl-NL"/>
        </w:rPr>
        <w:t>Deel G — Wat dit dossier doet</w:t>
      </w:r>
      <w:bookmarkEnd w:id="138"/>
    </w:p>
    <w:p w14:paraId="78304C5C" w14:textId="77777777" w:rsidR="00757EA2" w:rsidRDefault="00757EA2">
      <w:pPr>
        <w:pStyle w:val="Normaalweb"/>
        <w:divId w:val="1600679583"/>
        <w:rPr>
          <w:lang w:val="nl-NL"/>
        </w:rPr>
      </w:pPr>
      <w:r>
        <w:rPr>
          <w:lang w:val="nl-NL"/>
        </w:rPr>
        <w:t>Dit dossier is geen klacht. Het is een audit. Dat is geen retorische keuze — het is een strategische keuze.</w:t>
      </w:r>
    </w:p>
    <w:p w14:paraId="6FEE6672" w14:textId="77777777" w:rsidR="00757EA2" w:rsidRDefault="00757EA2">
      <w:pPr>
        <w:pStyle w:val="Normaalweb"/>
        <w:divId w:val="1600679583"/>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27DD1B87" w14:textId="77777777" w:rsidR="00757EA2" w:rsidRDefault="00757EA2">
      <w:pPr>
        <w:pStyle w:val="Normaalweb"/>
        <w:divId w:val="1600679583"/>
        <w:rPr>
          <w:lang w:val="nl-NL"/>
        </w:rPr>
      </w:pPr>
      <w:r>
        <w:rPr>
          <w:lang w:val="nl-NL"/>
        </w:rPr>
        <w:t>De documenten in dit dossier zijn daarom opgebouwd als een audit:</w:t>
      </w:r>
    </w:p>
    <w:p w14:paraId="6875C41C" w14:textId="77777777" w:rsidR="00757EA2" w:rsidRDefault="00757EA2">
      <w:pPr>
        <w:numPr>
          <w:ilvl w:val="0"/>
          <w:numId w:val="27"/>
        </w:numPr>
        <w:spacing w:before="100" w:beforeAutospacing="1" w:after="100" w:afterAutospacing="1"/>
        <w:divId w:val="1600679583"/>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08F15D9C" w14:textId="77777777" w:rsidR="00757EA2" w:rsidRDefault="00757EA2">
      <w:pPr>
        <w:numPr>
          <w:ilvl w:val="0"/>
          <w:numId w:val="27"/>
        </w:numPr>
        <w:spacing w:before="100" w:beforeAutospacing="1" w:after="100" w:afterAutospacing="1"/>
        <w:divId w:val="1600679583"/>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2EA0F1AE" w14:textId="77777777" w:rsidR="00757EA2" w:rsidRDefault="00757EA2">
      <w:pPr>
        <w:numPr>
          <w:ilvl w:val="0"/>
          <w:numId w:val="27"/>
        </w:numPr>
        <w:spacing w:before="100" w:beforeAutospacing="1" w:after="100" w:afterAutospacing="1"/>
        <w:divId w:val="1600679583"/>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6F64690A" w14:textId="77777777" w:rsidR="00757EA2" w:rsidRDefault="00757EA2">
      <w:pPr>
        <w:pStyle w:val="Normaalweb"/>
        <w:divId w:val="1600679583"/>
        <w:rPr>
          <w:lang w:val="nl-NL"/>
        </w:rPr>
      </w:pPr>
      <w:r>
        <w:rPr>
          <w:lang w:val="nl-NL"/>
        </w:rPr>
        <w:t>Het verschil is niet cosmetisch. Het bepaalt of de politiek het dossier kan wegschuiven — "wij gaan niet over individuele dossiers" — of dat ze zich ertoe moet verhouden.</w:t>
      </w:r>
    </w:p>
    <w:p w14:paraId="7A1E93C0"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4B63CE6C" w14:textId="77777777" w:rsidR="00757EA2" w:rsidRDefault="00757EA2">
      <w:pPr>
        <w:pStyle w:val="marker"/>
        <w:ind w:left="800" w:right="800"/>
        <w:divId w:val="1600679583"/>
        <w:rPr>
          <w:lang w:val="nl-NL"/>
        </w:rPr>
      </w:pPr>
      <w:r>
        <w:br w:type="page"/>
      </w:r>
    </w:p>
    <w:p w14:paraId="4A8C87C5" w14:textId="77777777" w:rsidR="00757EA2" w:rsidRDefault="00757EA2">
      <w:pPr>
        <w:pStyle w:val="Kop2"/>
        <w:divId w:val="1600679583"/>
        <w:rPr>
          <w:rFonts w:eastAsia="Times New Roman"/>
          <w:lang w:val="nl-NL"/>
        </w:rPr>
      </w:pPr>
      <w:bookmarkStart w:id="139" w:name="_Toc242818472"/>
      <w:r>
        <w:rPr>
          <w:rFonts w:eastAsia="Times New Roman"/>
          <w:lang w:val="nl-NL"/>
        </w:rPr>
        <w:t>De adel</w:t>
      </w:r>
      <w:bookmarkEnd w:id="139"/>
    </w:p>
    <w:p w14:paraId="0C417F51" w14:textId="77777777" w:rsidR="00757EA2" w:rsidRDefault="00757EA2">
      <w:pPr>
        <w:pStyle w:val="lead"/>
        <w:divId w:val="1600679583"/>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47BDFC60" w14:textId="77777777" w:rsidR="00757EA2" w:rsidRDefault="00757EA2">
      <w:pPr>
        <w:pStyle w:val="Kop3"/>
        <w:divId w:val="1600679583"/>
        <w:rPr>
          <w:rFonts w:eastAsia="Times New Roman"/>
          <w:lang w:val="nl-NL"/>
        </w:rPr>
      </w:pPr>
      <w:bookmarkStart w:id="140" w:name="_Toc242818473"/>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5AEBC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87C052" w14:textId="77777777" w:rsidR="00757EA2" w:rsidRDefault="00757EA2">
            <w:pPr>
              <w:pStyle w:val="Normaalweb"/>
              <w:spacing w:before="120"/>
              <w:jc w:val="center"/>
              <w:rPr>
                <w:sz w:val="21"/>
                <w:szCs w:val="21"/>
              </w:rPr>
            </w:pPr>
            <w:r>
              <w:rPr>
                <w:noProof/>
                <w:sz w:val="21"/>
                <w:szCs w:val="21"/>
              </w:rPr>
              <w:drawing>
                <wp:inline distT="0" distB="0" distL="0" distR="0" wp14:anchorId="6B8668FD" wp14:editId="10ADBA1D">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8E9F4A4" w14:textId="77777777" w:rsidR="00757EA2" w:rsidRDefault="00757EA2">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5150877" w14:textId="77777777" w:rsidR="00757EA2" w:rsidRDefault="00757EA2">
      <w:pPr>
        <w:pStyle w:val="Kop3"/>
        <w:divId w:val="1600679583"/>
        <w:rPr>
          <w:rFonts w:eastAsia="Times New Roman"/>
          <w:lang w:val="nl-NL"/>
        </w:rPr>
      </w:pPr>
      <w:bookmarkStart w:id="141" w:name="_Toc242818474"/>
      <w:r>
        <w:rPr>
          <w:rFonts w:eastAsia="Times New Roman"/>
          <w:lang w:val="nl-NL"/>
        </w:rPr>
        <w:t>Deel B — Het petitierecht</w:t>
      </w:r>
      <w:bookmarkEnd w:id="141"/>
    </w:p>
    <w:p w14:paraId="22F293C6" w14:textId="77777777" w:rsidR="00757EA2" w:rsidRDefault="00757EA2">
      <w:pPr>
        <w:pStyle w:val="Normaalweb"/>
        <w:divId w:val="1600679583"/>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A87607"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1BE4E7" w14:textId="77777777" w:rsidR="00757EA2" w:rsidRDefault="00757EA2">
            <w:pPr>
              <w:pStyle w:val="Normaalweb"/>
              <w:spacing w:before="120"/>
              <w:jc w:val="center"/>
              <w:rPr>
                <w:sz w:val="21"/>
                <w:szCs w:val="21"/>
              </w:rPr>
            </w:pPr>
            <w:r>
              <w:rPr>
                <w:noProof/>
                <w:sz w:val="21"/>
                <w:szCs w:val="21"/>
              </w:rPr>
              <w:drawing>
                <wp:inline distT="0" distB="0" distL="0" distR="0" wp14:anchorId="47D8B419" wp14:editId="73C9A1AE">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C2940D0" w14:textId="77777777" w:rsidR="00757EA2" w:rsidRDefault="00757EA2">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3AC4DE28" w14:textId="77777777" w:rsidR="00757EA2" w:rsidRDefault="00757EA2">
      <w:pPr>
        <w:pStyle w:val="Kop3"/>
        <w:divId w:val="1600679583"/>
        <w:rPr>
          <w:rFonts w:eastAsia="Times New Roman"/>
          <w:lang w:val="nl-NL"/>
        </w:rPr>
      </w:pPr>
      <w:bookmarkStart w:id="142" w:name="_Toc242818475"/>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C3674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8B88C9" w14:textId="77777777" w:rsidR="00757EA2" w:rsidRDefault="00757EA2">
            <w:pPr>
              <w:pStyle w:val="Normaalweb"/>
              <w:spacing w:before="120"/>
              <w:jc w:val="center"/>
              <w:rPr>
                <w:sz w:val="21"/>
                <w:szCs w:val="21"/>
              </w:rPr>
            </w:pPr>
            <w:r>
              <w:rPr>
                <w:noProof/>
                <w:sz w:val="21"/>
                <w:szCs w:val="21"/>
              </w:rPr>
              <w:drawing>
                <wp:inline distT="0" distB="0" distL="0" distR="0" wp14:anchorId="167DB62E" wp14:editId="194C846D">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D0B6235" w14:textId="77777777" w:rsidR="00757EA2" w:rsidRDefault="00757EA2">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1B5D77A5" w14:textId="77777777" w:rsidR="00757EA2" w:rsidRDefault="00757EA2">
      <w:pPr>
        <w:pStyle w:val="Kop3"/>
        <w:divId w:val="1600679583"/>
        <w:rPr>
          <w:rFonts w:eastAsia="Times New Roman"/>
          <w:lang w:val="nl-NL"/>
        </w:rPr>
      </w:pPr>
      <w:bookmarkStart w:id="143" w:name="_Toc242818476"/>
      <w:r>
        <w:rPr>
          <w:rFonts w:eastAsia="Times New Roman"/>
          <w:lang w:val="nl-NL"/>
        </w:rPr>
        <w:t>Deel D — De paradox van het informele kanaal</w:t>
      </w:r>
      <w:bookmarkEnd w:id="143"/>
    </w:p>
    <w:p w14:paraId="6BC3A38B" w14:textId="77777777" w:rsidR="00757EA2" w:rsidRDefault="00757EA2">
      <w:pPr>
        <w:pStyle w:val="Normaalweb"/>
        <w:divId w:val="1600679583"/>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66A061"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660AF3" w14:textId="77777777" w:rsidR="00757EA2" w:rsidRDefault="00757EA2">
            <w:pPr>
              <w:pStyle w:val="Normaalweb"/>
              <w:spacing w:before="120"/>
              <w:jc w:val="center"/>
              <w:rPr>
                <w:sz w:val="21"/>
                <w:szCs w:val="21"/>
              </w:rPr>
            </w:pPr>
            <w:r>
              <w:rPr>
                <w:noProof/>
                <w:sz w:val="21"/>
                <w:szCs w:val="21"/>
              </w:rPr>
              <w:drawing>
                <wp:inline distT="0" distB="0" distL="0" distR="0" wp14:anchorId="1D1EB23D" wp14:editId="278118F3">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24BEE512" w14:textId="77777777" w:rsidR="00757EA2" w:rsidRDefault="00757EA2">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5E2395F5" w14:textId="77777777" w:rsidR="00757EA2" w:rsidRDefault="00757EA2">
      <w:pPr>
        <w:pStyle w:val="Kop3"/>
        <w:divId w:val="1600679583"/>
        <w:rPr>
          <w:rFonts w:eastAsia="Times New Roman"/>
          <w:lang w:val="nl-NL"/>
        </w:rPr>
      </w:pPr>
      <w:bookmarkStart w:id="144" w:name="_Toc242818477"/>
      <w:r>
        <w:rPr>
          <w:rFonts w:eastAsia="Times New Roman"/>
          <w:lang w:val="nl-NL"/>
        </w:rPr>
        <w:t>Deel E — De praktijk in dit dossier</w:t>
      </w:r>
      <w:bookmarkEnd w:id="144"/>
    </w:p>
    <w:p w14:paraId="163CC75A" w14:textId="77777777" w:rsidR="00757EA2" w:rsidRDefault="00757EA2">
      <w:pPr>
        <w:pStyle w:val="Normaalweb"/>
        <w:divId w:val="1600679583"/>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E35F0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B87806" w14:textId="77777777" w:rsidR="00757EA2" w:rsidRDefault="00757EA2">
            <w:pPr>
              <w:pStyle w:val="Normaalweb"/>
              <w:spacing w:before="120"/>
              <w:jc w:val="center"/>
              <w:rPr>
                <w:sz w:val="21"/>
                <w:szCs w:val="21"/>
              </w:rPr>
            </w:pPr>
            <w:r>
              <w:rPr>
                <w:noProof/>
                <w:sz w:val="21"/>
                <w:szCs w:val="21"/>
              </w:rPr>
              <w:drawing>
                <wp:inline distT="0" distB="0" distL="0" distR="0" wp14:anchorId="082B31BB" wp14:editId="1EA6E378">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3E15E17" w14:textId="77777777" w:rsidR="00757EA2" w:rsidRDefault="00757EA2">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08C0DAF2" w14:textId="77777777" w:rsidR="00757EA2" w:rsidRDefault="00757EA2">
      <w:pPr>
        <w:pStyle w:val="Kop3"/>
        <w:divId w:val="1600679583"/>
        <w:rPr>
          <w:rFonts w:eastAsia="Times New Roman"/>
          <w:lang w:val="nl-NL"/>
        </w:rPr>
      </w:pPr>
      <w:bookmarkStart w:id="145" w:name="_Toc242818478"/>
      <w:r>
        <w:rPr>
          <w:rFonts w:eastAsia="Times New Roman"/>
          <w:lang w:val="nl-NL"/>
        </w:rPr>
        <w:t>Deel F — Wat dit hoofdstuk vaststelt</w:t>
      </w:r>
      <w:bookmarkEnd w:id="145"/>
    </w:p>
    <w:p w14:paraId="699C3C1F" w14:textId="77777777" w:rsidR="00757EA2" w:rsidRDefault="00757EA2">
      <w:pPr>
        <w:pStyle w:val="Normaalweb"/>
        <w:divId w:val="1600679583"/>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29BB52AC" w14:textId="77777777" w:rsidR="00757EA2" w:rsidRDefault="00757EA2">
      <w:pPr>
        <w:pStyle w:val="Normaalweb"/>
        <w:divId w:val="1600679583"/>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125F490F" w14:textId="77777777" w:rsidR="00757EA2" w:rsidRDefault="00757EA2">
      <w:pPr>
        <w:pStyle w:val="Normaalweb"/>
        <w:divId w:val="1600679583"/>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6C827D3E"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54650498" w14:textId="77777777" w:rsidR="00757EA2" w:rsidRDefault="00757EA2">
      <w:pPr>
        <w:pStyle w:val="marker"/>
        <w:ind w:left="800" w:right="800"/>
        <w:divId w:val="1600679583"/>
        <w:rPr>
          <w:lang w:val="nl-NL"/>
        </w:rPr>
      </w:pPr>
      <w:r>
        <w:br w:type="page"/>
      </w:r>
    </w:p>
    <w:p w14:paraId="0B290D45" w14:textId="77777777" w:rsidR="00757EA2" w:rsidRDefault="00757EA2">
      <w:pPr>
        <w:pStyle w:val="Kop2"/>
        <w:divId w:val="1600679583"/>
        <w:rPr>
          <w:rFonts w:eastAsia="Times New Roman"/>
          <w:lang w:val="nl-NL"/>
        </w:rPr>
      </w:pPr>
      <w:bookmarkStart w:id="146" w:name="_Toc242818479"/>
      <w:r>
        <w:rPr>
          <w:rFonts w:eastAsia="Times New Roman"/>
          <w:lang w:val="nl-NL"/>
        </w:rPr>
        <w:t>De bondgenoten en de waakhond</w:t>
      </w:r>
      <w:bookmarkEnd w:id="146"/>
    </w:p>
    <w:p w14:paraId="40EED97F" w14:textId="77777777" w:rsidR="00757EA2" w:rsidRDefault="00757EA2">
      <w:pPr>
        <w:pStyle w:val="lead"/>
        <w:divId w:val="1600679583"/>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261AB747" w14:textId="77777777" w:rsidR="00757EA2" w:rsidRDefault="00757EA2">
      <w:pPr>
        <w:pStyle w:val="Kop3"/>
        <w:divId w:val="1600679583"/>
        <w:rPr>
          <w:rFonts w:eastAsia="Times New Roman"/>
          <w:lang w:val="nl-NL"/>
        </w:rPr>
      </w:pPr>
      <w:bookmarkStart w:id="147" w:name="_Toc242818480"/>
      <w:r>
        <w:rPr>
          <w:rFonts w:eastAsia="Times New Roman"/>
          <w:lang w:val="nl-NL"/>
        </w:rPr>
        <w:t>Deel A — ACV: de vakbond die helpt en stopt</w:t>
      </w:r>
      <w:bookmarkEnd w:id="147"/>
    </w:p>
    <w:p w14:paraId="69F5E5F9" w14:textId="77777777" w:rsidR="00757EA2" w:rsidRDefault="00757EA2">
      <w:pPr>
        <w:pStyle w:val="Normaalweb"/>
        <w:divId w:val="1600679583"/>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198470BA" w14:textId="77777777" w:rsidR="00757EA2" w:rsidRDefault="00757EA2">
      <w:pPr>
        <w:pStyle w:val="Kop4"/>
        <w:divId w:val="1600679583"/>
        <w:rPr>
          <w:rFonts w:eastAsia="Times New Roman"/>
          <w:lang w:val="nl-NL"/>
        </w:rPr>
      </w:pPr>
      <w:r>
        <w:rPr>
          <w:rFonts w:eastAsia="Times New Roman"/>
          <w:lang w:val="nl-NL"/>
        </w:rPr>
        <w:t>Wat werkt: de fiscale dienst</w:t>
      </w:r>
    </w:p>
    <w:p w14:paraId="08E55F4C" w14:textId="77777777" w:rsidR="00757EA2" w:rsidRDefault="00757EA2">
      <w:pPr>
        <w:pStyle w:val="Normaalweb"/>
        <w:divId w:val="1600679583"/>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6285A446" w14:textId="77777777" w:rsidR="00757EA2" w:rsidRDefault="00757EA2">
      <w:pPr>
        <w:pStyle w:val="Kop4"/>
        <w:divId w:val="1600679583"/>
        <w:rPr>
          <w:rFonts w:eastAsia="Times New Roman"/>
          <w:lang w:val="nl-NL"/>
        </w:rPr>
      </w:pPr>
      <w:r>
        <w:rPr>
          <w:rFonts w:eastAsia="Times New Roman"/>
          <w:lang w:val="nl-NL"/>
        </w:rPr>
        <w:t>Wat niet werkt: de juridische bijstand bij de CM</w:t>
      </w:r>
    </w:p>
    <w:p w14:paraId="3BFBFE14" w14:textId="77777777" w:rsidR="00757EA2" w:rsidRDefault="00757EA2">
      <w:pPr>
        <w:pStyle w:val="Normaalweb"/>
        <w:divId w:val="1600679583"/>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4D4F0747" w14:textId="77777777" w:rsidR="00757EA2" w:rsidRDefault="00757EA2">
      <w:pPr>
        <w:pStyle w:val="Normaalweb"/>
        <w:divId w:val="1600679583"/>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7B4EB8"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D7099B" w14:textId="77777777" w:rsidR="00757EA2" w:rsidRDefault="00757EA2">
            <w:pPr>
              <w:pStyle w:val="Normaalweb"/>
              <w:spacing w:before="120"/>
              <w:jc w:val="center"/>
              <w:rPr>
                <w:sz w:val="21"/>
                <w:szCs w:val="21"/>
              </w:rPr>
            </w:pPr>
            <w:r>
              <w:rPr>
                <w:noProof/>
                <w:sz w:val="21"/>
                <w:szCs w:val="21"/>
              </w:rPr>
              <w:drawing>
                <wp:inline distT="0" distB="0" distL="0" distR="0" wp14:anchorId="60463DE2" wp14:editId="0371271F">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3985ED8" w14:textId="77777777" w:rsidR="00757EA2" w:rsidRDefault="00757EA2">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5087E945" w14:textId="77777777" w:rsidR="00757EA2" w:rsidRDefault="00757EA2">
      <w:pPr>
        <w:pStyle w:val="Kop3"/>
        <w:divId w:val="1600679583"/>
        <w:rPr>
          <w:rFonts w:eastAsia="Times New Roman"/>
          <w:lang w:val="nl-NL"/>
        </w:rPr>
      </w:pPr>
      <w:bookmarkStart w:id="148" w:name="_Toc242818481"/>
      <w:r>
        <w:rPr>
          <w:rFonts w:eastAsia="Times New Roman"/>
          <w:lang w:val="nl-NL"/>
        </w:rPr>
        <w:t>Deel B — UNIA: de waakhond die niet mag bijten</w:t>
      </w:r>
      <w:bookmarkEnd w:id="148"/>
    </w:p>
    <w:p w14:paraId="090CE2CC" w14:textId="77777777" w:rsidR="00757EA2" w:rsidRDefault="00757EA2">
      <w:pPr>
        <w:pStyle w:val="Normaalweb"/>
        <w:divId w:val="1600679583"/>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4E6560B5" w14:textId="77777777" w:rsidR="00757EA2" w:rsidRDefault="00757EA2">
      <w:pPr>
        <w:pStyle w:val="Normaalweb"/>
        <w:divId w:val="1600679583"/>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223BED3A" w14:textId="77777777" w:rsidR="00757EA2" w:rsidRDefault="00757EA2">
      <w:pPr>
        <w:pStyle w:val="Normaalweb"/>
        <w:divId w:val="1600679583"/>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B950C5"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088C01" w14:textId="77777777" w:rsidR="00757EA2" w:rsidRDefault="00757EA2">
            <w:pPr>
              <w:pStyle w:val="Normaalweb"/>
              <w:spacing w:before="120"/>
              <w:jc w:val="center"/>
              <w:rPr>
                <w:sz w:val="21"/>
                <w:szCs w:val="21"/>
              </w:rPr>
            </w:pPr>
            <w:r>
              <w:rPr>
                <w:noProof/>
                <w:sz w:val="21"/>
                <w:szCs w:val="21"/>
              </w:rPr>
              <w:drawing>
                <wp:inline distT="0" distB="0" distL="0" distR="0" wp14:anchorId="6398A025" wp14:editId="26F69067">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2EFFC93" w14:textId="77777777" w:rsidR="00757EA2" w:rsidRDefault="00757EA2">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2F5C6657" w14:textId="77777777" w:rsidR="00757EA2" w:rsidRDefault="00757EA2">
      <w:pPr>
        <w:pStyle w:val="Normaalweb"/>
        <w:divId w:val="1600679583"/>
        <w:rPr>
          <w:lang w:val="nl-NL"/>
        </w:rPr>
      </w:pPr>
      <w:r>
        <w:rPr>
          <w:lang w:val="nl-NL"/>
        </w:rPr>
        <w:t>UNIA sluit het dossier. En bevestigt daarmee ongewild dat de uitsluiting van grensarbeiders binnen het huidige systeem volkomen gelegaliseerd is.</w:t>
      </w:r>
    </w:p>
    <w:p w14:paraId="06CEEA1B" w14:textId="77777777" w:rsidR="00757EA2" w:rsidRDefault="00757EA2">
      <w:pPr>
        <w:pStyle w:val="Kop3"/>
        <w:divId w:val="1600679583"/>
        <w:rPr>
          <w:rFonts w:eastAsia="Times New Roman"/>
          <w:lang w:val="nl-NL"/>
        </w:rPr>
      </w:pPr>
      <w:bookmarkStart w:id="149" w:name="_Toc242818482"/>
      <w:r>
        <w:rPr>
          <w:rFonts w:eastAsia="Times New Roman"/>
          <w:lang w:val="nl-NL"/>
        </w:rPr>
        <w:t>Deel C — De academische observatielaag</w:t>
      </w:r>
      <w:bookmarkEnd w:id="149"/>
    </w:p>
    <w:p w14:paraId="4AF7C0C2" w14:textId="77777777" w:rsidR="00757EA2" w:rsidRDefault="00757EA2">
      <w:pPr>
        <w:pStyle w:val="Normaalweb"/>
        <w:divId w:val="1600679583"/>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1DAAC019" w14:textId="77777777" w:rsidR="00757EA2" w:rsidRDefault="00757EA2">
      <w:pPr>
        <w:pStyle w:val="Kop4"/>
        <w:divId w:val="1600679583"/>
        <w:rPr>
          <w:rFonts w:eastAsia="Times New Roman"/>
          <w:lang w:val="nl-NL"/>
        </w:rPr>
      </w:pPr>
      <w:r>
        <w:rPr>
          <w:rFonts w:eastAsia="Times New Roman"/>
          <w:lang w:val="nl-NL"/>
        </w:rPr>
        <w:t>Maanden van stilte</w:t>
      </w:r>
    </w:p>
    <w:p w14:paraId="3A984EF5" w14:textId="77777777" w:rsidR="00757EA2" w:rsidRDefault="00757EA2">
      <w:pPr>
        <w:pStyle w:val="Normaalweb"/>
        <w:divId w:val="1600679583"/>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0019D89C" w14:textId="77777777" w:rsidR="00757EA2" w:rsidRDefault="00757EA2">
      <w:pPr>
        <w:pStyle w:val="Kop4"/>
        <w:divId w:val="1600679583"/>
        <w:rPr>
          <w:rFonts w:eastAsia="Times New Roman"/>
          <w:lang w:val="nl-NL"/>
        </w:rPr>
      </w:pPr>
      <w:r>
        <w:rPr>
          <w:rFonts w:eastAsia="Times New Roman"/>
          <w:lang w:val="nl-NL"/>
        </w:rPr>
        <w:t>De opening</w:t>
      </w:r>
    </w:p>
    <w:p w14:paraId="7A9796B6" w14:textId="77777777" w:rsidR="00757EA2" w:rsidRDefault="00757EA2">
      <w:pPr>
        <w:pStyle w:val="Normaalweb"/>
        <w:divId w:val="1600679583"/>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247DAD3F" w14:textId="77777777" w:rsidR="00757EA2" w:rsidRDefault="00757EA2">
      <w:pPr>
        <w:pStyle w:val="Kop4"/>
        <w:divId w:val="1600679583"/>
        <w:rPr>
          <w:rFonts w:eastAsia="Times New Roman"/>
          <w:lang w:val="nl-NL"/>
        </w:rPr>
      </w:pPr>
      <w:r>
        <w:rPr>
          <w:rFonts w:eastAsia="Times New Roman"/>
          <w:lang w:val="nl-NL"/>
        </w:rPr>
        <w:t>Wat volgt</w:t>
      </w:r>
    </w:p>
    <w:p w14:paraId="046C0502" w14:textId="77777777" w:rsidR="00757EA2" w:rsidRDefault="00757EA2">
      <w:pPr>
        <w:pStyle w:val="Normaalweb"/>
        <w:divId w:val="1600679583"/>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3F08DD44"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De Wajong-route en de beperkingen onder Bijlage X van Verordening 883/2004 (niet-exporteerbare uitkeringen).</w:t>
      </w:r>
    </w:p>
    <w:p w14:paraId="521D54BD"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Het Schumacker-arrest (C-279/93) en de 90-procentnorm als grondslag voor fiscale gelijkstelling.</w:t>
      </w:r>
    </w:p>
    <w:p w14:paraId="4A48CB19"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Het arrest-Dimitri Hendrix (C-385/17) over behoud van uitkering bij verhuizing.</w:t>
      </w:r>
    </w:p>
    <w:p w14:paraId="65A46242"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De koppeling tussen het Vester-arrest en de systeemtheorie van Frederic Vester.</w:t>
      </w:r>
    </w:p>
    <w:p w14:paraId="6E5A788F"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De centrale rol van de tuchtklacht bij de Orde der Artsen als systeemknoop.</w:t>
      </w:r>
    </w:p>
    <w:p w14:paraId="1FCFE616" w14:textId="77777777" w:rsidR="00757EA2" w:rsidRDefault="00757EA2">
      <w:pPr>
        <w:numPr>
          <w:ilvl w:val="0"/>
          <w:numId w:val="28"/>
        </w:numPr>
        <w:spacing w:before="100" w:beforeAutospacing="1" w:after="100" w:afterAutospacing="1"/>
        <w:divId w:val="1600679583"/>
        <w:rPr>
          <w:rFonts w:eastAsia="Times New Roman"/>
          <w:lang w:val="nl-NL"/>
        </w:rPr>
      </w:pPr>
      <w:r>
        <w:rPr>
          <w:rFonts w:eastAsia="Times New Roman"/>
          <w:lang w:val="nl-NL"/>
        </w:rPr>
        <w:t>De weigering van de Europese parkeerkaart door de gemeente Hulst.</w:t>
      </w:r>
    </w:p>
    <w:p w14:paraId="05BA8F45" w14:textId="77777777" w:rsidR="00757EA2" w:rsidRDefault="00757EA2">
      <w:pPr>
        <w:pStyle w:val="Normaalweb"/>
        <w:divId w:val="1600679583"/>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61170329" w14:textId="77777777" w:rsidR="00757EA2" w:rsidRDefault="00757EA2">
      <w:pPr>
        <w:pStyle w:val="Normaalweb"/>
        <w:divId w:val="1600679583"/>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A14686"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E12578" w14:textId="77777777" w:rsidR="00757EA2" w:rsidRDefault="00757EA2">
            <w:pPr>
              <w:pStyle w:val="Normaalweb"/>
              <w:spacing w:before="120"/>
              <w:jc w:val="center"/>
              <w:rPr>
                <w:sz w:val="21"/>
                <w:szCs w:val="21"/>
              </w:rPr>
            </w:pPr>
            <w:r>
              <w:rPr>
                <w:noProof/>
                <w:sz w:val="21"/>
                <w:szCs w:val="21"/>
              </w:rPr>
              <w:drawing>
                <wp:inline distT="0" distB="0" distL="0" distR="0" wp14:anchorId="71D3091D" wp14:editId="5C0E8579">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A6743D0" w14:textId="77777777" w:rsidR="00757EA2" w:rsidRDefault="00757EA2">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141B52DB" w14:textId="77777777" w:rsidR="00757EA2" w:rsidRDefault="00757EA2">
      <w:pPr>
        <w:pStyle w:val="Kop3"/>
        <w:divId w:val="1600679583"/>
        <w:rPr>
          <w:rFonts w:eastAsia="Times New Roman"/>
          <w:lang w:val="nl-NL"/>
        </w:rPr>
      </w:pPr>
      <w:bookmarkStart w:id="150" w:name="_Toc242818483"/>
      <w:r>
        <w:rPr>
          <w:rFonts w:eastAsia="Times New Roman"/>
          <w:lang w:val="nl-NL"/>
        </w:rPr>
        <w:t>Deel D — Wat dit hoofdstuk vaststelt</w:t>
      </w:r>
      <w:bookmarkEnd w:id="150"/>
    </w:p>
    <w:p w14:paraId="77465CAB" w14:textId="77777777" w:rsidR="00757EA2" w:rsidRDefault="00757EA2">
      <w:pPr>
        <w:pStyle w:val="Normaalweb"/>
        <w:divId w:val="1600679583"/>
        <w:rPr>
          <w:lang w:val="nl-NL"/>
        </w:rPr>
      </w:pPr>
      <w:r>
        <w:rPr>
          <w:lang w:val="nl-NL"/>
        </w:rPr>
        <w:t>De vier bondgenoten die de burger zouden moeten bijstaan, werken alle vier binnen een eigen grens.</w:t>
      </w:r>
    </w:p>
    <w:p w14:paraId="615E0667" w14:textId="77777777" w:rsidR="00757EA2" w:rsidRDefault="00757EA2">
      <w:pPr>
        <w:pStyle w:val="Normaalweb"/>
        <w:divId w:val="1600679583"/>
        <w:rPr>
          <w:lang w:val="nl-NL"/>
        </w:rPr>
      </w:pPr>
      <w:r>
        <w:rPr>
          <w:lang w:val="nl-NL"/>
        </w:rPr>
        <w:t>De vakbond werkt voor de leden, maar alleen voor het dossier dat op hun naam staat.</w:t>
      </w:r>
    </w:p>
    <w:p w14:paraId="6F28880A" w14:textId="77777777" w:rsidR="00757EA2" w:rsidRDefault="00757EA2">
      <w:pPr>
        <w:pStyle w:val="Normaalweb"/>
        <w:divId w:val="1600679583"/>
        <w:rPr>
          <w:lang w:val="nl-NL"/>
        </w:rPr>
      </w:pPr>
      <w:r>
        <w:rPr>
          <w:lang w:val="nl-NL"/>
        </w:rPr>
        <w:t>UNIA werkt voor discriminatie, maar alleen voor discriminatie die niet uit de wet zelf voortvloeit.</w:t>
      </w:r>
    </w:p>
    <w:p w14:paraId="00F7D3AF" w14:textId="77777777" w:rsidR="00757EA2" w:rsidRDefault="00757EA2">
      <w:pPr>
        <w:pStyle w:val="Normaalweb"/>
        <w:divId w:val="1600679583"/>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3E80915A" w14:textId="77777777" w:rsidR="00757EA2" w:rsidRDefault="00757EA2">
      <w:pPr>
        <w:pStyle w:val="Normaalweb"/>
        <w:divId w:val="1600679583"/>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F2F176E"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5550D0D" w14:textId="77777777" w:rsidR="00757EA2" w:rsidRDefault="00757EA2">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AE28B7C" w14:textId="77777777" w:rsidR="00757EA2" w:rsidRDefault="00757EA2">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300DCCC5" w14:textId="77777777" w:rsidR="00757EA2" w:rsidRDefault="00757EA2">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1C75684D" w14:textId="77777777" w:rsidR="00757EA2" w:rsidRDefault="00757EA2">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2CA2BF6A"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14CBAAE2" w14:textId="77777777" w:rsidR="00757EA2" w:rsidRDefault="00757EA2">
      <w:pPr>
        <w:pStyle w:val="marker"/>
        <w:ind w:left="800" w:right="800"/>
        <w:divId w:val="1600679583"/>
        <w:rPr>
          <w:lang w:val="nl-NL"/>
        </w:rPr>
      </w:pPr>
      <w:r>
        <w:br w:type="page"/>
      </w:r>
    </w:p>
    <w:p w14:paraId="67AE5F82" w14:textId="77777777" w:rsidR="00757EA2" w:rsidRDefault="00757EA2">
      <w:pPr>
        <w:pStyle w:val="Kop1"/>
        <w:divId w:val="1600679583"/>
        <w:rPr>
          <w:rFonts w:eastAsia="Times New Roman"/>
          <w:lang w:val="nl-NL"/>
        </w:rPr>
      </w:pPr>
      <w:bookmarkStart w:id="151" w:name="_Toc242818484"/>
      <w:r>
        <w:rPr>
          <w:rFonts w:eastAsia="Times New Roman"/>
          <w:lang w:val="nl-NL"/>
        </w:rPr>
        <w:t>VII. Slot</w:t>
      </w:r>
      <w:bookmarkEnd w:id="151"/>
    </w:p>
    <w:p w14:paraId="2792EF25" w14:textId="77777777" w:rsidR="00757EA2" w:rsidRDefault="00757EA2">
      <w:pPr>
        <w:pStyle w:val="Kop2"/>
        <w:divId w:val="1600679583"/>
        <w:rPr>
          <w:rFonts w:eastAsia="Times New Roman"/>
          <w:lang w:val="nl-NL"/>
        </w:rPr>
      </w:pPr>
      <w:bookmarkStart w:id="152" w:name="_Toc242818485"/>
      <w:r>
        <w:rPr>
          <w:rFonts w:eastAsia="Times New Roman"/>
          <w:lang w:val="nl-NL"/>
        </w:rPr>
        <w:t>Slot — de volledige piramide</w:t>
      </w:r>
      <w:bookmarkEnd w:id="152"/>
    </w:p>
    <w:p w14:paraId="4AED2E04" w14:textId="77777777" w:rsidR="00757EA2" w:rsidRDefault="00757EA2">
      <w:pPr>
        <w:pStyle w:val="lead"/>
        <w:divId w:val="1600679583"/>
        <w:rPr>
          <w:lang w:val="nl-NL"/>
        </w:rPr>
      </w:pPr>
      <w:r>
        <w:rPr>
          <w:lang w:val="nl-NL"/>
        </w:rPr>
        <w:t>Vijf lagen. Drieëntwintig hoofdstukken. Eén lichaam in het midden. Dit is het volledige speelbord van de Systeem-Audit, in één oogopslag.</w:t>
      </w:r>
    </w:p>
    <w:p w14:paraId="080B258D" w14:textId="77777777" w:rsidR="00757EA2" w:rsidRDefault="00757EA2">
      <w:pPr>
        <w:pStyle w:val="Kop3"/>
        <w:divId w:val="1600679583"/>
        <w:rPr>
          <w:rFonts w:eastAsia="Times New Roman"/>
          <w:lang w:val="nl-NL"/>
        </w:rPr>
      </w:pPr>
      <w:bookmarkStart w:id="153" w:name="_Toc242818486"/>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90F7EE"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AC3A63" w14:textId="77777777" w:rsidR="00757EA2" w:rsidRDefault="00757EA2">
            <w:pPr>
              <w:pStyle w:val="Normaalweb"/>
              <w:spacing w:before="120"/>
              <w:jc w:val="center"/>
              <w:rPr>
                <w:sz w:val="21"/>
                <w:szCs w:val="21"/>
              </w:rPr>
            </w:pPr>
            <w:r>
              <w:rPr>
                <w:noProof/>
                <w:sz w:val="21"/>
                <w:szCs w:val="21"/>
              </w:rPr>
              <w:drawing>
                <wp:inline distT="0" distB="0" distL="0" distR="0" wp14:anchorId="66C62E71" wp14:editId="34236CCB">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2048A93B" w14:textId="77777777" w:rsidR="00757EA2" w:rsidRDefault="00757EA2">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3A84217B" w14:textId="77777777" w:rsidR="00757EA2" w:rsidRDefault="00757EA2">
      <w:pPr>
        <w:pStyle w:val="Kop3"/>
        <w:divId w:val="1600679583"/>
        <w:rPr>
          <w:rFonts w:eastAsia="Times New Roman"/>
          <w:lang w:val="nl-NL"/>
        </w:rPr>
      </w:pPr>
      <w:bookmarkStart w:id="154" w:name="_Toc242818487"/>
      <w:r>
        <w:rPr>
          <w:rFonts w:eastAsia="Times New Roman"/>
          <w:lang w:val="nl-NL"/>
        </w:rPr>
        <w:t>Wat dit dossier heeft laten zien</w:t>
      </w:r>
      <w:bookmarkEnd w:id="154"/>
    </w:p>
    <w:p w14:paraId="7A05321D" w14:textId="77777777" w:rsidR="00757EA2" w:rsidRDefault="00757EA2">
      <w:pPr>
        <w:pStyle w:val="Normaalweb"/>
        <w:divId w:val="1600679583"/>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346078D9"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7408EF7A"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15D80293"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1AE78092"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3E3C193C"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22A0F57B" w14:textId="77777777" w:rsidR="00757EA2" w:rsidRDefault="00757EA2">
      <w:pPr>
        <w:numPr>
          <w:ilvl w:val="0"/>
          <w:numId w:val="30"/>
        </w:numPr>
        <w:spacing w:before="100" w:beforeAutospacing="1" w:after="100" w:afterAutospacing="1"/>
        <w:divId w:val="1600679583"/>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13F62BA1" w14:textId="77777777" w:rsidR="00757EA2" w:rsidRDefault="00757EA2">
      <w:pPr>
        <w:pStyle w:val="Normaalweb"/>
        <w:divId w:val="1600679583"/>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65F47EF3" w14:textId="77777777" w:rsidR="00757EA2" w:rsidRDefault="00757EA2">
      <w:pPr>
        <w:pStyle w:val="Kop3"/>
        <w:divId w:val="1600679583"/>
        <w:rPr>
          <w:rFonts w:eastAsia="Times New Roman"/>
          <w:lang w:val="nl-NL"/>
        </w:rPr>
      </w:pPr>
      <w:bookmarkStart w:id="155" w:name="_Toc242818488"/>
      <w:r>
        <w:rPr>
          <w:rFonts w:eastAsia="Times New Roman"/>
          <w:lang w:val="nl-NL"/>
        </w:rPr>
        <w:t>De brug naar Document D</w:t>
      </w:r>
      <w:bookmarkEnd w:id="155"/>
    </w:p>
    <w:p w14:paraId="6FB72AB5" w14:textId="77777777" w:rsidR="00757EA2" w:rsidRDefault="00757EA2">
      <w:pPr>
        <w:pStyle w:val="Normaalweb"/>
        <w:divId w:val="1600679583"/>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60EE5A50" w14:textId="77777777" w:rsidR="00757EA2" w:rsidRDefault="00757EA2">
      <w:pPr>
        <w:pStyle w:val="Normaalweb"/>
        <w:divId w:val="1600679583"/>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330B92F1" w14:textId="77777777" w:rsidR="00757EA2" w:rsidRDefault="00757EA2">
      <w:pPr>
        <w:pStyle w:val="noot"/>
        <w:spacing w:after="120" w:afterAutospacing="0"/>
        <w:divId w:val="1600679583"/>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6AD5E83F" w14:textId="77777777" w:rsidR="00757EA2" w:rsidRDefault="00757EA2">
      <w:pPr>
        <w:pStyle w:val="marker"/>
        <w:ind w:left="800" w:right="800"/>
        <w:divId w:val="1600679583"/>
        <w:rPr>
          <w:lang w:val="nl-NL"/>
        </w:rPr>
      </w:pPr>
      <w:r>
        <w:br w:type="page"/>
      </w:r>
    </w:p>
    <w:p w14:paraId="4E2A0298" w14:textId="77777777" w:rsidR="00757EA2" w:rsidRDefault="00757EA2">
      <w:pPr>
        <w:pStyle w:val="Kop2"/>
        <w:divId w:val="1600679583"/>
        <w:rPr>
          <w:rFonts w:eastAsia="Times New Roman"/>
          <w:lang w:val="nl-NL"/>
        </w:rPr>
      </w:pPr>
      <w:bookmarkStart w:id="156" w:name="_Toc242818489"/>
      <w:r>
        <w:rPr>
          <w:rFonts w:eastAsia="Times New Roman"/>
          <w:lang w:val="nl-NL"/>
        </w:rPr>
        <w:t>Het volledige netwerk</w:t>
      </w:r>
      <w:bookmarkEnd w:id="156"/>
    </w:p>
    <w:p w14:paraId="3CB25B48" w14:textId="77777777" w:rsidR="00757EA2" w:rsidRDefault="00757EA2">
      <w:pPr>
        <w:pStyle w:val="lead"/>
        <w:divId w:val="1600679583"/>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2164BFBC" w14:textId="77777777" w:rsidR="00757EA2" w:rsidRDefault="00757EA2">
      <w:pPr>
        <w:pStyle w:val="Kop3"/>
        <w:divId w:val="1600679583"/>
        <w:rPr>
          <w:rFonts w:eastAsia="Times New Roman"/>
          <w:lang w:val="nl-NL"/>
        </w:rPr>
      </w:pPr>
      <w:bookmarkStart w:id="157" w:name="_Toc242818490"/>
      <w:r>
        <w:rPr>
          <w:rFonts w:eastAsia="Times New Roman"/>
          <w:lang w:val="nl-NL"/>
        </w:rPr>
        <w:t>Wat het gezin ziet</w:t>
      </w:r>
      <w:bookmarkEnd w:id="157"/>
    </w:p>
    <w:p w14:paraId="311C5C53" w14:textId="77777777" w:rsidR="00757EA2" w:rsidRDefault="00757EA2">
      <w:pPr>
        <w:pStyle w:val="Normaalweb"/>
        <w:divId w:val="1600679583"/>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280EAB81" w14:textId="77777777" w:rsidR="00757EA2" w:rsidRDefault="00757EA2">
      <w:pPr>
        <w:pStyle w:val="Normaalweb"/>
        <w:divId w:val="1600679583"/>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435D2D"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D6350D" w14:textId="77777777" w:rsidR="00757EA2" w:rsidRDefault="00757EA2">
            <w:pPr>
              <w:pStyle w:val="Normaalweb"/>
              <w:spacing w:before="120"/>
              <w:jc w:val="center"/>
              <w:rPr>
                <w:sz w:val="21"/>
                <w:szCs w:val="21"/>
              </w:rPr>
            </w:pPr>
            <w:r>
              <w:rPr>
                <w:noProof/>
                <w:sz w:val="21"/>
                <w:szCs w:val="21"/>
              </w:rPr>
              <w:drawing>
                <wp:inline distT="0" distB="0" distL="0" distR="0" wp14:anchorId="346BE090" wp14:editId="4E11688F">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15BE0E9D" w14:textId="77777777" w:rsidR="00757EA2" w:rsidRDefault="00757EA2">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2E5A4D68" w14:textId="77777777" w:rsidR="00757EA2" w:rsidRDefault="00757EA2">
      <w:pPr>
        <w:pStyle w:val="Kop3"/>
        <w:divId w:val="1600679583"/>
        <w:rPr>
          <w:rFonts w:eastAsia="Times New Roman"/>
          <w:lang w:val="nl-NL"/>
        </w:rPr>
      </w:pPr>
      <w:bookmarkStart w:id="158" w:name="_Toc242818491"/>
      <w:r>
        <w:rPr>
          <w:rFonts w:eastAsia="Times New Roman"/>
          <w:lang w:val="nl-NL"/>
        </w:rPr>
        <w:t>Wat dit schema doet</w:t>
      </w:r>
      <w:bookmarkEnd w:id="158"/>
    </w:p>
    <w:p w14:paraId="59586240" w14:textId="77777777" w:rsidR="00757EA2" w:rsidRDefault="00757EA2">
      <w:pPr>
        <w:pStyle w:val="Normaalweb"/>
        <w:divId w:val="1600679583"/>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2EBE186D" w14:textId="77777777" w:rsidR="00757EA2" w:rsidRDefault="00757EA2">
      <w:pPr>
        <w:pStyle w:val="Normaalweb"/>
        <w:divId w:val="1600679583"/>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4DBBEC02" w14:textId="77777777" w:rsidR="00757EA2" w:rsidRDefault="00757EA2">
      <w:pPr>
        <w:pStyle w:val="Normaalweb"/>
        <w:divId w:val="1600679583"/>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3D59DD79" w14:textId="77777777" w:rsidR="00757EA2" w:rsidRDefault="00757EA2">
      <w:pPr>
        <w:pStyle w:val="Normaalweb"/>
        <w:divId w:val="1600679583"/>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3B922F24" w14:textId="77777777" w:rsidR="00757EA2" w:rsidRDefault="00757EA2">
      <w:pPr>
        <w:pStyle w:val="Kop3"/>
        <w:divId w:val="1600679583"/>
        <w:rPr>
          <w:rFonts w:eastAsia="Times New Roman"/>
          <w:lang w:val="nl-NL"/>
        </w:rPr>
      </w:pPr>
      <w:bookmarkStart w:id="159" w:name="_Toc242818492"/>
      <w:r>
        <w:rPr>
          <w:rFonts w:eastAsia="Times New Roman"/>
          <w:lang w:val="nl-NL"/>
        </w:rPr>
        <w:t>Wat er niet in staat</w:t>
      </w:r>
      <w:bookmarkEnd w:id="159"/>
    </w:p>
    <w:p w14:paraId="72275D27" w14:textId="77777777" w:rsidR="00757EA2" w:rsidRDefault="00757EA2">
      <w:pPr>
        <w:pStyle w:val="Normaalweb"/>
        <w:divId w:val="1600679583"/>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6B2DA2A4" w14:textId="77777777" w:rsidR="00757EA2" w:rsidRDefault="00757EA2">
      <w:pPr>
        <w:pStyle w:val="Normaalweb"/>
        <w:divId w:val="1600679583"/>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50C568FC" w14:textId="77777777" w:rsidR="00757EA2" w:rsidRDefault="00757EA2">
      <w:pPr>
        <w:pStyle w:val="Normaalweb"/>
        <w:divId w:val="1600679583"/>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40596BAE" w14:textId="77777777" w:rsidR="00757EA2" w:rsidRDefault="00757EA2">
      <w:pPr>
        <w:pStyle w:val="noot"/>
        <w:spacing w:after="120" w:afterAutospacing="0"/>
        <w:divId w:val="1600679583"/>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2A4D1ABB" w14:textId="77777777" w:rsidR="00757EA2" w:rsidRDefault="00757EA2">
      <w:pPr>
        <w:pStyle w:val="marker"/>
        <w:ind w:left="800" w:right="800"/>
        <w:divId w:val="1600679583"/>
        <w:rPr>
          <w:lang w:val="nl-NL"/>
        </w:rPr>
      </w:pPr>
      <w:r>
        <w:br w:type="page"/>
      </w:r>
    </w:p>
    <w:p w14:paraId="1ED6FD6C" w14:textId="77777777" w:rsidR="00757EA2" w:rsidRDefault="00757EA2">
      <w:pPr>
        <w:pStyle w:val="Kop3"/>
        <w:divId w:val="1600679583"/>
        <w:rPr>
          <w:rFonts w:eastAsia="Times New Roman"/>
          <w:lang w:val="nl-NL"/>
        </w:rPr>
      </w:pPr>
      <w:bookmarkStart w:id="160" w:name="_Toc242818493"/>
      <w:r>
        <w:rPr>
          <w:rFonts w:eastAsia="Times New Roman"/>
          <w:lang w:val="nl-NL"/>
        </w:rPr>
        <w:t>De drie Zündknoten</w:t>
      </w:r>
      <w:bookmarkEnd w:id="160"/>
    </w:p>
    <w:p w14:paraId="38C4DF91" w14:textId="77777777" w:rsidR="00757EA2" w:rsidRDefault="00757EA2">
      <w:pPr>
        <w:pStyle w:val="lead"/>
        <w:divId w:val="1600679583"/>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73C19484" w14:textId="77777777" w:rsidR="00757EA2" w:rsidRDefault="00757EA2">
      <w:pPr>
        <w:pStyle w:val="Kop4"/>
        <w:divId w:val="1600679583"/>
        <w:rPr>
          <w:rFonts w:eastAsia="Times New Roman"/>
          <w:lang w:val="nl-NL"/>
        </w:rPr>
      </w:pPr>
      <w:r>
        <w:rPr>
          <w:rFonts w:eastAsia="Times New Roman"/>
          <w:lang w:val="nl-NL"/>
        </w:rPr>
        <w:t>Deel A — Wat Vester bedoelt</w:t>
      </w:r>
    </w:p>
    <w:p w14:paraId="646B79CC" w14:textId="77777777" w:rsidR="00757EA2" w:rsidRDefault="00757EA2">
      <w:pPr>
        <w:pStyle w:val="Normaalweb"/>
        <w:divId w:val="1600679583"/>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424A7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2C6C0B" w14:textId="77777777" w:rsidR="00757EA2" w:rsidRDefault="00757EA2">
            <w:pPr>
              <w:pStyle w:val="Normaalweb"/>
              <w:spacing w:before="120"/>
              <w:jc w:val="center"/>
              <w:rPr>
                <w:sz w:val="21"/>
                <w:szCs w:val="21"/>
              </w:rPr>
            </w:pPr>
            <w:r>
              <w:rPr>
                <w:noProof/>
                <w:sz w:val="21"/>
                <w:szCs w:val="21"/>
              </w:rPr>
              <w:drawing>
                <wp:inline distT="0" distB="0" distL="0" distR="0" wp14:anchorId="7C668917" wp14:editId="0CE5145D">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653988CF" w14:textId="77777777" w:rsidR="00757EA2" w:rsidRDefault="00757EA2">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6930565A" w14:textId="77777777" w:rsidR="00757EA2" w:rsidRDefault="00757EA2">
      <w:pPr>
        <w:pStyle w:val="Kop4"/>
        <w:divId w:val="1600679583"/>
        <w:rPr>
          <w:rFonts w:eastAsia="Times New Roman"/>
          <w:lang w:val="nl-NL"/>
        </w:rPr>
      </w:pPr>
      <w:r>
        <w:rPr>
          <w:rFonts w:eastAsia="Times New Roman"/>
          <w:lang w:val="nl-NL"/>
        </w:rPr>
        <w:t>Deel B — Drie kaartenhuizen, drie Zündknoten</w:t>
      </w:r>
    </w:p>
    <w:p w14:paraId="7E6DBCB1" w14:textId="77777777" w:rsidR="00757EA2" w:rsidRDefault="00757EA2">
      <w:pPr>
        <w:pStyle w:val="Normaalweb"/>
        <w:divId w:val="1600679583"/>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14D6B4"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ECD81F" w14:textId="77777777" w:rsidR="00757EA2" w:rsidRDefault="00757EA2">
            <w:pPr>
              <w:pStyle w:val="Normaalweb"/>
              <w:spacing w:before="120"/>
              <w:jc w:val="center"/>
              <w:rPr>
                <w:sz w:val="21"/>
                <w:szCs w:val="21"/>
              </w:rPr>
            </w:pPr>
            <w:r>
              <w:rPr>
                <w:noProof/>
                <w:sz w:val="21"/>
                <w:szCs w:val="21"/>
              </w:rPr>
              <w:drawing>
                <wp:inline distT="0" distB="0" distL="0" distR="0" wp14:anchorId="7926C9D3" wp14:editId="4B4AE22A">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632C06FC" w14:textId="77777777" w:rsidR="00757EA2" w:rsidRDefault="00757EA2">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597D731B" w14:textId="77777777" w:rsidR="00757EA2" w:rsidRDefault="00757EA2">
      <w:pPr>
        <w:pStyle w:val="Kop4"/>
        <w:divId w:val="1600679583"/>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6DC7AC4F" w14:textId="77777777">
        <w:trPr>
          <w:divId w:val="1600679583"/>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B5CA18"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516DB27"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8E2383D"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9946A88" w14:textId="77777777" w:rsidR="00757EA2" w:rsidRDefault="00757EA2">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63CB5B79"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2A48CA" w14:textId="77777777" w:rsidR="00757EA2" w:rsidRDefault="00757EA2">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372B0D" w14:textId="77777777" w:rsidR="00757EA2" w:rsidRDefault="00757EA2">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7B5802" w14:textId="77777777" w:rsidR="00757EA2" w:rsidRDefault="00757EA2">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EC06BC" w14:textId="77777777" w:rsidR="00757EA2" w:rsidRDefault="00757EA2">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47490329"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81107E" w14:textId="77777777" w:rsidR="00757EA2" w:rsidRDefault="00757EA2">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627BF3" w14:textId="77777777" w:rsidR="00757EA2" w:rsidRDefault="00757EA2">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3A12BC" w14:textId="77777777" w:rsidR="00757EA2" w:rsidRDefault="00757EA2">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EDA112" w14:textId="77777777" w:rsidR="00757EA2" w:rsidRDefault="00757EA2">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06A32E93" w14:textId="77777777">
        <w:trPr>
          <w:divId w:val="160067958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0B0AA5" w14:textId="77777777" w:rsidR="00757EA2" w:rsidRDefault="00757EA2">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A4321C" w14:textId="77777777" w:rsidR="00757EA2" w:rsidRDefault="00757EA2">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2331A9" w14:textId="77777777" w:rsidR="00757EA2" w:rsidRDefault="00757EA2">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352A44" w14:textId="77777777" w:rsidR="00757EA2" w:rsidRDefault="00757EA2">
            <w:pPr>
              <w:spacing w:before="200" w:after="360"/>
              <w:rPr>
                <w:rFonts w:eastAsia="Times New Roman"/>
                <w:sz w:val="21"/>
                <w:szCs w:val="21"/>
              </w:rPr>
            </w:pPr>
            <w:r>
              <w:rPr>
                <w:rFonts w:eastAsia="Times New Roman"/>
                <w:sz w:val="21"/>
                <w:szCs w:val="21"/>
              </w:rPr>
              <w:t>Woonplaatseis is in strijd met Vester-arrest C-134/18</w:t>
            </w:r>
          </w:p>
        </w:tc>
      </w:tr>
    </w:tbl>
    <w:p w14:paraId="3D3E75E6" w14:textId="77777777" w:rsidR="00757EA2" w:rsidRDefault="00757EA2">
      <w:pPr>
        <w:pStyle w:val="Kop4"/>
        <w:divId w:val="1600679583"/>
        <w:rPr>
          <w:rFonts w:eastAsia="Times New Roman"/>
          <w:lang w:val="nl-NL"/>
        </w:rPr>
      </w:pPr>
      <w:r>
        <w:rPr>
          <w:rFonts w:eastAsia="Times New Roman"/>
          <w:lang w:val="nl-NL"/>
        </w:rPr>
        <w:t>Deel D — De Pufferknoten: wat vangt de cascade op</w:t>
      </w:r>
    </w:p>
    <w:p w14:paraId="203DD0BF" w14:textId="77777777" w:rsidR="00757EA2" w:rsidRDefault="00757EA2">
      <w:pPr>
        <w:pStyle w:val="Normaalweb"/>
        <w:divId w:val="1600679583"/>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715B30"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7E0134" w14:textId="77777777" w:rsidR="00757EA2" w:rsidRDefault="00757EA2">
            <w:pPr>
              <w:pStyle w:val="Normaalweb"/>
              <w:spacing w:before="120"/>
              <w:jc w:val="center"/>
              <w:rPr>
                <w:sz w:val="21"/>
                <w:szCs w:val="21"/>
              </w:rPr>
            </w:pPr>
            <w:r>
              <w:rPr>
                <w:noProof/>
                <w:sz w:val="21"/>
                <w:szCs w:val="21"/>
              </w:rPr>
              <w:drawing>
                <wp:inline distT="0" distB="0" distL="0" distR="0" wp14:anchorId="544AE7E3" wp14:editId="12D34FCF">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3013595" w14:textId="77777777" w:rsidR="00757EA2" w:rsidRDefault="00757EA2">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37C413E9" w14:textId="77777777" w:rsidR="00757EA2" w:rsidRDefault="00757EA2">
      <w:pPr>
        <w:pStyle w:val="Kop4"/>
        <w:divId w:val="1600679583"/>
        <w:rPr>
          <w:rFonts w:eastAsia="Times New Roman"/>
          <w:lang w:val="nl-NL"/>
        </w:rPr>
      </w:pPr>
      <w:r>
        <w:rPr>
          <w:rFonts w:eastAsia="Times New Roman"/>
          <w:lang w:val="nl-NL"/>
        </w:rPr>
        <w:t>Deel E — De Schwachstellen en de blinde vlek</w:t>
      </w:r>
    </w:p>
    <w:p w14:paraId="783C9274" w14:textId="77777777" w:rsidR="00757EA2" w:rsidRDefault="00757EA2">
      <w:pPr>
        <w:pStyle w:val="Normaalweb"/>
        <w:divId w:val="1600679583"/>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F8D14C" w14:textId="77777777">
        <w:trPr>
          <w:divId w:val="160067958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CB70EA" w14:textId="77777777" w:rsidR="00757EA2" w:rsidRDefault="00757EA2">
            <w:pPr>
              <w:pStyle w:val="Normaalweb"/>
              <w:spacing w:before="120"/>
              <w:jc w:val="center"/>
              <w:rPr>
                <w:sz w:val="21"/>
                <w:szCs w:val="21"/>
              </w:rPr>
            </w:pPr>
            <w:r>
              <w:rPr>
                <w:noProof/>
                <w:sz w:val="21"/>
                <w:szCs w:val="21"/>
              </w:rPr>
              <w:drawing>
                <wp:inline distT="0" distB="0" distL="0" distR="0" wp14:anchorId="445F27A8" wp14:editId="4FA976EA">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05B795C1" w14:textId="77777777" w:rsidR="00757EA2" w:rsidRDefault="00757EA2">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5A8235B0" w14:textId="77777777" w:rsidR="00757EA2" w:rsidRDefault="00757EA2">
      <w:pPr>
        <w:pStyle w:val="Kop4"/>
        <w:divId w:val="1600679583"/>
        <w:rPr>
          <w:rFonts w:eastAsia="Times New Roman"/>
          <w:lang w:val="nl-NL"/>
        </w:rPr>
      </w:pPr>
      <w:r>
        <w:rPr>
          <w:rFonts w:eastAsia="Times New Roman"/>
          <w:lang w:val="nl-NL"/>
        </w:rPr>
        <w:t>Wat dit hoofdstuk vaststelt</w:t>
      </w:r>
    </w:p>
    <w:p w14:paraId="50527C20" w14:textId="77777777" w:rsidR="00757EA2" w:rsidRDefault="00757EA2">
      <w:pPr>
        <w:pStyle w:val="Normaalweb"/>
        <w:divId w:val="1600679583"/>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0770B3A4" w14:textId="77777777" w:rsidR="00757EA2" w:rsidRDefault="00757EA2">
      <w:pPr>
        <w:pStyle w:val="Normaalweb"/>
        <w:divId w:val="1600679583"/>
        <w:rPr>
          <w:lang w:val="nl-NL"/>
        </w:rPr>
      </w:pPr>
      <w:r>
        <w:rPr>
          <w:lang w:val="nl-NL"/>
        </w:rPr>
        <w:t>In dit netwerk zijn drie Zündknoten te identificeren. Elk is een klein knooppunt met een grote cascade. En — dit is het cruciale punt — geen van de drie is juridisch onmogelijk.</w:t>
      </w:r>
    </w:p>
    <w:p w14:paraId="09A85028" w14:textId="77777777" w:rsidR="00757EA2" w:rsidRDefault="00757EA2">
      <w:pPr>
        <w:pStyle w:val="Normaalweb"/>
        <w:divId w:val="1600679583"/>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1917BD24" w14:textId="77777777" w:rsidR="00757EA2" w:rsidRDefault="00757EA2">
      <w:pPr>
        <w:pStyle w:val="Normaalweb"/>
        <w:divId w:val="1600679583"/>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8BD07B" w14:textId="77777777">
        <w:trPr>
          <w:divId w:val="1600679583"/>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3EBFC0CE" w14:textId="77777777" w:rsidR="00757EA2" w:rsidRDefault="00757EA2">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5D54778D" w14:textId="77777777" w:rsidR="00757EA2" w:rsidRDefault="00757EA2">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0C7B3876" w14:textId="77777777" w:rsidR="00757EA2" w:rsidRDefault="00757EA2">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6E31D158" w14:textId="77777777" w:rsidR="00757EA2" w:rsidRDefault="00757EA2">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08390BF1" w14:textId="77777777" w:rsidR="00757EA2" w:rsidRDefault="00757EA2">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01C9AD71" w14:textId="77777777" w:rsidR="00757EA2" w:rsidRDefault="00757EA2">
      <w:pPr>
        <w:pStyle w:val="noot"/>
        <w:spacing w:after="120" w:afterAutospacing="0"/>
        <w:divId w:val="1600679583"/>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757EA2">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07518" w14:textId="77777777" w:rsidR="00757EA2" w:rsidRDefault="00757EA2" w:rsidP="00757EA2">
      <w:pPr>
        <w:spacing w:after="0"/>
      </w:pPr>
      <w:r>
        <w:separator/>
      </w:r>
    </w:p>
  </w:endnote>
  <w:endnote w:type="continuationSeparator" w:id="0">
    <w:p w14:paraId="7F07606F" w14:textId="77777777" w:rsidR="00757EA2" w:rsidRDefault="00757EA2" w:rsidP="00757E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3AAD5" w14:textId="77777777" w:rsidR="00757EA2" w:rsidRDefault="00757EA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E3AC" w14:textId="75FCAA84" w:rsidR="00757EA2" w:rsidRPr="00757EA2" w:rsidRDefault="00757EA2" w:rsidP="00757EA2">
    <w:pPr>
      <w:pStyle w:val="Voettekst"/>
      <w:pBdr>
        <w:top w:val="single" w:sz="4" w:space="0" w:color="C0C0C0"/>
      </w:pBdr>
      <w:jc w:val="center"/>
      <w:rPr>
        <w:color w:val="808080"/>
        <w:sz w:val="18"/>
      </w:rPr>
    </w:pPr>
    <w:r w:rsidRPr="00757EA2">
      <w:rPr>
        <w:color w:val="808080"/>
        <w:sz w:val="18"/>
      </w:rPr>
      <w:t xml:space="preserve">Pagina </w:t>
    </w:r>
    <w:r w:rsidRPr="00757EA2">
      <w:rPr>
        <w:color w:val="808080"/>
        <w:sz w:val="18"/>
      </w:rPr>
      <w:fldChar w:fldCharType="begin"/>
    </w:r>
    <w:r w:rsidRPr="00757EA2">
      <w:rPr>
        <w:color w:val="808080"/>
        <w:sz w:val="18"/>
      </w:rPr>
      <w:instrText xml:space="preserve"> PAGE  \* MERGEFORMAT </w:instrText>
    </w:r>
    <w:r w:rsidRPr="00757EA2">
      <w:rPr>
        <w:color w:val="808080"/>
        <w:sz w:val="18"/>
      </w:rPr>
      <w:fldChar w:fldCharType="separate"/>
    </w:r>
    <w:r w:rsidRPr="00757EA2">
      <w:rPr>
        <w:noProof/>
        <w:color w:val="808080"/>
        <w:sz w:val="18"/>
      </w:rPr>
      <w:t>1</w:t>
    </w:r>
    <w:r w:rsidRPr="00757EA2">
      <w:rPr>
        <w:color w:val="808080"/>
        <w:sz w:val="18"/>
      </w:rPr>
      <w:fldChar w:fldCharType="end"/>
    </w:r>
    <w:r w:rsidRPr="00757EA2">
      <w:rPr>
        <w:color w:val="808080"/>
        <w:sz w:val="18"/>
      </w:rPr>
      <w:t xml:space="preserve"> van </w:t>
    </w:r>
    <w:r w:rsidRPr="00757EA2">
      <w:rPr>
        <w:color w:val="808080"/>
        <w:sz w:val="18"/>
      </w:rPr>
      <w:fldChar w:fldCharType="begin"/>
    </w:r>
    <w:r w:rsidRPr="00757EA2">
      <w:rPr>
        <w:color w:val="808080"/>
        <w:sz w:val="18"/>
      </w:rPr>
      <w:instrText xml:space="preserve"> NUMPAGES  \* MERGEFORMAT </w:instrText>
    </w:r>
    <w:r w:rsidRPr="00757EA2">
      <w:rPr>
        <w:color w:val="808080"/>
        <w:sz w:val="18"/>
      </w:rPr>
      <w:fldChar w:fldCharType="separate"/>
    </w:r>
    <w:r w:rsidRPr="00757EA2">
      <w:rPr>
        <w:noProof/>
        <w:color w:val="808080"/>
        <w:sz w:val="18"/>
      </w:rPr>
      <w:t>5</w:t>
    </w:r>
    <w:r w:rsidRPr="00757EA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A82C2" w14:textId="77777777" w:rsidR="00757EA2" w:rsidRDefault="00757EA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0369D" w14:textId="77777777" w:rsidR="00757EA2" w:rsidRDefault="00757EA2" w:rsidP="00757EA2">
      <w:pPr>
        <w:spacing w:after="0"/>
      </w:pPr>
      <w:r>
        <w:separator/>
      </w:r>
    </w:p>
  </w:footnote>
  <w:footnote w:type="continuationSeparator" w:id="0">
    <w:p w14:paraId="6417BB85" w14:textId="77777777" w:rsidR="00757EA2" w:rsidRDefault="00757EA2" w:rsidP="00757EA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FCD63" w14:textId="77777777" w:rsidR="00757EA2" w:rsidRDefault="00757EA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3939D" w14:textId="47172D49" w:rsidR="00757EA2" w:rsidRPr="00757EA2" w:rsidRDefault="00757EA2" w:rsidP="00757EA2">
    <w:pPr>
      <w:pStyle w:val="Koptekst"/>
      <w:pBdr>
        <w:bottom w:val="single" w:sz="4" w:space="0" w:color="C0C0C0"/>
      </w:pBdr>
      <w:rPr>
        <w:color w:val="808080"/>
        <w:sz w:val="18"/>
      </w:rPr>
    </w:pPr>
    <w:r w:rsidRPr="00757EA2">
      <w:rPr>
        <w:color w:val="808080"/>
        <w:sz w:val="18"/>
      </w:rPr>
      <w:t>Eric Messa - Systeem-Audit</w:t>
    </w:r>
    <w:r w:rsidRPr="00757EA2">
      <w:rPr>
        <w:color w:val="808080"/>
        <w:sz w:val="18"/>
      </w:rPr>
      <w:tab/>
      <w:t>Document C — De visuele architectuur</w:t>
    </w:r>
    <w:r w:rsidRPr="00757EA2">
      <w:rPr>
        <w:color w:val="808080"/>
        <w:sz w:val="18"/>
      </w:rPr>
      <w:tab/>
      <w:t>Laatst gewijzigd: 13 oktober 2026, 20:31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8A96D" w14:textId="77777777" w:rsidR="00757EA2" w:rsidRDefault="00757EA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820F1"/>
    <w:multiLevelType w:val="multilevel"/>
    <w:tmpl w:val="DD30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F765A"/>
    <w:multiLevelType w:val="multilevel"/>
    <w:tmpl w:val="5922B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8B7F58"/>
    <w:multiLevelType w:val="multilevel"/>
    <w:tmpl w:val="726A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E2AA3"/>
    <w:multiLevelType w:val="multilevel"/>
    <w:tmpl w:val="DF544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B22BCF"/>
    <w:multiLevelType w:val="multilevel"/>
    <w:tmpl w:val="D3AAB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2E6306"/>
    <w:multiLevelType w:val="multilevel"/>
    <w:tmpl w:val="355A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3243A"/>
    <w:multiLevelType w:val="multilevel"/>
    <w:tmpl w:val="E074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D506E"/>
    <w:multiLevelType w:val="multilevel"/>
    <w:tmpl w:val="89E0E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5D00E2"/>
    <w:multiLevelType w:val="multilevel"/>
    <w:tmpl w:val="08E6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84E7A"/>
    <w:multiLevelType w:val="multilevel"/>
    <w:tmpl w:val="CD468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851CB9"/>
    <w:multiLevelType w:val="multilevel"/>
    <w:tmpl w:val="4B3C9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C7383A"/>
    <w:multiLevelType w:val="multilevel"/>
    <w:tmpl w:val="A9082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4339AA"/>
    <w:multiLevelType w:val="multilevel"/>
    <w:tmpl w:val="F8EC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C3677A"/>
    <w:multiLevelType w:val="multilevel"/>
    <w:tmpl w:val="203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B50A5"/>
    <w:multiLevelType w:val="multilevel"/>
    <w:tmpl w:val="22543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5104E2"/>
    <w:multiLevelType w:val="multilevel"/>
    <w:tmpl w:val="DFD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E2A46"/>
    <w:multiLevelType w:val="multilevel"/>
    <w:tmpl w:val="11DE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835E47"/>
    <w:multiLevelType w:val="multilevel"/>
    <w:tmpl w:val="2108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910BF"/>
    <w:multiLevelType w:val="multilevel"/>
    <w:tmpl w:val="466C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77783C"/>
    <w:multiLevelType w:val="multilevel"/>
    <w:tmpl w:val="B0AAD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4534A6"/>
    <w:multiLevelType w:val="multilevel"/>
    <w:tmpl w:val="2A4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952EA"/>
    <w:multiLevelType w:val="multilevel"/>
    <w:tmpl w:val="2F043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D445A"/>
    <w:multiLevelType w:val="multilevel"/>
    <w:tmpl w:val="0A78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784E5E"/>
    <w:multiLevelType w:val="multilevel"/>
    <w:tmpl w:val="7180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D2310B"/>
    <w:multiLevelType w:val="multilevel"/>
    <w:tmpl w:val="6D468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2D66E6"/>
    <w:multiLevelType w:val="multilevel"/>
    <w:tmpl w:val="A832F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1D70D9"/>
    <w:multiLevelType w:val="multilevel"/>
    <w:tmpl w:val="EBF8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184D32"/>
    <w:multiLevelType w:val="multilevel"/>
    <w:tmpl w:val="8D7A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806CEF"/>
    <w:multiLevelType w:val="multilevel"/>
    <w:tmpl w:val="B9C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0764AF"/>
    <w:multiLevelType w:val="multilevel"/>
    <w:tmpl w:val="91E6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12397F"/>
    <w:multiLevelType w:val="multilevel"/>
    <w:tmpl w:val="FDC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7492126">
    <w:abstractNumId w:val="0"/>
  </w:num>
  <w:num w:numId="2" w16cid:durableId="870410684">
    <w:abstractNumId w:val="22"/>
  </w:num>
  <w:num w:numId="3" w16cid:durableId="1124809499">
    <w:abstractNumId w:val="5"/>
  </w:num>
  <w:num w:numId="4" w16cid:durableId="790395538">
    <w:abstractNumId w:val="18"/>
  </w:num>
  <w:num w:numId="5" w16cid:durableId="438792524">
    <w:abstractNumId w:val="1"/>
  </w:num>
  <w:num w:numId="6" w16cid:durableId="924807529">
    <w:abstractNumId w:val="12"/>
  </w:num>
  <w:num w:numId="7" w16cid:durableId="780731295">
    <w:abstractNumId w:val="29"/>
  </w:num>
  <w:num w:numId="8" w16cid:durableId="146484093">
    <w:abstractNumId w:val="8"/>
  </w:num>
  <w:num w:numId="9" w16cid:durableId="1340698625">
    <w:abstractNumId w:val="2"/>
  </w:num>
  <w:num w:numId="10" w16cid:durableId="636104295">
    <w:abstractNumId w:val="15"/>
  </w:num>
  <w:num w:numId="11" w16cid:durableId="707221847">
    <w:abstractNumId w:val="6"/>
  </w:num>
  <w:num w:numId="12" w16cid:durableId="1701005932">
    <w:abstractNumId w:val="21"/>
  </w:num>
  <w:num w:numId="13" w16cid:durableId="780075753">
    <w:abstractNumId w:val="9"/>
  </w:num>
  <w:num w:numId="14" w16cid:durableId="244261990">
    <w:abstractNumId w:val="13"/>
  </w:num>
  <w:num w:numId="15" w16cid:durableId="563759656">
    <w:abstractNumId w:val="7"/>
  </w:num>
  <w:num w:numId="16" w16cid:durableId="630329848">
    <w:abstractNumId w:val="27"/>
  </w:num>
  <w:num w:numId="17" w16cid:durableId="2092462175">
    <w:abstractNumId w:val="25"/>
  </w:num>
  <w:num w:numId="18" w16cid:durableId="816805729">
    <w:abstractNumId w:val="23"/>
  </w:num>
  <w:num w:numId="19" w16cid:durableId="1824543993">
    <w:abstractNumId w:val="26"/>
  </w:num>
  <w:num w:numId="20" w16cid:durableId="888876724">
    <w:abstractNumId w:val="24"/>
  </w:num>
  <w:num w:numId="21" w16cid:durableId="940994915">
    <w:abstractNumId w:val="19"/>
  </w:num>
  <w:num w:numId="22" w16cid:durableId="888954991">
    <w:abstractNumId w:val="16"/>
  </w:num>
  <w:num w:numId="23" w16cid:durableId="102766426">
    <w:abstractNumId w:val="10"/>
  </w:num>
  <w:num w:numId="24" w16cid:durableId="526337322">
    <w:abstractNumId w:val="4"/>
  </w:num>
  <w:num w:numId="25" w16cid:durableId="1142573870">
    <w:abstractNumId w:val="17"/>
  </w:num>
  <w:num w:numId="26" w16cid:durableId="1806196642">
    <w:abstractNumId w:val="3"/>
  </w:num>
  <w:num w:numId="27" w16cid:durableId="189220817">
    <w:abstractNumId w:val="30"/>
  </w:num>
  <w:num w:numId="28" w16cid:durableId="241523523">
    <w:abstractNumId w:val="28"/>
  </w:num>
  <w:num w:numId="29" w16cid:durableId="1119491216">
    <w:abstractNumId w:val="14"/>
  </w:num>
  <w:num w:numId="30" w16cid:durableId="1478106023">
    <w:abstractNumId w:val="20"/>
  </w:num>
  <w:num w:numId="31" w16cid:durableId="21035300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57EA2"/>
    <w:rsid w:val="000E7D13"/>
    <w:rsid w:val="00757EA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064BB0"/>
  <w15:chartTrackingRefBased/>
  <w15:docId w15:val="{515A20AF-2D23-4B36-AF42-A0E21F11B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757EA2"/>
    <w:pPr>
      <w:tabs>
        <w:tab w:val="center" w:pos="4536"/>
        <w:tab w:val="right" w:pos="9072"/>
      </w:tabs>
    </w:pPr>
  </w:style>
  <w:style w:type="character" w:customStyle="1" w:styleId="KoptekstChar">
    <w:name w:val="Koptekst Char"/>
    <w:basedOn w:val="Standaardalinea-lettertype"/>
    <w:link w:val="Koptekst"/>
    <w:uiPriority w:val="99"/>
    <w:rsid w:val="00757EA2"/>
    <w:rPr>
      <w:rFonts w:eastAsiaTheme="minorEastAsia"/>
      <w:sz w:val="24"/>
      <w:szCs w:val="24"/>
    </w:rPr>
  </w:style>
  <w:style w:type="paragraph" w:styleId="Voettekst">
    <w:name w:val="footer"/>
    <w:basedOn w:val="Standaard"/>
    <w:link w:val="VoettekstChar"/>
    <w:uiPriority w:val="99"/>
    <w:unhideWhenUsed/>
    <w:rsid w:val="00757EA2"/>
    <w:pPr>
      <w:tabs>
        <w:tab w:val="center" w:pos="4536"/>
        <w:tab w:val="right" w:pos="9072"/>
      </w:tabs>
    </w:pPr>
  </w:style>
  <w:style w:type="character" w:customStyle="1" w:styleId="VoettekstChar">
    <w:name w:val="Voettekst Char"/>
    <w:basedOn w:val="Standaardalinea-lettertype"/>
    <w:link w:val="Voettekst"/>
    <w:uiPriority w:val="99"/>
    <w:rsid w:val="00757EA2"/>
    <w:rPr>
      <w:rFonts w:eastAsiaTheme="minorEastAsia"/>
      <w:sz w:val="24"/>
      <w:szCs w:val="24"/>
    </w:rPr>
  </w:style>
  <w:style w:type="paragraph" w:styleId="Inhopg2">
    <w:name w:val="toc 2"/>
    <w:basedOn w:val="Standaard"/>
    <w:next w:val="Standaard"/>
    <w:autoRedefine/>
    <w:uiPriority w:val="39"/>
    <w:unhideWhenUsed/>
    <w:rsid w:val="00757EA2"/>
    <w:pPr>
      <w:spacing w:after="100"/>
      <w:ind w:left="220"/>
    </w:pPr>
  </w:style>
  <w:style w:type="paragraph" w:styleId="Inhopg1">
    <w:name w:val="toc 1"/>
    <w:basedOn w:val="Standaard"/>
    <w:next w:val="Standaard"/>
    <w:autoRedefine/>
    <w:uiPriority w:val="39"/>
    <w:unhideWhenUsed/>
    <w:rsid w:val="00757EA2"/>
    <w:pPr>
      <w:spacing w:after="100"/>
    </w:pPr>
  </w:style>
  <w:style w:type="paragraph" w:styleId="Inhopg3">
    <w:name w:val="toc 3"/>
    <w:basedOn w:val="Standaard"/>
    <w:next w:val="Standaard"/>
    <w:autoRedefine/>
    <w:uiPriority w:val="39"/>
    <w:unhideWhenUsed/>
    <w:rsid w:val="00757EA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67958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54830608">
          <w:marLeft w:val="0"/>
          <w:marRight w:val="0"/>
          <w:marTop w:val="4000"/>
          <w:marBottom w:val="0"/>
          <w:divBdr>
            <w:top w:val="none" w:sz="0" w:space="0" w:color="auto"/>
            <w:left w:val="none" w:sz="0" w:space="0" w:color="auto"/>
            <w:bottom w:val="none" w:sz="0" w:space="0" w:color="auto"/>
            <w:right w:val="none" w:sz="0" w:space="0" w:color="auto"/>
          </w:divBdr>
        </w:div>
        <w:div w:id="1890070406">
          <w:marLeft w:val="0"/>
          <w:marRight w:val="0"/>
          <w:marTop w:val="0"/>
          <w:marBottom w:val="0"/>
          <w:divBdr>
            <w:top w:val="none" w:sz="0" w:space="0" w:color="auto"/>
            <w:left w:val="none" w:sz="0" w:space="0" w:color="auto"/>
            <w:bottom w:val="none" w:sz="0" w:space="0" w:color="auto"/>
            <w:right w:val="none" w:sz="0" w:space="0" w:color="auto"/>
          </w:divBdr>
        </w:div>
        <w:div w:id="1498962182">
          <w:marLeft w:val="0"/>
          <w:marRight w:val="0"/>
          <w:marTop w:val="0"/>
          <w:marBottom w:val="240"/>
          <w:divBdr>
            <w:top w:val="none" w:sz="0" w:space="0" w:color="auto"/>
            <w:left w:val="none" w:sz="0" w:space="0" w:color="auto"/>
            <w:bottom w:val="single" w:sz="6" w:space="10" w:color="E8E4DC"/>
            <w:right w:val="none" w:sz="0" w:space="0" w:color="auto"/>
          </w:divBdr>
        </w:div>
        <w:div w:id="1764571717">
          <w:marLeft w:val="0"/>
          <w:marRight w:val="0"/>
          <w:marTop w:val="0"/>
          <w:marBottom w:val="240"/>
          <w:divBdr>
            <w:top w:val="none" w:sz="0" w:space="0" w:color="auto"/>
            <w:left w:val="none" w:sz="0" w:space="0" w:color="auto"/>
            <w:bottom w:val="single" w:sz="6" w:space="10" w:color="E8E4DC"/>
            <w:right w:val="none" w:sz="0" w:space="0" w:color="auto"/>
          </w:divBdr>
        </w:div>
        <w:div w:id="2034307485">
          <w:marLeft w:val="0"/>
          <w:marRight w:val="0"/>
          <w:marTop w:val="0"/>
          <w:marBottom w:val="240"/>
          <w:divBdr>
            <w:top w:val="none" w:sz="0" w:space="0" w:color="auto"/>
            <w:left w:val="none" w:sz="0" w:space="0" w:color="auto"/>
            <w:bottom w:val="single" w:sz="6" w:space="10" w:color="E8E4DC"/>
            <w:right w:val="none" w:sz="0" w:space="0" w:color="auto"/>
          </w:divBdr>
        </w:div>
        <w:div w:id="795104409">
          <w:marLeft w:val="0"/>
          <w:marRight w:val="0"/>
          <w:marTop w:val="0"/>
          <w:marBottom w:val="240"/>
          <w:divBdr>
            <w:top w:val="none" w:sz="0" w:space="0" w:color="auto"/>
            <w:left w:val="none" w:sz="0" w:space="0" w:color="auto"/>
            <w:bottom w:val="single" w:sz="6" w:space="10" w:color="E8E4DC"/>
            <w:right w:val="none" w:sz="0" w:space="0" w:color="auto"/>
          </w:divBdr>
        </w:div>
        <w:div w:id="12074954">
          <w:marLeft w:val="0"/>
          <w:marRight w:val="0"/>
          <w:marTop w:val="0"/>
          <w:marBottom w:val="240"/>
          <w:divBdr>
            <w:top w:val="none" w:sz="0" w:space="0" w:color="auto"/>
            <w:left w:val="none" w:sz="0" w:space="0" w:color="auto"/>
            <w:bottom w:val="single" w:sz="6" w:space="10" w:color="E8E4DC"/>
            <w:right w:val="none" w:sz="0" w:space="0" w:color="auto"/>
          </w:divBdr>
        </w:div>
        <w:div w:id="1191457042">
          <w:marLeft w:val="0"/>
          <w:marRight w:val="0"/>
          <w:marTop w:val="0"/>
          <w:marBottom w:val="240"/>
          <w:divBdr>
            <w:top w:val="none" w:sz="0" w:space="0" w:color="auto"/>
            <w:left w:val="none" w:sz="0" w:space="0" w:color="auto"/>
            <w:bottom w:val="single" w:sz="6" w:space="10" w:color="E8E4DC"/>
            <w:right w:val="none" w:sz="0" w:space="0" w:color="auto"/>
          </w:divBdr>
        </w:div>
        <w:div w:id="85660096">
          <w:marLeft w:val="0"/>
          <w:marRight w:val="0"/>
          <w:marTop w:val="0"/>
          <w:marBottom w:val="240"/>
          <w:divBdr>
            <w:top w:val="none" w:sz="0" w:space="0" w:color="auto"/>
            <w:left w:val="none" w:sz="0" w:space="0" w:color="auto"/>
            <w:bottom w:val="single" w:sz="6" w:space="10" w:color="E8E4DC"/>
            <w:right w:val="none" w:sz="0" w:space="0" w:color="auto"/>
          </w:divBdr>
        </w:div>
        <w:div w:id="1926760229">
          <w:marLeft w:val="0"/>
          <w:marRight w:val="0"/>
          <w:marTop w:val="0"/>
          <w:marBottom w:val="240"/>
          <w:divBdr>
            <w:top w:val="none" w:sz="0" w:space="0" w:color="auto"/>
            <w:left w:val="none" w:sz="0" w:space="0" w:color="auto"/>
            <w:bottom w:val="single" w:sz="6" w:space="10" w:color="E8E4DC"/>
            <w:right w:val="none" w:sz="0" w:space="0" w:color="auto"/>
          </w:divBdr>
        </w:div>
        <w:div w:id="655765240">
          <w:marLeft w:val="0"/>
          <w:marRight w:val="0"/>
          <w:marTop w:val="0"/>
          <w:marBottom w:val="240"/>
          <w:divBdr>
            <w:top w:val="none" w:sz="0" w:space="0" w:color="auto"/>
            <w:left w:val="none" w:sz="0" w:space="0" w:color="auto"/>
            <w:bottom w:val="single" w:sz="6" w:space="10" w:color="E8E4DC"/>
            <w:right w:val="none" w:sz="0" w:space="0" w:color="auto"/>
          </w:divBdr>
        </w:div>
        <w:div w:id="1816946477">
          <w:marLeft w:val="0"/>
          <w:marRight w:val="0"/>
          <w:marTop w:val="0"/>
          <w:marBottom w:val="240"/>
          <w:divBdr>
            <w:top w:val="none" w:sz="0" w:space="0" w:color="auto"/>
            <w:left w:val="none" w:sz="0" w:space="0" w:color="auto"/>
            <w:bottom w:val="single" w:sz="6" w:space="10" w:color="E8E4DC"/>
            <w:right w:val="none" w:sz="0" w:space="0" w:color="auto"/>
          </w:divBdr>
        </w:div>
        <w:div w:id="1223633555">
          <w:marLeft w:val="0"/>
          <w:marRight w:val="0"/>
          <w:marTop w:val="0"/>
          <w:marBottom w:val="240"/>
          <w:divBdr>
            <w:top w:val="none" w:sz="0" w:space="0" w:color="auto"/>
            <w:left w:val="none" w:sz="0" w:space="0" w:color="auto"/>
            <w:bottom w:val="single" w:sz="6" w:space="10" w:color="E8E4DC"/>
            <w:right w:val="none" w:sz="0" w:space="0" w:color="auto"/>
          </w:divBdr>
        </w:div>
        <w:div w:id="1821075839">
          <w:marLeft w:val="0"/>
          <w:marRight w:val="0"/>
          <w:marTop w:val="0"/>
          <w:marBottom w:val="240"/>
          <w:divBdr>
            <w:top w:val="none" w:sz="0" w:space="0" w:color="auto"/>
            <w:left w:val="none" w:sz="0" w:space="0" w:color="auto"/>
            <w:bottom w:val="single" w:sz="6" w:space="10" w:color="E8E4DC"/>
            <w:right w:val="none" w:sz="0" w:space="0" w:color="auto"/>
          </w:divBdr>
        </w:div>
        <w:div w:id="1558199983">
          <w:marLeft w:val="0"/>
          <w:marRight w:val="0"/>
          <w:marTop w:val="0"/>
          <w:marBottom w:val="240"/>
          <w:divBdr>
            <w:top w:val="none" w:sz="0" w:space="0" w:color="auto"/>
            <w:left w:val="none" w:sz="0" w:space="0" w:color="auto"/>
            <w:bottom w:val="single" w:sz="6" w:space="10" w:color="E8E4DC"/>
            <w:right w:val="none" w:sz="0" w:space="0" w:color="auto"/>
          </w:divBdr>
        </w:div>
        <w:div w:id="1533566642">
          <w:marLeft w:val="0"/>
          <w:marRight w:val="0"/>
          <w:marTop w:val="0"/>
          <w:marBottom w:val="240"/>
          <w:divBdr>
            <w:top w:val="none" w:sz="0" w:space="0" w:color="auto"/>
            <w:left w:val="none" w:sz="0" w:space="0" w:color="auto"/>
            <w:bottom w:val="single" w:sz="6" w:space="10" w:color="E8E4DC"/>
            <w:right w:val="none" w:sz="0" w:space="0" w:color="auto"/>
          </w:divBdr>
        </w:div>
        <w:div w:id="1696034757">
          <w:marLeft w:val="0"/>
          <w:marRight w:val="0"/>
          <w:marTop w:val="0"/>
          <w:marBottom w:val="240"/>
          <w:divBdr>
            <w:top w:val="none" w:sz="0" w:space="0" w:color="auto"/>
            <w:left w:val="none" w:sz="0" w:space="0" w:color="auto"/>
            <w:bottom w:val="single" w:sz="6" w:space="10" w:color="E8E4DC"/>
            <w:right w:val="none" w:sz="0" w:space="0" w:color="auto"/>
          </w:divBdr>
        </w:div>
        <w:div w:id="1868640720">
          <w:marLeft w:val="0"/>
          <w:marRight w:val="0"/>
          <w:marTop w:val="0"/>
          <w:marBottom w:val="240"/>
          <w:divBdr>
            <w:top w:val="none" w:sz="0" w:space="0" w:color="auto"/>
            <w:left w:val="none" w:sz="0" w:space="0" w:color="auto"/>
            <w:bottom w:val="single" w:sz="6" w:space="10" w:color="E8E4DC"/>
            <w:right w:val="none" w:sz="0" w:space="0" w:color="auto"/>
          </w:divBdr>
        </w:div>
        <w:div w:id="287245528">
          <w:marLeft w:val="0"/>
          <w:marRight w:val="0"/>
          <w:marTop w:val="0"/>
          <w:marBottom w:val="240"/>
          <w:divBdr>
            <w:top w:val="none" w:sz="0" w:space="0" w:color="auto"/>
            <w:left w:val="none" w:sz="0" w:space="0" w:color="auto"/>
            <w:bottom w:val="single" w:sz="6" w:space="10" w:color="E8E4DC"/>
            <w:right w:val="none" w:sz="0" w:space="0" w:color="auto"/>
          </w:divBdr>
        </w:div>
        <w:div w:id="1830437915">
          <w:marLeft w:val="0"/>
          <w:marRight w:val="0"/>
          <w:marTop w:val="0"/>
          <w:marBottom w:val="240"/>
          <w:divBdr>
            <w:top w:val="none" w:sz="0" w:space="0" w:color="auto"/>
            <w:left w:val="none" w:sz="0" w:space="0" w:color="auto"/>
            <w:bottom w:val="single" w:sz="6" w:space="10" w:color="E8E4DC"/>
            <w:right w:val="none" w:sz="0" w:space="0" w:color="auto"/>
          </w:divBdr>
        </w:div>
        <w:div w:id="1767116145">
          <w:marLeft w:val="0"/>
          <w:marRight w:val="0"/>
          <w:marTop w:val="0"/>
          <w:marBottom w:val="240"/>
          <w:divBdr>
            <w:top w:val="none" w:sz="0" w:space="0" w:color="auto"/>
            <w:left w:val="none" w:sz="0" w:space="0" w:color="auto"/>
            <w:bottom w:val="single" w:sz="6" w:space="10" w:color="E8E4DC"/>
            <w:right w:val="none" w:sz="0" w:space="0" w:color="auto"/>
          </w:divBdr>
        </w:div>
        <w:div w:id="840893931">
          <w:marLeft w:val="0"/>
          <w:marRight w:val="0"/>
          <w:marTop w:val="0"/>
          <w:marBottom w:val="240"/>
          <w:divBdr>
            <w:top w:val="none" w:sz="0" w:space="0" w:color="auto"/>
            <w:left w:val="none" w:sz="0" w:space="0" w:color="auto"/>
            <w:bottom w:val="single" w:sz="6" w:space="10" w:color="E8E4DC"/>
            <w:right w:val="none" w:sz="0" w:space="0" w:color="auto"/>
          </w:divBdr>
        </w:div>
        <w:div w:id="287010515">
          <w:marLeft w:val="0"/>
          <w:marRight w:val="0"/>
          <w:marTop w:val="0"/>
          <w:marBottom w:val="240"/>
          <w:divBdr>
            <w:top w:val="none" w:sz="0" w:space="0" w:color="auto"/>
            <w:left w:val="none" w:sz="0" w:space="0" w:color="auto"/>
            <w:bottom w:val="single" w:sz="6" w:space="10" w:color="E8E4DC"/>
            <w:right w:val="none" w:sz="0" w:space="0" w:color="auto"/>
          </w:divBdr>
        </w:div>
        <w:div w:id="1181117401">
          <w:marLeft w:val="0"/>
          <w:marRight w:val="0"/>
          <w:marTop w:val="0"/>
          <w:marBottom w:val="240"/>
          <w:divBdr>
            <w:top w:val="none" w:sz="0" w:space="0" w:color="auto"/>
            <w:left w:val="none" w:sz="0" w:space="0" w:color="auto"/>
            <w:bottom w:val="single" w:sz="6" w:space="10" w:color="E8E4DC"/>
            <w:right w:val="none" w:sz="0" w:space="0" w:color="auto"/>
          </w:divBdr>
        </w:div>
        <w:div w:id="92090702">
          <w:marLeft w:val="0"/>
          <w:marRight w:val="0"/>
          <w:marTop w:val="0"/>
          <w:marBottom w:val="240"/>
          <w:divBdr>
            <w:top w:val="none" w:sz="0" w:space="0" w:color="auto"/>
            <w:left w:val="none" w:sz="0" w:space="0" w:color="auto"/>
            <w:bottom w:val="single" w:sz="6" w:space="10" w:color="E8E4DC"/>
            <w:right w:val="none" w:sz="0" w:space="0" w:color="auto"/>
          </w:divBdr>
        </w:div>
        <w:div w:id="206377536">
          <w:marLeft w:val="0"/>
          <w:marRight w:val="0"/>
          <w:marTop w:val="0"/>
          <w:marBottom w:val="240"/>
          <w:divBdr>
            <w:top w:val="none" w:sz="0" w:space="0" w:color="auto"/>
            <w:left w:val="none" w:sz="0" w:space="0" w:color="auto"/>
            <w:bottom w:val="single" w:sz="6" w:space="10" w:color="E8E4DC"/>
            <w:right w:val="none" w:sz="0" w:space="0" w:color="auto"/>
          </w:divBdr>
        </w:div>
        <w:div w:id="479659870">
          <w:marLeft w:val="0"/>
          <w:marRight w:val="0"/>
          <w:marTop w:val="0"/>
          <w:marBottom w:val="240"/>
          <w:divBdr>
            <w:top w:val="none" w:sz="0" w:space="0" w:color="auto"/>
            <w:left w:val="none" w:sz="0" w:space="0" w:color="auto"/>
            <w:bottom w:val="single" w:sz="6" w:space="10" w:color="E8E4DC"/>
            <w:right w:val="none" w:sz="0" w:space="0" w:color="auto"/>
          </w:divBdr>
        </w:div>
        <w:div w:id="778186961">
          <w:marLeft w:val="0"/>
          <w:marRight w:val="0"/>
          <w:marTop w:val="0"/>
          <w:marBottom w:val="240"/>
          <w:divBdr>
            <w:top w:val="none" w:sz="0" w:space="0" w:color="auto"/>
            <w:left w:val="none" w:sz="0" w:space="0" w:color="auto"/>
            <w:bottom w:val="single" w:sz="6" w:space="10" w:color="E8E4DC"/>
            <w:right w:val="none" w:sz="0" w:space="0" w:color="auto"/>
          </w:divBdr>
        </w:div>
        <w:div w:id="1787575067">
          <w:marLeft w:val="0"/>
          <w:marRight w:val="0"/>
          <w:marTop w:val="0"/>
          <w:marBottom w:val="240"/>
          <w:divBdr>
            <w:top w:val="none" w:sz="0" w:space="0" w:color="auto"/>
            <w:left w:val="none" w:sz="0" w:space="0" w:color="auto"/>
            <w:bottom w:val="single" w:sz="6" w:space="10" w:color="E8E4DC"/>
            <w:right w:val="none" w:sz="0" w:space="0" w:color="auto"/>
          </w:divBdr>
        </w:div>
        <w:div w:id="517428013">
          <w:marLeft w:val="0"/>
          <w:marRight w:val="0"/>
          <w:marTop w:val="0"/>
          <w:marBottom w:val="240"/>
          <w:divBdr>
            <w:top w:val="none" w:sz="0" w:space="0" w:color="auto"/>
            <w:left w:val="none" w:sz="0" w:space="0" w:color="auto"/>
            <w:bottom w:val="single" w:sz="6" w:space="10" w:color="E8E4DC"/>
            <w:right w:val="none" w:sz="0" w:space="0" w:color="auto"/>
          </w:divBdr>
        </w:div>
        <w:div w:id="330960203">
          <w:marLeft w:val="0"/>
          <w:marRight w:val="0"/>
          <w:marTop w:val="0"/>
          <w:marBottom w:val="240"/>
          <w:divBdr>
            <w:top w:val="none" w:sz="0" w:space="0" w:color="auto"/>
            <w:left w:val="none" w:sz="0" w:space="0" w:color="auto"/>
            <w:bottom w:val="single" w:sz="6" w:space="10" w:color="E8E4DC"/>
            <w:right w:val="none" w:sz="0" w:space="0" w:color="auto"/>
          </w:divBdr>
        </w:div>
        <w:div w:id="1986005458">
          <w:marLeft w:val="0"/>
          <w:marRight w:val="0"/>
          <w:marTop w:val="0"/>
          <w:marBottom w:val="240"/>
          <w:divBdr>
            <w:top w:val="none" w:sz="0" w:space="0" w:color="auto"/>
            <w:left w:val="none" w:sz="0" w:space="0" w:color="auto"/>
            <w:bottom w:val="single" w:sz="6" w:space="10" w:color="E8E4DC"/>
            <w:right w:val="none" w:sz="0" w:space="0" w:color="auto"/>
          </w:divBdr>
        </w:div>
        <w:div w:id="1310091122">
          <w:marLeft w:val="0"/>
          <w:marRight w:val="0"/>
          <w:marTop w:val="0"/>
          <w:marBottom w:val="240"/>
          <w:divBdr>
            <w:top w:val="none" w:sz="0" w:space="0" w:color="auto"/>
            <w:left w:val="none" w:sz="0" w:space="0" w:color="auto"/>
            <w:bottom w:val="single" w:sz="6" w:space="10" w:color="E8E4DC"/>
            <w:right w:val="none" w:sz="0" w:space="0" w:color="auto"/>
          </w:divBdr>
        </w:div>
        <w:div w:id="906645555">
          <w:marLeft w:val="0"/>
          <w:marRight w:val="0"/>
          <w:marTop w:val="0"/>
          <w:marBottom w:val="240"/>
          <w:divBdr>
            <w:top w:val="none" w:sz="0" w:space="0" w:color="auto"/>
            <w:left w:val="none" w:sz="0" w:space="0" w:color="auto"/>
            <w:bottom w:val="single" w:sz="6" w:space="10" w:color="E8E4DC"/>
            <w:right w:val="none" w:sz="0" w:space="0" w:color="auto"/>
          </w:divBdr>
        </w:div>
        <w:div w:id="1726760917">
          <w:marLeft w:val="0"/>
          <w:marRight w:val="0"/>
          <w:marTop w:val="0"/>
          <w:marBottom w:val="240"/>
          <w:divBdr>
            <w:top w:val="none" w:sz="0" w:space="0" w:color="auto"/>
            <w:left w:val="none" w:sz="0" w:space="0" w:color="auto"/>
            <w:bottom w:val="single" w:sz="6" w:space="10" w:color="E8E4DC"/>
            <w:right w:val="none" w:sz="0" w:space="0" w:color="auto"/>
          </w:divBdr>
        </w:div>
        <w:div w:id="1294287429">
          <w:marLeft w:val="0"/>
          <w:marRight w:val="0"/>
          <w:marTop w:val="0"/>
          <w:marBottom w:val="240"/>
          <w:divBdr>
            <w:top w:val="none" w:sz="0" w:space="0" w:color="auto"/>
            <w:left w:val="none" w:sz="0" w:space="0" w:color="auto"/>
            <w:bottom w:val="single" w:sz="6" w:space="10" w:color="E8E4DC"/>
            <w:right w:val="none" w:sz="0" w:space="0" w:color="auto"/>
          </w:divBdr>
        </w:div>
        <w:div w:id="1791392099">
          <w:marLeft w:val="0"/>
          <w:marRight w:val="0"/>
          <w:marTop w:val="0"/>
          <w:marBottom w:val="240"/>
          <w:divBdr>
            <w:top w:val="none" w:sz="0" w:space="0" w:color="auto"/>
            <w:left w:val="none" w:sz="0" w:space="0" w:color="auto"/>
            <w:bottom w:val="single" w:sz="6" w:space="10" w:color="E8E4DC"/>
            <w:right w:val="none" w:sz="0" w:space="0" w:color="auto"/>
          </w:divBdr>
        </w:div>
        <w:div w:id="1986542974">
          <w:marLeft w:val="0"/>
          <w:marRight w:val="0"/>
          <w:marTop w:val="0"/>
          <w:marBottom w:val="240"/>
          <w:divBdr>
            <w:top w:val="none" w:sz="0" w:space="0" w:color="auto"/>
            <w:left w:val="none" w:sz="0" w:space="0" w:color="auto"/>
            <w:bottom w:val="single" w:sz="6" w:space="10" w:color="E8E4DC"/>
            <w:right w:val="none" w:sz="0" w:space="0" w:color="auto"/>
          </w:divBdr>
        </w:div>
        <w:div w:id="787430480">
          <w:marLeft w:val="0"/>
          <w:marRight w:val="0"/>
          <w:marTop w:val="0"/>
          <w:marBottom w:val="240"/>
          <w:divBdr>
            <w:top w:val="none" w:sz="0" w:space="0" w:color="auto"/>
            <w:left w:val="none" w:sz="0" w:space="0" w:color="auto"/>
            <w:bottom w:val="single" w:sz="6" w:space="10" w:color="E8E4DC"/>
            <w:right w:val="none" w:sz="0" w:space="0" w:color="auto"/>
          </w:divBdr>
        </w:div>
        <w:div w:id="1938513200">
          <w:marLeft w:val="0"/>
          <w:marRight w:val="0"/>
          <w:marTop w:val="0"/>
          <w:marBottom w:val="240"/>
          <w:divBdr>
            <w:top w:val="none" w:sz="0" w:space="0" w:color="auto"/>
            <w:left w:val="none" w:sz="0" w:space="0" w:color="auto"/>
            <w:bottom w:val="single" w:sz="6" w:space="10" w:color="E8E4DC"/>
            <w:right w:val="none" w:sz="0" w:space="0" w:color="auto"/>
          </w:divBdr>
        </w:div>
        <w:div w:id="323779175">
          <w:marLeft w:val="0"/>
          <w:marRight w:val="0"/>
          <w:marTop w:val="0"/>
          <w:marBottom w:val="240"/>
          <w:divBdr>
            <w:top w:val="none" w:sz="0" w:space="0" w:color="auto"/>
            <w:left w:val="none" w:sz="0" w:space="0" w:color="auto"/>
            <w:bottom w:val="single" w:sz="6" w:space="10" w:color="E8E4DC"/>
            <w:right w:val="none" w:sz="0" w:space="0" w:color="auto"/>
          </w:divBdr>
        </w:div>
        <w:div w:id="1849320650">
          <w:marLeft w:val="0"/>
          <w:marRight w:val="0"/>
          <w:marTop w:val="0"/>
          <w:marBottom w:val="240"/>
          <w:divBdr>
            <w:top w:val="none" w:sz="0" w:space="0" w:color="auto"/>
            <w:left w:val="none" w:sz="0" w:space="0" w:color="auto"/>
            <w:bottom w:val="single" w:sz="6" w:space="10" w:color="E8E4DC"/>
            <w:right w:val="none" w:sz="0" w:space="0" w:color="auto"/>
          </w:divBdr>
        </w:div>
        <w:div w:id="833766844">
          <w:marLeft w:val="0"/>
          <w:marRight w:val="0"/>
          <w:marTop w:val="0"/>
          <w:marBottom w:val="240"/>
          <w:divBdr>
            <w:top w:val="none" w:sz="0" w:space="0" w:color="auto"/>
            <w:left w:val="none" w:sz="0" w:space="0" w:color="auto"/>
            <w:bottom w:val="single" w:sz="6" w:space="10" w:color="E8E4DC"/>
            <w:right w:val="none" w:sz="0" w:space="0" w:color="auto"/>
          </w:divBdr>
        </w:div>
        <w:div w:id="1212033106">
          <w:marLeft w:val="0"/>
          <w:marRight w:val="0"/>
          <w:marTop w:val="0"/>
          <w:marBottom w:val="240"/>
          <w:divBdr>
            <w:top w:val="none" w:sz="0" w:space="0" w:color="auto"/>
            <w:left w:val="none" w:sz="0" w:space="0" w:color="auto"/>
            <w:bottom w:val="single" w:sz="6" w:space="10" w:color="E8E4DC"/>
            <w:right w:val="none" w:sz="0" w:space="0" w:color="auto"/>
          </w:divBdr>
        </w:div>
        <w:div w:id="1422289632">
          <w:marLeft w:val="0"/>
          <w:marRight w:val="0"/>
          <w:marTop w:val="0"/>
          <w:marBottom w:val="240"/>
          <w:divBdr>
            <w:top w:val="none" w:sz="0" w:space="0" w:color="auto"/>
            <w:left w:val="none" w:sz="0" w:space="0" w:color="auto"/>
            <w:bottom w:val="single" w:sz="6" w:space="10" w:color="E8E4DC"/>
            <w:right w:val="none" w:sz="0" w:space="0" w:color="auto"/>
          </w:divBdr>
        </w:div>
        <w:div w:id="1032221410">
          <w:marLeft w:val="0"/>
          <w:marRight w:val="0"/>
          <w:marTop w:val="0"/>
          <w:marBottom w:val="240"/>
          <w:divBdr>
            <w:top w:val="none" w:sz="0" w:space="0" w:color="auto"/>
            <w:left w:val="none" w:sz="0" w:space="0" w:color="auto"/>
            <w:bottom w:val="single" w:sz="6" w:space="10" w:color="E8E4DC"/>
            <w:right w:val="none" w:sz="0" w:space="0" w:color="auto"/>
          </w:divBdr>
        </w:div>
        <w:div w:id="2043087581">
          <w:marLeft w:val="0"/>
          <w:marRight w:val="0"/>
          <w:marTop w:val="0"/>
          <w:marBottom w:val="240"/>
          <w:divBdr>
            <w:top w:val="none" w:sz="0" w:space="0" w:color="auto"/>
            <w:left w:val="none" w:sz="0" w:space="0" w:color="auto"/>
            <w:bottom w:val="single" w:sz="6" w:space="10" w:color="E8E4DC"/>
            <w:right w:val="none" w:sz="0" w:space="0" w:color="auto"/>
          </w:divBdr>
        </w:div>
        <w:div w:id="1178738523">
          <w:marLeft w:val="0"/>
          <w:marRight w:val="0"/>
          <w:marTop w:val="0"/>
          <w:marBottom w:val="240"/>
          <w:divBdr>
            <w:top w:val="none" w:sz="0" w:space="0" w:color="auto"/>
            <w:left w:val="none" w:sz="0" w:space="0" w:color="auto"/>
            <w:bottom w:val="single" w:sz="6" w:space="10" w:color="E8E4DC"/>
            <w:right w:val="none" w:sz="0" w:space="0" w:color="auto"/>
          </w:divBdr>
        </w:div>
        <w:div w:id="2049723158">
          <w:marLeft w:val="0"/>
          <w:marRight w:val="0"/>
          <w:marTop w:val="0"/>
          <w:marBottom w:val="240"/>
          <w:divBdr>
            <w:top w:val="none" w:sz="0" w:space="0" w:color="auto"/>
            <w:left w:val="none" w:sz="0" w:space="0" w:color="auto"/>
            <w:bottom w:val="single" w:sz="6" w:space="10" w:color="E8E4DC"/>
            <w:right w:val="none" w:sz="0" w:space="0" w:color="auto"/>
          </w:divBdr>
        </w:div>
        <w:div w:id="1010791260">
          <w:marLeft w:val="0"/>
          <w:marRight w:val="0"/>
          <w:marTop w:val="0"/>
          <w:marBottom w:val="240"/>
          <w:divBdr>
            <w:top w:val="none" w:sz="0" w:space="0" w:color="auto"/>
            <w:left w:val="none" w:sz="0" w:space="0" w:color="auto"/>
            <w:bottom w:val="single" w:sz="6" w:space="10" w:color="E8E4DC"/>
            <w:right w:val="none" w:sz="0" w:space="0" w:color="auto"/>
          </w:divBdr>
        </w:div>
        <w:div w:id="936401995">
          <w:marLeft w:val="0"/>
          <w:marRight w:val="0"/>
          <w:marTop w:val="0"/>
          <w:marBottom w:val="240"/>
          <w:divBdr>
            <w:top w:val="none" w:sz="0" w:space="0" w:color="auto"/>
            <w:left w:val="none" w:sz="0" w:space="0" w:color="auto"/>
            <w:bottom w:val="single" w:sz="6" w:space="10" w:color="E8E4DC"/>
            <w:right w:val="none" w:sz="0" w:space="0" w:color="auto"/>
          </w:divBdr>
        </w:div>
        <w:div w:id="1302542019">
          <w:marLeft w:val="0"/>
          <w:marRight w:val="0"/>
          <w:marTop w:val="0"/>
          <w:marBottom w:val="240"/>
          <w:divBdr>
            <w:top w:val="none" w:sz="0" w:space="0" w:color="auto"/>
            <w:left w:val="none" w:sz="0" w:space="0" w:color="auto"/>
            <w:bottom w:val="single" w:sz="6" w:space="10" w:color="E8E4DC"/>
            <w:right w:val="none" w:sz="0" w:space="0" w:color="auto"/>
          </w:divBdr>
        </w:div>
        <w:div w:id="1734542702">
          <w:marLeft w:val="0"/>
          <w:marRight w:val="0"/>
          <w:marTop w:val="0"/>
          <w:marBottom w:val="240"/>
          <w:divBdr>
            <w:top w:val="none" w:sz="0" w:space="0" w:color="auto"/>
            <w:left w:val="none" w:sz="0" w:space="0" w:color="auto"/>
            <w:bottom w:val="single" w:sz="6" w:space="10" w:color="E8E4DC"/>
            <w:right w:val="none" w:sz="0" w:space="0" w:color="auto"/>
          </w:divBdr>
        </w:div>
        <w:div w:id="1150370188">
          <w:marLeft w:val="0"/>
          <w:marRight w:val="0"/>
          <w:marTop w:val="0"/>
          <w:marBottom w:val="240"/>
          <w:divBdr>
            <w:top w:val="none" w:sz="0" w:space="0" w:color="auto"/>
            <w:left w:val="none" w:sz="0" w:space="0" w:color="auto"/>
            <w:bottom w:val="single" w:sz="6" w:space="10" w:color="E8E4DC"/>
            <w:right w:val="none" w:sz="0" w:space="0" w:color="auto"/>
          </w:divBdr>
        </w:div>
        <w:div w:id="634023280">
          <w:marLeft w:val="0"/>
          <w:marRight w:val="0"/>
          <w:marTop w:val="0"/>
          <w:marBottom w:val="240"/>
          <w:divBdr>
            <w:top w:val="none" w:sz="0" w:space="0" w:color="auto"/>
            <w:left w:val="none" w:sz="0" w:space="0" w:color="auto"/>
            <w:bottom w:val="single" w:sz="6" w:space="10" w:color="E8E4DC"/>
            <w:right w:val="none" w:sz="0" w:space="0" w:color="auto"/>
          </w:divBdr>
        </w:div>
        <w:div w:id="328947251">
          <w:marLeft w:val="0"/>
          <w:marRight w:val="0"/>
          <w:marTop w:val="0"/>
          <w:marBottom w:val="240"/>
          <w:divBdr>
            <w:top w:val="none" w:sz="0" w:space="0" w:color="auto"/>
            <w:left w:val="none" w:sz="0" w:space="0" w:color="auto"/>
            <w:bottom w:val="single" w:sz="6" w:space="10" w:color="E8E4DC"/>
            <w:right w:val="none" w:sz="0" w:space="0" w:color="auto"/>
          </w:divBdr>
        </w:div>
        <w:div w:id="2009408788">
          <w:marLeft w:val="0"/>
          <w:marRight w:val="0"/>
          <w:marTop w:val="0"/>
          <w:marBottom w:val="240"/>
          <w:divBdr>
            <w:top w:val="none" w:sz="0" w:space="0" w:color="auto"/>
            <w:left w:val="none" w:sz="0" w:space="0" w:color="auto"/>
            <w:bottom w:val="single" w:sz="6" w:space="10" w:color="E8E4DC"/>
            <w:right w:val="none" w:sz="0" w:space="0" w:color="auto"/>
          </w:divBdr>
        </w:div>
        <w:div w:id="182018354">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2026-10-13T18:36:00Z</dcterms:created>
  <dcterms:modified xsi:type="dcterms:W3CDTF">2026-10-13T18:36:00Z</dcterms:modified>
</cp:coreProperties>
</file>