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7AF17" w14:textId="1C73B0D9" w:rsidR="008005E6" w:rsidRPr="008005E6" w:rsidRDefault="008005E6" w:rsidP="008005E6">
      <w:pPr>
        <w:jc w:val="center"/>
        <w:rPr>
          <w:b/>
          <w:bCs/>
        </w:rPr>
      </w:pPr>
      <w:r w:rsidRPr="008005E6">
        <w:rPr>
          <w:b/>
          <w:bCs/>
        </w:rPr>
        <w:t>ENCM 51</w:t>
      </w:r>
      <w:r w:rsidR="00A20CEF">
        <w:rPr>
          <w:b/>
          <w:bCs/>
        </w:rPr>
        <w:t>5</w:t>
      </w:r>
      <w:r>
        <w:rPr>
          <w:b/>
          <w:bCs/>
        </w:rPr>
        <w:t xml:space="preserve"> – </w:t>
      </w:r>
      <w:r w:rsidRPr="008005E6">
        <w:rPr>
          <w:b/>
          <w:bCs/>
        </w:rPr>
        <w:t>Lab 1</w:t>
      </w:r>
    </w:p>
    <w:tbl>
      <w:tblPr>
        <w:tblStyle w:val="TableGrid"/>
        <w:tblW w:w="0" w:type="auto"/>
        <w:tblLook w:val="04A0" w:firstRow="1" w:lastRow="0" w:firstColumn="1" w:lastColumn="0" w:noHBand="0" w:noVBand="1"/>
      </w:tblPr>
      <w:tblGrid>
        <w:gridCol w:w="1696"/>
        <w:gridCol w:w="6804"/>
        <w:gridCol w:w="2268"/>
      </w:tblGrid>
      <w:tr w:rsidR="008005E6" w14:paraId="40628A4B" w14:textId="77777777" w:rsidTr="00242201">
        <w:trPr>
          <w:trHeight w:val="461"/>
        </w:trPr>
        <w:tc>
          <w:tcPr>
            <w:tcW w:w="1696" w:type="dxa"/>
          </w:tcPr>
          <w:p w14:paraId="5252F1F2" w14:textId="1651CCBF" w:rsidR="008005E6" w:rsidRDefault="008005E6" w:rsidP="008005E6">
            <w:r>
              <w:t>Group #</w:t>
            </w:r>
          </w:p>
        </w:tc>
        <w:tc>
          <w:tcPr>
            <w:tcW w:w="6804" w:type="dxa"/>
          </w:tcPr>
          <w:p w14:paraId="5318B2CE" w14:textId="77777777" w:rsidR="008005E6" w:rsidRDefault="008005E6" w:rsidP="008005E6"/>
        </w:tc>
        <w:tc>
          <w:tcPr>
            <w:tcW w:w="2268" w:type="dxa"/>
          </w:tcPr>
          <w:p w14:paraId="75906AEA" w14:textId="28010364" w:rsidR="008005E6" w:rsidRDefault="008005E6" w:rsidP="008005E6">
            <w:r>
              <w:t xml:space="preserve">Date: </w:t>
            </w:r>
          </w:p>
        </w:tc>
      </w:tr>
      <w:tr w:rsidR="008005E6" w14:paraId="57051ADF" w14:textId="77777777" w:rsidTr="00242201">
        <w:trPr>
          <w:trHeight w:val="461"/>
        </w:trPr>
        <w:tc>
          <w:tcPr>
            <w:tcW w:w="1696" w:type="dxa"/>
            <w:vMerge w:val="restart"/>
          </w:tcPr>
          <w:p w14:paraId="1F603FAE" w14:textId="76B8D4B6" w:rsidR="008005E6" w:rsidRDefault="008005E6" w:rsidP="008005E6">
            <w:r>
              <w:t>Student name(s)</w:t>
            </w:r>
          </w:p>
        </w:tc>
        <w:tc>
          <w:tcPr>
            <w:tcW w:w="9072" w:type="dxa"/>
            <w:gridSpan w:val="2"/>
          </w:tcPr>
          <w:p w14:paraId="70250386" w14:textId="77777777" w:rsidR="008005E6" w:rsidRDefault="008005E6" w:rsidP="008005E6"/>
        </w:tc>
      </w:tr>
      <w:tr w:rsidR="008005E6" w14:paraId="7CDBD72E" w14:textId="77777777" w:rsidTr="00242201">
        <w:trPr>
          <w:trHeight w:val="461"/>
        </w:trPr>
        <w:tc>
          <w:tcPr>
            <w:tcW w:w="1696" w:type="dxa"/>
            <w:vMerge/>
          </w:tcPr>
          <w:p w14:paraId="79E4CC21" w14:textId="35C131A6" w:rsidR="008005E6" w:rsidRDefault="008005E6" w:rsidP="008005E6"/>
        </w:tc>
        <w:tc>
          <w:tcPr>
            <w:tcW w:w="9072" w:type="dxa"/>
            <w:gridSpan w:val="2"/>
          </w:tcPr>
          <w:p w14:paraId="6A2A8922" w14:textId="77777777" w:rsidR="008005E6" w:rsidRDefault="008005E6" w:rsidP="008005E6"/>
        </w:tc>
      </w:tr>
      <w:tr w:rsidR="008005E6" w14:paraId="30C8E449" w14:textId="77777777" w:rsidTr="00242201">
        <w:trPr>
          <w:trHeight w:val="461"/>
        </w:trPr>
        <w:tc>
          <w:tcPr>
            <w:tcW w:w="1696" w:type="dxa"/>
            <w:vMerge/>
          </w:tcPr>
          <w:p w14:paraId="62AFFBB4" w14:textId="77777777" w:rsidR="008005E6" w:rsidRDefault="008005E6" w:rsidP="008005E6"/>
        </w:tc>
        <w:tc>
          <w:tcPr>
            <w:tcW w:w="9072" w:type="dxa"/>
            <w:gridSpan w:val="2"/>
            <w:shd w:val="clear" w:color="auto" w:fill="AEAAAA" w:themeFill="background2" w:themeFillShade="BF"/>
          </w:tcPr>
          <w:p w14:paraId="1203A475" w14:textId="77777777" w:rsidR="008005E6" w:rsidRDefault="008005E6" w:rsidP="008005E6"/>
        </w:tc>
      </w:tr>
      <w:tr w:rsidR="008005E6" w14:paraId="78AFC027" w14:textId="77777777" w:rsidTr="00242201">
        <w:trPr>
          <w:trHeight w:val="461"/>
        </w:trPr>
        <w:tc>
          <w:tcPr>
            <w:tcW w:w="1696" w:type="dxa"/>
            <w:vMerge/>
          </w:tcPr>
          <w:p w14:paraId="4918149D" w14:textId="77777777" w:rsidR="008005E6" w:rsidRDefault="008005E6" w:rsidP="008005E6"/>
        </w:tc>
        <w:tc>
          <w:tcPr>
            <w:tcW w:w="9072" w:type="dxa"/>
            <w:gridSpan w:val="2"/>
            <w:shd w:val="clear" w:color="auto" w:fill="AEAAAA" w:themeFill="background2" w:themeFillShade="BF"/>
          </w:tcPr>
          <w:p w14:paraId="74C9B19D" w14:textId="77777777" w:rsidR="008005E6" w:rsidRDefault="008005E6" w:rsidP="008005E6"/>
        </w:tc>
      </w:tr>
      <w:tr w:rsidR="008005E6" w14:paraId="1CA16182" w14:textId="77777777" w:rsidTr="00242201">
        <w:trPr>
          <w:trHeight w:val="461"/>
        </w:trPr>
        <w:tc>
          <w:tcPr>
            <w:tcW w:w="1696" w:type="dxa"/>
          </w:tcPr>
          <w:p w14:paraId="719188BA" w14:textId="5F216776" w:rsidR="008005E6" w:rsidRDefault="008005E6" w:rsidP="008005E6">
            <w:r>
              <w:t>Instructor/TA</w:t>
            </w:r>
          </w:p>
        </w:tc>
        <w:tc>
          <w:tcPr>
            <w:tcW w:w="9072" w:type="dxa"/>
            <w:gridSpan w:val="2"/>
            <w:shd w:val="clear" w:color="auto" w:fill="auto"/>
          </w:tcPr>
          <w:p w14:paraId="77373962" w14:textId="77777777" w:rsidR="008005E6" w:rsidRDefault="008005E6" w:rsidP="008005E6"/>
        </w:tc>
      </w:tr>
    </w:tbl>
    <w:p w14:paraId="5A8785A9" w14:textId="7FA40F22" w:rsidR="008005E6" w:rsidRDefault="008005E6" w:rsidP="008005E6">
      <w:pPr>
        <w:pBdr>
          <w:bottom w:val="single" w:sz="12" w:space="1" w:color="auto"/>
        </w:pBdr>
      </w:pPr>
    </w:p>
    <w:p w14:paraId="270DE502" w14:textId="77777777" w:rsidR="007462FC" w:rsidRDefault="007462FC" w:rsidP="007462FC">
      <w:pPr>
        <w:rPr>
          <w:b/>
        </w:rPr>
      </w:pPr>
      <w:r>
        <w:rPr>
          <w:b/>
        </w:rPr>
        <w:t xml:space="preserve">To submit: </w:t>
      </w:r>
    </w:p>
    <w:p w14:paraId="5B174BF3" w14:textId="013CB3CE" w:rsidR="007462FC" w:rsidRPr="009D1B36" w:rsidRDefault="007462FC" w:rsidP="007462FC">
      <w:pPr>
        <w:pStyle w:val="ListParagraph"/>
        <w:numPr>
          <w:ilvl w:val="0"/>
          <w:numId w:val="1"/>
        </w:numPr>
        <w:rPr>
          <w:b/>
        </w:rPr>
      </w:pPr>
      <w:r>
        <w:rPr>
          <w:b/>
        </w:rPr>
        <w:t xml:space="preserve">Add your lab sheet </w:t>
      </w:r>
      <w:r w:rsidR="00062F12">
        <w:rPr>
          <w:b/>
        </w:rPr>
        <w:t xml:space="preserve">(as PDF if possible) </w:t>
      </w:r>
      <w:r>
        <w:rPr>
          <w:b/>
        </w:rPr>
        <w:t xml:space="preserve">and your main.c to a zip archive and upload to D2L. </w:t>
      </w:r>
    </w:p>
    <w:p w14:paraId="53E58436" w14:textId="77777777" w:rsidR="007462FC" w:rsidRPr="007462FC" w:rsidRDefault="007462FC" w:rsidP="008005E6">
      <w:pPr>
        <w:pBdr>
          <w:bottom w:val="single" w:sz="12" w:space="1" w:color="auto"/>
        </w:pBdr>
        <w:rPr>
          <w:lang w:val="en-CA"/>
        </w:rPr>
      </w:pPr>
    </w:p>
    <w:p w14:paraId="54879CF3" w14:textId="43CA6C9A" w:rsidR="009E3DDC" w:rsidRDefault="009E3DDC" w:rsidP="00B3424E">
      <w:pPr>
        <w:jc w:val="center"/>
        <w:rPr>
          <w:b/>
          <w:bCs/>
        </w:rPr>
      </w:pPr>
      <w:r>
        <w:rPr>
          <w:b/>
          <w:bCs/>
        </w:rPr>
        <w:t>PART ONE</w:t>
      </w:r>
    </w:p>
    <w:p w14:paraId="24B5A494" w14:textId="77777777" w:rsidR="009E3DDC" w:rsidRPr="00AD645B" w:rsidRDefault="009E3DDC" w:rsidP="009E3DDC">
      <w:pPr>
        <w:rPr>
          <w:b/>
          <w:bCs/>
        </w:rPr>
      </w:pPr>
      <w:r w:rsidRPr="00AD645B">
        <w:rPr>
          <w:b/>
          <w:bCs/>
        </w:rPr>
        <w:t>LEDs</w:t>
      </w:r>
    </w:p>
    <w:p w14:paraId="67777910" w14:textId="77777777" w:rsidR="009E3DDC" w:rsidRPr="00AD645B" w:rsidRDefault="009E3DDC" w:rsidP="009E3DDC">
      <w:r w:rsidRPr="00AD645B">
        <w:t xml:space="preserve">LD3 – colour: </w:t>
      </w:r>
      <w:r w:rsidRPr="00AD645B">
        <w:rPr>
          <w:u w:val="single"/>
        </w:rPr>
        <w:t>ORANGE</w:t>
      </w:r>
      <w:r w:rsidRPr="00AD645B">
        <w:t xml:space="preserve"> – I/O Port:  </w:t>
      </w:r>
      <w:r w:rsidRPr="00AD645B">
        <w:rPr>
          <w:u w:val="single"/>
        </w:rPr>
        <w:t>PD13</w:t>
      </w:r>
    </w:p>
    <w:p w14:paraId="6D6C3699" w14:textId="77777777" w:rsidR="009E3DDC" w:rsidRPr="00AD645B" w:rsidRDefault="009E3DDC" w:rsidP="009E3DDC">
      <w:r w:rsidRPr="00AD645B">
        <w:t>LD4 – colour: __________– I/O Port: _____________</w:t>
      </w:r>
    </w:p>
    <w:p w14:paraId="6B7778FA" w14:textId="77777777" w:rsidR="009E3DDC" w:rsidRPr="00AD645B" w:rsidRDefault="009E3DDC" w:rsidP="009E3DDC">
      <w:r w:rsidRPr="00AD645B">
        <w:t>LD5 – colour: __________– I/O Port: _____________</w:t>
      </w:r>
    </w:p>
    <w:p w14:paraId="6168F027" w14:textId="77777777" w:rsidR="009E3DDC" w:rsidRPr="00AD645B" w:rsidRDefault="009E3DDC" w:rsidP="009E3DDC">
      <w:r w:rsidRPr="00AD645B">
        <w:t>LD6 – colour: __________– I/O Port: _____________</w:t>
      </w:r>
    </w:p>
    <w:p w14:paraId="11D1E036" w14:textId="77777777" w:rsidR="009E3DDC" w:rsidRPr="00AD645B" w:rsidRDefault="009E3DDC" w:rsidP="009E3DDC">
      <w:pPr>
        <w:rPr>
          <w:b/>
          <w:bCs/>
        </w:rPr>
      </w:pPr>
      <w:r w:rsidRPr="00AD645B">
        <w:rPr>
          <w:b/>
          <w:bCs/>
        </w:rPr>
        <w:t>Push Button</w:t>
      </w:r>
    </w:p>
    <w:p w14:paraId="3B933B81" w14:textId="77777777" w:rsidR="009E3DDC" w:rsidRDefault="009E3DDC" w:rsidP="009E3DDC">
      <w:r>
        <w:t>B1 – I/O Port: _____________________________</w:t>
      </w:r>
    </w:p>
    <w:p w14:paraId="1A5E8D12" w14:textId="77777777" w:rsidR="009E3DDC" w:rsidRDefault="009E3DDC" w:rsidP="009E3DDC">
      <w:pPr>
        <w:rPr>
          <w:u w:val="single"/>
        </w:rPr>
      </w:pPr>
      <w:r>
        <w:t xml:space="preserve">B2 – RESET, I/O Port: </w:t>
      </w:r>
      <w:r w:rsidRPr="00640591">
        <w:rPr>
          <w:u w:val="single"/>
        </w:rPr>
        <w:t>NRST</w:t>
      </w:r>
    </w:p>
    <w:p w14:paraId="3856B0C6" w14:textId="77777777" w:rsidR="009E3DDC" w:rsidRDefault="009E3DDC" w:rsidP="009E3DDC">
      <w:pPr>
        <w:pStyle w:val="Heading1"/>
      </w:pPr>
    </w:p>
    <w:p w14:paraId="70C86F79" w14:textId="77777777" w:rsidR="009E3DDC" w:rsidRPr="00AA1E89" w:rsidRDefault="009E3DDC" w:rsidP="009E3DDC">
      <w:pPr>
        <w:pStyle w:val="Heading1"/>
      </w:pPr>
      <w:r w:rsidRPr="00AA1E89">
        <w:t xml:space="preserve">Q1: What is the base address of the peripheral space? </w:t>
      </w:r>
    </w:p>
    <w:p w14:paraId="5469631A" w14:textId="77777777" w:rsidR="009E3DDC" w:rsidRDefault="009E3DDC" w:rsidP="009E3DDC">
      <w:pPr>
        <w:rPr>
          <w:b/>
          <w:bCs/>
        </w:rPr>
      </w:pPr>
    </w:p>
    <w:p w14:paraId="6A0BB6E2" w14:textId="77777777" w:rsidR="009E3DDC" w:rsidRDefault="009E3DDC" w:rsidP="009E3DDC">
      <w:pPr>
        <w:pStyle w:val="Heading1"/>
      </w:pPr>
      <w:r w:rsidRPr="004F0FA7">
        <w:t>Q</w:t>
      </w:r>
      <w:r>
        <w:t>2</w:t>
      </w:r>
      <w:r w:rsidRPr="004F0FA7">
        <w:t xml:space="preserve">: </w:t>
      </w:r>
      <w:r>
        <w:t xml:space="preserve">What are the functions for each of the </w:t>
      </w:r>
      <w:proofErr w:type="gramStart"/>
      <w:r>
        <w:t>buttons</w:t>
      </w:r>
      <w:proofErr w:type="gramEnd"/>
      <w:r>
        <w:t xml:space="preserve"> A – H?</w:t>
      </w:r>
    </w:p>
    <w:p w14:paraId="5E73DF28" w14:textId="77777777" w:rsidR="009E3DDC" w:rsidRDefault="009E3DDC" w:rsidP="009E3DDC">
      <w:pPr>
        <w:rPr>
          <w:b/>
          <w:bCs/>
        </w:rPr>
      </w:pPr>
    </w:p>
    <w:p w14:paraId="1E44E051" w14:textId="77777777" w:rsidR="009E3DDC" w:rsidRDefault="009E3DDC" w:rsidP="009E3DDC">
      <w:pPr>
        <w:pStyle w:val="Heading1"/>
      </w:pPr>
      <w:r w:rsidRPr="004F0FA7">
        <w:t>Q</w:t>
      </w:r>
      <w:r>
        <w:t>3</w:t>
      </w:r>
      <w:r w:rsidRPr="004F0FA7">
        <w:t xml:space="preserve">: </w:t>
      </w:r>
      <w:r>
        <w:t>How much time is elapsed between each WRITE? Is this expected?</w:t>
      </w:r>
    </w:p>
    <w:p w14:paraId="535E54A6" w14:textId="77777777" w:rsidR="009E3DDC" w:rsidRDefault="009E3DDC" w:rsidP="009E3DDC">
      <w:pPr>
        <w:rPr>
          <w:b/>
          <w:bCs/>
        </w:rPr>
      </w:pPr>
    </w:p>
    <w:p w14:paraId="64E23A3F" w14:textId="77777777" w:rsidR="009E3DDC" w:rsidRDefault="009E3DDC" w:rsidP="009E3DDC">
      <w:pPr>
        <w:pStyle w:val="Heading1"/>
      </w:pPr>
      <w:r w:rsidRPr="004F0FA7">
        <w:t>Q</w:t>
      </w:r>
      <w:r>
        <w:t>4</w:t>
      </w:r>
      <w:r w:rsidRPr="004F0FA7">
        <w:t xml:space="preserve">: </w:t>
      </w:r>
      <w:r>
        <w:t>Take a screenshot of the SWV Data Trace Timeline Graph. You might need to wait some time to get an interesting shape to appear. Alternatively, adjust your delay so that the Loop value is incremented more often.</w:t>
      </w:r>
    </w:p>
    <w:p w14:paraId="55E169D6" w14:textId="77777777" w:rsidR="009E3DDC" w:rsidRDefault="009E3DDC" w:rsidP="009E3DDC">
      <w:pPr>
        <w:rPr>
          <w:b/>
          <w:bCs/>
        </w:rPr>
      </w:pPr>
    </w:p>
    <w:p w14:paraId="43A6269C" w14:textId="77777777" w:rsidR="009E3DDC" w:rsidRPr="001D53D1" w:rsidRDefault="009E3DDC" w:rsidP="009E3DDC">
      <w:pPr>
        <w:pStyle w:val="Heading1"/>
      </w:pPr>
      <w:r w:rsidRPr="004F0FA7">
        <w:lastRenderedPageBreak/>
        <w:t>Q</w:t>
      </w:r>
      <w:r>
        <w:t>5</w:t>
      </w:r>
      <w:r w:rsidRPr="004F0FA7">
        <w:t xml:space="preserve">: </w:t>
      </w:r>
      <w:r>
        <w:t xml:space="preserve">Copy the listing for the </w:t>
      </w:r>
      <w:r>
        <w:rPr>
          <w:rFonts w:ascii="Consolas" w:hAnsi="Consolas" w:cs="Consolas"/>
          <w:color w:val="000000"/>
          <w:sz w:val="20"/>
          <w:szCs w:val="20"/>
        </w:rPr>
        <w:t xml:space="preserve">test_assembly </w:t>
      </w:r>
      <w:r w:rsidRPr="00882DDB">
        <w:t>function and annotate it</w:t>
      </w:r>
      <w:r>
        <w:t>. M</w:t>
      </w:r>
      <w:r w:rsidRPr="00882DDB">
        <w:t>ark which lines of assembly correspond to what you’ve written and what corresponds to the compiler-inserted code for the Calling Convention</w:t>
      </w:r>
      <w:r>
        <w:t>. Explain what’s going on (e.g., here we can see the registers that will be overwritten are being saved on the stack…. Now we see them restored…)</w:t>
      </w:r>
    </w:p>
    <w:p w14:paraId="0B479EBF" w14:textId="77777777" w:rsidR="009E3DDC" w:rsidRDefault="009E3DDC" w:rsidP="009E3DDC">
      <w:pPr>
        <w:rPr>
          <w:b/>
          <w:bCs/>
        </w:rPr>
      </w:pPr>
    </w:p>
    <w:p w14:paraId="4754B28A" w14:textId="3AE73FCE" w:rsidR="008F02D4" w:rsidRPr="006B1C5B" w:rsidRDefault="00B3424E" w:rsidP="00B3424E">
      <w:pPr>
        <w:jc w:val="center"/>
        <w:rPr>
          <w:b/>
          <w:bCs/>
        </w:rPr>
      </w:pPr>
      <w:r w:rsidRPr="006B1C5B">
        <w:rPr>
          <w:b/>
          <w:bCs/>
        </w:rPr>
        <w:t xml:space="preserve">PART </w:t>
      </w:r>
      <w:r w:rsidR="009E3DDC">
        <w:rPr>
          <w:b/>
          <w:bCs/>
        </w:rPr>
        <w:t>TWO</w:t>
      </w:r>
    </w:p>
    <w:p w14:paraId="7EE2FD2A" w14:textId="18362B63" w:rsidR="009F6E18" w:rsidRPr="009E3DDC" w:rsidRDefault="009F6E18" w:rsidP="009E3DDC">
      <w:pPr>
        <w:pStyle w:val="Heading1"/>
      </w:pPr>
      <w:r w:rsidRPr="009E3DDC">
        <w:t xml:space="preserve">Q1&gt; </w:t>
      </w:r>
      <w:r w:rsidRPr="009E3DDC">
        <w:rPr>
          <w:rStyle w:val="Heading1Char"/>
          <w:b/>
          <w:bCs/>
        </w:rPr>
        <w:t>Screenshot</w:t>
      </w:r>
      <w:r w:rsidRPr="009E3DDC">
        <w:t xml:space="preserve"> of the console output (name, date, joke)</w:t>
      </w:r>
    </w:p>
    <w:p w14:paraId="712B2285" w14:textId="77777777" w:rsidR="00EB2F11" w:rsidRPr="00DE266A" w:rsidRDefault="00EB2F11" w:rsidP="009F6E18">
      <w:pPr>
        <w:rPr>
          <w:b/>
          <w:bCs/>
        </w:rPr>
      </w:pPr>
    </w:p>
    <w:p w14:paraId="2304CFAC" w14:textId="11CFA914" w:rsidR="00460D18" w:rsidRDefault="00460D18" w:rsidP="00EB4126">
      <w:pPr>
        <w:pStyle w:val="Heading1"/>
      </w:pPr>
      <w:r w:rsidRPr="00FA5827">
        <w:t>Q2</w:t>
      </w:r>
      <w:r>
        <w:t>&gt;</w:t>
      </w:r>
      <w:r w:rsidRPr="00FA5827">
        <w:t xml:space="preserve"> </w:t>
      </w:r>
      <w:r>
        <w:t>T</w:t>
      </w:r>
      <w:r w:rsidRPr="00FA5827">
        <w:t xml:space="preserve">ime stamps and cycles for the two </w:t>
      </w:r>
      <w:r w:rsidRPr="00EB4126">
        <w:t xml:space="preserve">ITM </w:t>
      </w:r>
      <w:r w:rsidRPr="00FA5827">
        <w:t>Port 31 entries</w:t>
      </w:r>
      <w:r w:rsidR="005D483C">
        <w:t xml:space="preserve"> (</w:t>
      </w:r>
      <w:r w:rsidR="00F522DC">
        <w:t>screenshot should suffice</w:t>
      </w:r>
      <w:r w:rsidR="0016771D">
        <w:t>).</w:t>
      </w:r>
    </w:p>
    <w:p w14:paraId="581327C3" w14:textId="5B8E7135" w:rsidR="00EB2F11" w:rsidRDefault="00460D18" w:rsidP="00EB4126">
      <w:pPr>
        <w:pStyle w:val="Heading2"/>
      </w:pPr>
      <w:r w:rsidRPr="00EB4126">
        <w:t>How many clock cycles are there between the two writes</w:t>
      </w:r>
      <w:r w:rsidR="002C794D" w:rsidRPr="00EB4126">
        <w:t xml:space="preserve"> to the ITM </w:t>
      </w:r>
      <w:r w:rsidR="002C794D" w:rsidRPr="00EB2F11">
        <w:t>Port 31</w:t>
      </w:r>
      <w:r w:rsidRPr="00EB2F11">
        <w:t xml:space="preserve">? </w:t>
      </w:r>
    </w:p>
    <w:p w14:paraId="0299DE64" w14:textId="77777777" w:rsidR="00EB4126" w:rsidRPr="00EB4126" w:rsidRDefault="00EB4126" w:rsidP="00EB4126"/>
    <w:p w14:paraId="1AA9DDDA" w14:textId="63F55786" w:rsidR="00460D18" w:rsidRDefault="00460D18" w:rsidP="00EB4126">
      <w:pPr>
        <w:pStyle w:val="Heading2"/>
      </w:pPr>
      <w:r>
        <w:t xml:space="preserve">How much time has elapsed? </w:t>
      </w:r>
    </w:p>
    <w:p w14:paraId="562BAE89" w14:textId="77777777" w:rsidR="00EB4126" w:rsidRPr="00EB4126" w:rsidRDefault="00EB4126" w:rsidP="00EB4126"/>
    <w:p w14:paraId="0E8A91BD" w14:textId="64D39C1A" w:rsidR="008F02D4" w:rsidRDefault="00460D18" w:rsidP="00EB4126">
      <w:pPr>
        <w:pStyle w:val="Heading2"/>
      </w:pPr>
      <w:r>
        <w:t>What is the average amount of time taken for each loop iteration?</w:t>
      </w:r>
    </w:p>
    <w:p w14:paraId="25188596" w14:textId="77777777" w:rsidR="00EB4126" w:rsidRPr="00EB4126" w:rsidRDefault="00EB4126" w:rsidP="00EB4126"/>
    <w:p w14:paraId="64E951B2" w14:textId="7CD644C2" w:rsidR="00542418" w:rsidRDefault="00542418" w:rsidP="00EB4126">
      <w:pPr>
        <w:pStyle w:val="Heading1"/>
      </w:pPr>
      <w:r>
        <w:t xml:space="preserve">Q3 &gt; </w:t>
      </w:r>
      <w:r w:rsidR="002378AC" w:rsidRPr="002378AC">
        <w:t xml:space="preserve">&gt; How many clock cycles are taken to perform the </w:t>
      </w:r>
      <w:proofErr w:type="gramStart"/>
      <w:r w:rsidR="002378AC" w:rsidRPr="002378AC">
        <w:t>floating point</w:t>
      </w:r>
      <w:proofErr w:type="gramEnd"/>
      <w:r w:rsidR="002378AC" w:rsidRPr="002378AC">
        <w:t xml:space="preserve"> function?</w:t>
      </w:r>
    </w:p>
    <w:tbl>
      <w:tblPr>
        <w:tblStyle w:val="TableGrid"/>
        <w:tblW w:w="0" w:type="auto"/>
        <w:tblLook w:val="04A0" w:firstRow="1" w:lastRow="0" w:firstColumn="1" w:lastColumn="0" w:noHBand="0" w:noVBand="1"/>
      </w:tblPr>
      <w:tblGrid>
        <w:gridCol w:w="846"/>
        <w:gridCol w:w="3314"/>
        <w:gridCol w:w="3315"/>
        <w:gridCol w:w="3315"/>
      </w:tblGrid>
      <w:tr w:rsidR="002B25CB" w14:paraId="0F2C6E88" w14:textId="3A9D2B6E" w:rsidTr="002B25CB">
        <w:tc>
          <w:tcPr>
            <w:tcW w:w="846" w:type="dxa"/>
          </w:tcPr>
          <w:p w14:paraId="68FBA153" w14:textId="63A1CDA6" w:rsidR="002B25CB" w:rsidRDefault="002B25CB" w:rsidP="008005E6">
            <w:pPr>
              <w:rPr>
                <w:b/>
                <w:bCs/>
              </w:rPr>
            </w:pPr>
            <w:r>
              <w:rPr>
                <w:b/>
                <w:bCs/>
              </w:rPr>
              <w:t>Test</w:t>
            </w:r>
          </w:p>
        </w:tc>
        <w:tc>
          <w:tcPr>
            <w:tcW w:w="3314" w:type="dxa"/>
          </w:tcPr>
          <w:p w14:paraId="1868D06F" w14:textId="11177EB7" w:rsidR="002B25CB" w:rsidRDefault="002B25CB" w:rsidP="008005E6">
            <w:pPr>
              <w:rPr>
                <w:b/>
                <w:bCs/>
              </w:rPr>
            </w:pPr>
            <w:r>
              <w:rPr>
                <w:b/>
                <w:bCs/>
              </w:rPr>
              <w:t>Value of A</w:t>
            </w:r>
          </w:p>
        </w:tc>
        <w:tc>
          <w:tcPr>
            <w:tcW w:w="3315" w:type="dxa"/>
          </w:tcPr>
          <w:p w14:paraId="0810FFA7" w14:textId="1922E2F6" w:rsidR="002B25CB" w:rsidRDefault="002B25CB" w:rsidP="008005E6">
            <w:pPr>
              <w:rPr>
                <w:b/>
                <w:bCs/>
              </w:rPr>
            </w:pPr>
            <w:r>
              <w:rPr>
                <w:b/>
                <w:bCs/>
              </w:rPr>
              <w:t>Value of B</w:t>
            </w:r>
          </w:p>
        </w:tc>
        <w:tc>
          <w:tcPr>
            <w:tcW w:w="3315" w:type="dxa"/>
          </w:tcPr>
          <w:p w14:paraId="3A97E49E" w14:textId="5A135EBB" w:rsidR="002B25CB" w:rsidRDefault="002B25CB" w:rsidP="008005E6">
            <w:pPr>
              <w:rPr>
                <w:b/>
                <w:bCs/>
              </w:rPr>
            </w:pPr>
            <w:r>
              <w:rPr>
                <w:b/>
                <w:bCs/>
              </w:rPr>
              <w:t>Clock Cycles needed</w:t>
            </w:r>
          </w:p>
        </w:tc>
      </w:tr>
      <w:tr w:rsidR="002B25CB" w14:paraId="0DE96A84" w14:textId="6060A27E" w:rsidTr="002B25CB">
        <w:tc>
          <w:tcPr>
            <w:tcW w:w="846" w:type="dxa"/>
          </w:tcPr>
          <w:p w14:paraId="3699081C" w14:textId="78708854" w:rsidR="002B25CB" w:rsidRDefault="002B25CB" w:rsidP="008005E6">
            <w:pPr>
              <w:rPr>
                <w:b/>
                <w:bCs/>
              </w:rPr>
            </w:pPr>
            <w:r>
              <w:rPr>
                <w:b/>
                <w:bCs/>
              </w:rPr>
              <w:t>1</w:t>
            </w:r>
          </w:p>
        </w:tc>
        <w:tc>
          <w:tcPr>
            <w:tcW w:w="3314" w:type="dxa"/>
          </w:tcPr>
          <w:p w14:paraId="27D8F68F" w14:textId="77777777" w:rsidR="002B25CB" w:rsidRDefault="002B25CB" w:rsidP="008005E6">
            <w:pPr>
              <w:rPr>
                <w:b/>
                <w:bCs/>
              </w:rPr>
            </w:pPr>
          </w:p>
        </w:tc>
        <w:tc>
          <w:tcPr>
            <w:tcW w:w="3315" w:type="dxa"/>
          </w:tcPr>
          <w:p w14:paraId="4977A45D" w14:textId="77777777" w:rsidR="002B25CB" w:rsidRDefault="002B25CB" w:rsidP="008005E6">
            <w:pPr>
              <w:rPr>
                <w:b/>
                <w:bCs/>
              </w:rPr>
            </w:pPr>
          </w:p>
        </w:tc>
        <w:tc>
          <w:tcPr>
            <w:tcW w:w="3315" w:type="dxa"/>
          </w:tcPr>
          <w:p w14:paraId="7646A2B9" w14:textId="77777777" w:rsidR="002B25CB" w:rsidRDefault="002B25CB" w:rsidP="008005E6">
            <w:pPr>
              <w:rPr>
                <w:b/>
                <w:bCs/>
              </w:rPr>
            </w:pPr>
          </w:p>
        </w:tc>
      </w:tr>
      <w:tr w:rsidR="002B25CB" w14:paraId="5895D1CA" w14:textId="38058306" w:rsidTr="002B25CB">
        <w:tc>
          <w:tcPr>
            <w:tcW w:w="846" w:type="dxa"/>
          </w:tcPr>
          <w:p w14:paraId="4EA7FE8D" w14:textId="102B0803" w:rsidR="002B25CB" w:rsidRDefault="002B25CB" w:rsidP="008005E6">
            <w:pPr>
              <w:rPr>
                <w:b/>
                <w:bCs/>
              </w:rPr>
            </w:pPr>
            <w:r>
              <w:rPr>
                <w:b/>
                <w:bCs/>
              </w:rPr>
              <w:t>2</w:t>
            </w:r>
          </w:p>
        </w:tc>
        <w:tc>
          <w:tcPr>
            <w:tcW w:w="3314" w:type="dxa"/>
          </w:tcPr>
          <w:p w14:paraId="1DDD54B2" w14:textId="77777777" w:rsidR="002B25CB" w:rsidRDefault="002B25CB" w:rsidP="008005E6">
            <w:pPr>
              <w:rPr>
                <w:b/>
                <w:bCs/>
              </w:rPr>
            </w:pPr>
          </w:p>
        </w:tc>
        <w:tc>
          <w:tcPr>
            <w:tcW w:w="3315" w:type="dxa"/>
          </w:tcPr>
          <w:p w14:paraId="4F06F29A" w14:textId="77777777" w:rsidR="002B25CB" w:rsidRDefault="002B25CB" w:rsidP="008005E6">
            <w:pPr>
              <w:rPr>
                <w:b/>
                <w:bCs/>
              </w:rPr>
            </w:pPr>
          </w:p>
        </w:tc>
        <w:tc>
          <w:tcPr>
            <w:tcW w:w="3315" w:type="dxa"/>
          </w:tcPr>
          <w:p w14:paraId="46804257" w14:textId="77777777" w:rsidR="002B25CB" w:rsidRDefault="002B25CB" w:rsidP="008005E6">
            <w:pPr>
              <w:rPr>
                <w:b/>
                <w:bCs/>
              </w:rPr>
            </w:pPr>
          </w:p>
        </w:tc>
      </w:tr>
      <w:tr w:rsidR="002B25CB" w14:paraId="5FD80B46" w14:textId="61835EBC" w:rsidTr="002B25CB">
        <w:tc>
          <w:tcPr>
            <w:tcW w:w="846" w:type="dxa"/>
          </w:tcPr>
          <w:p w14:paraId="069E160B" w14:textId="5DDF1A8D" w:rsidR="002B25CB" w:rsidRDefault="002B25CB" w:rsidP="008005E6">
            <w:pPr>
              <w:rPr>
                <w:b/>
                <w:bCs/>
              </w:rPr>
            </w:pPr>
            <w:r>
              <w:rPr>
                <w:b/>
                <w:bCs/>
              </w:rPr>
              <w:t>3</w:t>
            </w:r>
          </w:p>
        </w:tc>
        <w:tc>
          <w:tcPr>
            <w:tcW w:w="3314" w:type="dxa"/>
          </w:tcPr>
          <w:p w14:paraId="79C0476F" w14:textId="77777777" w:rsidR="002B25CB" w:rsidRDefault="002B25CB" w:rsidP="008005E6">
            <w:pPr>
              <w:rPr>
                <w:b/>
                <w:bCs/>
              </w:rPr>
            </w:pPr>
          </w:p>
        </w:tc>
        <w:tc>
          <w:tcPr>
            <w:tcW w:w="3315" w:type="dxa"/>
          </w:tcPr>
          <w:p w14:paraId="60816A4E" w14:textId="77777777" w:rsidR="002B25CB" w:rsidRDefault="002B25CB" w:rsidP="008005E6">
            <w:pPr>
              <w:rPr>
                <w:b/>
                <w:bCs/>
              </w:rPr>
            </w:pPr>
          </w:p>
        </w:tc>
        <w:tc>
          <w:tcPr>
            <w:tcW w:w="3315" w:type="dxa"/>
          </w:tcPr>
          <w:p w14:paraId="07D62AF1" w14:textId="77777777" w:rsidR="002B25CB" w:rsidRDefault="002B25CB" w:rsidP="008005E6">
            <w:pPr>
              <w:rPr>
                <w:b/>
                <w:bCs/>
              </w:rPr>
            </w:pPr>
          </w:p>
        </w:tc>
      </w:tr>
      <w:tr w:rsidR="002B25CB" w14:paraId="513521E1" w14:textId="1FEB6D0B" w:rsidTr="002B25CB">
        <w:tc>
          <w:tcPr>
            <w:tcW w:w="846" w:type="dxa"/>
          </w:tcPr>
          <w:p w14:paraId="7E356D91" w14:textId="530A8DA8" w:rsidR="002B25CB" w:rsidRDefault="002B25CB" w:rsidP="008005E6">
            <w:pPr>
              <w:rPr>
                <w:b/>
                <w:bCs/>
              </w:rPr>
            </w:pPr>
            <w:r>
              <w:rPr>
                <w:b/>
                <w:bCs/>
              </w:rPr>
              <w:t>4</w:t>
            </w:r>
          </w:p>
        </w:tc>
        <w:tc>
          <w:tcPr>
            <w:tcW w:w="3314" w:type="dxa"/>
          </w:tcPr>
          <w:p w14:paraId="62B95E84" w14:textId="77777777" w:rsidR="002B25CB" w:rsidRDefault="002B25CB" w:rsidP="008005E6">
            <w:pPr>
              <w:rPr>
                <w:b/>
                <w:bCs/>
              </w:rPr>
            </w:pPr>
          </w:p>
        </w:tc>
        <w:tc>
          <w:tcPr>
            <w:tcW w:w="3315" w:type="dxa"/>
          </w:tcPr>
          <w:p w14:paraId="7C6BDE1E" w14:textId="77777777" w:rsidR="002B25CB" w:rsidRDefault="002B25CB" w:rsidP="008005E6">
            <w:pPr>
              <w:rPr>
                <w:b/>
                <w:bCs/>
              </w:rPr>
            </w:pPr>
          </w:p>
        </w:tc>
        <w:tc>
          <w:tcPr>
            <w:tcW w:w="3315" w:type="dxa"/>
          </w:tcPr>
          <w:p w14:paraId="25C2F65F" w14:textId="77777777" w:rsidR="002B25CB" w:rsidRDefault="002B25CB" w:rsidP="008005E6">
            <w:pPr>
              <w:rPr>
                <w:b/>
                <w:bCs/>
              </w:rPr>
            </w:pPr>
          </w:p>
        </w:tc>
      </w:tr>
      <w:tr w:rsidR="002B25CB" w14:paraId="51E6A1E0" w14:textId="11A5CA83" w:rsidTr="002B25CB">
        <w:tc>
          <w:tcPr>
            <w:tcW w:w="846" w:type="dxa"/>
          </w:tcPr>
          <w:p w14:paraId="7E618DAD" w14:textId="56E9383A" w:rsidR="002B25CB" w:rsidRDefault="002B25CB" w:rsidP="008005E6">
            <w:pPr>
              <w:rPr>
                <w:b/>
                <w:bCs/>
              </w:rPr>
            </w:pPr>
            <w:r>
              <w:rPr>
                <w:b/>
                <w:bCs/>
              </w:rPr>
              <w:t>5</w:t>
            </w:r>
          </w:p>
        </w:tc>
        <w:tc>
          <w:tcPr>
            <w:tcW w:w="3314" w:type="dxa"/>
          </w:tcPr>
          <w:p w14:paraId="7F8516FC" w14:textId="77777777" w:rsidR="002B25CB" w:rsidRDefault="002B25CB" w:rsidP="008005E6">
            <w:pPr>
              <w:rPr>
                <w:b/>
                <w:bCs/>
              </w:rPr>
            </w:pPr>
          </w:p>
        </w:tc>
        <w:tc>
          <w:tcPr>
            <w:tcW w:w="3315" w:type="dxa"/>
          </w:tcPr>
          <w:p w14:paraId="2FCFCC8A" w14:textId="77777777" w:rsidR="002B25CB" w:rsidRDefault="002B25CB" w:rsidP="008005E6">
            <w:pPr>
              <w:rPr>
                <w:b/>
                <w:bCs/>
              </w:rPr>
            </w:pPr>
          </w:p>
        </w:tc>
        <w:tc>
          <w:tcPr>
            <w:tcW w:w="3315" w:type="dxa"/>
          </w:tcPr>
          <w:p w14:paraId="2056B1AC" w14:textId="77777777" w:rsidR="002B25CB" w:rsidRDefault="002B25CB" w:rsidP="008005E6">
            <w:pPr>
              <w:rPr>
                <w:b/>
                <w:bCs/>
              </w:rPr>
            </w:pPr>
          </w:p>
        </w:tc>
      </w:tr>
    </w:tbl>
    <w:p w14:paraId="44CA2617" w14:textId="1A2422D0" w:rsidR="00542418" w:rsidRDefault="00542418" w:rsidP="008005E6">
      <w:pPr>
        <w:rPr>
          <w:b/>
          <w:bCs/>
        </w:rPr>
      </w:pPr>
    </w:p>
    <w:p w14:paraId="409C11E1" w14:textId="250B172C" w:rsidR="00A00AEF" w:rsidRDefault="002C3F90" w:rsidP="00EB4126">
      <w:pPr>
        <w:pStyle w:val="Heading1"/>
      </w:pPr>
      <w:r>
        <w:t xml:space="preserve">Q4 &gt; How many clock cycles are taken to perform the </w:t>
      </w:r>
      <w:proofErr w:type="gramStart"/>
      <w:r>
        <w:t>floating point</w:t>
      </w:r>
      <w:proofErr w:type="gramEnd"/>
      <w:r>
        <w:t xml:space="preserve"> function now? Include a screenshot of the SWV Trace Log. </w:t>
      </w:r>
    </w:p>
    <w:p w14:paraId="3584C315" w14:textId="77777777" w:rsidR="00EB4126" w:rsidRPr="00EB4126" w:rsidRDefault="00EB4126" w:rsidP="00EB4126"/>
    <w:p w14:paraId="7AEA498B" w14:textId="413CDD23" w:rsidR="00B34D9C" w:rsidRDefault="00905800" w:rsidP="00EB4126">
      <w:pPr>
        <w:pStyle w:val="Heading1"/>
      </w:pPr>
      <w:r>
        <w:t>Q5 &gt; Fix the code s</w:t>
      </w:r>
      <w:r w:rsidR="002C3F90">
        <w:t>n</w:t>
      </w:r>
      <w:r>
        <w:t xml:space="preserve">ippet so that the correct values are loaded in a and b. </w:t>
      </w:r>
      <w:r w:rsidR="00375D53">
        <w:t>Paste your completed function here.</w:t>
      </w:r>
    </w:p>
    <w:p w14:paraId="56FC5FC1" w14:textId="77777777" w:rsidR="00EB4126" w:rsidRPr="00EB4126" w:rsidRDefault="00EB4126" w:rsidP="00EB4126"/>
    <w:p w14:paraId="19CBAEAE" w14:textId="2AF2595D" w:rsidR="00D20AE3" w:rsidRDefault="00D20AE3" w:rsidP="00EB4126">
      <w:pPr>
        <w:pStyle w:val="Heading1"/>
      </w:pPr>
      <w:r>
        <w:t>Q6&gt; Take a screenshot of the Variables window after calling these functions. What do you observe?</w:t>
      </w:r>
    </w:p>
    <w:p w14:paraId="24A702EA" w14:textId="77777777" w:rsidR="00EB4126" w:rsidRPr="00EB4126" w:rsidRDefault="00EB4126" w:rsidP="00EB4126"/>
    <w:p w14:paraId="3682AF84" w14:textId="3BAD7E34" w:rsidR="007D7386" w:rsidRDefault="00C0317C" w:rsidP="00886A81">
      <w:pPr>
        <w:pStyle w:val="Heading1"/>
      </w:pPr>
      <w:r>
        <w:t>Q</w:t>
      </w:r>
      <w:r w:rsidR="009E3DDC">
        <w:t>7</w:t>
      </w:r>
      <w:r>
        <w:t xml:space="preserve">&gt; Write a reflection of what you have observed and learned </w:t>
      </w:r>
      <w:r w:rsidR="00886A81">
        <w:t>in this lab</w:t>
      </w:r>
      <w:r>
        <w:t xml:space="preserve"> </w:t>
      </w:r>
      <w:r w:rsidR="00886A81">
        <w:t>[</w:t>
      </w:r>
      <w:proofErr w:type="gramStart"/>
      <w:r w:rsidR="001434A6">
        <w:t>approx..</w:t>
      </w:r>
      <w:proofErr w:type="gramEnd"/>
      <w:r w:rsidR="001434A6">
        <w:t xml:space="preserve"> </w:t>
      </w:r>
      <w:r w:rsidR="00886A81">
        <w:t>200 words max.]</w:t>
      </w:r>
      <w:r w:rsidR="001434A6">
        <w:t>. Which lecture concepts did you encounter here?</w:t>
      </w:r>
    </w:p>
    <w:p w14:paraId="6F31AC5A" w14:textId="48A0B4BC" w:rsidR="00886A81" w:rsidRDefault="00886A81" w:rsidP="00886A81"/>
    <w:p w14:paraId="5842712E" w14:textId="07FCC63C" w:rsidR="007462FC" w:rsidRDefault="007462FC" w:rsidP="00886A81"/>
    <w:p w14:paraId="074D9B15" w14:textId="77777777" w:rsidR="007462FC" w:rsidRPr="00886A81" w:rsidRDefault="007462FC" w:rsidP="00886A81"/>
    <w:sectPr w:rsidR="007462FC" w:rsidRPr="00886A81" w:rsidSect="00A30EFC">
      <w:headerReference w:type="default" r:id="rId7"/>
      <w:footerReference w:type="default" r:id="rId8"/>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62B604" w14:textId="77777777" w:rsidR="00A30EFC" w:rsidRDefault="00A30EFC" w:rsidP="001324F9">
      <w:pPr>
        <w:spacing w:after="0" w:line="240" w:lineRule="auto"/>
      </w:pPr>
      <w:r>
        <w:separator/>
      </w:r>
    </w:p>
  </w:endnote>
  <w:endnote w:type="continuationSeparator" w:id="0">
    <w:p w14:paraId="5C583475" w14:textId="77777777" w:rsidR="00A30EFC" w:rsidRDefault="00A30EFC" w:rsidP="001324F9">
      <w:pPr>
        <w:spacing w:after="0" w:line="240" w:lineRule="auto"/>
      </w:pPr>
      <w:r>
        <w:continuationSeparator/>
      </w:r>
    </w:p>
  </w:endnote>
  <w:endnote w:type="continuationNotice" w:id="1">
    <w:p w14:paraId="6290F86F" w14:textId="77777777" w:rsidR="00A30EFC" w:rsidRDefault="00A30E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B0A2C" w14:textId="6E581DAB" w:rsidR="00914B80" w:rsidRPr="00914B80" w:rsidRDefault="00914B80" w:rsidP="00914B80">
    <w:pPr>
      <w:tabs>
        <w:tab w:val="left" w:pos="5387"/>
        <w:tab w:val="right" w:pos="10773"/>
      </w:tabs>
      <w:spacing w:before="240" w:after="0"/>
      <w:ind w:right="-1712"/>
      <w:rPr>
        <w:sz w:val="20"/>
        <w:szCs w:val="20"/>
      </w:rPr>
    </w:pPr>
    <w:r w:rsidRPr="00996A58">
      <w:rPr>
        <w:sz w:val="20"/>
        <w:szCs w:val="20"/>
      </w:rPr>
      <w:t>University of Calgary</w:t>
    </w:r>
    <w:r w:rsidRPr="00996A58">
      <w:rPr>
        <w:sz w:val="20"/>
        <w:szCs w:val="20"/>
      </w:rPr>
      <w:tab/>
    </w:r>
    <w:r w:rsidRPr="00996A58">
      <w:rPr>
        <w:sz w:val="20"/>
        <w:szCs w:val="20"/>
      </w:rPr>
      <w:fldChar w:fldCharType="begin"/>
    </w:r>
    <w:r w:rsidRPr="00996A58">
      <w:rPr>
        <w:sz w:val="20"/>
        <w:szCs w:val="20"/>
      </w:rPr>
      <w:instrText xml:space="preserve"> PAGE   \* MERGEFORMAT </w:instrText>
    </w:r>
    <w:r w:rsidRPr="00996A58">
      <w:rPr>
        <w:sz w:val="20"/>
        <w:szCs w:val="20"/>
      </w:rPr>
      <w:fldChar w:fldCharType="separate"/>
    </w:r>
    <w:r>
      <w:rPr>
        <w:sz w:val="20"/>
        <w:szCs w:val="20"/>
      </w:rPr>
      <w:t>1</w:t>
    </w:r>
    <w:r w:rsidRPr="00996A58">
      <w:rPr>
        <w:noProof/>
        <w:sz w:val="20"/>
        <w:szCs w:val="20"/>
      </w:rPr>
      <w:fldChar w:fldCharType="end"/>
    </w:r>
    <w:r w:rsidRPr="00996A58">
      <w:rPr>
        <w:sz w:val="20"/>
        <w:szCs w:val="20"/>
      </w:rPr>
      <w:tab/>
      <w:t>Dr. Benjamin Tan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A20735" w14:textId="77777777" w:rsidR="00A30EFC" w:rsidRDefault="00A30EFC" w:rsidP="001324F9">
      <w:pPr>
        <w:spacing w:after="0" w:line="240" w:lineRule="auto"/>
      </w:pPr>
      <w:r>
        <w:separator/>
      </w:r>
    </w:p>
  </w:footnote>
  <w:footnote w:type="continuationSeparator" w:id="0">
    <w:p w14:paraId="34DB79AA" w14:textId="77777777" w:rsidR="00A30EFC" w:rsidRDefault="00A30EFC" w:rsidP="001324F9">
      <w:pPr>
        <w:spacing w:after="0" w:line="240" w:lineRule="auto"/>
      </w:pPr>
      <w:r>
        <w:continuationSeparator/>
      </w:r>
    </w:p>
  </w:footnote>
  <w:footnote w:type="continuationNotice" w:id="1">
    <w:p w14:paraId="778D4CD0" w14:textId="77777777" w:rsidR="00A30EFC" w:rsidRDefault="00A30EF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B958C" w14:textId="5041F0AC" w:rsidR="001324F9" w:rsidRPr="001324F9" w:rsidRDefault="001324F9" w:rsidP="001324F9">
    <w:pPr>
      <w:tabs>
        <w:tab w:val="right" w:pos="10773"/>
      </w:tabs>
      <w:ind w:right="-1712"/>
      <w:rPr>
        <w:sz w:val="20"/>
        <w:szCs w:val="20"/>
      </w:rPr>
    </w:pPr>
    <w:r w:rsidRPr="00996A58">
      <w:rPr>
        <w:sz w:val="20"/>
        <w:szCs w:val="20"/>
      </w:rPr>
      <w:t>Version 1</w:t>
    </w:r>
    <w:r w:rsidRPr="00996A58">
      <w:rPr>
        <w:sz w:val="20"/>
        <w:szCs w:val="20"/>
      </w:rPr>
      <w:tab/>
      <w:t>ENCM 515: W202</w:t>
    </w:r>
    <w:r w:rsidR="004A327E">
      <w:rPr>
        <w:sz w:val="20"/>
        <w:szCs w:val="2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B2CEC"/>
    <w:multiLevelType w:val="hybridMultilevel"/>
    <w:tmpl w:val="43E059F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50025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xNzIzMjEyMTAxtDRX0lEKTi0uzszPAykwrgUAWHjFOCwAAAA="/>
  </w:docVars>
  <w:rsids>
    <w:rsidRoot w:val="008005E6"/>
    <w:rsid w:val="0003191A"/>
    <w:rsid w:val="00035712"/>
    <w:rsid w:val="00062F12"/>
    <w:rsid w:val="00094A86"/>
    <w:rsid w:val="00094E21"/>
    <w:rsid w:val="000C5E61"/>
    <w:rsid w:val="001069B7"/>
    <w:rsid w:val="001324F9"/>
    <w:rsid w:val="001434A6"/>
    <w:rsid w:val="001628D1"/>
    <w:rsid w:val="0016771D"/>
    <w:rsid w:val="001E0A97"/>
    <w:rsid w:val="00230764"/>
    <w:rsid w:val="002378AC"/>
    <w:rsid w:val="00242201"/>
    <w:rsid w:val="002B25CB"/>
    <w:rsid w:val="002C3F90"/>
    <w:rsid w:val="002C794D"/>
    <w:rsid w:val="002F04AC"/>
    <w:rsid w:val="00375D53"/>
    <w:rsid w:val="003D24AC"/>
    <w:rsid w:val="00405E3A"/>
    <w:rsid w:val="00460D18"/>
    <w:rsid w:val="004A327E"/>
    <w:rsid w:val="00542418"/>
    <w:rsid w:val="005D483C"/>
    <w:rsid w:val="00631765"/>
    <w:rsid w:val="006B1C5B"/>
    <w:rsid w:val="006E64B7"/>
    <w:rsid w:val="007462FC"/>
    <w:rsid w:val="00762A35"/>
    <w:rsid w:val="007A28C7"/>
    <w:rsid w:val="007C0D52"/>
    <w:rsid w:val="007D02B0"/>
    <w:rsid w:val="007D7386"/>
    <w:rsid w:val="008005E6"/>
    <w:rsid w:val="0085031A"/>
    <w:rsid w:val="00886A81"/>
    <w:rsid w:val="008E2B2B"/>
    <w:rsid w:val="008F02D4"/>
    <w:rsid w:val="00905800"/>
    <w:rsid w:val="00914B80"/>
    <w:rsid w:val="00966BC2"/>
    <w:rsid w:val="009E3DDC"/>
    <w:rsid w:val="009F6E18"/>
    <w:rsid w:val="00A00AEF"/>
    <w:rsid w:val="00A20CEF"/>
    <w:rsid w:val="00A30EFC"/>
    <w:rsid w:val="00AE6286"/>
    <w:rsid w:val="00B3424E"/>
    <w:rsid w:val="00B34D9C"/>
    <w:rsid w:val="00B35376"/>
    <w:rsid w:val="00B849BC"/>
    <w:rsid w:val="00C0317C"/>
    <w:rsid w:val="00C23D53"/>
    <w:rsid w:val="00C4623B"/>
    <w:rsid w:val="00C522B8"/>
    <w:rsid w:val="00C55FA7"/>
    <w:rsid w:val="00C71107"/>
    <w:rsid w:val="00CE11C1"/>
    <w:rsid w:val="00CF6806"/>
    <w:rsid w:val="00D03430"/>
    <w:rsid w:val="00D20AE3"/>
    <w:rsid w:val="00DC2985"/>
    <w:rsid w:val="00DE266A"/>
    <w:rsid w:val="00E92ED4"/>
    <w:rsid w:val="00EB2F11"/>
    <w:rsid w:val="00EB4126"/>
    <w:rsid w:val="00F21C36"/>
    <w:rsid w:val="00F245D4"/>
    <w:rsid w:val="00F522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7BF0"/>
  <w15:chartTrackingRefBased/>
  <w15:docId w15:val="{C13B8FCB-9E94-4D7F-BAD2-A11706923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5E6"/>
    <w:rPr>
      <w:rFonts w:ascii="Times New Roman" w:hAnsi="Times New Roman" w:cs="Times New Roman"/>
      <w:lang w:val="en-US"/>
    </w:rPr>
  </w:style>
  <w:style w:type="paragraph" w:styleId="Heading1">
    <w:name w:val="heading 1"/>
    <w:basedOn w:val="Normal"/>
    <w:next w:val="Normal"/>
    <w:link w:val="Heading1Char"/>
    <w:uiPriority w:val="9"/>
    <w:qFormat/>
    <w:rsid w:val="00EB4126"/>
    <w:pPr>
      <w:outlineLvl w:val="0"/>
    </w:pPr>
    <w:rPr>
      <w:b/>
      <w:bCs/>
      <w:color w:val="2F5496" w:themeColor="accent1" w:themeShade="BF"/>
    </w:rPr>
  </w:style>
  <w:style w:type="paragraph" w:styleId="Heading2">
    <w:name w:val="heading 2"/>
    <w:basedOn w:val="Normal"/>
    <w:next w:val="Normal"/>
    <w:link w:val="Heading2Char"/>
    <w:uiPriority w:val="9"/>
    <w:unhideWhenUsed/>
    <w:qFormat/>
    <w:rsid w:val="00EB4126"/>
    <w:pPr>
      <w:ind w:firstLine="720"/>
      <w:outlineLvl w:val="1"/>
    </w:pPr>
    <w:rPr>
      <w:b/>
      <w:b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0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24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4F9"/>
    <w:rPr>
      <w:rFonts w:ascii="Times New Roman" w:hAnsi="Times New Roman" w:cs="Times New Roman"/>
      <w:lang w:val="en-US"/>
    </w:rPr>
  </w:style>
  <w:style w:type="paragraph" w:styleId="Footer">
    <w:name w:val="footer"/>
    <w:basedOn w:val="Normal"/>
    <w:link w:val="FooterChar"/>
    <w:uiPriority w:val="99"/>
    <w:unhideWhenUsed/>
    <w:rsid w:val="001324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4F9"/>
    <w:rPr>
      <w:rFonts w:ascii="Times New Roman" w:hAnsi="Times New Roman" w:cs="Times New Roman"/>
      <w:lang w:val="en-US"/>
    </w:rPr>
  </w:style>
  <w:style w:type="paragraph" w:customStyle="1" w:styleId="Code">
    <w:name w:val="Code"/>
    <w:basedOn w:val="Normal"/>
    <w:link w:val="CodeChar"/>
    <w:qFormat/>
    <w:rsid w:val="009F6E18"/>
    <w:rPr>
      <w:rFonts w:ascii="Consolas" w:hAnsi="Consolas"/>
      <w:sz w:val="20"/>
      <w:szCs w:val="20"/>
      <w:lang w:val="en-CA"/>
    </w:rPr>
  </w:style>
  <w:style w:type="character" w:customStyle="1" w:styleId="CodeChar">
    <w:name w:val="Code Char"/>
    <w:basedOn w:val="DefaultParagraphFont"/>
    <w:link w:val="Code"/>
    <w:rsid w:val="009F6E18"/>
    <w:rPr>
      <w:rFonts w:ascii="Consolas" w:hAnsi="Consolas" w:cs="Times New Roman"/>
      <w:sz w:val="20"/>
      <w:szCs w:val="20"/>
    </w:rPr>
  </w:style>
  <w:style w:type="character" w:customStyle="1" w:styleId="Heading1Char">
    <w:name w:val="Heading 1 Char"/>
    <w:basedOn w:val="DefaultParagraphFont"/>
    <w:link w:val="Heading1"/>
    <w:uiPriority w:val="9"/>
    <w:rsid w:val="00EB4126"/>
    <w:rPr>
      <w:rFonts w:ascii="Times New Roman" w:hAnsi="Times New Roman" w:cs="Times New Roman"/>
      <w:b/>
      <w:bCs/>
      <w:color w:val="2F5496" w:themeColor="accent1" w:themeShade="BF"/>
      <w:lang w:val="en-US"/>
    </w:rPr>
  </w:style>
  <w:style w:type="character" w:customStyle="1" w:styleId="Heading2Char">
    <w:name w:val="Heading 2 Char"/>
    <w:basedOn w:val="DefaultParagraphFont"/>
    <w:link w:val="Heading2"/>
    <w:uiPriority w:val="9"/>
    <w:rsid w:val="00EB4126"/>
    <w:rPr>
      <w:rFonts w:ascii="Times New Roman" w:hAnsi="Times New Roman" w:cs="Times New Roman"/>
      <w:b/>
      <w:bCs/>
      <w:color w:val="2F5496" w:themeColor="accent1" w:themeShade="BF"/>
      <w:lang w:val="en-US"/>
    </w:rPr>
  </w:style>
  <w:style w:type="paragraph" w:styleId="ListParagraph">
    <w:name w:val="List Paragraph"/>
    <w:basedOn w:val="Normal"/>
    <w:uiPriority w:val="34"/>
    <w:qFormat/>
    <w:rsid w:val="007462FC"/>
    <w:pPr>
      <w:ind w:left="720"/>
      <w:contextualSpacing/>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87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Seng Tan</dc:creator>
  <cp:keywords/>
  <dc:description/>
  <cp:lastModifiedBy>Benjamin Tan</cp:lastModifiedBy>
  <cp:revision>18</cp:revision>
  <dcterms:created xsi:type="dcterms:W3CDTF">2022-03-02T04:50:00Z</dcterms:created>
  <dcterms:modified xsi:type="dcterms:W3CDTF">2025-01-20T05:05:00Z</dcterms:modified>
</cp:coreProperties>
</file>