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8"/>
        <w:gridCol w:w="750"/>
        <w:gridCol w:w="2408"/>
        <w:gridCol w:w="793"/>
        <w:gridCol w:w="1366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6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Update User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Update user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This webpage brings up the user’s details and allows for them to be amended as necessary.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 LibreOffice_project/4e471d8c02c9c90f512f7f9ead8875b57fcb1ec3</Application>
  <Pages>1</Pages>
  <Words>57</Words>
  <Characters>300</Characters>
  <CharactersWithSpaces>348</CharactersWithSpaces>
  <Paragraphs>23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2020-04-09T16:23:59Z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