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10"/>
        <w:gridCol w:w="792"/>
        <w:gridCol w:w="1364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1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Process Update User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Process update user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 xml:space="preserve">This </w:t>
            </w:r>
            <w:r>
              <w:rPr>
                <w:rFonts w:cs="Arial" w:ascii="Arial" w:hAnsi="Arial"/>
                <w:sz w:val="24"/>
                <w:szCs w:val="24"/>
                <w:lang w:val="en-GB"/>
              </w:rPr>
              <w:t>adds the amended details to the database.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LibreOffice/6.4.2.2$Windows_x86 LibreOffice_project/4e471d8c02c9c90f512f7f9ead8875b57fcb1ec3</Application>
  <Pages>1</Pages>
  <Words>51</Words>
  <Characters>279</Characters>
  <CharactersWithSpaces>321</CharactersWithSpaces>
  <Paragraphs>23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2020-04-09T16:29:59Z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