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Algoritmos e Estruturas de Dados II</w:t>
      </w:r>
    </w:p>
    <w:p>
      <w:pPr>
        <w:pStyle w:val="Subtitle"/>
        <w:bidi w:val="0"/>
        <w:spacing w:before="60" w:after="120"/>
        <w:jc w:val="center"/>
        <w:rPr/>
      </w:pPr>
      <w:r>
        <w:rPr/>
        <w:t>Engenharia de Computação - Campus Lourdes - PPL - Manhã – 2024/2</w:t>
      </w:r>
    </w:p>
    <w:p>
      <w:pPr>
        <w:pStyle w:val="Normal"/>
        <w:bidi w:val="0"/>
        <w:jc w:val="start"/>
        <w:rPr/>
      </w:pPr>
      <w:r>
        <w:rPr>
          <w:b/>
          <w:bCs/>
        </w:rPr>
        <w:t>Professor:</w:t>
      </w:r>
      <w:r>
        <w:rPr/>
        <w:t xml:space="preserve"> </w:t>
      </w:r>
      <w:r>
        <w:rPr/>
        <w:t>Naísses Lima</w:t>
      </w:r>
    </w:p>
    <w:p>
      <w:pPr>
        <w:pStyle w:val="Normal"/>
        <w:bidi w:val="0"/>
        <w:jc w:val="start"/>
        <w:rPr/>
      </w:pPr>
      <w:r>
        <w:rPr>
          <w:b/>
          <w:bCs/>
        </w:rPr>
        <w:t>Pré-requisitos:</w:t>
      </w:r>
      <w:r>
        <w:rPr/>
        <w:t xml:space="preserve"> </w:t>
      </w:r>
      <w:r>
        <w:rPr>
          <w:i/>
          <w:iCs/>
        </w:rPr>
        <w:t xml:space="preserve">Algoritmos e Estrutura de Dados I, Cálculo I </w:t>
      </w:r>
      <w:r>
        <w:rPr>
          <w:i/>
          <w:iCs/>
        </w:rPr>
        <w:t>(Somatório + Análise de Desempenho)</w:t>
      </w:r>
      <w:r>
        <w:rPr>
          <w:i/>
          <w:iCs/>
        </w:rPr>
        <w:t>, Introdução à Computaçã</w:t>
      </w:r>
      <w:r>
        <w:rPr>
          <w:i/>
          <w:iCs/>
        </w:rPr>
        <w:t>o</w:t>
      </w:r>
    </w:p>
    <w:p>
      <w:pPr>
        <w:pStyle w:val="Normal"/>
        <w:bidi w:val="0"/>
        <w:jc w:val="start"/>
        <w:rPr/>
      </w:pPr>
      <w:r>
        <w:rPr/>
      </w:r>
    </w:p>
    <w:p>
      <w:pPr>
        <w:pStyle w:val="Normal"/>
        <w:bidi w:val="0"/>
        <w:jc w:val="start"/>
        <w:rPr>
          <w:b/>
          <w:bCs/>
        </w:rPr>
      </w:pPr>
      <w:r>
        <w:rPr>
          <w:b/>
          <w:bCs/>
        </w:rPr>
        <w:t>Objetivos da Disciplina:</w:t>
      </w:r>
    </w:p>
    <w:p>
      <w:pPr>
        <w:pStyle w:val="Normal"/>
        <w:numPr>
          <w:ilvl w:val="0"/>
          <w:numId w:val="2"/>
        </w:numPr>
        <w:bidi w:val="0"/>
        <w:jc w:val="start"/>
        <w:rPr/>
      </w:pPr>
      <w:r>
        <w:rPr/>
        <w:t>Introduzir as noções básicas de Geometria Analítica;</w:t>
      </w:r>
    </w:p>
    <w:p>
      <w:pPr>
        <w:pStyle w:val="Normal"/>
        <w:numPr>
          <w:ilvl w:val="0"/>
          <w:numId w:val="2"/>
        </w:numPr>
        <w:bidi w:val="0"/>
        <w:jc w:val="start"/>
        <w:rPr/>
      </w:pPr>
      <w:r>
        <w:rPr/>
        <w:t>Trabalhar com o conceito da Álgebra Linear e suas aplicações.</w:t>
      </w:r>
    </w:p>
    <w:p>
      <w:pPr>
        <w:pStyle w:val="Normal"/>
        <w:bidi w:val="0"/>
        <w:jc w:val="start"/>
        <w:rPr/>
      </w:pPr>
      <w:r>
        <w:rPr/>
      </w:r>
    </w:p>
    <w:p>
      <w:pPr>
        <w:pStyle w:val="Normal"/>
        <w:bidi w:val="0"/>
        <w:jc w:val="start"/>
        <w:rPr/>
      </w:pPr>
      <w:r>
        <w:rPr>
          <w:b/>
          <w:bCs/>
        </w:rPr>
        <w:t xml:space="preserve">Plataforma </w:t>
      </w:r>
      <w:r>
        <w:rPr>
          <w:b/>
          <w:bCs/>
        </w:rPr>
        <w:t>PUC Minas - Verde</w:t>
      </w:r>
      <w:r>
        <w:rPr>
          <w:b/>
          <w:bCs/>
        </w:rPr>
        <w:t>:</w:t>
      </w:r>
      <w:r>
        <w:rPr/>
        <w:t xml:space="preserve"> </w:t>
      </w:r>
      <w:r>
        <w:rPr/>
        <w:t>Correção e Verificação de Código (Entrada e Saída de sistema)</w:t>
      </w:r>
    </w:p>
    <w:p>
      <w:pPr>
        <w:pStyle w:val="Normal"/>
        <w:bidi w:val="0"/>
        <w:jc w:val="start"/>
        <w:rPr/>
      </w:pPr>
      <w:r>
        <w:rPr>
          <w:b/>
          <w:bCs/>
        </w:rPr>
        <w:t xml:space="preserve">Plataforma </w:t>
      </w:r>
      <w:r>
        <w:rPr>
          <w:b/>
          <w:bCs/>
        </w:rPr>
        <w:t>PUC Minas – Canvas:</w:t>
      </w:r>
      <w:r>
        <w:rPr>
          <w:b w:val="false"/>
          <w:bCs w:val="false"/>
        </w:rPr>
        <w:t xml:space="preserve"> Avaliação de quizes online</w:t>
      </w:r>
    </w:p>
    <w:p>
      <w:pPr>
        <w:pStyle w:val="Normal"/>
        <w:bidi w:val="0"/>
        <w:jc w:val="start"/>
        <w:rPr/>
      </w:pPr>
      <w:r>
        <w:rPr>
          <w:b/>
          <w:bCs/>
        </w:rPr>
        <w:t>Plataforma Beecrowd:</w:t>
      </w:r>
      <w:r>
        <w:rPr>
          <w:b w:val="false"/>
          <w:bCs w:val="false"/>
        </w:rPr>
        <w:t xml:space="preserve"> plataforma online para testar, </w:t>
      </w:r>
      <w:r>
        <w:rPr>
          <w:b w:val="false"/>
          <w:bCs w:val="false"/>
        </w:rPr>
        <w:t>estudar e verificar</w:t>
      </w:r>
      <w:r>
        <w:rPr>
          <w:b w:val="false"/>
          <w:bCs w:val="false"/>
        </w:rPr>
        <w:t xml:space="preserve"> códigos </w:t>
      </w:r>
      <w:r>
        <w:rPr>
          <w:b w:val="false"/>
          <w:bCs w:val="false"/>
        </w:rPr>
        <w:t xml:space="preserve">e atividades de algoritmos. Link aqui: </w:t>
      </w:r>
      <w:hyperlink r:id="rId2">
        <w:r>
          <w:rPr>
            <w:rStyle w:val="Hyperlink"/>
            <w:b w:val="false"/>
            <w:bCs w:val="false"/>
          </w:rPr>
          <w:t>http://beecrowd.com/</w:t>
        </w:r>
      </w:hyperlink>
      <w:r>
        <w:rPr/>
        <w:t>.</w:t>
      </w:r>
    </w:p>
    <w:p>
      <w:pPr>
        <w:pStyle w:val="Normal"/>
        <w:bidi w:val="0"/>
        <w:jc w:val="start"/>
        <w:rPr/>
      </w:pPr>
      <w:r>
        <w:rPr/>
      </w:r>
    </w:p>
    <w:p>
      <w:pPr>
        <w:pStyle w:val="Heading1"/>
        <w:bidi w:val="0"/>
        <w:ind w:hanging="0" w:start="0"/>
        <w:jc w:val="center"/>
        <w:rPr/>
      </w:pPr>
      <w:bookmarkStart w:id="0" w:name="__RefHeading___Toc516_3687496498"/>
      <w:bookmarkEnd w:id="0"/>
      <w:r>
        <w:rPr/>
        <w:t>CRONOGRAMA</w:t>
      </w:r>
    </w:p>
    <w:p>
      <w:pPr>
        <w:pStyle w:val="Normal"/>
        <w:numPr>
          <w:ilvl w:val="0"/>
          <w:numId w:val="3"/>
        </w:numPr>
        <w:bidi w:val="0"/>
        <w:jc w:val="start"/>
        <w:rPr/>
      </w:pPr>
      <w:r>
        <w:rPr/>
        <w:t>Unidade 0: Nivelamento (EAD)</w:t>
      </w:r>
    </w:p>
    <w:p>
      <w:pPr>
        <w:pStyle w:val="Normal"/>
        <w:numPr>
          <w:ilvl w:val="1"/>
          <w:numId w:val="3"/>
        </w:numPr>
        <w:bidi w:val="0"/>
        <w:jc w:val="start"/>
        <w:rPr/>
      </w:pPr>
      <w:r>
        <w:rPr/>
        <w:t>Revisão de Algoritmos e Estrutura de Dados I</w:t>
      </w:r>
    </w:p>
    <w:p>
      <w:pPr>
        <w:pStyle w:val="Normal"/>
        <w:numPr>
          <w:ilvl w:val="1"/>
          <w:numId w:val="3"/>
        </w:numPr>
        <w:bidi w:val="0"/>
        <w:jc w:val="start"/>
        <w:rPr/>
      </w:pPr>
      <w:r>
        <w:rPr/>
        <w:t>Introdução ao Linux</w:t>
      </w:r>
    </w:p>
    <w:p>
      <w:pPr>
        <w:pStyle w:val="Normal"/>
        <w:numPr>
          <w:ilvl w:val="1"/>
          <w:numId w:val="3"/>
        </w:numPr>
        <w:bidi w:val="0"/>
        <w:jc w:val="start"/>
        <w:rPr/>
      </w:pPr>
      <w:r>
        <w:rPr/>
        <w:t>Introdução às Lingagens C, C++ e Java</w:t>
      </w:r>
    </w:p>
    <w:p>
      <w:pPr>
        <w:pStyle w:val="Normal"/>
        <w:numPr>
          <w:ilvl w:val="1"/>
          <w:numId w:val="3"/>
        </w:numPr>
        <w:bidi w:val="0"/>
        <w:jc w:val="start"/>
        <w:rPr/>
      </w:pPr>
      <w:r>
        <w:rPr/>
        <w:t>Introdução à Orientação Por Objetos</w:t>
      </w:r>
    </w:p>
    <w:p>
      <w:pPr>
        <w:pStyle w:val="Normal"/>
        <w:numPr>
          <w:ilvl w:val="1"/>
          <w:numId w:val="3"/>
        </w:numPr>
        <w:bidi w:val="0"/>
        <w:jc w:val="start"/>
        <w:rPr/>
      </w:pPr>
      <w:r>
        <w:rPr/>
        <w:t>Recursividade</w:t>
      </w:r>
    </w:p>
    <w:p>
      <w:pPr>
        <w:pStyle w:val="Normal"/>
        <w:numPr>
          <w:ilvl w:val="1"/>
          <w:numId w:val="3"/>
        </w:numPr>
        <w:bidi w:val="0"/>
        <w:jc w:val="start"/>
        <w:rPr/>
      </w:pPr>
      <w:r>
        <w:rPr/>
        <w:t>Tratamento de Exceções</w:t>
      </w:r>
    </w:p>
    <w:p>
      <w:pPr>
        <w:pStyle w:val="Normal"/>
        <w:numPr>
          <w:ilvl w:val="1"/>
          <w:numId w:val="3"/>
        </w:numPr>
        <w:bidi w:val="0"/>
        <w:jc w:val="start"/>
        <w:rPr/>
      </w:pPr>
      <w:r>
        <w:rPr/>
        <w:t>Ponteiro e Referência</w:t>
      </w:r>
    </w:p>
    <w:p>
      <w:pPr>
        <w:pStyle w:val="Normal"/>
        <w:numPr>
          <w:ilvl w:val="1"/>
          <w:numId w:val="3"/>
        </w:numPr>
        <w:bidi w:val="0"/>
        <w:jc w:val="start"/>
        <w:rPr/>
      </w:pPr>
      <w:r>
        <w:rPr/>
        <w:t>Argumento do Método Main</w:t>
      </w:r>
    </w:p>
    <w:p>
      <w:pPr>
        <w:pStyle w:val="Normal"/>
        <w:numPr>
          <w:ilvl w:val="1"/>
          <w:numId w:val="3"/>
        </w:numPr>
        <w:bidi w:val="0"/>
        <w:jc w:val="start"/>
        <w:rPr>
          <w:i/>
          <w:i/>
          <w:iCs/>
        </w:rPr>
      </w:pPr>
      <w:r>
        <w:rPr>
          <w:i/>
          <w:iCs/>
        </w:rPr>
        <w:t>Encoding</w:t>
      </w:r>
    </w:p>
    <w:p>
      <w:pPr>
        <w:pStyle w:val="Normal"/>
        <w:numPr>
          <w:ilvl w:val="1"/>
          <w:numId w:val="3"/>
        </w:numPr>
        <w:bidi w:val="0"/>
        <w:jc w:val="start"/>
        <w:rPr/>
      </w:pPr>
      <w:r>
        <w:rPr/>
        <w:t>Redirecionamento de Entrada e Saída</w:t>
      </w:r>
    </w:p>
    <w:p>
      <w:pPr>
        <w:pStyle w:val="Normal"/>
        <w:numPr>
          <w:ilvl w:val="1"/>
          <w:numId w:val="3"/>
        </w:numPr>
        <w:bidi w:val="0"/>
        <w:jc w:val="start"/>
        <w:rPr/>
      </w:pPr>
      <w:r>
        <w:rPr/>
        <w:t>Processo de Algoritmos e Estruturas de Dados II de Exercícios</w:t>
      </w:r>
    </w:p>
    <w:p>
      <w:pPr>
        <w:pStyle w:val="Normal"/>
        <w:numPr>
          <w:ilvl w:val="0"/>
          <w:numId w:val="3"/>
        </w:numPr>
        <w:bidi w:val="0"/>
        <w:jc w:val="start"/>
        <w:rPr/>
      </w:pPr>
      <w:r>
        <w:rPr/>
        <w:t>Unidade I: Fundamentos de análise de algoritmos</w:t>
      </w:r>
    </w:p>
    <w:p>
      <w:pPr>
        <w:pStyle w:val="Normal"/>
        <w:numPr>
          <w:ilvl w:val="1"/>
          <w:numId w:val="3"/>
        </w:numPr>
        <w:bidi w:val="0"/>
        <w:jc w:val="start"/>
        <w:rPr/>
      </w:pPr>
      <w:r>
        <w:rPr/>
        <w:t>Plano de Ensino</w:t>
      </w:r>
    </w:p>
    <w:p>
      <w:pPr>
        <w:pStyle w:val="Normal"/>
        <w:numPr>
          <w:ilvl w:val="1"/>
          <w:numId w:val="3"/>
        </w:numPr>
        <w:bidi w:val="0"/>
        <w:jc w:val="start"/>
        <w:rPr/>
      </w:pPr>
      <w:r>
        <w:rPr/>
        <w:t>Noções de Complexidade</w:t>
      </w:r>
    </w:p>
    <w:p>
      <w:pPr>
        <w:pStyle w:val="Normal"/>
        <w:numPr>
          <w:ilvl w:val="1"/>
          <w:numId w:val="3"/>
        </w:numPr>
        <w:bidi w:val="0"/>
        <w:jc w:val="start"/>
        <w:rPr/>
      </w:pPr>
      <w:r>
        <w:rPr/>
        <w:t>Pesquisa Sequencial e Binária</w:t>
      </w:r>
    </w:p>
    <w:p>
      <w:pPr>
        <w:pStyle w:val="Normal"/>
        <w:numPr>
          <w:ilvl w:val="1"/>
          <w:numId w:val="3"/>
        </w:numPr>
        <w:bidi w:val="0"/>
        <w:jc w:val="start"/>
        <w:rPr/>
      </w:pPr>
      <w:r>
        <w:rPr/>
        <w:t>Algoritmo de Ordenação Por Seleção</w:t>
      </w:r>
    </w:p>
    <w:p>
      <w:pPr>
        <w:pStyle w:val="Normal"/>
        <w:numPr>
          <w:ilvl w:val="1"/>
          <w:numId w:val="3"/>
        </w:numPr>
        <w:bidi w:val="0"/>
        <w:jc w:val="start"/>
        <w:rPr/>
      </w:pPr>
      <w:r>
        <w:rPr/>
        <w:t>Somatórios</w:t>
      </w:r>
    </w:p>
    <w:p>
      <w:pPr>
        <w:pStyle w:val="Normal"/>
        <w:numPr>
          <w:ilvl w:val="1"/>
          <w:numId w:val="3"/>
        </w:numPr>
        <w:bidi w:val="0"/>
        <w:jc w:val="start"/>
        <w:rPr/>
      </w:pPr>
      <w:r>
        <w:rPr/>
        <w:t>Contagem de Operações</w:t>
      </w:r>
    </w:p>
    <w:p>
      <w:pPr>
        <w:pStyle w:val="Normal"/>
        <w:numPr>
          <w:ilvl w:val="1"/>
          <w:numId w:val="3"/>
        </w:numPr>
        <w:bidi w:val="0"/>
        <w:jc w:val="start"/>
        <w:rPr/>
      </w:pPr>
      <w:r>
        <w:rPr/>
        <w:t>Aspectos da Análise de Algoritmos</w:t>
      </w:r>
    </w:p>
    <w:p>
      <w:pPr>
        <w:pStyle w:val="Normal"/>
        <w:numPr>
          <w:ilvl w:val="1"/>
          <w:numId w:val="3"/>
        </w:numPr>
        <w:bidi w:val="0"/>
        <w:jc w:val="start"/>
        <w:rPr/>
      </w:pPr>
      <w:r>
        <w:rPr/>
        <w:t>Função de Complexidade</w:t>
      </w:r>
    </w:p>
    <w:p>
      <w:pPr>
        <w:pStyle w:val="Normal"/>
        <w:numPr>
          <w:ilvl w:val="1"/>
          <w:numId w:val="3"/>
        </w:numPr>
        <w:bidi w:val="0"/>
        <w:jc w:val="start"/>
        <w:rPr/>
      </w:pPr>
      <w:r>
        <w:rPr/>
        <w:t>Notações O, Ω e Θ</w:t>
      </w:r>
    </w:p>
    <w:p>
      <w:pPr>
        <w:pStyle w:val="Normal"/>
        <w:numPr>
          <w:ilvl w:val="0"/>
          <w:numId w:val="3"/>
        </w:numPr>
        <w:bidi w:val="0"/>
        <w:jc w:val="start"/>
        <w:rPr/>
      </w:pPr>
      <w:r>
        <w:rPr/>
        <w:t>Unidade II: Estruturas de dados básicas lineares</w:t>
      </w:r>
    </w:p>
    <w:p>
      <w:pPr>
        <w:pStyle w:val="Normal"/>
        <w:numPr>
          <w:ilvl w:val="1"/>
          <w:numId w:val="3"/>
        </w:numPr>
        <w:bidi w:val="0"/>
        <w:jc w:val="start"/>
        <w:rPr/>
      </w:pPr>
      <w:r>
        <w:rPr/>
        <w:t>Lista</w:t>
      </w:r>
    </w:p>
    <w:p>
      <w:pPr>
        <w:pStyle w:val="Normal"/>
        <w:numPr>
          <w:ilvl w:val="1"/>
          <w:numId w:val="3"/>
        </w:numPr>
        <w:bidi w:val="0"/>
        <w:jc w:val="start"/>
        <w:rPr/>
      </w:pPr>
      <w:r>
        <w:rPr/>
        <w:t>Pilha</w:t>
      </w:r>
    </w:p>
    <w:p>
      <w:pPr>
        <w:pStyle w:val="Normal"/>
        <w:numPr>
          <w:ilvl w:val="1"/>
          <w:numId w:val="3"/>
        </w:numPr>
        <w:bidi w:val="0"/>
        <w:jc w:val="start"/>
        <w:rPr/>
      </w:pPr>
      <w:r>
        <w:rPr/>
        <w:t xml:space="preserve">Fila </w:t>
      </w:r>
      <w:r>
        <w:rPr/>
        <w:t>Circular</w:t>
      </w:r>
    </w:p>
    <w:p>
      <w:pPr>
        <w:pStyle w:val="Normal"/>
        <w:numPr>
          <w:ilvl w:val="0"/>
          <w:numId w:val="3"/>
        </w:numPr>
        <w:bidi w:val="0"/>
        <w:jc w:val="start"/>
        <w:rPr/>
      </w:pPr>
      <w:r>
        <w:rPr/>
        <w:t>Unidade III: Ordenação em memória principal</w:t>
      </w:r>
    </w:p>
    <w:p>
      <w:pPr>
        <w:pStyle w:val="Normal"/>
        <w:numPr>
          <w:ilvl w:val="1"/>
          <w:numId w:val="3"/>
        </w:numPr>
        <w:bidi w:val="0"/>
        <w:jc w:val="start"/>
        <w:rPr/>
      </w:pPr>
      <w:r>
        <w:rPr/>
        <w:t>Bubble Sort</w:t>
      </w:r>
    </w:p>
    <w:p>
      <w:pPr>
        <w:pStyle w:val="Normal"/>
        <w:numPr>
          <w:ilvl w:val="1"/>
          <w:numId w:val="3"/>
        </w:numPr>
        <w:bidi w:val="0"/>
        <w:jc w:val="start"/>
        <w:rPr/>
      </w:pPr>
      <w:r>
        <w:rPr/>
        <w:t>Insertion Sort</w:t>
      </w:r>
    </w:p>
    <w:p>
      <w:pPr>
        <w:pStyle w:val="Normal"/>
        <w:numPr>
          <w:ilvl w:val="1"/>
          <w:numId w:val="3"/>
        </w:numPr>
        <w:bidi w:val="0"/>
        <w:jc w:val="start"/>
        <w:rPr/>
      </w:pPr>
      <w:r>
        <w:rPr/>
        <w:t>Shell Sort</w:t>
      </w:r>
    </w:p>
    <w:p>
      <w:pPr>
        <w:pStyle w:val="Normal"/>
        <w:numPr>
          <w:ilvl w:val="1"/>
          <w:numId w:val="3"/>
        </w:numPr>
        <w:bidi w:val="0"/>
        <w:jc w:val="start"/>
        <w:rPr/>
      </w:pPr>
      <w:r>
        <w:rPr/>
        <w:t>Quick Sort</w:t>
      </w:r>
    </w:p>
    <w:p>
      <w:pPr>
        <w:pStyle w:val="Normal"/>
        <w:numPr>
          <w:ilvl w:val="1"/>
          <w:numId w:val="3"/>
        </w:numPr>
        <w:bidi w:val="0"/>
        <w:jc w:val="start"/>
        <w:rPr/>
      </w:pPr>
      <w:r>
        <w:rPr/>
        <w:t>Heap Sort</w:t>
      </w:r>
    </w:p>
    <w:p>
      <w:pPr>
        <w:pStyle w:val="Normal"/>
        <w:numPr>
          <w:ilvl w:val="1"/>
          <w:numId w:val="3"/>
        </w:numPr>
        <w:bidi w:val="0"/>
        <w:jc w:val="start"/>
        <w:rPr/>
      </w:pPr>
      <w:r>
        <w:rPr/>
        <w:t>Merge Sort</w:t>
      </w:r>
    </w:p>
    <w:p>
      <w:pPr>
        <w:pStyle w:val="Normal"/>
        <w:numPr>
          <w:ilvl w:val="1"/>
          <w:numId w:val="3"/>
        </w:numPr>
        <w:bidi w:val="0"/>
        <w:jc w:val="start"/>
        <w:rPr/>
      </w:pPr>
      <w:r>
        <w:rPr/>
        <w:t>Counting Sort</w:t>
      </w:r>
    </w:p>
    <w:p>
      <w:pPr>
        <w:pStyle w:val="Normal"/>
        <w:numPr>
          <w:ilvl w:val="1"/>
          <w:numId w:val="3"/>
        </w:numPr>
        <w:bidi w:val="0"/>
        <w:jc w:val="start"/>
        <w:rPr/>
      </w:pPr>
      <w:r>
        <w:rPr/>
        <w:t>Radix Sort</w:t>
      </w:r>
    </w:p>
    <w:p>
      <w:pPr>
        <w:pStyle w:val="Normal"/>
        <w:numPr>
          <w:ilvl w:val="1"/>
          <w:numId w:val="3"/>
        </w:numPr>
        <w:bidi w:val="0"/>
        <w:jc w:val="start"/>
        <w:rPr/>
      </w:pPr>
      <w:r>
        <w:rPr/>
        <w:t>Comparação Entre Modelos</w:t>
      </w:r>
    </w:p>
    <w:p>
      <w:pPr>
        <w:pStyle w:val="Normal"/>
        <w:numPr>
          <w:ilvl w:val="1"/>
          <w:numId w:val="3"/>
        </w:numPr>
        <w:bidi w:val="0"/>
        <w:jc w:val="start"/>
        <w:rPr/>
      </w:pPr>
      <w:r>
        <w:rPr/>
        <w:t>Ordenação Parcial</w:t>
      </w:r>
    </w:p>
    <w:p>
      <w:pPr>
        <w:pStyle w:val="Normal"/>
        <w:numPr>
          <w:ilvl w:val="1"/>
          <w:numId w:val="3"/>
        </w:numPr>
        <w:bidi w:val="0"/>
        <w:jc w:val="start"/>
        <w:rPr/>
      </w:pPr>
      <w:r>
        <w:rPr/>
        <w:t>Algoritmos Paralelos de Ordenação</w:t>
      </w:r>
    </w:p>
    <w:p>
      <w:pPr>
        <w:pStyle w:val="Normal"/>
        <w:numPr>
          <w:ilvl w:val="0"/>
          <w:numId w:val="3"/>
        </w:numPr>
        <w:bidi w:val="0"/>
        <w:jc w:val="start"/>
        <w:rPr/>
      </w:pPr>
      <w:r>
        <w:rPr/>
        <w:t>Unidade IV: Estruturas de dados básicas flexíveis</w:t>
      </w:r>
    </w:p>
    <w:p>
      <w:pPr>
        <w:pStyle w:val="Normal"/>
        <w:numPr>
          <w:ilvl w:val="1"/>
          <w:numId w:val="3"/>
        </w:numPr>
        <w:bidi w:val="0"/>
        <w:jc w:val="start"/>
        <w:rPr/>
      </w:pPr>
      <w:r>
        <w:rPr/>
        <w:t>Pilha</w:t>
      </w:r>
    </w:p>
    <w:p>
      <w:pPr>
        <w:pStyle w:val="Normal"/>
        <w:numPr>
          <w:ilvl w:val="1"/>
          <w:numId w:val="3"/>
        </w:numPr>
        <w:bidi w:val="0"/>
        <w:jc w:val="start"/>
        <w:rPr/>
      </w:pPr>
      <w:r>
        <w:rPr/>
        <w:t>Fila</w:t>
      </w:r>
    </w:p>
    <w:p>
      <w:pPr>
        <w:pStyle w:val="Normal"/>
        <w:numPr>
          <w:ilvl w:val="1"/>
          <w:numId w:val="3"/>
        </w:numPr>
        <w:bidi w:val="0"/>
        <w:jc w:val="start"/>
        <w:rPr/>
      </w:pPr>
      <w:r>
        <w:rPr/>
        <w:t>Lista Simples</w:t>
      </w:r>
    </w:p>
    <w:p>
      <w:pPr>
        <w:pStyle w:val="Normal"/>
        <w:numPr>
          <w:ilvl w:val="1"/>
          <w:numId w:val="3"/>
        </w:numPr>
        <w:bidi w:val="0"/>
        <w:jc w:val="start"/>
        <w:rPr/>
      </w:pPr>
      <w:r>
        <w:rPr/>
        <w:t>Lista Dupla</w:t>
      </w:r>
    </w:p>
    <w:p>
      <w:pPr>
        <w:pStyle w:val="Normal"/>
        <w:numPr>
          <w:ilvl w:val="1"/>
          <w:numId w:val="3"/>
        </w:numPr>
        <w:bidi w:val="0"/>
        <w:jc w:val="start"/>
        <w:rPr/>
      </w:pPr>
      <w:r>
        <w:rPr/>
        <w:t>Matriz</w:t>
      </w:r>
    </w:p>
    <w:p>
      <w:pPr>
        <w:pStyle w:val="Normal"/>
        <w:numPr>
          <w:ilvl w:val="1"/>
          <w:numId w:val="3"/>
        </w:numPr>
        <w:bidi w:val="0"/>
        <w:jc w:val="start"/>
        <w:rPr/>
      </w:pPr>
      <w:r>
        <w:rPr/>
        <w:t>Coletor de Lixo</w:t>
      </w:r>
    </w:p>
    <w:p>
      <w:pPr>
        <w:pStyle w:val="Normal"/>
        <w:numPr>
          <w:ilvl w:val="1"/>
          <w:numId w:val="3"/>
        </w:numPr>
        <w:bidi w:val="0"/>
        <w:jc w:val="start"/>
        <w:rPr/>
      </w:pPr>
      <w:r>
        <w:rPr/>
        <w:t>TADs Nativo</w:t>
      </w:r>
    </w:p>
    <w:p>
      <w:pPr>
        <w:pStyle w:val="Normal"/>
        <w:numPr>
          <w:ilvl w:val="0"/>
          <w:numId w:val="3"/>
        </w:numPr>
        <w:bidi w:val="0"/>
        <w:jc w:val="start"/>
        <w:rPr/>
      </w:pPr>
      <w:r>
        <w:rPr/>
        <w:t>Unidade V: Árvores binárias</w:t>
      </w:r>
    </w:p>
    <w:p>
      <w:pPr>
        <w:pStyle w:val="Normal"/>
        <w:numPr>
          <w:ilvl w:val="1"/>
          <w:numId w:val="3"/>
        </w:numPr>
        <w:bidi w:val="0"/>
        <w:jc w:val="start"/>
        <w:rPr/>
      </w:pPr>
      <w:r>
        <w:rPr/>
        <w:t>Definições e Conceitos</w:t>
      </w:r>
    </w:p>
    <w:p>
      <w:pPr>
        <w:pStyle w:val="Normal"/>
        <w:numPr>
          <w:ilvl w:val="1"/>
          <w:numId w:val="3"/>
        </w:numPr>
        <w:bidi w:val="0"/>
        <w:jc w:val="start"/>
        <w:rPr/>
      </w:pPr>
      <w:r>
        <w:rPr/>
        <w:t>Tipos de Nó</w:t>
      </w:r>
    </w:p>
    <w:p>
      <w:pPr>
        <w:pStyle w:val="Normal"/>
        <w:numPr>
          <w:ilvl w:val="1"/>
          <w:numId w:val="3"/>
        </w:numPr>
        <w:bidi w:val="0"/>
        <w:jc w:val="start"/>
        <w:rPr/>
      </w:pPr>
      <w:r>
        <w:rPr/>
        <w:t>Inserção com Retorno de Referência</w:t>
      </w:r>
    </w:p>
    <w:p>
      <w:pPr>
        <w:pStyle w:val="Normal"/>
        <w:numPr>
          <w:ilvl w:val="2"/>
          <w:numId w:val="3"/>
        </w:numPr>
        <w:bidi w:val="0"/>
        <w:jc w:val="start"/>
        <w:rPr/>
      </w:pPr>
      <w:r>
        <w:rPr/>
        <w:t>Inserção com Passagem de Pai</w:t>
      </w:r>
    </w:p>
    <w:p>
      <w:pPr>
        <w:pStyle w:val="Normal"/>
        <w:numPr>
          <w:ilvl w:val="2"/>
          <w:numId w:val="3"/>
        </w:numPr>
        <w:bidi w:val="0"/>
        <w:jc w:val="start"/>
        <w:rPr/>
      </w:pPr>
      <w:r>
        <w:rPr/>
        <w:t>Inserção com Ponteiro</w:t>
      </w:r>
    </w:p>
    <w:p>
      <w:pPr>
        <w:pStyle w:val="Normal"/>
        <w:numPr>
          <w:ilvl w:val="1"/>
          <w:numId w:val="3"/>
        </w:numPr>
        <w:bidi w:val="0"/>
        <w:jc w:val="start"/>
        <w:rPr/>
      </w:pPr>
      <w:r>
        <w:rPr/>
        <w:t>Pesquisa</w:t>
      </w:r>
    </w:p>
    <w:p>
      <w:pPr>
        <w:pStyle w:val="Normal"/>
        <w:numPr>
          <w:ilvl w:val="1"/>
          <w:numId w:val="3"/>
        </w:numPr>
        <w:bidi w:val="0"/>
        <w:jc w:val="start"/>
        <w:rPr/>
      </w:pPr>
      <w:r>
        <w:rPr/>
        <w:t>Remoção</w:t>
      </w:r>
    </w:p>
    <w:p>
      <w:pPr>
        <w:pStyle w:val="Normal"/>
        <w:numPr>
          <w:ilvl w:val="1"/>
          <w:numId w:val="3"/>
        </w:numPr>
        <w:bidi w:val="0"/>
        <w:jc w:val="start"/>
        <w:rPr/>
      </w:pPr>
      <w:r>
        <w:rPr/>
        <w:t>Caminhamento</w:t>
      </w:r>
    </w:p>
    <w:p>
      <w:pPr>
        <w:pStyle w:val="Normal"/>
        <w:numPr>
          <w:ilvl w:val="1"/>
          <w:numId w:val="3"/>
        </w:numPr>
        <w:bidi w:val="0"/>
        <w:jc w:val="start"/>
        <w:rPr/>
      </w:pPr>
      <w:r>
        <w:rPr/>
        <w:t>Estruturas Híbridas</w:t>
      </w:r>
    </w:p>
    <w:p>
      <w:pPr>
        <w:pStyle w:val="Normal"/>
        <w:numPr>
          <w:ilvl w:val="0"/>
          <w:numId w:val="3"/>
        </w:numPr>
        <w:bidi w:val="0"/>
        <w:jc w:val="start"/>
        <w:rPr/>
      </w:pPr>
      <w:r>
        <w:rPr/>
        <w:t>Unidade VI: Balanceamento de árvores</w:t>
      </w:r>
    </w:p>
    <w:p>
      <w:pPr>
        <w:pStyle w:val="Normal"/>
        <w:numPr>
          <w:ilvl w:val="1"/>
          <w:numId w:val="3"/>
        </w:numPr>
        <w:bidi w:val="0"/>
        <w:jc w:val="start"/>
        <w:rPr/>
      </w:pPr>
      <w:r>
        <w:rPr/>
        <w:t>Tipos de Rotação</w:t>
      </w:r>
    </w:p>
    <w:p>
      <w:pPr>
        <w:pStyle w:val="Normal"/>
        <w:numPr>
          <w:ilvl w:val="1"/>
          <w:numId w:val="3"/>
        </w:numPr>
        <w:bidi w:val="0"/>
        <w:jc w:val="start"/>
        <w:rPr/>
      </w:pPr>
      <w:r>
        <w:rPr/>
        <w:t>Árvores AVL</w:t>
      </w:r>
    </w:p>
    <w:p>
      <w:pPr>
        <w:pStyle w:val="Normal"/>
        <w:numPr>
          <w:ilvl w:val="1"/>
          <w:numId w:val="3"/>
        </w:numPr>
        <w:bidi w:val="0"/>
        <w:jc w:val="start"/>
        <w:rPr/>
      </w:pPr>
      <w:r>
        <w:rPr/>
        <w:t>Árvores 2-3-4</w:t>
      </w:r>
    </w:p>
    <w:p>
      <w:pPr>
        <w:pStyle w:val="Normal"/>
        <w:numPr>
          <w:ilvl w:val="1"/>
          <w:numId w:val="3"/>
        </w:numPr>
        <w:bidi w:val="0"/>
        <w:jc w:val="start"/>
        <w:rPr/>
      </w:pPr>
      <w:r>
        <w:rPr/>
        <w:t>Árvores Red-Black</w:t>
      </w:r>
    </w:p>
    <w:p>
      <w:pPr>
        <w:pStyle w:val="Normal"/>
        <w:numPr>
          <w:ilvl w:val="0"/>
          <w:numId w:val="3"/>
        </w:numPr>
        <w:bidi w:val="0"/>
        <w:jc w:val="start"/>
        <w:rPr/>
      </w:pPr>
      <w:r>
        <w:rPr/>
        <w:t>Unidade VII: Tabelas e dicionários</w:t>
      </w:r>
    </w:p>
    <w:p>
      <w:pPr>
        <w:pStyle w:val="Normal"/>
        <w:numPr>
          <w:ilvl w:val="1"/>
          <w:numId w:val="3"/>
        </w:numPr>
        <w:bidi w:val="0"/>
        <w:jc w:val="start"/>
        <w:rPr/>
      </w:pPr>
      <w:r>
        <w:rPr/>
        <w:t>Tabela Hash Direta com Reserva</w:t>
      </w:r>
    </w:p>
    <w:p>
      <w:pPr>
        <w:pStyle w:val="Normal"/>
        <w:numPr>
          <w:ilvl w:val="1"/>
          <w:numId w:val="3"/>
        </w:numPr>
        <w:bidi w:val="0"/>
        <w:jc w:val="start"/>
        <w:rPr/>
      </w:pPr>
      <w:r>
        <w:rPr/>
        <w:t>Tabela Hash Direta com Rehash</w:t>
      </w:r>
    </w:p>
    <w:p>
      <w:pPr>
        <w:pStyle w:val="Normal"/>
        <w:numPr>
          <w:ilvl w:val="1"/>
          <w:numId w:val="3"/>
        </w:numPr>
        <w:bidi w:val="0"/>
        <w:jc w:val="start"/>
        <w:rPr/>
      </w:pPr>
      <w:r>
        <w:rPr/>
        <w:t>Tabela Hash Indireta com Lista</w:t>
      </w:r>
    </w:p>
    <w:p>
      <w:pPr>
        <w:pStyle w:val="Normal"/>
        <w:numPr>
          <w:ilvl w:val="1"/>
          <w:numId w:val="3"/>
        </w:numPr>
        <w:bidi w:val="0"/>
        <w:jc w:val="start"/>
        <w:rPr/>
      </w:pPr>
      <w:r>
        <w:rPr/>
        <w:t>Dicionários, Conjuntos e Mapas</w:t>
      </w:r>
    </w:p>
    <w:p>
      <w:pPr>
        <w:pStyle w:val="Normal"/>
        <w:numPr>
          <w:ilvl w:val="0"/>
          <w:numId w:val="3"/>
        </w:numPr>
        <w:bidi w:val="0"/>
        <w:jc w:val="start"/>
        <w:rPr/>
      </w:pPr>
      <w:r>
        <w:rPr/>
        <w:t>Unidade VIII: Árvores TRIE</w:t>
      </w:r>
    </w:p>
    <w:p>
      <w:pPr>
        <w:pStyle w:val="Normal"/>
        <w:numPr>
          <w:ilvl w:val="1"/>
          <w:numId w:val="3"/>
        </w:numPr>
        <w:bidi w:val="0"/>
        <w:jc w:val="start"/>
        <w:rPr/>
      </w:pPr>
      <w:r>
        <w:rPr/>
        <w:t>Tipos de Nó</w:t>
      </w:r>
    </w:p>
    <w:p>
      <w:pPr>
        <w:pStyle w:val="Normal"/>
        <w:numPr>
          <w:ilvl w:val="2"/>
          <w:numId w:val="3"/>
        </w:numPr>
        <w:bidi w:val="0"/>
        <w:jc w:val="start"/>
        <w:rPr/>
      </w:pPr>
      <w:r>
        <w:rPr/>
        <w:t>Lista Flexível</w:t>
      </w:r>
    </w:p>
    <w:p>
      <w:pPr>
        <w:pStyle w:val="Normal"/>
        <w:numPr>
          <w:ilvl w:val="2"/>
          <w:numId w:val="3"/>
        </w:numPr>
        <w:bidi w:val="0"/>
        <w:jc w:val="start"/>
        <w:rPr/>
      </w:pPr>
      <w:r>
        <w:rPr/>
        <w:t>Árvore Balanceada</w:t>
      </w:r>
    </w:p>
    <w:p>
      <w:pPr>
        <w:pStyle w:val="Normal"/>
        <w:numPr>
          <w:ilvl w:val="2"/>
          <w:numId w:val="3"/>
        </w:numPr>
        <w:bidi w:val="0"/>
        <w:jc w:val="start"/>
        <w:rPr/>
      </w:pPr>
      <w:r>
        <w:rPr/>
        <w:t>Tabela Hash</w:t>
      </w:r>
    </w:p>
    <w:p>
      <w:pPr>
        <w:pStyle w:val="Normal"/>
        <w:numPr>
          <w:ilvl w:val="1"/>
          <w:numId w:val="3"/>
        </w:numPr>
        <w:bidi w:val="0"/>
        <w:jc w:val="start"/>
        <w:rPr/>
      </w:pPr>
      <w:r>
        <w:rPr/>
        <w:t>Árvore TRIE</w:t>
      </w:r>
    </w:p>
    <w:p>
      <w:pPr>
        <w:pStyle w:val="Normal"/>
        <w:numPr>
          <w:ilvl w:val="1"/>
          <w:numId w:val="3"/>
        </w:numPr>
        <w:bidi w:val="0"/>
        <w:jc w:val="start"/>
        <w:rPr/>
      </w:pPr>
      <w:r>
        <w:rPr/>
        <w:t>Árvore TRIE Patricia</w:t>
      </w:r>
    </w:p>
    <w:p>
      <w:pPr>
        <w:pStyle w:val="Normal"/>
        <w:bidi w:val="0"/>
        <w:jc w:val="start"/>
        <w:rPr/>
      </w:pPr>
      <w:r>
        <w:rPr/>
      </w:r>
    </w:p>
    <w:p>
      <w:pPr>
        <w:pStyle w:val="Heading1"/>
        <w:bidi w:val="0"/>
        <w:ind w:hanging="0" w:start="0"/>
        <w:jc w:val="center"/>
        <w:rPr/>
      </w:pPr>
      <w:bookmarkStart w:id="1" w:name="__RefHeading___Toc518_3687496498"/>
      <w:bookmarkEnd w:id="1"/>
      <w:r>
        <w:rPr/>
        <w:t>AVALIAÇÕES</w:t>
      </w:r>
    </w:p>
    <w:tbl>
      <w:tblPr>
        <w:tblW w:w="9638" w:type="dxa"/>
        <w:jc w:val="center"/>
        <w:tblInd w:w="0" w:type="dxa"/>
        <w:tblLayout w:type="fixed"/>
        <w:tblCellMar>
          <w:top w:w="0" w:type="dxa"/>
          <w:start w:w="0" w:type="dxa"/>
          <w:bottom w:w="0" w:type="dxa"/>
          <w:end w:w="0" w:type="dxa"/>
        </w:tblCellMar>
      </w:tblPr>
      <w:tblGrid>
        <w:gridCol w:w="3212"/>
        <w:gridCol w:w="3213"/>
        <w:gridCol w:w="3213"/>
      </w:tblGrid>
      <w:tr>
        <w:trPr/>
        <w:tc>
          <w:tcPr>
            <w:tcW w:w="3212" w:type="dxa"/>
            <w:tcBorders>
              <w:top w:val="single" w:sz="6" w:space="0" w:color="666666"/>
              <w:start w:val="single" w:sz="6" w:space="0" w:color="666666"/>
              <w:bottom w:val="single" w:sz="6" w:space="0" w:color="666666"/>
              <w:end w:val="single" w:sz="6" w:space="0" w:color="666666"/>
            </w:tcBorders>
            <w:shd w:fill="B2B2B2" w:val="clear"/>
          </w:tcPr>
          <w:p>
            <w:pPr>
              <w:pStyle w:val="Ttulode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NOME</w:t>
            </w:r>
          </w:p>
        </w:tc>
        <w:tc>
          <w:tcPr>
            <w:tcW w:w="3213" w:type="dxa"/>
            <w:tcBorders>
              <w:top w:val="single" w:sz="6" w:space="0" w:color="666666"/>
              <w:bottom w:val="single" w:sz="6" w:space="0" w:color="666666"/>
              <w:end w:val="single" w:sz="6" w:space="0" w:color="666666"/>
            </w:tcBorders>
            <w:shd w:fill="B2B2B2" w:val="clear"/>
          </w:tcPr>
          <w:p>
            <w:pPr>
              <w:pStyle w:val="Ttulode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PONTOS</w:t>
            </w:r>
          </w:p>
        </w:tc>
        <w:tc>
          <w:tcPr>
            <w:tcW w:w="3213" w:type="dxa"/>
            <w:tcBorders>
              <w:top w:val="single" w:sz="6" w:space="0" w:color="666666"/>
              <w:start w:val="single" w:sz="6" w:space="0" w:color="666666"/>
              <w:bottom w:val="single" w:sz="6" w:space="0" w:color="666666"/>
              <w:end w:val="single" w:sz="6" w:space="0" w:color="666666"/>
            </w:tcBorders>
            <w:shd w:fill="B2B2B2" w:val="clear"/>
          </w:tcPr>
          <w:p>
            <w:pPr>
              <w:pStyle w:val="Ttulode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DESCRIÇÃO</w:t>
            </w:r>
          </w:p>
        </w:tc>
      </w:tr>
      <w:tr>
        <w:trPr/>
        <w:tc>
          <w:tcPr>
            <w:tcW w:w="3212" w:type="dxa"/>
            <w:tcBorders>
              <w:start w:val="single" w:sz="6" w:space="0" w:color="666666"/>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 Avaliação</w:t>
            </w:r>
          </w:p>
        </w:tc>
        <w:tc>
          <w:tcPr>
            <w:tcW w:w="3213" w:type="dxa"/>
            <w:tcBorders>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r>
              <w:rPr>
                <w:rFonts w:ascii="Liberation Sans" w:hAnsi="Liberation Sans"/>
                <w:b w:val="false"/>
                <w:bCs w:val="false"/>
                <w:i w:val="false"/>
                <w:iCs w:val="false"/>
                <w:strike w:val="false"/>
                <w:dstrike w:val="false"/>
                <w:outline w:val="false"/>
                <w:shadow w:val="false"/>
                <w:color w:val="000000"/>
                <w:sz w:val="24"/>
                <w:szCs w:val="24"/>
                <w:u w:val="none"/>
              </w:rPr>
              <w:t>0</w:t>
            </w:r>
            <w:r>
              <w:rPr>
                <w:rFonts w:ascii="Liberation Sans" w:hAnsi="Liberation Sans"/>
                <w:b w:val="false"/>
                <w:bCs w:val="false"/>
                <w:i w:val="false"/>
                <w:iCs w:val="false"/>
                <w:strike w:val="false"/>
                <w:dstrike w:val="false"/>
                <w:outline w:val="false"/>
                <w:shadow w:val="false"/>
                <w:color w:val="000000"/>
                <w:sz w:val="24"/>
                <w:szCs w:val="24"/>
                <w:u w:val="none"/>
              </w:rPr>
              <w:t xml:space="preserve"> pontos</w:t>
            </w:r>
          </w:p>
        </w:tc>
        <w:tc>
          <w:tcPr>
            <w:tcW w:w="3213" w:type="dxa"/>
            <w:tcBorders>
              <w:start w:val="single" w:sz="6" w:space="0" w:color="666666"/>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 Teórica + 10 Prática</w:t>
            </w:r>
          </w:p>
        </w:tc>
      </w:tr>
      <w:tr>
        <w:trPr/>
        <w:tc>
          <w:tcPr>
            <w:tcW w:w="3212" w:type="dxa"/>
            <w:tcBorders>
              <w:start w:val="single" w:sz="6" w:space="0" w:color="666666"/>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 Avaliação</w:t>
            </w:r>
          </w:p>
        </w:tc>
        <w:tc>
          <w:tcPr>
            <w:tcW w:w="3213" w:type="dxa"/>
            <w:tcBorders>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r>
              <w:rPr>
                <w:rFonts w:ascii="Liberation Sans" w:hAnsi="Liberation Sans"/>
                <w:b w:val="false"/>
                <w:bCs w:val="false"/>
                <w:i w:val="false"/>
                <w:iCs w:val="false"/>
                <w:strike w:val="false"/>
                <w:dstrike w:val="false"/>
                <w:outline w:val="false"/>
                <w:shadow w:val="false"/>
                <w:color w:val="000000"/>
                <w:sz w:val="24"/>
                <w:szCs w:val="24"/>
                <w:u w:val="none"/>
              </w:rPr>
              <w:t>0</w:t>
            </w:r>
            <w:r>
              <w:rPr>
                <w:rFonts w:ascii="Liberation Sans" w:hAnsi="Liberation Sans"/>
                <w:b w:val="false"/>
                <w:bCs w:val="false"/>
                <w:i w:val="false"/>
                <w:iCs w:val="false"/>
                <w:strike w:val="false"/>
                <w:dstrike w:val="false"/>
                <w:outline w:val="false"/>
                <w:shadow w:val="false"/>
                <w:color w:val="000000"/>
                <w:sz w:val="24"/>
                <w:szCs w:val="24"/>
                <w:u w:val="none"/>
              </w:rPr>
              <w:t xml:space="preserve"> pontos</w:t>
            </w:r>
          </w:p>
        </w:tc>
        <w:tc>
          <w:tcPr>
            <w:tcW w:w="3213" w:type="dxa"/>
            <w:tcBorders>
              <w:start w:val="single" w:sz="6" w:space="0" w:color="666666"/>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 Teórica + 10 Prática</w:t>
            </w:r>
          </w:p>
        </w:tc>
      </w:tr>
      <w:tr>
        <w:trPr/>
        <w:tc>
          <w:tcPr>
            <w:tcW w:w="3212" w:type="dxa"/>
            <w:tcBorders>
              <w:start w:val="single" w:sz="6" w:space="0" w:color="666666"/>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 Avaliação</w:t>
            </w:r>
          </w:p>
        </w:tc>
        <w:tc>
          <w:tcPr>
            <w:tcW w:w="3213" w:type="dxa"/>
            <w:tcBorders>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r>
              <w:rPr>
                <w:rFonts w:ascii="Liberation Sans" w:hAnsi="Liberation Sans"/>
                <w:b w:val="false"/>
                <w:bCs w:val="false"/>
                <w:i w:val="false"/>
                <w:iCs w:val="false"/>
                <w:strike w:val="false"/>
                <w:dstrike w:val="false"/>
                <w:outline w:val="false"/>
                <w:shadow w:val="false"/>
                <w:color w:val="000000"/>
                <w:sz w:val="24"/>
                <w:szCs w:val="24"/>
                <w:u w:val="none"/>
              </w:rPr>
              <w:t>0</w:t>
            </w:r>
            <w:r>
              <w:rPr>
                <w:rFonts w:ascii="Liberation Sans" w:hAnsi="Liberation Sans"/>
                <w:b w:val="false"/>
                <w:bCs w:val="false"/>
                <w:i w:val="false"/>
                <w:iCs w:val="false"/>
                <w:strike w:val="false"/>
                <w:dstrike w:val="false"/>
                <w:outline w:val="false"/>
                <w:shadow w:val="false"/>
                <w:color w:val="000000"/>
                <w:sz w:val="24"/>
                <w:szCs w:val="24"/>
                <w:u w:val="none"/>
              </w:rPr>
              <w:t xml:space="preserve"> pontos</w:t>
            </w:r>
          </w:p>
        </w:tc>
        <w:tc>
          <w:tcPr>
            <w:tcW w:w="3213" w:type="dxa"/>
            <w:tcBorders>
              <w:start w:val="single" w:sz="6" w:space="0" w:color="666666"/>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 Teórica + 10 Prática</w:t>
            </w:r>
          </w:p>
        </w:tc>
      </w:tr>
      <w:tr>
        <w:trPr/>
        <w:tc>
          <w:tcPr>
            <w:tcW w:w="3212" w:type="dxa"/>
            <w:tcBorders>
              <w:start w:val="single" w:sz="6" w:space="0" w:color="666666"/>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Trabalho Pratico</w:t>
            </w:r>
          </w:p>
        </w:tc>
        <w:tc>
          <w:tcPr>
            <w:tcW w:w="3213" w:type="dxa"/>
            <w:tcBorders>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20 pontos</w:t>
            </w:r>
          </w:p>
        </w:tc>
        <w:tc>
          <w:tcPr>
            <w:tcW w:w="3213" w:type="dxa"/>
            <w:tcBorders>
              <w:start w:val="single" w:sz="6" w:space="0" w:color="666666"/>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3212" w:type="dxa"/>
            <w:tcBorders>
              <w:start w:val="single" w:sz="6" w:space="0" w:color="666666"/>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Analise de Desempenho Acadêmico</w:t>
            </w:r>
          </w:p>
        </w:tc>
        <w:tc>
          <w:tcPr>
            <w:tcW w:w="3213" w:type="dxa"/>
            <w:tcBorders>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 pontos</w:t>
            </w:r>
          </w:p>
        </w:tc>
        <w:tc>
          <w:tcPr>
            <w:tcW w:w="3213" w:type="dxa"/>
            <w:tcBorders>
              <w:start w:val="single" w:sz="6" w:space="0" w:color="666666"/>
              <w:bottom w:val="single" w:sz="6" w:space="0" w:color="666666"/>
              <w:end w:val="single" w:sz="6" w:space="0" w:color="666666"/>
            </w:tcBorders>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3212" w:type="dxa"/>
            <w:tcBorders>
              <w:top w:val="single" w:sz="6" w:space="0" w:color="666666"/>
              <w:start w:val="single" w:sz="6" w:space="0" w:color="666666"/>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Desempenho</w:t>
            </w:r>
          </w:p>
        </w:tc>
        <w:tc>
          <w:tcPr>
            <w:tcW w:w="3213" w:type="dxa"/>
            <w:tcBorders>
              <w:top w:val="single" w:sz="6" w:space="0" w:color="666666"/>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15</w:t>
            </w:r>
          </w:p>
        </w:tc>
        <w:tc>
          <w:tcPr>
            <w:tcW w:w="3213" w:type="dxa"/>
            <w:tcBorders>
              <w:top w:val="single" w:sz="6" w:space="0" w:color="666666"/>
              <w:start w:val="single" w:sz="6" w:space="0" w:color="666666"/>
              <w:bottom w:val="single" w:sz="6" w:space="0" w:color="666666"/>
              <w:end w:val="single" w:sz="6" w:space="0" w:color="666666"/>
            </w:tcBorders>
            <w:shd w:fill="EEEEEE" w:val="clear"/>
          </w:tcPr>
          <w:p>
            <w:pPr>
              <w:pStyle w:val="Contedodatabela"/>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Quiz + Trabalho Prático + Avaliações</w:t>
            </w:r>
          </w:p>
        </w:tc>
      </w:tr>
    </w:tbl>
    <w:p>
      <w:pPr>
        <w:pStyle w:val="Normal"/>
        <w:bidi w:val="0"/>
        <w:jc w:val="start"/>
        <w:rPr/>
      </w:pPr>
      <w:r>
        <w:rPr/>
      </w:r>
    </w:p>
    <w:p>
      <w:pPr>
        <w:pStyle w:val="Normal"/>
        <w:bidi w:val="0"/>
        <w:jc w:val="start"/>
        <w:rPr/>
      </w:pPr>
      <w:r>
        <w:rPr/>
        <w:t xml:space="preserve">Desempenho: </w:t>
      </w:r>
      <w:r>
        <w:rPr/>
      </w:r>
      <m:oMath xmlns:m="http://schemas.openxmlformats.org/officeDocument/2006/math">
        <m:f>
          <m:num>
            <m:d>
              <m:dPr>
                <m:begChr m:val="("/>
                <m:endChr m:val=")"/>
              </m:dPr>
              <m:e>
                <m:r>
                  <m:t xml:space="preserve">1</m:t>
                </m:r>
                <m:r>
                  <m:t xml:space="preserve">°</m:t>
                </m:r>
                <m:r>
                  <m:t xml:space="preserve">maior</m:t>
                </m:r>
                <m:r>
                  <m:t xml:space="preserve">nota</m:t>
                </m:r>
                <m:r>
                  <m:t xml:space="preserve">de</m:t>
                </m:r>
                <m:r>
                  <m:t xml:space="preserve">prova</m:t>
                </m:r>
                <m:r>
                  <m:t xml:space="preserve">+</m:t>
                </m:r>
                <m:r>
                  <m:t xml:space="preserve">2</m:t>
                </m:r>
                <m:r>
                  <m:t xml:space="preserve">°</m:t>
                </m:r>
                <m:r>
                  <m:t xml:space="preserve">maior</m:t>
                </m:r>
                <m:r>
                  <m:t xml:space="preserve">nota</m:t>
                </m:r>
                <m:r>
                  <m:t xml:space="preserve">de</m:t>
                </m:r>
                <m:r>
                  <m:t xml:space="preserve">prova</m:t>
                </m:r>
              </m:e>
            </m:d>
          </m:num>
          <m:den>
            <m:r>
              <m:t xml:space="preserve">40</m:t>
            </m:r>
          </m:den>
        </m:f>
        <m:r>
          <m:t xml:space="preserve">∗</m:t>
        </m:r>
        <m:d>
          <m:dPr>
            <m:begChr m:val="("/>
            <m:endChr m:val=")"/>
          </m:dPr>
          <m:e>
            <m:f>
              <m:num>
                <m:r>
                  <m:t xml:space="preserve">Trabalho</m:t>
                </m:r>
                <m:r>
                  <m:t xml:space="preserve">Prático</m:t>
                </m:r>
              </m:num>
              <m:den>
                <m:r>
                  <m:t xml:space="preserve">20</m:t>
                </m:r>
              </m:den>
            </m:f>
          </m:e>
        </m:d>
        <m:r>
          <m:t xml:space="preserve">∗</m:t>
        </m:r>
        <m:r>
          <m:t xml:space="preserve">15</m:t>
        </m:r>
        <m:r>
          <m:t xml:space="preserve">∗</m:t>
        </m:r>
        <m:r>
          <m:t xml:space="preserve">Fator</m:t>
        </m:r>
        <m:r>
          <m:t xml:space="preserve">Quiz</m:t>
        </m:r>
      </m:oMath>
    </w:p>
    <w:p>
      <w:pPr>
        <w:pStyle w:val="Normal"/>
        <w:bidi w:val="0"/>
        <w:jc w:val="start"/>
        <w:rPr/>
      </w:pPr>
      <w:r>
        <w:rPr/>
      </w:r>
    </w:p>
    <w:p>
      <w:pPr>
        <w:pStyle w:val="Heading1"/>
        <w:bidi w:val="0"/>
        <w:ind w:hanging="0" w:start="0"/>
        <w:jc w:val="center"/>
        <w:rPr/>
      </w:pPr>
      <w:bookmarkStart w:id="2" w:name="__RefHeading___Toc520_3687496498"/>
      <w:bookmarkEnd w:id="2"/>
      <w:r>
        <w:rPr/>
        <w:t>BIBLIOGRAFIA</w:t>
      </w:r>
    </w:p>
    <w:p>
      <w:pPr>
        <w:pStyle w:val="Normal"/>
        <w:bidi w:val="0"/>
        <w:jc w:val="start"/>
        <w:rPr/>
      </w:pPr>
      <w:r>
        <w:rPr/>
        <w:t xml:space="preserve">CORMEN, T.H., LEISERSON, C.E., RIVEST, R.L, STEIN, C.; </w:t>
      </w:r>
      <w:r>
        <w:rPr>
          <w:b/>
          <w:bCs/>
        </w:rPr>
        <w:t>Algoritmos: Teoria e Prática</w:t>
      </w:r>
      <w:r>
        <w:rPr/>
        <w:t>; Editora Campus; 3ª Edição; 2012</w:t>
      </w:r>
    </w:p>
    <w:p>
      <w:pPr>
        <w:pStyle w:val="Normal"/>
        <w:bidi w:val="0"/>
        <w:jc w:val="start"/>
        <w:rPr/>
      </w:pPr>
      <w:r>
        <w:rPr/>
      </w:r>
    </w:p>
    <w:p>
      <w:pPr>
        <w:pStyle w:val="Normal"/>
        <w:bidi w:val="0"/>
        <w:jc w:val="start"/>
        <w:rPr/>
      </w:pPr>
      <w:r>
        <w:rPr/>
        <w:t xml:space="preserve">DEITEL, H. M.; DEITEL, P. J. </w:t>
      </w:r>
      <w:r>
        <w:rPr>
          <w:b/>
          <w:bCs/>
        </w:rPr>
        <w:t>Java: Como programar</w:t>
      </w:r>
      <w:r>
        <w:rPr/>
        <w:t>. 10ª edição. Pearson Prentice Hall, 2016</w:t>
      </w:r>
    </w:p>
    <w:p>
      <w:pPr>
        <w:pStyle w:val="Normal"/>
        <w:bidi w:val="0"/>
        <w:jc w:val="start"/>
        <w:rPr/>
      </w:pPr>
      <w:r>
        <w:rPr/>
      </w:r>
    </w:p>
    <w:p>
      <w:pPr>
        <w:pStyle w:val="Normal"/>
        <w:bidi w:val="0"/>
        <w:jc w:val="start"/>
        <w:rPr/>
      </w:pPr>
      <w:r>
        <w:rPr/>
        <w:t xml:space="preserve">ZIVIANI, N. </w:t>
      </w:r>
      <w:r>
        <w:rPr>
          <w:b/>
          <w:bCs/>
        </w:rPr>
        <w:t>Projeto de algoritmos: Com implementações em Java e C++</w:t>
      </w:r>
      <w:r>
        <w:rPr/>
        <w:t>. Pioneira Thomson Learning, 2006</w:t>
      </w:r>
    </w:p>
    <w:p>
      <w:pPr>
        <w:pStyle w:val="Normal"/>
        <w:bidi w:val="0"/>
        <w:jc w:val="start"/>
        <w:rPr/>
      </w:pPr>
      <w:r>
        <w:rPr/>
      </w:r>
    </w:p>
    <w:p>
      <w:pPr>
        <w:pStyle w:val="Normal"/>
        <w:bidi w:val="0"/>
        <w:jc w:val="start"/>
        <w:rPr/>
      </w:pPr>
      <w:r>
        <w:rPr/>
        <w:t xml:space="preserve">GRAHAN, J., KNUTH, D., PATASHNIK, O.; </w:t>
      </w:r>
      <w:r>
        <w:rPr>
          <w:b/>
          <w:bCs/>
        </w:rPr>
        <w:t>Matemática Concreta: Fundamentos para a Ciência da Computação</w:t>
      </w:r>
      <w:r>
        <w:rPr/>
        <w:t>; LTC; 2a edição; 1995</w:t>
      </w:r>
    </w:p>
    <w:p>
      <w:pPr>
        <w:pStyle w:val="Normal"/>
        <w:bidi w:val="0"/>
        <w:jc w:val="start"/>
        <w:rPr/>
      </w:pPr>
      <w:r>
        <w:rPr/>
      </w:r>
    </w:p>
    <w:p>
      <w:pPr>
        <w:pStyle w:val="Normal"/>
        <w:bidi w:val="0"/>
        <w:jc w:val="start"/>
        <w:rPr/>
      </w:pPr>
      <w:r>
        <w:rPr/>
        <w:t xml:space="preserve">SCHILDT, H. </w:t>
      </w:r>
      <w:r>
        <w:rPr>
          <w:b/>
          <w:bCs/>
        </w:rPr>
        <w:t>C Completo e Total</w:t>
      </w:r>
      <w:r>
        <w:rPr/>
        <w:t>. 3ª edição. Pearson, 1997</w:t>
      </w:r>
    </w:p>
    <w:p>
      <w:pPr>
        <w:pStyle w:val="Normal"/>
        <w:bidi w:val="0"/>
        <w:jc w:val="start"/>
        <w:rPr/>
      </w:pPr>
      <w:r>
        <w:rPr/>
      </w:r>
    </w:p>
    <w:p>
      <w:pPr>
        <w:pStyle w:val="Normal"/>
        <w:bidi w:val="0"/>
        <w:jc w:val="start"/>
        <w:rPr/>
      </w:pPr>
      <w:r>
        <w:rPr/>
      </w:r>
    </w:p>
    <w:p>
      <w:pPr>
        <w:pStyle w:val="Subtitle"/>
        <w:bidi w:val="0"/>
        <w:rPr/>
      </w:pPr>
      <w:r>
        <w:rPr/>
        <w:t>SUMÁRIO</w:t>
      </w:r>
    </w:p>
    <w:sdt>
      <w:sdtPr>
        <w:docPartObj>
          <w:docPartGallery w:val="Table of Contents"/>
          <w:docPartUnique w:val="true"/>
        </w:docPartObj>
      </w:sdtPr>
      <w:sdtContent>
        <w:p>
          <w:pPr>
            <w:pStyle w:val="TOCHeading"/>
            <w:suppressLineNumbers/>
            <w:bidi w:val="0"/>
            <w:ind w:hanging="0" w:start="0" w:end="0"/>
            <w:jc w:val="start"/>
            <w:rPr>
              <w:b/>
              <w:bCs/>
              <w:sz w:val="32"/>
              <w:szCs w:val="32"/>
            </w:rPr>
          </w:pPr>
          <w:r>
            <w:rPr>
              <w:b/>
              <w:bCs/>
              <w:sz w:val="32"/>
              <w:szCs w:val="32"/>
            </w:rPr>
            <w:t>Sumário</w:t>
          </w:r>
        </w:p>
        <w:p>
          <w:pPr>
            <w:pStyle w:val="TOC1"/>
            <w:bidi w:val="0"/>
            <w:jc w:val="start"/>
            <w:rPr/>
          </w:pPr>
          <w:r>
            <w:fldChar w:fldCharType="begin"/>
          </w:r>
          <w:r>
            <w:rPr>
              <w:rStyle w:val="Vnculodendice"/>
            </w:rPr>
            <w:instrText xml:space="preserve"> TOC \f \o "1-9" \h</w:instrText>
          </w:r>
          <w:r>
            <w:rPr>
              <w:rStyle w:val="Vnculodendice"/>
            </w:rPr>
            <w:fldChar w:fldCharType="separate"/>
          </w:r>
          <w:hyperlink w:anchor="__RefHeading___Toc516_3687496498">
            <w:r>
              <w:rPr>
                <w:rStyle w:val="Vnculodendice"/>
              </w:rPr>
              <w:t>CRONOGRAMA</w:t>
              <w:tab/>
              <w:t>1</w:t>
            </w:r>
          </w:hyperlink>
        </w:p>
        <w:p>
          <w:pPr>
            <w:pStyle w:val="TOC1"/>
            <w:bidi w:val="0"/>
            <w:jc w:val="start"/>
            <w:rPr/>
          </w:pPr>
          <w:hyperlink w:anchor="__RefHeading___Toc518_3687496498">
            <w:r>
              <w:rPr>
                <w:rStyle w:val="Vnculodendice"/>
              </w:rPr>
              <w:t>AVALIAÇÕES</w:t>
              <w:tab/>
              <w:t>2</w:t>
            </w:r>
          </w:hyperlink>
        </w:p>
        <w:p>
          <w:pPr>
            <w:pStyle w:val="TOC1"/>
            <w:bidi w:val="0"/>
            <w:jc w:val="start"/>
            <w:rPr/>
          </w:pPr>
          <w:hyperlink w:anchor="__RefHeading___Toc520_3687496498">
            <w:r>
              <w:rPr>
                <w:rStyle w:val="Vnculodendice"/>
              </w:rPr>
              <w:t>BIBLIOGRAFIA</w:t>
              <w:tab/>
              <w:t>3</w:t>
            </w:r>
          </w:hyperlink>
        </w:p>
        <w:p>
          <w:pPr>
            <w:pStyle w:val="TOC1"/>
            <w:bidi w:val="0"/>
            <w:jc w:val="start"/>
            <w:rPr/>
          </w:pPr>
          <w:hyperlink w:anchor="__RefHeading___Toc522_3687496498">
            <w:r>
              <w:rPr>
                <w:rStyle w:val="Vnculodendice"/>
              </w:rPr>
              <w:t>Unidade 0: Nivelamento (EAD)</w:t>
              <w:tab/>
              <w:t>5</w:t>
            </w:r>
          </w:hyperlink>
        </w:p>
        <w:p>
          <w:pPr>
            <w:pStyle w:val="TOC2"/>
            <w:bidi w:val="0"/>
            <w:jc w:val="start"/>
            <w:rPr/>
          </w:pPr>
          <w:hyperlink w:anchor="__RefHeading___Toc524_3687496498">
            <w:r>
              <w:rPr>
                <w:rStyle w:val="Vnculodendice"/>
              </w:rPr>
              <w:t>0.1 Revisão de Algoritmos e Estrutura de Dados I</w:t>
              <w:tab/>
              <w:t>5</w:t>
            </w:r>
          </w:hyperlink>
        </w:p>
        <w:p>
          <w:pPr>
            <w:pStyle w:val="TOC2"/>
            <w:bidi w:val="0"/>
            <w:jc w:val="start"/>
            <w:rPr/>
          </w:pPr>
          <w:hyperlink w:anchor="__RefHeading___Toc526_3687496498">
            <w:r>
              <w:rPr>
                <w:rStyle w:val="Vnculodendice"/>
              </w:rPr>
              <w:t>0.2 Introdução ao Linux</w:t>
              <w:tab/>
              <w:t>5</w:t>
            </w:r>
          </w:hyperlink>
        </w:p>
        <w:p>
          <w:pPr>
            <w:pStyle w:val="TOC2"/>
            <w:bidi w:val="0"/>
            <w:jc w:val="start"/>
            <w:rPr/>
          </w:pPr>
          <w:hyperlink w:anchor="__RefHeading___Toc528_3687496498">
            <w:r>
              <w:rPr>
                <w:rStyle w:val="Vnculodendice"/>
              </w:rPr>
              <w:t>0.3 Introdução às Linguagens C, C++ e Java</w:t>
              <w:tab/>
              <w:t>5</w:t>
            </w:r>
          </w:hyperlink>
        </w:p>
        <w:p>
          <w:pPr>
            <w:pStyle w:val="TOC2"/>
            <w:bidi w:val="0"/>
            <w:jc w:val="start"/>
            <w:rPr/>
          </w:pPr>
          <w:hyperlink w:anchor="__RefHeading___Toc530_3687496498">
            <w:r>
              <w:rPr>
                <w:rStyle w:val="Vnculodendice"/>
              </w:rPr>
              <w:t>0.4 Introdução à Orientação Por Objetos</w:t>
              <w:tab/>
              <w:t>5</w:t>
            </w:r>
          </w:hyperlink>
        </w:p>
        <w:p>
          <w:pPr>
            <w:pStyle w:val="TOC2"/>
            <w:bidi w:val="0"/>
            <w:jc w:val="start"/>
            <w:rPr/>
          </w:pPr>
          <w:hyperlink w:anchor="__RefHeading___Toc532_3687496498">
            <w:r>
              <w:rPr>
                <w:rStyle w:val="Vnculodendice"/>
              </w:rPr>
              <w:t>0.5 Recursividade</w:t>
              <w:tab/>
              <w:t>5</w:t>
            </w:r>
          </w:hyperlink>
        </w:p>
        <w:p>
          <w:pPr>
            <w:pStyle w:val="TOC2"/>
            <w:bidi w:val="0"/>
            <w:jc w:val="start"/>
            <w:rPr/>
          </w:pPr>
          <w:hyperlink w:anchor="__RefHeading___Toc534_3687496498">
            <w:r>
              <w:rPr>
                <w:rStyle w:val="Vnculodendice"/>
              </w:rPr>
              <w:t>0.6 Tratamento de Exceções</w:t>
              <w:tab/>
              <w:t>5</w:t>
            </w:r>
          </w:hyperlink>
        </w:p>
        <w:p>
          <w:pPr>
            <w:pStyle w:val="TOC2"/>
            <w:bidi w:val="0"/>
            <w:jc w:val="start"/>
            <w:rPr/>
          </w:pPr>
          <w:hyperlink w:anchor="__RefHeading___Toc536_3687496498">
            <w:r>
              <w:rPr>
                <w:rStyle w:val="Vnculodendice"/>
              </w:rPr>
              <w:t>0.7 Ponteiro e Referência</w:t>
              <w:tab/>
              <w:t>5</w:t>
            </w:r>
          </w:hyperlink>
        </w:p>
        <w:p>
          <w:pPr>
            <w:pStyle w:val="TOC2"/>
            <w:bidi w:val="0"/>
            <w:jc w:val="start"/>
            <w:rPr/>
          </w:pPr>
          <w:hyperlink w:anchor="__RefHeading___Toc538_3687496498">
            <w:r>
              <w:rPr>
                <w:rStyle w:val="Vnculodendice"/>
              </w:rPr>
              <w:t>0.8 Argumento do Método Main</w:t>
              <w:tab/>
              <w:t>5</w:t>
            </w:r>
          </w:hyperlink>
        </w:p>
        <w:p>
          <w:pPr>
            <w:pStyle w:val="TOC2"/>
            <w:bidi w:val="0"/>
            <w:jc w:val="start"/>
            <w:rPr/>
          </w:pPr>
          <w:hyperlink w:anchor="__RefHeading___Toc540_3687496498">
            <w:r>
              <w:rPr>
                <w:rStyle w:val="Vnculodendice"/>
              </w:rPr>
              <w:t>0.9 Encoding</w:t>
              <w:tab/>
              <w:t>5</w:t>
            </w:r>
          </w:hyperlink>
        </w:p>
        <w:p>
          <w:pPr>
            <w:pStyle w:val="TOC2"/>
            <w:bidi w:val="0"/>
            <w:jc w:val="start"/>
            <w:rPr/>
          </w:pPr>
          <w:hyperlink w:anchor="__RefHeading___Toc542_3687496498">
            <w:r>
              <w:rPr>
                <w:rStyle w:val="Vnculodendice"/>
              </w:rPr>
              <w:t>0.10 Redirecionamento de Entrada e Saída</w:t>
              <w:tab/>
              <w:t>5</w:t>
            </w:r>
          </w:hyperlink>
        </w:p>
        <w:p>
          <w:pPr>
            <w:pStyle w:val="TOC2"/>
            <w:bidi w:val="0"/>
            <w:jc w:val="start"/>
            <w:rPr/>
          </w:pPr>
          <w:hyperlink w:anchor="__RefHeading___Toc544_3687496498">
            <w:r>
              <w:rPr>
                <w:rStyle w:val="Vnculodendice"/>
              </w:rPr>
              <w:t>0.11 Processo de Algoritmos e Estruturas de Dados II de Exercícios</w:t>
              <w:tab/>
              <w:t>5</w:t>
            </w:r>
          </w:hyperlink>
        </w:p>
        <w:p>
          <w:pPr>
            <w:pStyle w:val="TOC1"/>
            <w:bidi w:val="0"/>
            <w:jc w:val="start"/>
            <w:rPr/>
          </w:pPr>
          <w:hyperlink w:anchor="__RefHeading___Toc546_3687496498">
            <w:r>
              <w:rPr>
                <w:rStyle w:val="Vnculodendice"/>
              </w:rPr>
              <w:t>Unidade I: Fundamentos de análise de algoritmos</w:t>
              <w:tab/>
              <w:t>5</w:t>
            </w:r>
          </w:hyperlink>
        </w:p>
        <w:p>
          <w:pPr>
            <w:pStyle w:val="TOC2"/>
            <w:bidi w:val="0"/>
            <w:jc w:val="start"/>
            <w:rPr/>
          </w:pPr>
          <w:hyperlink w:anchor="__RefHeading___Toc548_3687496498">
            <w:r>
              <w:rPr>
                <w:rStyle w:val="Vnculodendice"/>
              </w:rPr>
              <w:t>1.1 Plano de Ensino</w:t>
              <w:tab/>
              <w:t>6</w:t>
            </w:r>
          </w:hyperlink>
        </w:p>
        <w:p>
          <w:pPr>
            <w:pStyle w:val="TOC3"/>
            <w:bidi w:val="0"/>
            <w:jc w:val="start"/>
            <w:rPr/>
          </w:pPr>
          <w:hyperlink w:anchor="__RefHeading___Toc1201_2873972341">
            <w:r>
              <w:rPr>
                <w:rStyle w:val="Vnculodendice"/>
              </w:rPr>
              <w:t>MAX DO VAL MACHADO</w:t>
              <w:tab/>
              <w:t>6</w:t>
            </w:r>
          </w:hyperlink>
        </w:p>
        <w:p>
          <w:pPr>
            <w:pStyle w:val="TOC3"/>
            <w:bidi w:val="0"/>
            <w:jc w:val="start"/>
            <w:rPr/>
          </w:pPr>
          <w:hyperlink w:anchor="__RefHeading___Toc1203_2873972341">
            <w:r>
              <w:rPr>
                <w:rStyle w:val="Vnculodendice"/>
              </w:rPr>
              <w:t>FELIPE DOMINGOS DA CUNHA</w:t>
              <w:tab/>
              <w:t>6</w:t>
            </w:r>
          </w:hyperlink>
        </w:p>
        <w:p>
          <w:pPr>
            <w:pStyle w:val="TOC3"/>
            <w:bidi w:val="0"/>
            <w:jc w:val="start"/>
            <w:rPr/>
          </w:pPr>
          <w:hyperlink w:anchor="__RefHeading___Toc1205_2873972341">
            <w:r>
              <w:rPr>
                <w:rStyle w:val="Vnculodendice"/>
              </w:rPr>
              <w:t>Microfundamento: Fundamentos de Projeto e Análise de Algoritmos</w:t>
              <w:tab/>
              <w:t>6</w:t>
            </w:r>
          </w:hyperlink>
        </w:p>
        <w:p>
          <w:pPr>
            <w:pStyle w:val="TOC4"/>
            <w:bidi w:val="0"/>
            <w:jc w:val="start"/>
            <w:rPr/>
          </w:pPr>
          <w:hyperlink w:anchor="__RefHeading___Toc1207_2873972341">
            <w:r>
              <w:rPr>
                <w:rStyle w:val="Vnculodendice"/>
              </w:rPr>
              <w:t>ANÁLISE DE ALGORITMOS</w:t>
              <w:tab/>
              <w:t>7</w:t>
            </w:r>
          </w:hyperlink>
        </w:p>
        <w:p>
          <w:pPr>
            <w:pStyle w:val="TOC4"/>
            <w:bidi w:val="0"/>
            <w:jc w:val="start"/>
            <w:rPr/>
          </w:pPr>
          <w:hyperlink w:anchor="__RefHeading___Toc1209_2873972341">
            <w:r>
              <w:rPr>
                <w:rStyle w:val="Vnculodendice"/>
              </w:rPr>
              <w:t>PROJETO DE ALGORITMOS E TEORIA DA COMPLEXIDADE</w:t>
              <w:tab/>
              <w:t>7</w:t>
            </w:r>
          </w:hyperlink>
        </w:p>
        <w:p>
          <w:pPr>
            <w:pStyle w:val="TOC3"/>
            <w:bidi w:val="0"/>
            <w:jc w:val="start"/>
            <w:rPr/>
          </w:pPr>
          <w:hyperlink w:anchor="__RefHeading___Toc1211_2873972341">
            <w:r>
              <w:rPr>
                <w:rStyle w:val="Vnculodendice"/>
              </w:rPr>
              <w:t>Microfundamento: Algoritmos de Ordenação e Pesquisa</w:t>
              <w:tab/>
              <w:t>7</w:t>
            </w:r>
          </w:hyperlink>
        </w:p>
        <w:p>
          <w:pPr>
            <w:pStyle w:val="TOC4"/>
            <w:bidi w:val="0"/>
            <w:jc w:val="start"/>
            <w:rPr/>
          </w:pPr>
          <w:hyperlink w:anchor="__RefHeading___Toc1213_2873972341">
            <w:r>
              <w:rPr>
                <w:rStyle w:val="Vnculodendice"/>
              </w:rPr>
              <w:t>PESQUISA EM MEMÓRIA PRIMÁRIA</w:t>
              <w:tab/>
              <w:t>7</w:t>
            </w:r>
          </w:hyperlink>
        </w:p>
        <w:p>
          <w:pPr>
            <w:pStyle w:val="TOC4"/>
            <w:bidi w:val="0"/>
            <w:jc w:val="start"/>
            <w:rPr/>
          </w:pPr>
          <w:hyperlink w:anchor="__RefHeading___Toc1215_2873972341">
            <w:r>
              <w:rPr>
                <w:rStyle w:val="Vnculodendice"/>
              </w:rPr>
              <w:t>ORDENAÇÃO EM MEMÓRIA PRIMÁRIA</w:t>
              <w:tab/>
              <w:t>8</w:t>
            </w:r>
          </w:hyperlink>
        </w:p>
        <w:p>
          <w:pPr>
            <w:pStyle w:val="TOC3"/>
            <w:bidi w:val="0"/>
            <w:jc w:val="start"/>
            <w:rPr/>
          </w:pPr>
          <w:hyperlink w:anchor="__RefHeading___Toc1217_2873972341">
            <w:r>
              <w:rPr>
                <w:rStyle w:val="Vnculodendice"/>
              </w:rPr>
              <w:t>Microfundamento: Algoritmos e Estrutura de Dados</w:t>
              <w:tab/>
              <w:t>8</w:t>
            </w:r>
          </w:hyperlink>
        </w:p>
        <w:p>
          <w:pPr>
            <w:pStyle w:val="TOC4"/>
            <w:bidi w:val="0"/>
            <w:jc w:val="start"/>
            <w:rPr/>
          </w:pPr>
          <w:hyperlink w:anchor="__RefHeading___Toc1219_2873972341">
            <w:r>
              <w:rPr>
                <w:rStyle w:val="Vnculodendice"/>
              </w:rPr>
              <w:t>COLEÇÕES NATIVAS DAS LINGUAGENS DE PROGRAMAÇÃO</w:t>
              <w:tab/>
              <w:t>8</w:t>
            </w:r>
          </w:hyperlink>
        </w:p>
        <w:p>
          <w:pPr>
            <w:pStyle w:val="TOC4"/>
            <w:bidi w:val="0"/>
            <w:jc w:val="start"/>
            <w:rPr/>
          </w:pPr>
          <w:hyperlink w:anchor="__RefHeading___Toc1221_2873972341">
            <w:r>
              <w:rPr>
                <w:rStyle w:val="Vnculodendice"/>
              </w:rPr>
              <w:t>TIPOS ABSTRATOS DE DADOS</w:t>
              <w:tab/>
              <w:t>9</w:t>
            </w:r>
          </w:hyperlink>
        </w:p>
        <w:p>
          <w:pPr>
            <w:pStyle w:val="TOC2"/>
            <w:bidi w:val="0"/>
            <w:jc w:val="start"/>
            <w:rPr/>
          </w:pPr>
          <w:hyperlink w:anchor="__RefHeading___Toc550_3687496498">
            <w:r>
              <w:rPr>
                <w:rStyle w:val="Vnculodendice"/>
              </w:rPr>
              <w:t>1.2 Noções de Complexidade</w:t>
              <w:tab/>
              <w:t>9</w:t>
            </w:r>
          </w:hyperlink>
        </w:p>
        <w:p>
          <w:pPr>
            <w:pStyle w:val="TOC2"/>
            <w:bidi w:val="0"/>
            <w:jc w:val="start"/>
            <w:rPr/>
          </w:pPr>
          <w:hyperlink w:anchor="__RefHeading___Toc552_3687496498">
            <w:r>
              <w:rPr>
                <w:rStyle w:val="Vnculodendice"/>
              </w:rPr>
              <w:t>1.3 Pesquisa Sequencial e Binária</w:t>
              <w:tab/>
              <w:t>9</w:t>
            </w:r>
          </w:hyperlink>
        </w:p>
        <w:p>
          <w:pPr>
            <w:pStyle w:val="TOC2"/>
            <w:bidi w:val="0"/>
            <w:jc w:val="start"/>
            <w:rPr/>
          </w:pPr>
          <w:hyperlink w:anchor="__RefHeading___Toc554_3687496498">
            <w:r>
              <w:rPr>
                <w:rStyle w:val="Vnculodendice"/>
              </w:rPr>
              <w:t>1.4 Algoritmo de Ordenação Por Seleção</w:t>
              <w:tab/>
              <w:t>9</w:t>
            </w:r>
          </w:hyperlink>
        </w:p>
        <w:p>
          <w:pPr>
            <w:pStyle w:val="TOC2"/>
            <w:bidi w:val="0"/>
            <w:jc w:val="start"/>
            <w:rPr/>
          </w:pPr>
          <w:hyperlink w:anchor="__RefHeading___Toc556_3687496498">
            <w:r>
              <w:rPr>
                <w:rStyle w:val="Vnculodendice"/>
              </w:rPr>
              <w:t>1.5 Somatórios</w:t>
              <w:tab/>
              <w:t>9</w:t>
            </w:r>
          </w:hyperlink>
        </w:p>
        <w:p>
          <w:pPr>
            <w:pStyle w:val="TOC2"/>
            <w:bidi w:val="0"/>
            <w:jc w:val="start"/>
            <w:rPr/>
          </w:pPr>
          <w:hyperlink w:anchor="__RefHeading___Toc558_3687496498">
            <w:r>
              <w:rPr>
                <w:rStyle w:val="Vnculodendice"/>
              </w:rPr>
              <w:t>1.6 Contagem de Operações</w:t>
              <w:tab/>
              <w:t>9</w:t>
            </w:r>
          </w:hyperlink>
        </w:p>
        <w:p>
          <w:pPr>
            <w:pStyle w:val="TOC2"/>
            <w:bidi w:val="0"/>
            <w:jc w:val="start"/>
            <w:rPr/>
          </w:pPr>
          <w:hyperlink w:anchor="__RefHeading___Toc560_3687496498">
            <w:r>
              <w:rPr>
                <w:rStyle w:val="Vnculodendice"/>
              </w:rPr>
              <w:t>1.7 Aspectos da Análise de Algoritmos</w:t>
              <w:tab/>
              <w:t>9</w:t>
            </w:r>
          </w:hyperlink>
        </w:p>
        <w:p>
          <w:pPr>
            <w:pStyle w:val="TOC2"/>
            <w:bidi w:val="0"/>
            <w:jc w:val="start"/>
            <w:rPr/>
          </w:pPr>
          <w:hyperlink w:anchor="__RefHeading___Toc562_3687496498">
            <w:r>
              <w:rPr>
                <w:rStyle w:val="Vnculodendice"/>
              </w:rPr>
              <w:t>1.8 Função de Complexidade</w:t>
              <w:tab/>
              <w:t>9</w:t>
            </w:r>
          </w:hyperlink>
        </w:p>
        <w:p>
          <w:pPr>
            <w:pStyle w:val="TOC2"/>
            <w:bidi w:val="0"/>
            <w:jc w:val="start"/>
            <w:rPr/>
          </w:pPr>
          <w:hyperlink w:anchor="__RefHeading___Toc564_3687496498">
            <w:r>
              <w:rPr>
                <w:rStyle w:val="Vnculodendice"/>
              </w:rPr>
              <w:t>1.9 Notações O, Ω e Θ</w:t>
              <w:tab/>
              <w:t>9</w:t>
            </w:r>
          </w:hyperlink>
        </w:p>
        <w:p>
          <w:pPr>
            <w:pStyle w:val="TOC1"/>
            <w:bidi w:val="0"/>
            <w:jc w:val="start"/>
            <w:rPr/>
          </w:pPr>
          <w:hyperlink w:anchor="__RefHeading___Toc566_3687496498">
            <w:r>
              <w:rPr>
                <w:rStyle w:val="Vnculodendice"/>
              </w:rPr>
              <w:t>Unidade II: Estruturas de dados básicas lineares</w:t>
              <w:tab/>
              <w:t>10</w:t>
            </w:r>
          </w:hyperlink>
        </w:p>
        <w:p>
          <w:pPr>
            <w:pStyle w:val="TOC2"/>
            <w:bidi w:val="0"/>
            <w:jc w:val="start"/>
            <w:rPr/>
          </w:pPr>
          <w:hyperlink w:anchor="__RefHeading___Toc568_3687496498">
            <w:r>
              <w:rPr>
                <w:rStyle w:val="Vnculodendice"/>
              </w:rPr>
              <w:t>2.1 Lista</w:t>
              <w:tab/>
              <w:t>10</w:t>
            </w:r>
          </w:hyperlink>
        </w:p>
        <w:p>
          <w:pPr>
            <w:pStyle w:val="TOC2"/>
            <w:bidi w:val="0"/>
            <w:jc w:val="start"/>
            <w:rPr/>
          </w:pPr>
          <w:hyperlink w:anchor="__RefHeading___Toc570_3687496498">
            <w:r>
              <w:rPr>
                <w:rStyle w:val="Vnculodendice"/>
              </w:rPr>
              <w:t>2.2 Pilha</w:t>
              <w:tab/>
              <w:t>10</w:t>
            </w:r>
          </w:hyperlink>
        </w:p>
        <w:p>
          <w:pPr>
            <w:pStyle w:val="TOC2"/>
            <w:bidi w:val="0"/>
            <w:jc w:val="start"/>
            <w:rPr/>
          </w:pPr>
          <w:hyperlink w:anchor="__RefHeading___Toc572_3687496498">
            <w:r>
              <w:rPr>
                <w:rStyle w:val="Vnculodendice"/>
              </w:rPr>
              <w:t>2.3 Fila Circular</w:t>
              <w:tab/>
              <w:t>10</w:t>
            </w:r>
          </w:hyperlink>
        </w:p>
        <w:p>
          <w:pPr>
            <w:pStyle w:val="TOC1"/>
            <w:bidi w:val="0"/>
            <w:jc w:val="start"/>
            <w:rPr/>
          </w:pPr>
          <w:hyperlink w:anchor="__RefHeading___Toc574_3687496498">
            <w:r>
              <w:rPr>
                <w:rStyle w:val="Vnculodendice"/>
              </w:rPr>
              <w:t>Unidade III: Ordenação em memória principal</w:t>
              <w:tab/>
              <w:t>10</w:t>
            </w:r>
          </w:hyperlink>
        </w:p>
        <w:p>
          <w:pPr>
            <w:pStyle w:val="TOC2"/>
            <w:bidi w:val="0"/>
            <w:jc w:val="start"/>
            <w:rPr/>
          </w:pPr>
          <w:hyperlink w:anchor="__RefHeading___Toc576_3687496498">
            <w:r>
              <w:rPr>
                <w:rStyle w:val="Vnculodendice"/>
              </w:rPr>
              <w:t>3.1 Bubble Sort</w:t>
              <w:tab/>
              <w:t>10</w:t>
            </w:r>
          </w:hyperlink>
        </w:p>
        <w:p>
          <w:pPr>
            <w:pStyle w:val="TOC2"/>
            <w:bidi w:val="0"/>
            <w:jc w:val="start"/>
            <w:rPr/>
          </w:pPr>
          <w:hyperlink w:anchor="__RefHeading___Toc578_3687496498">
            <w:r>
              <w:rPr>
                <w:rStyle w:val="Vnculodendice"/>
              </w:rPr>
              <w:t>3.2 Insertion Sort</w:t>
              <w:tab/>
              <w:t>10</w:t>
            </w:r>
          </w:hyperlink>
        </w:p>
        <w:p>
          <w:pPr>
            <w:pStyle w:val="TOC2"/>
            <w:bidi w:val="0"/>
            <w:jc w:val="start"/>
            <w:rPr/>
          </w:pPr>
          <w:hyperlink w:anchor="__RefHeading___Toc580_3687496498">
            <w:r>
              <w:rPr>
                <w:rStyle w:val="Vnculodendice"/>
              </w:rPr>
              <w:t>3.3 Shell Sort</w:t>
              <w:tab/>
              <w:t>10</w:t>
            </w:r>
          </w:hyperlink>
        </w:p>
        <w:p>
          <w:pPr>
            <w:pStyle w:val="TOC2"/>
            <w:bidi w:val="0"/>
            <w:jc w:val="start"/>
            <w:rPr/>
          </w:pPr>
          <w:hyperlink w:anchor="__RefHeading___Toc582_3687496498">
            <w:r>
              <w:rPr>
                <w:rStyle w:val="Vnculodendice"/>
              </w:rPr>
              <w:t>3.4 Quick Sort</w:t>
              <w:tab/>
              <w:t>10</w:t>
            </w:r>
          </w:hyperlink>
        </w:p>
        <w:p>
          <w:pPr>
            <w:pStyle w:val="TOC2"/>
            <w:bidi w:val="0"/>
            <w:jc w:val="start"/>
            <w:rPr/>
          </w:pPr>
          <w:hyperlink w:anchor="__RefHeading___Toc584_3687496498">
            <w:r>
              <w:rPr>
                <w:rStyle w:val="Vnculodendice"/>
              </w:rPr>
              <w:t>3.5 Heap Sort</w:t>
              <w:tab/>
              <w:t>10</w:t>
            </w:r>
          </w:hyperlink>
        </w:p>
        <w:p>
          <w:pPr>
            <w:pStyle w:val="TOC2"/>
            <w:bidi w:val="0"/>
            <w:jc w:val="start"/>
            <w:rPr/>
          </w:pPr>
          <w:hyperlink w:anchor="__RefHeading___Toc586_3687496498">
            <w:r>
              <w:rPr>
                <w:rStyle w:val="Vnculodendice"/>
              </w:rPr>
              <w:t>3.6 Merge Sort</w:t>
              <w:tab/>
              <w:t>10</w:t>
            </w:r>
          </w:hyperlink>
        </w:p>
        <w:p>
          <w:pPr>
            <w:pStyle w:val="TOC2"/>
            <w:bidi w:val="0"/>
            <w:jc w:val="start"/>
            <w:rPr/>
          </w:pPr>
          <w:hyperlink w:anchor="__RefHeading___Toc588_3687496498">
            <w:r>
              <w:rPr>
                <w:rStyle w:val="Vnculodendice"/>
              </w:rPr>
              <w:t>3.7 Counting Sort</w:t>
              <w:tab/>
              <w:t>10</w:t>
            </w:r>
          </w:hyperlink>
        </w:p>
        <w:p>
          <w:pPr>
            <w:pStyle w:val="TOC2"/>
            <w:bidi w:val="0"/>
            <w:jc w:val="start"/>
            <w:rPr/>
          </w:pPr>
          <w:hyperlink w:anchor="__RefHeading___Toc590_3687496498">
            <w:r>
              <w:rPr>
                <w:rStyle w:val="Vnculodendice"/>
              </w:rPr>
              <w:t>3.8 Radix Sort</w:t>
              <w:tab/>
              <w:t>10</w:t>
            </w:r>
          </w:hyperlink>
        </w:p>
        <w:p>
          <w:pPr>
            <w:pStyle w:val="TOC2"/>
            <w:bidi w:val="0"/>
            <w:jc w:val="start"/>
            <w:rPr/>
          </w:pPr>
          <w:hyperlink w:anchor="__RefHeading___Toc592_3687496498">
            <w:r>
              <w:rPr>
                <w:rStyle w:val="Vnculodendice"/>
              </w:rPr>
              <w:t>3.9 Comparação Entre Modelos</w:t>
              <w:tab/>
              <w:t>10</w:t>
            </w:r>
          </w:hyperlink>
        </w:p>
        <w:p>
          <w:pPr>
            <w:pStyle w:val="TOC2"/>
            <w:bidi w:val="0"/>
            <w:jc w:val="start"/>
            <w:rPr/>
          </w:pPr>
          <w:hyperlink w:anchor="__RefHeading___Toc594_3687496498">
            <w:r>
              <w:rPr>
                <w:rStyle w:val="Vnculodendice"/>
              </w:rPr>
              <w:t>3.10 Ordenação Parcial</w:t>
              <w:tab/>
              <w:t>10</w:t>
            </w:r>
          </w:hyperlink>
        </w:p>
        <w:p>
          <w:pPr>
            <w:pStyle w:val="TOC2"/>
            <w:bidi w:val="0"/>
            <w:jc w:val="start"/>
            <w:rPr/>
          </w:pPr>
          <w:hyperlink w:anchor="__RefHeading___Toc596_3687496498">
            <w:r>
              <w:rPr>
                <w:rStyle w:val="Vnculodendice"/>
              </w:rPr>
              <w:t>3.11 Algoritmos Paralelos de Ordenação</w:t>
              <w:tab/>
              <w:t>10</w:t>
            </w:r>
          </w:hyperlink>
        </w:p>
        <w:p>
          <w:pPr>
            <w:pStyle w:val="TOC1"/>
            <w:bidi w:val="0"/>
            <w:jc w:val="start"/>
            <w:rPr/>
          </w:pPr>
          <w:hyperlink w:anchor="__RefHeading___Toc598_3687496498">
            <w:r>
              <w:rPr>
                <w:rStyle w:val="Vnculodendice"/>
              </w:rPr>
              <w:t>Unidade IV: Estruturas de dados básicas flexíveis</w:t>
              <w:tab/>
              <w:t>11</w:t>
            </w:r>
          </w:hyperlink>
        </w:p>
        <w:p>
          <w:pPr>
            <w:pStyle w:val="TOC2"/>
            <w:bidi w:val="0"/>
            <w:jc w:val="start"/>
            <w:rPr/>
          </w:pPr>
          <w:hyperlink w:anchor="__RefHeading___Toc600_3687496498">
            <w:r>
              <w:rPr>
                <w:rStyle w:val="Vnculodendice"/>
              </w:rPr>
              <w:t>4.1 Pilha</w:t>
              <w:tab/>
              <w:t>11</w:t>
            </w:r>
          </w:hyperlink>
        </w:p>
        <w:p>
          <w:pPr>
            <w:pStyle w:val="TOC2"/>
            <w:bidi w:val="0"/>
            <w:jc w:val="start"/>
            <w:rPr/>
          </w:pPr>
          <w:hyperlink w:anchor="__RefHeading___Toc602_3687496498">
            <w:r>
              <w:rPr>
                <w:rStyle w:val="Vnculodendice"/>
              </w:rPr>
              <w:t>4.2 Fila</w:t>
              <w:tab/>
              <w:t>11</w:t>
            </w:r>
          </w:hyperlink>
        </w:p>
        <w:p>
          <w:pPr>
            <w:pStyle w:val="TOC2"/>
            <w:bidi w:val="0"/>
            <w:jc w:val="start"/>
            <w:rPr/>
          </w:pPr>
          <w:hyperlink w:anchor="__RefHeading___Toc604_3687496498">
            <w:r>
              <w:rPr>
                <w:rStyle w:val="Vnculodendice"/>
              </w:rPr>
              <w:t>4.3 Lista Simples</w:t>
              <w:tab/>
              <w:t>11</w:t>
            </w:r>
          </w:hyperlink>
        </w:p>
        <w:p>
          <w:pPr>
            <w:pStyle w:val="TOC2"/>
            <w:bidi w:val="0"/>
            <w:jc w:val="start"/>
            <w:rPr/>
          </w:pPr>
          <w:hyperlink w:anchor="__RefHeading___Toc606_3687496498">
            <w:r>
              <w:rPr>
                <w:rStyle w:val="Vnculodendice"/>
              </w:rPr>
              <w:t>4.4 Lista Dupla</w:t>
              <w:tab/>
              <w:t>11</w:t>
            </w:r>
          </w:hyperlink>
        </w:p>
        <w:p>
          <w:pPr>
            <w:pStyle w:val="TOC2"/>
            <w:bidi w:val="0"/>
            <w:jc w:val="start"/>
            <w:rPr/>
          </w:pPr>
          <w:hyperlink w:anchor="__RefHeading___Toc608_3687496498">
            <w:r>
              <w:rPr>
                <w:rStyle w:val="Vnculodendice"/>
              </w:rPr>
              <w:t>4.5 Matriz</w:t>
              <w:tab/>
              <w:t>11</w:t>
            </w:r>
          </w:hyperlink>
        </w:p>
        <w:p>
          <w:pPr>
            <w:pStyle w:val="TOC2"/>
            <w:bidi w:val="0"/>
            <w:jc w:val="start"/>
            <w:rPr/>
          </w:pPr>
          <w:hyperlink w:anchor="__RefHeading___Toc610_3687496498">
            <w:r>
              <w:rPr>
                <w:rStyle w:val="Vnculodendice"/>
              </w:rPr>
              <w:t>4.6 Coletor de Lixo</w:t>
              <w:tab/>
              <w:t>11</w:t>
            </w:r>
          </w:hyperlink>
        </w:p>
        <w:p>
          <w:pPr>
            <w:pStyle w:val="TOC2"/>
            <w:bidi w:val="0"/>
            <w:jc w:val="start"/>
            <w:rPr/>
          </w:pPr>
          <w:hyperlink w:anchor="__RefHeading___Toc612_3687496498">
            <w:r>
              <w:rPr>
                <w:rStyle w:val="Vnculodendice"/>
              </w:rPr>
              <w:t>4.7 TADs Nativo</w:t>
              <w:tab/>
              <w:t>11</w:t>
            </w:r>
          </w:hyperlink>
        </w:p>
        <w:p>
          <w:pPr>
            <w:pStyle w:val="TOC1"/>
            <w:bidi w:val="0"/>
            <w:jc w:val="start"/>
            <w:rPr/>
          </w:pPr>
          <w:hyperlink w:anchor="__RefHeading___Toc614_3687496498">
            <w:r>
              <w:rPr>
                <w:rStyle w:val="Vnculodendice"/>
              </w:rPr>
              <w:t>Unidade V: Árvores binárias</w:t>
              <w:tab/>
              <w:t>11</w:t>
            </w:r>
          </w:hyperlink>
        </w:p>
        <w:p>
          <w:pPr>
            <w:pStyle w:val="TOC2"/>
            <w:bidi w:val="0"/>
            <w:jc w:val="start"/>
            <w:rPr/>
          </w:pPr>
          <w:hyperlink w:anchor="__RefHeading___Toc616_3687496498">
            <w:r>
              <w:rPr>
                <w:rStyle w:val="Vnculodendice"/>
              </w:rPr>
              <w:t>5.1 Definições e Conceitos</w:t>
              <w:tab/>
              <w:t>11</w:t>
            </w:r>
          </w:hyperlink>
        </w:p>
        <w:p>
          <w:pPr>
            <w:pStyle w:val="TOC2"/>
            <w:bidi w:val="0"/>
            <w:jc w:val="start"/>
            <w:rPr/>
          </w:pPr>
          <w:hyperlink w:anchor="__RefHeading___Toc618_3687496498">
            <w:r>
              <w:rPr>
                <w:rStyle w:val="Vnculodendice"/>
              </w:rPr>
              <w:t>5.2 Tipos de Nó</w:t>
              <w:tab/>
              <w:t>11</w:t>
            </w:r>
          </w:hyperlink>
        </w:p>
        <w:p>
          <w:pPr>
            <w:pStyle w:val="TOC2"/>
            <w:bidi w:val="0"/>
            <w:jc w:val="start"/>
            <w:rPr/>
          </w:pPr>
          <w:hyperlink w:anchor="__RefHeading___Toc620_3687496498">
            <w:r>
              <w:rPr>
                <w:rStyle w:val="Vnculodendice"/>
              </w:rPr>
              <w:t>5.3 Inserção com Retorno de Referência</w:t>
              <w:tab/>
              <w:t>11</w:t>
            </w:r>
          </w:hyperlink>
        </w:p>
        <w:p>
          <w:pPr>
            <w:pStyle w:val="TOC3"/>
            <w:bidi w:val="0"/>
            <w:jc w:val="start"/>
            <w:rPr/>
          </w:pPr>
          <w:hyperlink w:anchor="__RefHeading___Toc622_3687496498">
            <w:r>
              <w:rPr>
                <w:rStyle w:val="Vnculodendice"/>
              </w:rPr>
              <w:t>5.3.1 Inserção com Passagem de Pai</w:t>
              <w:tab/>
              <w:t>11</w:t>
            </w:r>
          </w:hyperlink>
        </w:p>
        <w:p>
          <w:pPr>
            <w:pStyle w:val="TOC3"/>
            <w:bidi w:val="0"/>
            <w:jc w:val="start"/>
            <w:rPr/>
          </w:pPr>
          <w:hyperlink w:anchor="__RefHeading___Toc624_3687496498">
            <w:r>
              <w:rPr>
                <w:rStyle w:val="Vnculodendice"/>
              </w:rPr>
              <w:t>5.3.2 Inserção com Ponteiro</w:t>
              <w:tab/>
              <w:t>11</w:t>
            </w:r>
          </w:hyperlink>
        </w:p>
        <w:p>
          <w:pPr>
            <w:pStyle w:val="TOC2"/>
            <w:bidi w:val="0"/>
            <w:jc w:val="start"/>
            <w:rPr/>
          </w:pPr>
          <w:hyperlink w:anchor="__RefHeading___Toc626_3687496498">
            <w:r>
              <w:rPr>
                <w:rStyle w:val="Vnculodendice"/>
              </w:rPr>
              <w:t>5.4 Pesquisa</w:t>
              <w:tab/>
              <w:t>11</w:t>
            </w:r>
          </w:hyperlink>
        </w:p>
        <w:p>
          <w:pPr>
            <w:pStyle w:val="TOC2"/>
            <w:bidi w:val="0"/>
            <w:jc w:val="start"/>
            <w:rPr/>
          </w:pPr>
          <w:hyperlink w:anchor="__RefHeading___Toc628_3687496498">
            <w:r>
              <w:rPr>
                <w:rStyle w:val="Vnculodendice"/>
              </w:rPr>
              <w:t>5.5 Remoção</w:t>
              <w:tab/>
              <w:t>11</w:t>
            </w:r>
          </w:hyperlink>
        </w:p>
        <w:p>
          <w:pPr>
            <w:pStyle w:val="TOC2"/>
            <w:bidi w:val="0"/>
            <w:jc w:val="start"/>
            <w:rPr/>
          </w:pPr>
          <w:hyperlink w:anchor="__RefHeading___Toc630_3687496498">
            <w:r>
              <w:rPr>
                <w:rStyle w:val="Vnculodendice"/>
              </w:rPr>
              <w:t>5.6 Caminhamento</w:t>
              <w:tab/>
              <w:t>11</w:t>
            </w:r>
          </w:hyperlink>
        </w:p>
        <w:p>
          <w:pPr>
            <w:pStyle w:val="TOC2"/>
            <w:bidi w:val="0"/>
            <w:jc w:val="start"/>
            <w:rPr/>
          </w:pPr>
          <w:hyperlink w:anchor="__RefHeading___Toc632_3687496498">
            <w:r>
              <w:rPr>
                <w:rStyle w:val="Vnculodendice"/>
              </w:rPr>
              <w:t>5.7 Estruturas Híbridas</w:t>
              <w:tab/>
              <w:t>11</w:t>
            </w:r>
          </w:hyperlink>
        </w:p>
        <w:p>
          <w:pPr>
            <w:pStyle w:val="TOC1"/>
            <w:bidi w:val="0"/>
            <w:jc w:val="start"/>
            <w:rPr/>
          </w:pPr>
          <w:hyperlink w:anchor="__RefHeading___Toc634_3687496498">
            <w:r>
              <w:rPr>
                <w:rStyle w:val="Vnculodendice"/>
              </w:rPr>
              <w:t>Unidade VI: Balanceamento de árvores</w:t>
              <w:tab/>
              <w:t>12</w:t>
            </w:r>
          </w:hyperlink>
        </w:p>
        <w:p>
          <w:pPr>
            <w:pStyle w:val="TOC2"/>
            <w:bidi w:val="0"/>
            <w:jc w:val="start"/>
            <w:rPr/>
          </w:pPr>
          <w:hyperlink w:anchor="__RefHeading___Toc636_3687496498">
            <w:r>
              <w:rPr>
                <w:rStyle w:val="Vnculodendice"/>
              </w:rPr>
              <w:t>6.1 Tipos de Rotação</w:t>
              <w:tab/>
              <w:t>12</w:t>
            </w:r>
          </w:hyperlink>
        </w:p>
        <w:p>
          <w:pPr>
            <w:pStyle w:val="TOC2"/>
            <w:bidi w:val="0"/>
            <w:jc w:val="start"/>
            <w:rPr/>
          </w:pPr>
          <w:hyperlink w:anchor="__RefHeading___Toc638_3687496498">
            <w:r>
              <w:rPr>
                <w:rStyle w:val="Vnculodendice"/>
              </w:rPr>
              <w:t>6.2 Árvores AVL</w:t>
              <w:tab/>
              <w:t>12</w:t>
            </w:r>
          </w:hyperlink>
        </w:p>
        <w:p>
          <w:pPr>
            <w:pStyle w:val="TOC2"/>
            <w:bidi w:val="0"/>
            <w:jc w:val="start"/>
            <w:rPr/>
          </w:pPr>
          <w:hyperlink w:anchor="__RefHeading___Toc640_3687496498">
            <w:r>
              <w:rPr>
                <w:rStyle w:val="Vnculodendice"/>
              </w:rPr>
              <w:t>6.3 Árvores 2-3-4</w:t>
              <w:tab/>
              <w:t>12</w:t>
            </w:r>
          </w:hyperlink>
        </w:p>
        <w:p>
          <w:pPr>
            <w:pStyle w:val="TOC2"/>
            <w:bidi w:val="0"/>
            <w:jc w:val="start"/>
            <w:rPr/>
          </w:pPr>
          <w:hyperlink w:anchor="__RefHeading___Toc642_3687496498">
            <w:r>
              <w:rPr>
                <w:rStyle w:val="Vnculodendice"/>
              </w:rPr>
              <w:t>6.4 Árvores Red-Black</w:t>
              <w:tab/>
              <w:t>12</w:t>
            </w:r>
          </w:hyperlink>
        </w:p>
        <w:p>
          <w:pPr>
            <w:pStyle w:val="TOC1"/>
            <w:bidi w:val="0"/>
            <w:jc w:val="start"/>
            <w:rPr/>
          </w:pPr>
          <w:hyperlink w:anchor="__RefHeading___Toc644_3687496498">
            <w:r>
              <w:rPr>
                <w:rStyle w:val="Vnculodendice"/>
              </w:rPr>
              <w:t>Unidade VII: Tabelas e dicionários</w:t>
              <w:tab/>
              <w:t>12</w:t>
            </w:r>
          </w:hyperlink>
        </w:p>
        <w:p>
          <w:pPr>
            <w:pStyle w:val="TOC2"/>
            <w:bidi w:val="0"/>
            <w:jc w:val="start"/>
            <w:rPr/>
          </w:pPr>
          <w:hyperlink w:anchor="__RefHeading___Toc646_3687496498">
            <w:r>
              <w:rPr>
                <w:rStyle w:val="Vnculodendice"/>
              </w:rPr>
              <w:t>7.1 Tabela Hash Direta com Reserva</w:t>
              <w:tab/>
              <w:t>12</w:t>
            </w:r>
          </w:hyperlink>
        </w:p>
        <w:p>
          <w:pPr>
            <w:pStyle w:val="TOC2"/>
            <w:bidi w:val="0"/>
            <w:jc w:val="start"/>
            <w:rPr/>
          </w:pPr>
          <w:hyperlink w:anchor="__RefHeading___Toc648_3687496498">
            <w:r>
              <w:rPr>
                <w:rStyle w:val="Vnculodendice"/>
              </w:rPr>
              <w:t>7.2 Tabela Hash Direta com Rehash</w:t>
              <w:tab/>
              <w:t>12</w:t>
            </w:r>
          </w:hyperlink>
        </w:p>
        <w:p>
          <w:pPr>
            <w:pStyle w:val="TOC2"/>
            <w:bidi w:val="0"/>
            <w:jc w:val="start"/>
            <w:rPr/>
          </w:pPr>
          <w:hyperlink w:anchor="__RefHeading___Toc650_3687496498">
            <w:r>
              <w:rPr>
                <w:rStyle w:val="Vnculodendice"/>
              </w:rPr>
              <w:t>7.3 Tabela Hash Indireta com Lista</w:t>
              <w:tab/>
              <w:t>12</w:t>
            </w:r>
          </w:hyperlink>
        </w:p>
        <w:p>
          <w:pPr>
            <w:pStyle w:val="TOC2"/>
            <w:bidi w:val="0"/>
            <w:jc w:val="start"/>
            <w:rPr/>
          </w:pPr>
          <w:hyperlink w:anchor="__RefHeading___Toc652_3687496498">
            <w:r>
              <w:rPr>
                <w:rStyle w:val="Vnculodendice"/>
              </w:rPr>
              <w:t>7.4 Dicionários, Conjuntos e Mapas</w:t>
              <w:tab/>
              <w:t>12</w:t>
            </w:r>
          </w:hyperlink>
        </w:p>
        <w:p>
          <w:pPr>
            <w:pStyle w:val="TOC1"/>
            <w:bidi w:val="0"/>
            <w:jc w:val="start"/>
            <w:rPr/>
          </w:pPr>
          <w:hyperlink w:anchor="__RefHeading___Toc654_3687496498">
            <w:r>
              <w:rPr>
                <w:rStyle w:val="Vnculodendice"/>
              </w:rPr>
              <w:t>Unidade VIII: Árvores TRIE</w:t>
              <w:tab/>
              <w:t>12</w:t>
            </w:r>
          </w:hyperlink>
        </w:p>
        <w:p>
          <w:pPr>
            <w:pStyle w:val="TOC2"/>
            <w:bidi w:val="0"/>
            <w:jc w:val="start"/>
            <w:rPr/>
          </w:pPr>
          <w:hyperlink w:anchor="__RefHeading___Toc656_3687496498">
            <w:r>
              <w:rPr>
                <w:rStyle w:val="Vnculodendice"/>
              </w:rPr>
              <w:t>8.1 Tipos de Nó</w:t>
              <w:tab/>
              <w:t>12</w:t>
            </w:r>
          </w:hyperlink>
        </w:p>
        <w:p>
          <w:pPr>
            <w:pStyle w:val="TOC3"/>
            <w:bidi w:val="0"/>
            <w:jc w:val="start"/>
            <w:rPr/>
          </w:pPr>
          <w:hyperlink w:anchor="__RefHeading___Toc658_3687496498">
            <w:r>
              <w:rPr>
                <w:rStyle w:val="Vnculodendice"/>
              </w:rPr>
              <w:t>8.1.1 Lista Flexível</w:t>
              <w:tab/>
              <w:t>12</w:t>
            </w:r>
          </w:hyperlink>
        </w:p>
        <w:p>
          <w:pPr>
            <w:pStyle w:val="TOC3"/>
            <w:bidi w:val="0"/>
            <w:jc w:val="start"/>
            <w:rPr/>
          </w:pPr>
          <w:hyperlink w:anchor="__RefHeading___Toc660_3687496498">
            <w:r>
              <w:rPr>
                <w:rStyle w:val="Vnculodendice"/>
              </w:rPr>
              <w:t>8.1.2 Árvore Balanceada</w:t>
              <w:tab/>
              <w:t>12</w:t>
            </w:r>
          </w:hyperlink>
        </w:p>
        <w:p>
          <w:pPr>
            <w:pStyle w:val="TOC3"/>
            <w:bidi w:val="0"/>
            <w:jc w:val="start"/>
            <w:rPr/>
          </w:pPr>
          <w:hyperlink w:anchor="__RefHeading___Toc662_3687496498">
            <w:r>
              <w:rPr>
                <w:rStyle w:val="Vnculodendice"/>
              </w:rPr>
              <w:t>8.1.3 Tabela Hash</w:t>
              <w:tab/>
              <w:t>12</w:t>
            </w:r>
          </w:hyperlink>
        </w:p>
        <w:p>
          <w:pPr>
            <w:pStyle w:val="TOC2"/>
            <w:bidi w:val="0"/>
            <w:jc w:val="start"/>
            <w:rPr/>
          </w:pPr>
          <w:hyperlink w:anchor="__RefHeading___Toc664_3687496498">
            <w:r>
              <w:rPr>
                <w:rStyle w:val="Vnculodendice"/>
              </w:rPr>
              <w:t>8.2 Árvore TRIE</w:t>
              <w:tab/>
              <w:t>12</w:t>
            </w:r>
          </w:hyperlink>
        </w:p>
        <w:p>
          <w:pPr>
            <w:pStyle w:val="TOC2"/>
            <w:bidi w:val="0"/>
            <w:jc w:val="start"/>
            <w:rPr/>
          </w:pPr>
          <w:hyperlink w:anchor="__RefHeading___Toc666_3687496498">
            <w:r>
              <w:rPr>
                <w:rStyle w:val="Vnculodendice"/>
              </w:rPr>
              <w:t>8.3 Árvore TRIE Patricia</w:t>
              <w:tab/>
              <w:t>12</w:t>
            </w:r>
          </w:hyperlink>
          <w:r>
            <w:rPr>
              <w:rStyle w:val="Vnculodendice"/>
            </w:rPr>
            <w:fldChar w:fldCharType="end"/>
          </w:r>
        </w:p>
      </w:sdtContent>
    </w:sdt>
    <w:p>
      <w:pPr>
        <w:pStyle w:val="BodyText"/>
        <w:bidi w:val="0"/>
        <w:jc w:val="start"/>
        <w:rPr/>
      </w:pPr>
      <w:r>
        <w:rPr/>
      </w:r>
    </w:p>
    <w:p>
      <w:pPr>
        <w:pStyle w:val="Heading1"/>
        <w:bidi w:val="0"/>
        <w:ind w:hanging="0" w:start="0"/>
        <w:jc w:val="center"/>
        <w:rPr/>
      </w:pPr>
      <w:r>
        <w:rPr/>
        <w:t>Pr</w:t>
      </w:r>
      <w:r>
        <w:rPr>
          <w:rFonts w:eastAsia="Noto Sans CJK SC" w:cs="Lohit Devanagari"/>
          <w:b/>
          <w:bCs/>
          <w:sz w:val="36"/>
          <w:szCs w:val="36"/>
        </w:rPr>
        <w:t>ólogo</w:t>
      </w:r>
    </w:p>
    <w:p>
      <w:pPr>
        <w:pStyle w:val="BodyText"/>
        <w:bidi w:val="0"/>
        <w:jc w:val="start"/>
        <w:rPr/>
      </w:pPr>
      <w:r>
        <w:rPr/>
        <w:t>Introdução</w:t>
      </w:r>
    </w:p>
    <w:p>
      <w:pPr>
        <w:pStyle w:val="BodyText"/>
        <w:bidi w:val="0"/>
        <w:jc w:val="start"/>
        <w:rPr/>
      </w:pPr>
      <w:r>
        <w:rPr/>
        <w:t>Esta disciplina tem um material de suporte baseado em vídeos e exercícios, sendo que a maioria dos vídeos encontra-se nos Microfundamentos "Fundamentos de Projeto e Análise de Algoritmos (FPAAs)", "Algoritmos de Ordenação e Pesquisa (AOPs)" e "Algoritmos e Estruturas de Dados (AEDs)". Outros vídeos encontram-se em Módulos &gt; Material EAD. Os professores da disciplina solicitarão as atividades abaixo durante o semestre. A seguir, os tópico abordarão os conceitos, códigos e tudo mais necessário para se compreender a disciplina de Algoritmos e Estruturas de Dados II.</w:t>
      </w:r>
    </w:p>
    <w:p>
      <w:pPr>
        <w:pStyle w:val="BodyText"/>
        <w:bidi w:val="0"/>
        <w:jc w:val="start"/>
        <w:rPr/>
      </w:pPr>
      <w:r>
        <w:rPr/>
      </w:r>
      <w:r>
        <w:br w:type="page"/>
      </w:r>
    </w:p>
    <w:p>
      <w:pPr>
        <w:pStyle w:val="Heading1"/>
        <w:bidi w:val="0"/>
        <w:ind w:hanging="0" w:start="0"/>
        <w:jc w:val="start"/>
        <w:rPr/>
      </w:pPr>
      <w:bookmarkStart w:id="3" w:name="__RefHeading___Toc522_3687496498"/>
      <w:bookmarkEnd w:id="3"/>
      <w:r>
        <w:rPr/>
        <w:t>Unidade 0: Nivelamento (EAD)</w:t>
      </w:r>
    </w:p>
    <w:p>
      <w:pPr>
        <w:pStyle w:val="Heading2"/>
        <w:numPr>
          <w:ilvl w:val="0"/>
          <w:numId w:val="0"/>
        </w:numPr>
        <w:bidi w:val="0"/>
        <w:ind w:hanging="0" w:start="0"/>
        <w:jc w:val="start"/>
        <w:rPr/>
      </w:pPr>
      <w:bookmarkStart w:id="4" w:name="__RefHeading___Toc524_3687496498"/>
      <w:bookmarkEnd w:id="4"/>
      <w:r>
        <w:rPr/>
        <w:t xml:space="preserve">0.1 </w:t>
      </w:r>
      <w:r>
        <w:rPr/>
        <w:t>Revisão de Algoritmos e Estrutura de Dados I</w:t>
      </w:r>
    </w:p>
    <w:p>
      <w:pPr>
        <w:pStyle w:val="Heading2"/>
        <w:bidi w:val="0"/>
        <w:ind w:hanging="0" w:start="0"/>
        <w:jc w:val="start"/>
        <w:rPr/>
      </w:pPr>
      <w:bookmarkStart w:id="5" w:name="__RefHeading___Toc526_3687496498"/>
      <w:bookmarkEnd w:id="5"/>
      <w:r>
        <w:rPr/>
        <w:t xml:space="preserve">0.2 </w:t>
      </w:r>
      <w:r>
        <w:rPr/>
        <w:t>Introdução ao Linux</w:t>
      </w:r>
    </w:p>
    <w:p>
      <w:pPr>
        <w:pStyle w:val="Heading2"/>
        <w:bidi w:val="0"/>
        <w:ind w:hanging="0" w:start="0"/>
        <w:jc w:val="start"/>
        <w:rPr/>
      </w:pPr>
      <w:bookmarkStart w:id="6" w:name="__RefHeading___Toc528_3687496498"/>
      <w:bookmarkEnd w:id="6"/>
      <w:r>
        <w:rPr/>
        <w:t xml:space="preserve">0.3 </w:t>
      </w:r>
      <w:r>
        <w:rPr/>
        <w:t>Introdução às Ling</w:t>
      </w:r>
      <w:r>
        <w:rPr/>
        <w:t>u</w:t>
      </w:r>
      <w:r>
        <w:rPr/>
        <w:t>agens C, C++ e Java</w:t>
      </w:r>
    </w:p>
    <w:p>
      <w:pPr>
        <w:pStyle w:val="Heading2"/>
        <w:bidi w:val="0"/>
        <w:ind w:hanging="0" w:start="0"/>
        <w:jc w:val="start"/>
        <w:rPr/>
      </w:pPr>
      <w:bookmarkStart w:id="7" w:name="__RefHeading___Toc530_3687496498"/>
      <w:bookmarkEnd w:id="7"/>
      <w:r>
        <w:rPr/>
        <w:t xml:space="preserve">0.4 </w:t>
      </w:r>
      <w:r>
        <w:rPr/>
        <w:t>Introdução à Orientação Por Objetos</w:t>
      </w:r>
    </w:p>
    <w:p>
      <w:pPr>
        <w:pStyle w:val="Heading2"/>
        <w:bidi w:val="0"/>
        <w:ind w:hanging="0" w:start="0"/>
        <w:jc w:val="start"/>
        <w:rPr/>
      </w:pPr>
      <w:bookmarkStart w:id="8" w:name="__RefHeading___Toc532_3687496498"/>
      <w:bookmarkEnd w:id="8"/>
      <w:r>
        <w:rPr/>
        <w:t xml:space="preserve">0.5 </w:t>
      </w:r>
      <w:r>
        <w:rPr/>
        <w:t>Recursividade</w:t>
      </w:r>
    </w:p>
    <w:p>
      <w:pPr>
        <w:pStyle w:val="Heading2"/>
        <w:bidi w:val="0"/>
        <w:ind w:hanging="0" w:start="0"/>
        <w:jc w:val="start"/>
        <w:rPr/>
      </w:pPr>
      <w:bookmarkStart w:id="9" w:name="__RefHeading___Toc534_3687496498"/>
      <w:bookmarkEnd w:id="9"/>
      <w:r>
        <w:rPr/>
        <w:t xml:space="preserve">0.6 </w:t>
      </w:r>
      <w:r>
        <w:rPr/>
        <w:t>Tratamento de Exceções</w:t>
      </w:r>
    </w:p>
    <w:p>
      <w:pPr>
        <w:pStyle w:val="Heading2"/>
        <w:bidi w:val="0"/>
        <w:ind w:hanging="0" w:start="0"/>
        <w:jc w:val="start"/>
        <w:rPr/>
      </w:pPr>
      <w:bookmarkStart w:id="10" w:name="__RefHeading___Toc536_3687496498"/>
      <w:bookmarkEnd w:id="10"/>
      <w:r>
        <w:rPr/>
        <w:t xml:space="preserve">0.7 </w:t>
      </w:r>
      <w:r>
        <w:rPr/>
        <w:t>Ponteiro e Referência</w:t>
      </w:r>
    </w:p>
    <w:p>
      <w:pPr>
        <w:pStyle w:val="Heading2"/>
        <w:bidi w:val="0"/>
        <w:ind w:hanging="0" w:start="0"/>
        <w:jc w:val="start"/>
        <w:rPr/>
      </w:pPr>
      <w:bookmarkStart w:id="11" w:name="__RefHeading___Toc538_3687496498"/>
      <w:bookmarkEnd w:id="11"/>
      <w:r>
        <w:rPr/>
        <w:t xml:space="preserve">0.8 </w:t>
      </w:r>
      <w:r>
        <w:rPr/>
        <w:t>Argumento do Método Main</w:t>
      </w:r>
    </w:p>
    <w:p>
      <w:pPr>
        <w:pStyle w:val="Heading2"/>
        <w:bidi w:val="0"/>
        <w:ind w:hanging="0" w:start="0"/>
        <w:jc w:val="start"/>
        <w:rPr/>
      </w:pPr>
      <w:bookmarkStart w:id="12" w:name="__RefHeading___Toc540_3687496498"/>
      <w:bookmarkEnd w:id="12"/>
      <w:r>
        <w:rPr/>
        <w:t xml:space="preserve">0.9 </w:t>
      </w:r>
      <w:r>
        <w:rPr/>
        <w:t>Encoding</w:t>
      </w:r>
    </w:p>
    <w:p>
      <w:pPr>
        <w:pStyle w:val="Heading2"/>
        <w:bidi w:val="0"/>
        <w:ind w:hanging="0" w:start="0"/>
        <w:jc w:val="start"/>
        <w:rPr/>
      </w:pPr>
      <w:bookmarkStart w:id="13" w:name="__RefHeading___Toc542_3687496498"/>
      <w:bookmarkEnd w:id="13"/>
      <w:r>
        <w:rPr/>
        <w:t xml:space="preserve">0.10 </w:t>
      </w:r>
      <w:r>
        <w:rPr/>
        <w:t>Redirecionamento de Entrada e Saída</w:t>
      </w:r>
    </w:p>
    <w:p>
      <w:pPr>
        <w:pStyle w:val="Heading2"/>
        <w:bidi w:val="0"/>
        <w:ind w:hanging="0" w:start="0"/>
        <w:jc w:val="start"/>
        <w:rPr/>
      </w:pPr>
      <w:bookmarkStart w:id="14" w:name="__RefHeading___Toc544_3687496498"/>
      <w:bookmarkEnd w:id="14"/>
      <w:r>
        <w:rPr/>
        <w:t xml:space="preserve">0.11 </w:t>
      </w:r>
      <w:r>
        <w:rPr/>
        <w:t>Processo de Algoritmos e Estruturas de Dados II de Exercícios</w:t>
      </w:r>
    </w:p>
    <w:p>
      <w:pPr>
        <w:pStyle w:val="BodyText"/>
        <w:bidi w:val="0"/>
        <w:spacing w:lineRule="auto" w:line="276" w:before="0" w:after="140"/>
        <w:jc w:val="start"/>
        <w:rPr/>
      </w:pPr>
      <w:r>
        <w:rPr/>
      </w:r>
      <w:r>
        <w:br w:type="page"/>
      </w:r>
    </w:p>
    <w:p>
      <w:pPr>
        <w:pStyle w:val="Heading1"/>
        <w:bidi w:val="0"/>
        <w:ind w:hanging="0" w:start="0"/>
        <w:jc w:val="start"/>
        <w:rPr/>
      </w:pPr>
      <w:bookmarkStart w:id="15" w:name="__RefHeading___Toc546_3687496498"/>
      <w:bookmarkEnd w:id="15"/>
      <w:r>
        <w:rPr/>
        <w:t>Unidade I: Fundamentos de análise de algoritmos</w:t>
      </w:r>
    </w:p>
    <w:p>
      <w:pPr>
        <w:pStyle w:val="Heading2"/>
        <w:bidi w:val="0"/>
        <w:ind w:hanging="0" w:start="0"/>
        <w:jc w:val="start"/>
        <w:rPr/>
      </w:pPr>
      <w:bookmarkStart w:id="16" w:name="__RefHeading___Toc548_3687496498"/>
      <w:bookmarkEnd w:id="16"/>
      <w:r>
        <w:rPr/>
        <w:t xml:space="preserve">1.1 </w:t>
      </w:r>
      <w:r>
        <w:rPr/>
        <w:t>Plano de Ensino</w:t>
      </w:r>
    </w:p>
    <w:p>
      <w:pPr>
        <w:pStyle w:val="BodyText"/>
        <w:bidi w:val="0"/>
        <w:jc w:val="start"/>
        <w:rPr/>
      </w:pPr>
      <w:r>
        <w:rPr/>
        <w:t>Apresentação da disciplina e dos professores</w:t>
      </w:r>
    </w:p>
    <w:p>
      <w:pPr>
        <w:pStyle w:val="Heading3"/>
        <w:bidi w:val="0"/>
        <w:ind w:hanging="0" w:start="0"/>
        <w:jc w:val="start"/>
        <w:rPr/>
      </w:pPr>
      <w:bookmarkStart w:id="17" w:name="__RefHeading___Toc1201_2873972341"/>
      <w:bookmarkEnd w:id="17"/>
      <w:r>
        <w:rPr/>
        <w:t>MAX DO VAL MACHADO</w:t>
      </w:r>
    </w:p>
    <w:p>
      <w:pPr>
        <w:pStyle w:val="BodyText"/>
        <w:bidi w:val="0"/>
        <w:jc w:val="start"/>
        <w:rPr/>
      </w:pPr>
      <w:r>
        <w:rPr/>
        <w:t>É professor Adjunto IV na Pontifícia Universidade Católica de Minas Gerais e Diretor do Instituto de Ciências Exatas e Informática. Ele também atua como consultor do Ministério da Educação e Cultura (MEC). Ele possui Doutorado (2013) e Mestrado (2005) em Ciência da Computação pela Universidade Federal de Minas Gerais (2013) e Graduação em Ciência da Computação pela Pontifícia Universidade Católica de Minas Gerais (2002). Tem experiência na área de Ciência da Computação, com interesse de pesquisa nos seguintes temas: Redes de Computadores, Computação Ubíqua, Sistemas Distribuídos e Ensino de Algoritmos. Ele atuou por 10 anos na Chefia do Departamento de Ciência da Computação e na Coordenação do Curso de Ciência da Computação da PUC Minas</w:t>
      </w:r>
    </w:p>
    <w:p>
      <w:pPr>
        <w:pStyle w:val="BodyText"/>
        <w:bidi w:val="0"/>
        <w:jc w:val="start"/>
        <w:rPr/>
      </w:pPr>
      <w:r>
        <w:rPr/>
      </w:r>
    </w:p>
    <w:p>
      <w:pPr>
        <w:pStyle w:val="Heading3"/>
        <w:bidi w:val="0"/>
        <w:ind w:hanging="0" w:start="0"/>
        <w:jc w:val="start"/>
        <w:rPr/>
      </w:pPr>
      <w:bookmarkStart w:id="18" w:name="__RefHeading___Toc1203_2873972341"/>
      <w:bookmarkEnd w:id="18"/>
      <w:r>
        <w:rPr/>
        <w:t>FELIPE DOMINGOS DA CUNHA</w:t>
      </w:r>
    </w:p>
    <w:p>
      <w:pPr>
        <w:pStyle w:val="BodyText"/>
        <w:bidi w:val="0"/>
        <w:jc w:val="start"/>
        <w:rPr/>
      </w:pPr>
      <w:r>
        <w:rPr/>
        <w:t>Possui graduação em Ciência da Computação pela Pontifícia Universidade Católica de Minas Gerais (2006), mestrado em Ciência da Computação pela Universidade Federal de Minas Gerais (2009) e doutorado em Ciência da Computação pela Universidade Federal de Minas Gerais (2016) com período sanduíche no Centre de Recherche Inria Saclay - França. Atualmente é professor do Curso de Ciência da Computação e membro do colegiado. Tem experiência na área de Ciência da Computação, com ênfase em Redes de computadores, atuando principalmente nos seguintes temas: Redes de Sensores sem Fio, Computação Móvel, Computação Ubíqua, Internet das Coisas, Computação Urbana.</w:t>
      </w:r>
    </w:p>
    <w:p>
      <w:pPr>
        <w:pStyle w:val="BodyText"/>
        <w:bidi w:val="0"/>
        <w:jc w:val="start"/>
        <w:rPr/>
      </w:pPr>
      <w:r>
        <w:rPr/>
      </w:r>
    </w:p>
    <w:p>
      <w:pPr>
        <w:pStyle w:val="Heading3"/>
        <w:bidi w:val="0"/>
        <w:ind w:hanging="0" w:start="0"/>
        <w:jc w:val="start"/>
        <w:rPr/>
      </w:pPr>
      <w:bookmarkStart w:id="19" w:name="__RefHeading___Toc1205_2873972341"/>
      <w:bookmarkEnd w:id="19"/>
      <w:r>
        <w:rPr/>
        <w:t>Microfundamento: Fundamentos de Projeto e Análise de Algoritmos</w:t>
      </w:r>
    </w:p>
    <w:p>
      <w:pPr>
        <w:pStyle w:val="BodyText"/>
        <w:bidi w:val="0"/>
        <w:jc w:val="start"/>
        <w:rPr/>
      </w:pPr>
      <w:r>
        <w:rPr/>
        <w:t xml:space="preserve">Neste microfundamento, você estudará os </w:t>
      </w:r>
      <w:r>
        <w:rPr>
          <w:i/>
          <w:iCs/>
        </w:rPr>
        <w:t>F</w:t>
      </w:r>
      <w:r>
        <w:rPr>
          <w:i/>
          <w:iCs/>
        </w:rPr>
        <w:t>undamentos de Projeto e Análise de Algoritmos</w:t>
      </w:r>
      <w:r>
        <w:rPr/>
        <w:t>. Um profissional da área de Computação deve dominar os conceitos de análise de algoritmos, técnicas de projeto de algoritmos e teoria da complexidade. Os algoritmos são a base da Computação e, ao compreender as técnicas de projeto e análise, é possível criar códigos mais eficientes e que consomem menos recursos. A teoria da complexidade possibilita avaliar o desempenho dos algoritmos em relação ao tamanho dos dados de entrada de um problema.</w:t>
      </w:r>
    </w:p>
    <w:p>
      <w:pPr>
        <w:pStyle w:val="BodyText"/>
        <w:bidi w:val="0"/>
        <w:jc w:val="start"/>
        <w:rPr/>
      </w:pPr>
      <w:r>
        <w:rPr/>
        <w:t>Com uma boa base nesses conceitos, o projetista de algoritmos é capaz de compreender melhor a estrutura e o funcionamento dos sistemas computacionais e desenvolver novas soluções e inovações tecnológicas. Portanto, o conhecimento desses fundamentos é essencial para estudantes de Computação.</w:t>
      </w:r>
    </w:p>
    <w:p>
      <w:pPr>
        <w:pStyle w:val="BodyText"/>
        <w:bidi w:val="0"/>
        <w:jc w:val="start"/>
        <w:rPr/>
      </w:pPr>
      <w:r>
        <w:rPr/>
      </w:r>
    </w:p>
    <w:p>
      <w:pPr>
        <w:pStyle w:val="Heading4"/>
        <w:bidi w:val="0"/>
        <w:ind w:hanging="0" w:start="0"/>
        <w:jc w:val="start"/>
        <w:rPr/>
      </w:pPr>
      <w:bookmarkStart w:id="20" w:name="__RefHeading___Toc1207_2873972341"/>
      <w:bookmarkEnd w:id="20"/>
      <w:r>
        <w:rPr/>
        <w:t>ANÁLISE DE ALGORITMOS</w:t>
      </w:r>
    </w:p>
    <w:p>
      <w:pPr>
        <w:pStyle w:val="BodyText"/>
        <w:bidi w:val="0"/>
        <w:jc w:val="start"/>
        <w:rPr>
          <w:b/>
          <w:bCs/>
        </w:rPr>
      </w:pPr>
      <w:r>
        <w:rPr>
          <w:b/>
          <w:bCs/>
        </w:rPr>
        <w:t>Tema 1: Nivelamento</w:t>
      </w:r>
    </w:p>
    <w:p>
      <w:pPr>
        <w:pStyle w:val="BodyText"/>
        <w:bidi w:val="0"/>
        <w:jc w:val="start"/>
        <w:rPr/>
      </w:pPr>
      <w:r>
        <w:rPr/>
        <w:t>Conceitos Básicos</w:t>
      </w:r>
    </w:p>
    <w:p>
      <w:pPr>
        <w:pStyle w:val="BodyText"/>
        <w:bidi w:val="0"/>
        <w:jc w:val="start"/>
        <w:rPr>
          <w:b/>
          <w:bCs/>
        </w:rPr>
      </w:pPr>
      <w:r>
        <w:rPr>
          <w:b/>
          <w:bCs/>
        </w:rPr>
        <w:t>Tema 2: Análise de Complexidade</w:t>
      </w:r>
    </w:p>
    <w:p>
      <w:pPr>
        <w:pStyle w:val="BodyText"/>
        <w:bidi w:val="0"/>
        <w:jc w:val="start"/>
        <w:rPr/>
      </w:pPr>
      <w:r>
        <w:rPr/>
        <w:t>Noções de Complexidade</w:t>
      </w:r>
    </w:p>
    <w:p>
      <w:pPr>
        <w:pStyle w:val="BodyText"/>
        <w:bidi w:val="0"/>
        <w:jc w:val="start"/>
        <w:rPr/>
      </w:pPr>
      <w:r>
        <w:rPr/>
        <w:t>Introdução aos Somatórios</w:t>
      </w:r>
    </w:p>
    <w:p>
      <w:pPr>
        <w:pStyle w:val="BodyText"/>
        <w:bidi w:val="0"/>
        <w:jc w:val="start"/>
        <w:rPr/>
      </w:pPr>
      <w:r>
        <w:rPr/>
        <w:t>Fundamentos de Análise de Complexidade</w:t>
      </w:r>
    </w:p>
    <w:p>
      <w:pPr>
        <w:pStyle w:val="BodyText"/>
        <w:bidi w:val="0"/>
        <w:jc w:val="start"/>
        <w:rPr/>
      </w:pPr>
      <w:r>
        <w:rPr/>
      </w:r>
    </w:p>
    <w:p>
      <w:pPr>
        <w:pStyle w:val="Heading4"/>
        <w:bidi w:val="0"/>
        <w:ind w:hanging="0" w:start="0"/>
        <w:jc w:val="start"/>
        <w:rPr/>
      </w:pPr>
      <w:bookmarkStart w:id="21" w:name="__RefHeading___Toc1209_2873972341"/>
      <w:bookmarkEnd w:id="21"/>
      <w:r>
        <w:rPr/>
        <w:t>PROJETO DE ALGORITMOS E TEORIA DA COMPLEXIDADE</w:t>
      </w:r>
    </w:p>
    <w:p>
      <w:pPr>
        <w:pStyle w:val="BodyText"/>
        <w:bidi w:val="0"/>
        <w:jc w:val="start"/>
        <w:rPr>
          <w:b/>
          <w:bCs/>
        </w:rPr>
      </w:pPr>
      <w:r>
        <w:rPr>
          <w:b/>
          <w:bCs/>
        </w:rPr>
        <w:t>Tema 1: Projeto de Algoritmos</w:t>
      </w:r>
    </w:p>
    <w:p>
      <w:pPr>
        <w:pStyle w:val="BodyText"/>
        <w:bidi w:val="0"/>
        <w:jc w:val="start"/>
        <w:rPr/>
      </w:pPr>
      <w:r>
        <w:rPr/>
        <w:t>Introdução, Força Bruta, e Divisão e Conquista</w:t>
      </w:r>
    </w:p>
    <w:p>
      <w:pPr>
        <w:pStyle w:val="BodyText"/>
        <w:bidi w:val="0"/>
        <w:jc w:val="start"/>
        <w:rPr/>
      </w:pPr>
      <w:r>
        <w:rPr/>
        <w:t>Outras Técnicas de Projeto</w:t>
      </w:r>
    </w:p>
    <w:p>
      <w:pPr>
        <w:pStyle w:val="BodyText"/>
        <w:bidi w:val="0"/>
        <w:jc w:val="start"/>
        <w:rPr>
          <w:b/>
          <w:bCs/>
        </w:rPr>
      </w:pPr>
      <w:r>
        <w:rPr>
          <w:b/>
          <w:bCs/>
        </w:rPr>
        <w:t>Tema 2: Teoria da Complexidade</w:t>
      </w:r>
    </w:p>
    <w:p>
      <w:pPr>
        <w:pStyle w:val="BodyText"/>
        <w:bidi w:val="0"/>
        <w:jc w:val="start"/>
        <w:rPr/>
      </w:pPr>
      <w:r>
        <w:rPr/>
        <w:t>Introdução à Teoria da Complexidade</w:t>
      </w:r>
    </w:p>
    <w:p>
      <w:pPr>
        <w:pStyle w:val="BodyText"/>
        <w:bidi w:val="0"/>
        <w:jc w:val="start"/>
        <w:rPr/>
      </w:pPr>
      <w:r>
        <w:rPr/>
      </w:r>
    </w:p>
    <w:p>
      <w:pPr>
        <w:pStyle w:val="Heading3"/>
        <w:bidi w:val="0"/>
        <w:ind w:hanging="0" w:start="0"/>
        <w:jc w:val="start"/>
        <w:rPr/>
      </w:pPr>
      <w:bookmarkStart w:id="22" w:name="__RefHeading___Toc1211_2873972341"/>
      <w:bookmarkEnd w:id="22"/>
      <w:r>
        <w:rPr/>
        <w:t>Microfundamento: Algoritmos de Ordenação e Pesquisa</w:t>
      </w:r>
    </w:p>
    <w:p>
      <w:pPr>
        <w:pStyle w:val="BodyText"/>
        <w:bidi w:val="0"/>
        <w:jc w:val="start"/>
        <w:rPr/>
      </w:pPr>
      <w:r>
        <w:rPr/>
        <w:t>Neste microfundamento vamos começar a aprender as classes de complexidades dos algoritmos, e os métodos de pesquisa e ordenação em memória primária e secundária. Este é um assunto muito interessante para os profissionais de TI, pois nos faz pensar sobre o custo de execução de nossos algoritmos no computador. Para isso, vamos programar e executar os nossos programas usando a linguagem C#, da Microsoft!</w:t>
      </w:r>
    </w:p>
    <w:p>
      <w:pPr>
        <w:pStyle w:val="BodyText"/>
        <w:bidi w:val="0"/>
        <w:jc w:val="start"/>
        <w:rPr/>
      </w:pPr>
      <w:r>
        <w:rPr/>
        <w:t>Então, fique ligado e atento. Mãos à obra!!!</w:t>
      </w:r>
    </w:p>
    <w:p>
      <w:pPr>
        <w:pStyle w:val="BodyText"/>
        <w:bidi w:val="0"/>
        <w:jc w:val="start"/>
        <w:rPr/>
      </w:pPr>
      <w:r>
        <w:rPr/>
        <w:t>Bons estudos pra você.</w:t>
      </w:r>
    </w:p>
    <w:p>
      <w:pPr>
        <w:pStyle w:val="BodyText"/>
        <w:bidi w:val="0"/>
        <w:jc w:val="start"/>
        <w:rPr/>
      </w:pPr>
      <w:r>
        <w:rPr/>
      </w:r>
    </w:p>
    <w:p>
      <w:pPr>
        <w:pStyle w:val="Heading4"/>
        <w:bidi w:val="0"/>
        <w:ind w:hanging="0" w:start="0"/>
        <w:jc w:val="start"/>
        <w:rPr/>
      </w:pPr>
      <w:bookmarkStart w:id="23" w:name="__RefHeading___Toc1213_2873972341"/>
      <w:bookmarkEnd w:id="23"/>
      <w:r>
        <w:rPr/>
        <w:t>PESQUISA EM MEMÓRIA PRIMÁRIA</w:t>
      </w:r>
    </w:p>
    <w:p>
      <w:pPr>
        <w:pStyle w:val="BodyText"/>
        <w:bidi w:val="0"/>
        <w:jc w:val="start"/>
        <w:rPr>
          <w:b/>
          <w:bCs/>
        </w:rPr>
      </w:pPr>
      <w:r>
        <w:rPr>
          <w:b/>
          <w:bCs/>
        </w:rPr>
        <w:t>Tema 1: Introdução</w:t>
      </w:r>
    </w:p>
    <w:p>
      <w:pPr>
        <w:pStyle w:val="BodyText"/>
        <w:bidi w:val="0"/>
        <w:jc w:val="start"/>
        <w:rPr/>
      </w:pPr>
      <w:r>
        <w:rPr/>
        <w:t>Definição do Problema e Custo Computacional</w:t>
      </w:r>
    </w:p>
    <w:p>
      <w:pPr>
        <w:pStyle w:val="BodyText"/>
        <w:bidi w:val="0"/>
        <w:jc w:val="start"/>
        <w:rPr>
          <w:b/>
          <w:bCs/>
        </w:rPr>
      </w:pPr>
      <w:r>
        <w:rPr>
          <w:b/>
          <w:bCs/>
        </w:rPr>
        <w:t>Tema 2: Array.Contains, Array.Find e Array.Exists em C#</w:t>
      </w:r>
    </w:p>
    <w:p>
      <w:pPr>
        <w:pStyle w:val="BodyText"/>
        <w:bidi w:val="0"/>
        <w:jc w:val="start"/>
        <w:rPr/>
      </w:pPr>
      <w:r>
        <w:rPr/>
        <w:t>Array.Contains, Array.Find e Array.Exists em C#</w:t>
      </w:r>
    </w:p>
    <w:p>
      <w:pPr>
        <w:pStyle w:val="BodyText"/>
        <w:bidi w:val="0"/>
        <w:jc w:val="start"/>
        <w:rPr>
          <w:b/>
          <w:bCs/>
        </w:rPr>
      </w:pPr>
      <w:r>
        <w:rPr>
          <w:b/>
          <w:bCs/>
        </w:rPr>
        <w:t>Tema 3: Pesquisa Sequencial</w:t>
      </w:r>
    </w:p>
    <w:p>
      <w:pPr>
        <w:pStyle w:val="BodyText"/>
        <w:bidi w:val="0"/>
        <w:jc w:val="start"/>
        <w:rPr/>
      </w:pPr>
      <w:r>
        <w:rPr/>
        <w:t>Solução Iterativa</w:t>
      </w:r>
    </w:p>
    <w:p>
      <w:pPr>
        <w:pStyle w:val="BodyText"/>
        <w:bidi w:val="0"/>
        <w:jc w:val="start"/>
        <w:rPr>
          <w:b/>
          <w:bCs/>
        </w:rPr>
      </w:pPr>
      <w:r>
        <w:rPr>
          <w:b/>
          <w:bCs/>
        </w:rPr>
        <w:t>Tema 4: Pesquisa Binária</w:t>
      </w:r>
    </w:p>
    <w:p>
      <w:pPr>
        <w:pStyle w:val="BodyText"/>
        <w:bidi w:val="0"/>
        <w:jc w:val="start"/>
        <w:rPr/>
      </w:pPr>
      <w:r>
        <w:rPr/>
        <w:t>Solução Iterativa</w:t>
      </w:r>
    </w:p>
    <w:p>
      <w:pPr>
        <w:pStyle w:val="BodyText"/>
        <w:bidi w:val="0"/>
        <w:jc w:val="start"/>
        <w:rPr/>
      </w:pPr>
      <w:r>
        <w:rPr/>
        <w:t>Solução Recursiva</w:t>
      </w:r>
    </w:p>
    <w:p>
      <w:pPr>
        <w:pStyle w:val="BodyText"/>
        <w:bidi w:val="0"/>
        <w:jc w:val="start"/>
        <w:rPr/>
      </w:pPr>
      <w:r>
        <w:rPr/>
      </w:r>
    </w:p>
    <w:p>
      <w:pPr>
        <w:pStyle w:val="Heading4"/>
        <w:bidi w:val="0"/>
        <w:ind w:hanging="0" w:start="0"/>
        <w:jc w:val="start"/>
        <w:rPr/>
      </w:pPr>
      <w:bookmarkStart w:id="24" w:name="__RefHeading___Toc1215_2873972341"/>
      <w:bookmarkEnd w:id="24"/>
      <w:r>
        <w:rPr/>
        <w:t>ORDENAÇÃO EM MEMÓRIA PRIMÁRIA</w:t>
      </w:r>
    </w:p>
    <w:p>
      <w:pPr>
        <w:pStyle w:val="BodyText"/>
        <w:bidi w:val="0"/>
        <w:jc w:val="start"/>
        <w:rPr>
          <w:b/>
          <w:bCs/>
        </w:rPr>
      </w:pPr>
      <w:r>
        <w:rPr>
          <w:b/>
          <w:bCs/>
        </w:rPr>
        <w:t>Tema 1: Introdução</w:t>
      </w:r>
    </w:p>
    <w:p>
      <w:pPr>
        <w:pStyle w:val="BodyText"/>
        <w:bidi w:val="0"/>
        <w:jc w:val="start"/>
        <w:rPr/>
      </w:pPr>
      <w:r>
        <w:rPr/>
        <w:t>Definição do Problema e Custo Computacional</w:t>
      </w:r>
    </w:p>
    <w:p>
      <w:pPr>
        <w:pStyle w:val="BodyText"/>
        <w:bidi w:val="0"/>
        <w:jc w:val="start"/>
        <w:rPr>
          <w:b/>
          <w:bCs/>
        </w:rPr>
      </w:pPr>
      <w:r>
        <w:rPr>
          <w:b/>
          <w:bCs/>
        </w:rPr>
        <w:t>Tema 2: Array.sort em C#</w:t>
      </w:r>
    </w:p>
    <w:p>
      <w:pPr>
        <w:pStyle w:val="BodyText"/>
        <w:bidi w:val="0"/>
        <w:jc w:val="start"/>
        <w:rPr/>
      </w:pPr>
      <w:r>
        <w:rPr/>
        <w:t>Usando recursos Nativos</w:t>
      </w:r>
    </w:p>
    <w:p>
      <w:pPr>
        <w:pStyle w:val="BodyText"/>
        <w:bidi w:val="0"/>
        <w:jc w:val="start"/>
        <w:rPr>
          <w:b/>
          <w:bCs/>
        </w:rPr>
      </w:pPr>
      <w:r>
        <w:rPr>
          <w:b/>
          <w:bCs/>
        </w:rPr>
        <w:t>Tema 3: Seleção e Inserção</w:t>
      </w:r>
    </w:p>
    <w:p>
      <w:pPr>
        <w:pStyle w:val="BodyText"/>
        <w:bidi w:val="0"/>
        <w:jc w:val="start"/>
        <w:rPr/>
      </w:pPr>
      <w:r>
        <w:rPr/>
        <w:t>Algoritmo de Seleção - Implementação e Custo</w:t>
      </w:r>
    </w:p>
    <w:p>
      <w:pPr>
        <w:pStyle w:val="BodyText"/>
        <w:bidi w:val="0"/>
        <w:jc w:val="start"/>
        <w:rPr/>
      </w:pPr>
      <w:r>
        <w:rPr/>
        <w:t>Algoritmo de Inserção - Implementação e Custo</w:t>
      </w:r>
    </w:p>
    <w:p>
      <w:pPr>
        <w:pStyle w:val="BodyText"/>
        <w:bidi w:val="0"/>
        <w:jc w:val="start"/>
        <w:rPr>
          <w:b/>
          <w:bCs/>
        </w:rPr>
      </w:pPr>
      <w:r>
        <w:rPr>
          <w:b/>
          <w:bCs/>
        </w:rPr>
        <w:t>Tema 4: QuickSort</w:t>
      </w:r>
    </w:p>
    <w:p>
      <w:pPr>
        <w:pStyle w:val="BodyText"/>
        <w:bidi w:val="0"/>
        <w:jc w:val="start"/>
        <w:rPr/>
      </w:pPr>
      <w:r>
        <w:rPr/>
        <w:t>Algoritmo de Quicksort - Implementação e Custo</w:t>
      </w:r>
    </w:p>
    <w:p>
      <w:pPr>
        <w:pStyle w:val="BodyText"/>
        <w:bidi w:val="0"/>
        <w:jc w:val="start"/>
        <w:rPr>
          <w:b/>
          <w:bCs/>
        </w:rPr>
      </w:pPr>
      <w:r>
        <w:rPr>
          <w:b/>
          <w:bCs/>
        </w:rPr>
        <w:t>Tema 5: Ordenação em Memória Secundária</w:t>
      </w:r>
    </w:p>
    <w:p>
      <w:pPr>
        <w:pStyle w:val="BodyText"/>
        <w:bidi w:val="0"/>
        <w:jc w:val="start"/>
        <w:rPr/>
      </w:pPr>
      <w:r>
        <w:rPr/>
        <w:t>Intercalação Polifásica</w:t>
      </w:r>
    </w:p>
    <w:p>
      <w:pPr>
        <w:pStyle w:val="BodyText"/>
        <w:bidi w:val="0"/>
        <w:jc w:val="start"/>
        <w:rPr/>
      </w:pPr>
      <w:r>
        <w:rPr/>
      </w:r>
    </w:p>
    <w:p>
      <w:pPr>
        <w:pStyle w:val="Heading3"/>
        <w:bidi w:val="0"/>
        <w:ind w:hanging="0" w:start="0"/>
        <w:jc w:val="start"/>
        <w:rPr/>
      </w:pPr>
      <w:bookmarkStart w:id="25" w:name="__RefHeading___Toc1217_2873972341"/>
      <w:bookmarkEnd w:id="25"/>
      <w:r>
        <w:rPr/>
        <w:t>Microfundamento: Algoritmos e Estrutura de Dados</w:t>
      </w:r>
    </w:p>
    <w:p>
      <w:pPr>
        <w:pStyle w:val="BodyText"/>
        <w:bidi w:val="0"/>
        <w:jc w:val="start"/>
        <w:rPr/>
      </w:pPr>
      <w:r>
        <w:rPr/>
        <w:t>Neste microfundamento, estudaremos as principais estruturas de dados e seus algoritmos. As estruturas de dados são a forma como armazenamos e organizamos os dados em um programa de computador. Dominar tais estrutura é importante para escrevermos programas eficientes e otimizados. Especificamente, uma estrutura de dados é uma coleção de valores localizados em uma área de memória e que possui um conjunto de regras para armazenar e gerenciar tal coleção. Esse conjunto de regras são os algoritmos das estruturas de dados.</w:t>
      </w:r>
    </w:p>
    <w:p>
      <w:pPr>
        <w:pStyle w:val="BodyText"/>
        <w:bidi w:val="0"/>
        <w:jc w:val="start"/>
        <w:rPr/>
      </w:pPr>
      <w:r>
        <w:rPr/>
      </w:r>
    </w:p>
    <w:p>
      <w:pPr>
        <w:pStyle w:val="Heading4"/>
        <w:bidi w:val="0"/>
        <w:ind w:hanging="0" w:start="0"/>
        <w:jc w:val="start"/>
        <w:rPr/>
      </w:pPr>
      <w:bookmarkStart w:id="26" w:name="__RefHeading___Toc1219_2873972341"/>
      <w:bookmarkEnd w:id="26"/>
      <w:r>
        <w:rPr/>
        <w:t>COLEÇÕES NATIVAS DAS LINGUAGENS DE PROGRAMAÇÃO</w:t>
      </w:r>
    </w:p>
    <w:p>
      <w:pPr>
        <w:pStyle w:val="BodyText"/>
        <w:bidi w:val="0"/>
        <w:jc w:val="start"/>
        <w:rPr>
          <w:b/>
          <w:bCs/>
        </w:rPr>
      </w:pPr>
      <w:r>
        <w:rPr>
          <w:b/>
          <w:bCs/>
        </w:rPr>
        <w:t>Tema 1: Introdução à Coleções Nativas em Linguagens de Programação</w:t>
      </w:r>
    </w:p>
    <w:p>
      <w:pPr>
        <w:pStyle w:val="BodyText"/>
        <w:bidi w:val="0"/>
        <w:jc w:val="start"/>
        <w:rPr>
          <w:b w:val="false"/>
          <w:bCs w:val="false"/>
        </w:rPr>
      </w:pPr>
      <w:r>
        <w:rPr>
          <w:b w:val="false"/>
          <w:bCs w:val="false"/>
        </w:rPr>
        <w:t>Introdução</w:t>
      </w:r>
    </w:p>
    <w:p>
      <w:pPr>
        <w:pStyle w:val="BodyText"/>
        <w:bidi w:val="0"/>
        <w:jc w:val="start"/>
        <w:rPr>
          <w:b/>
          <w:bCs/>
        </w:rPr>
      </w:pPr>
      <w:r>
        <w:rPr>
          <w:b/>
          <w:bCs/>
        </w:rPr>
        <w:t>Tema 2: Principais Coleções</w:t>
      </w:r>
    </w:p>
    <w:p>
      <w:pPr>
        <w:pStyle w:val="BodyText"/>
        <w:bidi w:val="0"/>
        <w:jc w:val="start"/>
        <w:rPr/>
      </w:pPr>
      <w:r>
        <w:rPr/>
        <w:t>ArrayList</w:t>
      </w:r>
    </w:p>
    <w:p>
      <w:pPr>
        <w:pStyle w:val="BodyText"/>
        <w:bidi w:val="0"/>
        <w:jc w:val="start"/>
        <w:rPr/>
      </w:pPr>
      <w:r>
        <w:rPr/>
        <w:t>Queue, Stack e Hashtable</w:t>
      </w:r>
    </w:p>
    <w:p>
      <w:pPr>
        <w:pStyle w:val="BodyText"/>
        <w:bidi w:val="0"/>
        <w:jc w:val="start"/>
        <w:rPr>
          <w:b/>
          <w:bCs/>
        </w:rPr>
      </w:pPr>
      <w:r>
        <w:rPr>
          <w:b/>
          <w:bCs/>
        </w:rPr>
        <w:t>Tema 3: Coleções Genéricas</w:t>
      </w:r>
    </w:p>
    <w:p>
      <w:pPr>
        <w:pStyle w:val="BodyText"/>
        <w:bidi w:val="0"/>
        <w:jc w:val="start"/>
        <w:rPr/>
      </w:pPr>
      <w:r>
        <w:rPr/>
        <w:t>Classes Generics</w:t>
      </w:r>
    </w:p>
    <w:p>
      <w:pPr>
        <w:pStyle w:val="BodyText"/>
        <w:bidi w:val="0"/>
        <w:jc w:val="start"/>
        <w:rPr/>
      </w:pPr>
      <w:r>
        <w:rPr/>
      </w:r>
    </w:p>
    <w:p>
      <w:pPr>
        <w:pStyle w:val="Heading4"/>
        <w:bidi w:val="0"/>
        <w:ind w:hanging="0" w:start="0"/>
        <w:jc w:val="start"/>
        <w:rPr/>
      </w:pPr>
      <w:bookmarkStart w:id="27" w:name="__RefHeading___Toc1221_2873972341"/>
      <w:bookmarkEnd w:id="27"/>
      <w:r>
        <w:rPr/>
        <w:t>TIPOS ABSTRATOS DE DADOS</w:t>
      </w:r>
    </w:p>
    <w:p>
      <w:pPr>
        <w:pStyle w:val="BodyText"/>
        <w:bidi w:val="0"/>
        <w:jc w:val="start"/>
        <w:rPr>
          <w:b/>
          <w:bCs/>
        </w:rPr>
      </w:pPr>
      <w:r>
        <w:rPr>
          <w:b/>
          <w:bCs/>
        </w:rPr>
        <w:t>Tema 1: Introdução aos Tipos Abstratos de Dados</w:t>
      </w:r>
    </w:p>
    <w:p>
      <w:pPr>
        <w:pStyle w:val="BodyText"/>
        <w:bidi w:val="0"/>
        <w:jc w:val="start"/>
        <w:rPr/>
      </w:pPr>
      <w:r>
        <w:rPr/>
        <w:t>Introdução</w:t>
      </w:r>
    </w:p>
    <w:p>
      <w:pPr>
        <w:pStyle w:val="BodyText"/>
        <w:bidi w:val="0"/>
        <w:jc w:val="start"/>
        <w:rPr>
          <w:b/>
          <w:bCs/>
        </w:rPr>
      </w:pPr>
      <w:r>
        <w:rPr>
          <w:b/>
          <w:bCs/>
        </w:rPr>
        <w:t>Tema 2: Listas</w:t>
      </w:r>
    </w:p>
    <w:p>
      <w:pPr>
        <w:pStyle w:val="BodyText"/>
        <w:bidi w:val="0"/>
        <w:jc w:val="start"/>
        <w:rPr/>
      </w:pPr>
      <w:r>
        <w:rPr/>
        <w:t>Lista linear</w:t>
      </w:r>
    </w:p>
    <w:p>
      <w:pPr>
        <w:pStyle w:val="BodyText"/>
        <w:bidi w:val="0"/>
        <w:jc w:val="start"/>
        <w:rPr/>
      </w:pPr>
      <w:r>
        <w:rPr/>
        <w:t>Classe Autorreferencial</w:t>
      </w:r>
    </w:p>
    <w:p>
      <w:pPr>
        <w:pStyle w:val="BodyText"/>
        <w:bidi w:val="0"/>
        <w:jc w:val="start"/>
        <w:rPr/>
      </w:pPr>
      <w:r>
        <w:rPr/>
        <w:t>Lista flexível</w:t>
      </w:r>
    </w:p>
    <w:p>
      <w:pPr>
        <w:pStyle w:val="BodyText"/>
        <w:bidi w:val="0"/>
        <w:jc w:val="start"/>
        <w:rPr>
          <w:b/>
          <w:bCs/>
        </w:rPr>
      </w:pPr>
      <w:r>
        <w:rPr>
          <w:b/>
          <w:bCs/>
        </w:rPr>
        <w:t>Tema 3: Árvore Binária e Tabela Hash</w:t>
      </w:r>
    </w:p>
    <w:p>
      <w:pPr>
        <w:pStyle w:val="BodyText"/>
        <w:bidi w:val="0"/>
        <w:jc w:val="start"/>
        <w:rPr/>
      </w:pPr>
      <w:r>
        <w:rPr/>
        <w:t>Árvore Binária</w:t>
      </w:r>
    </w:p>
    <w:p>
      <w:pPr>
        <w:pStyle w:val="BodyText"/>
        <w:bidi w:val="0"/>
        <w:jc w:val="start"/>
        <w:rPr/>
      </w:pPr>
      <w:r>
        <w:rPr/>
        <w:t>Tabela Hash</w:t>
      </w:r>
    </w:p>
    <w:p>
      <w:pPr>
        <w:pStyle w:val="BodyText"/>
        <w:bidi w:val="0"/>
        <w:jc w:val="start"/>
        <w:rPr/>
      </w:pPr>
      <w:r>
        <w:rPr/>
      </w:r>
    </w:p>
    <w:p>
      <w:pPr>
        <w:pStyle w:val="Heading2"/>
        <w:bidi w:val="0"/>
        <w:ind w:hanging="0" w:start="0"/>
        <w:jc w:val="start"/>
        <w:rPr/>
      </w:pPr>
      <w:bookmarkStart w:id="28" w:name="__RefHeading___Toc550_3687496498"/>
      <w:bookmarkEnd w:id="28"/>
      <w:r>
        <w:rPr/>
        <w:t>1.</w:t>
      </w:r>
      <w:r>
        <w:rPr/>
        <w:t>2 Conceitos B</w:t>
      </w:r>
      <w:r>
        <w:rPr>
          <w:rFonts w:eastAsia="Noto Sans CJK SC" w:cs="Lohit Devanagari"/>
          <w:b/>
          <w:bCs/>
          <w:sz w:val="32"/>
          <w:szCs w:val="32"/>
        </w:rPr>
        <w:t>ásicos</w:t>
      </w:r>
    </w:p>
    <w:p>
      <w:pPr>
        <w:pStyle w:val="BodyText"/>
        <w:bidi w:val="0"/>
        <w:jc w:val="start"/>
        <w:rPr>
          <w:rFonts w:ascii="Liberation Sans" w:hAnsi="Liberation Sans" w:eastAsia="Noto Sans CJK SC" w:cs="Lohit Devanagari"/>
          <w:b/>
          <w:bCs/>
          <w:sz w:val="32"/>
          <w:szCs w:val="32"/>
        </w:rPr>
      </w:pPr>
      <w:r>
        <w:rPr>
          <w:rFonts w:eastAsia="Noto Sans CJK SC" w:cs="Lohit Devanagari" w:ascii="Liberation Sans" w:hAnsi="Liberation Sans"/>
          <w:b/>
          <w:bCs/>
          <w:sz w:val="32"/>
          <w:szCs w:val="32"/>
        </w:rPr>
      </w:r>
    </w:p>
    <w:p>
      <w:pPr>
        <w:pStyle w:val="BodyText"/>
        <w:bidi w:val="0"/>
        <w:jc w:val="start"/>
        <w:rPr/>
      </w:pPr>
      <w:r>
        <w:rPr/>
        <w:t>Esta sessão de estudos introduz e contextualiza nosso microfundamento, conectando-o com outros microfundamentos vistos anteriormente. Em especial, Matemática Básica, Algoritmos e Estruturas de Dados, e Algoritmos de Ordenação e Pesquisa.</w:t>
      </w:r>
    </w:p>
    <w:p>
      <w:pPr>
        <w:pStyle w:val="BodyText"/>
        <w:bidi w:val="0"/>
        <w:jc w:val="start"/>
        <w:rPr/>
      </w:pPr>
      <w:r>
        <w:rPr/>
        <w:t>No final desta sessão, você deverá:</w:t>
      </w:r>
    </w:p>
    <w:p>
      <w:pPr>
        <w:pStyle w:val="BodyText"/>
        <w:numPr>
          <w:ilvl w:val="0"/>
          <w:numId w:val="4"/>
        </w:numPr>
        <w:bidi w:val="0"/>
        <w:jc w:val="start"/>
        <w:rPr/>
      </w:pPr>
      <w:r>
        <w:rPr/>
        <w:t>Recordar algoritmos e a sintaxe C-Like;</w:t>
      </w:r>
    </w:p>
    <w:p>
      <w:pPr>
        <w:pStyle w:val="BodyText"/>
        <w:numPr>
          <w:ilvl w:val="0"/>
          <w:numId w:val="4"/>
        </w:numPr>
        <w:bidi w:val="0"/>
        <w:jc w:val="start"/>
        <w:rPr/>
      </w:pPr>
      <w:r>
        <w:rPr/>
        <w:t>Relembrar os conceitos matemáticos sobre potência, logaritmo, piso e teto, e funções;</w:t>
      </w:r>
    </w:p>
    <w:p>
      <w:pPr>
        <w:pStyle w:val="BodyText"/>
        <w:numPr>
          <w:ilvl w:val="0"/>
          <w:numId w:val="4"/>
        </w:numPr>
        <w:bidi w:val="0"/>
        <w:jc w:val="start"/>
        <w:rPr/>
      </w:pPr>
      <w:r>
        <w:rPr/>
        <w:t>Rever a ordenação e a pesquisa em memória principal.</w:t>
      </w:r>
    </w:p>
    <w:p>
      <w:pPr>
        <w:pStyle w:val="BodyText"/>
        <w:bidi w:val="0"/>
        <w:jc w:val="start"/>
        <w:rPr/>
      </w:pPr>
      <w:r>
        <w:rPr/>
      </w:r>
    </w:p>
    <w:p>
      <w:pPr>
        <w:pStyle w:val="BodyText"/>
        <w:bidi w:val="0"/>
        <w:jc w:val="start"/>
        <w:rPr>
          <w:b/>
          <w:bCs/>
        </w:rPr>
      </w:pPr>
      <w:r>
        <w:rPr>
          <w:b/>
          <w:bCs/>
        </w:rPr>
        <w:t>NESTA SESSÃO</w:t>
      </w:r>
    </w:p>
    <w:p>
      <w:pPr>
        <w:pStyle w:val="BodyText"/>
        <w:bidi w:val="0"/>
        <w:jc w:val="start"/>
        <w:rPr>
          <w:b/>
          <w:bCs/>
        </w:rPr>
      </w:pPr>
      <w:r>
        <w:rPr>
          <w:b/>
          <w:bCs/>
        </w:rPr>
      </w:r>
    </w:p>
    <w:p>
      <w:pPr>
        <w:pStyle w:val="BodyText"/>
        <w:bidi w:val="0"/>
        <w:jc w:val="start"/>
        <w:rPr/>
      </w:pPr>
      <w:r>
        <w:rPr/>
        <w:t>A compreensão dos fundamentos de projetos e análise de algoritmos demanda um conhecimento sólido em Matemática e Algoritmos. Por isso, esta sessão apresenta um nivelamento com conceitos importantes dessas áreas. Este nivelamento contém textos e exercícios. Os vídeos explicando os assuntos abordados nesta sessão foram apresentados em  microfundamentos vistos anteriormente.</w:t>
      </w:r>
    </w:p>
    <w:p>
      <w:pPr>
        <w:pStyle w:val="BodyText"/>
        <w:bidi w:val="0"/>
        <w:jc w:val="start"/>
        <w:rPr/>
      </w:pPr>
      <w:r>
        <w:rPr/>
      </w:r>
    </w:p>
    <w:p>
      <w:pPr>
        <w:pStyle w:val="Heading3"/>
        <w:bidi w:val="0"/>
        <w:ind w:hanging="0" w:start="0"/>
        <w:jc w:val="start"/>
        <w:rPr/>
      </w:pPr>
      <w:r>
        <w:rPr/>
        <w:t>INTRODUÇÃO AOS ALGORITMOS E À SINTAXE C-LIKE</w:t>
      </w:r>
    </w:p>
    <w:p>
      <w:pPr>
        <w:pStyle w:val="BodyText"/>
        <w:bidi w:val="0"/>
        <w:jc w:val="start"/>
        <w:rPr>
          <w:b/>
          <w:bCs/>
        </w:rPr>
      </w:pPr>
      <w:r>
        <w:rPr>
          <w:b/>
          <w:bCs/>
        </w:rPr>
      </w:r>
    </w:p>
    <w:p>
      <w:pPr>
        <w:pStyle w:val="BodyText"/>
        <w:bidi w:val="0"/>
        <w:jc w:val="start"/>
        <w:rPr/>
      </w:pPr>
      <w:r>
        <w:rPr/>
        <w:t>Um algoritmo é uma sequência precisa e não ambígua de instruções ou passos que descreve uma solução para um problema ou tarefa específica. Ele pode ser expresso em linguagem natural, como o português e o inglês, ou em representações gráficas, como fluxogramas. Ele também pode ser implementado em linguagens de programação ou descrito em pseudocódigo, que é uma combinação de linguagem natural e elementos de programação. A estrutura básica de um algoritmo normalmente envolve três componentes: entrada, processamento e saída. A palavra "algoritmo" é uma homenagem ao matemático persa Muhammad ibn Musa al-Khwarizmi. Ele viveu no século IX e fez contribuições fundamentais para o desenvolvimento da Matemática e da Computação. O nome al-Khwarizmi foi latinizado para "Algoritmi" e, ao longo do tempo, evoluiu para "algoritmo" em várias línguas modernas.</w:t>
      </w:r>
    </w:p>
    <w:p>
      <w:pPr>
        <w:pStyle w:val="BodyText"/>
        <w:bidi w:val="0"/>
        <w:jc w:val="start"/>
        <w:rPr/>
      </w:pPr>
      <w:r>
        <w:rPr/>
        <w:t xml:space="preserve">A formação de um profissional da Computação deve focar no desenvolvimento de algoritmos independente da linguagem de programação. Quem domina algoritmos é capaz de programar em qualquer linguagem. Os códigos apresentados neste microfundamento estão em C-Like, uma sintaxe baseada na linguagem C. Alguns exemplos de linguagens do tipo C-Like são C, C++, Java, C#, Python e JavaScript. O Prof. Rodrigo Richard Gomes da PUC Minas disponibilizou uma </w:t>
      </w:r>
      <w:hyperlink r:id="rId3">
        <w:r>
          <w:rPr>
            <w:rStyle w:val="Hyperlink"/>
          </w:rPr>
          <w:t>playlist</w:t>
        </w:r>
      </w:hyperlink>
      <w:r>
        <w:rPr/>
        <w:t xml:space="preserve"> apresentando e comparando algumas linguagens C-Like e é interessante assistir tal lista de vídeos. </w:t>
      </w:r>
      <w:r>
        <w:rPr/>
        <w:t xml:space="preserve">Esta mesma playlist foi tratada na unidade de nivelamento, </w:t>
      </w:r>
      <w:r>
        <w:rPr>
          <w:b/>
          <w:bCs/>
        </w:rPr>
        <w:t>0.3 Introdução às Linguagens C, C++ e Java</w:t>
      </w:r>
      <w:r>
        <w:rPr/>
        <w:t>.</w:t>
      </w:r>
    </w:p>
    <w:p>
      <w:pPr>
        <w:pStyle w:val="BodyText"/>
        <w:bidi w:val="0"/>
        <w:jc w:val="start"/>
        <w:rPr/>
      </w:pPr>
      <w:r>
        <w:rPr/>
      </w:r>
    </w:p>
    <w:p>
      <w:pPr>
        <w:pStyle w:val="Heading3"/>
        <w:bidi w:val="0"/>
        <w:ind w:hanging="0" w:start="0"/>
        <w:jc w:val="start"/>
        <w:rPr/>
      </w:pPr>
      <w:r>
        <w:rPr/>
        <w:t>MATEMÁTICA BÁSICA: POTÊNCIA</w:t>
      </w:r>
    </w:p>
    <w:p>
      <w:pPr>
        <w:pStyle w:val="BodyText"/>
        <w:bidi w:val="0"/>
        <w:jc w:val="start"/>
        <w:rPr/>
      </w:pPr>
      <w:r>
        <w:rPr/>
      </w:r>
    </w:p>
    <w:p>
      <w:pPr>
        <w:pStyle w:val="BodyText"/>
        <w:bidi w:val="0"/>
        <w:jc w:val="start"/>
        <w:rPr/>
      </w:pPr>
      <w:r>
        <w:rPr/>
        <w:t>A potência, o logaritmo, o teto, o piso e as funções são conceitos básicos da matemática necessários para a análise de complexidade. A potência é a operação matemática que multiplica um número por si mesmo repetidas vezes. Essa operação é comum em diversas áreas da Computação, como algoritmos de cálculo numérico, processamento de imagens, simulação de sistemas dinâmicos e criptografia. As linguagens de programação do tipo C-Like representam o operador de potência com o símbolo "^".  A Matemática usa o mesmo símbolo para representar a potência, na forma</w:t>
      </w:r>
      <w:r>
        <w:rPr/>
      </w:r>
      <m:oMath xmlns:m="http://schemas.openxmlformats.org/officeDocument/2006/math">
        <m:sSup>
          <m:e>
            <m:r>
              <m:t xml:space="preserve">a</m:t>
            </m:r>
          </m:e>
          <m:sup>
            <m:r>
              <m:t xml:space="preserve">n</m:t>
            </m:r>
          </m:sup>
        </m:sSup>
      </m:oMath>
      <w:r>
        <w:rPr/>
        <w:t xml:space="preserve"> ou "</w:t>
      </w:r>
      <w:r>
        <w:rPr>
          <w:i/>
          <w:iCs/>
        </w:rPr>
        <w:t>a ^ n</w:t>
      </w:r>
      <w:r>
        <w:rPr/>
        <w:t xml:space="preserve">", onde </w:t>
      </w:r>
      <w:r>
        <w:rPr>
          <w:b w:val="false"/>
          <w:bCs w:val="false"/>
          <w:i/>
          <w:iCs/>
        </w:rPr>
        <w:t>a</w:t>
      </w:r>
      <w:r>
        <w:rPr/>
        <w:t xml:space="preserve"> é a base e </w:t>
      </w:r>
      <w:r>
        <w:rPr>
          <w:i/>
          <w:iCs/>
        </w:rPr>
        <w:t>n</w:t>
      </w:r>
      <w:r>
        <w:rPr/>
        <w:t xml:space="preserve"> </w:t>
      </w:r>
      <w:r>
        <w:rPr/>
        <w:t>é o expoente. Lê-se "</w:t>
      </w:r>
      <w:r>
        <w:rPr>
          <w:i/>
          <w:iCs/>
        </w:rPr>
        <w:t>a</w:t>
      </w:r>
      <w:r>
        <w:rPr/>
        <w:t xml:space="preserve"> elevado a </w:t>
      </w:r>
      <w:r>
        <w:rPr>
          <w:i/>
          <w:iCs/>
        </w:rPr>
        <w:t>n</w:t>
      </w:r>
      <w:r>
        <w:rPr/>
        <w:t>" ou "</w:t>
      </w:r>
      <w:r>
        <w:rPr>
          <w:i/>
          <w:iCs/>
        </w:rPr>
        <w:t>a</w:t>
      </w:r>
      <w:r>
        <w:rPr/>
        <w:t xml:space="preserve"> elevado à potência de </w:t>
      </w:r>
      <w:r>
        <w:rPr>
          <w:i/>
          <w:iCs/>
        </w:rPr>
        <w:t>n</w:t>
      </w:r>
      <w:r>
        <w:rPr/>
        <w:t xml:space="preserve">". Por exemplo, se a base é </w:t>
      </w:r>
      <w:r>
        <w:rPr/>
        <w:t xml:space="preserve">2 </w:t>
      </w:r>
      <w:r>
        <w:rPr/>
        <w:t xml:space="preserve">e o expoente é </w:t>
      </w:r>
      <w:r>
        <w:rPr/>
        <w:t>3</w:t>
      </w:r>
      <w:r>
        <w:rPr/>
        <w:t xml:space="preserve">, a potência </w:t>
      </w:r>
      <w:r>
        <w:rPr/>
      </w:r>
      <m:oMath xmlns:m="http://schemas.openxmlformats.org/officeDocument/2006/math">
        <m:sSup>
          <m:e>
            <m:r>
              <m:t xml:space="preserve">2</m:t>
            </m:r>
          </m:e>
          <m:sup>
            <m:r>
              <m:t xml:space="preserve">3</m:t>
            </m:r>
          </m:sup>
        </m:sSup>
      </m:oMath>
      <w:r>
        <w:rPr/>
        <w:t xml:space="preserve"> representa a multiplicação de </w:t>
      </w:r>
      <w:r>
        <w:rPr/>
        <w:t>2</w:t>
      </w:r>
      <w:r>
        <w:rPr/>
        <w:t xml:space="preserve"> por ele mesmo três vezes, o que resulta em </w:t>
      </w:r>
      <w:r>
        <w:rPr/>
      </w:r>
      <m:oMath xmlns:m="http://schemas.openxmlformats.org/officeDocument/2006/math">
        <m:sSup>
          <m:e>
            <m:r>
              <m:t xml:space="preserve">2</m:t>
            </m:r>
          </m:e>
          <m:sup>
            <m:r>
              <m:t xml:space="preserve">3</m:t>
            </m:r>
          </m:sup>
        </m:sSup>
        <m:r>
          <m:t xml:space="preserve">=</m:t>
        </m:r>
        <m:r>
          <m:t xml:space="preserve">2</m:t>
        </m:r>
        <m:r>
          <m:t xml:space="preserve">∗</m:t>
        </m:r>
        <m:r>
          <m:t xml:space="preserve">2</m:t>
        </m:r>
        <m:r>
          <m:t xml:space="preserve">∗</m:t>
        </m:r>
        <m:r>
          <m:t xml:space="preserve">2</m:t>
        </m:r>
        <m:r>
          <m:t xml:space="preserve">=</m:t>
        </m:r>
        <m:r>
          <m:t xml:space="preserve">8</m:t>
        </m:r>
      </m:oMath>
      <w:r>
        <w:rPr/>
        <w:t>. A seguir, temos algumas propriedades envolvendo a operação de potência:</w:t>
      </w:r>
    </w:p>
    <w:p>
      <w:pPr>
        <w:pStyle w:val="BodyText"/>
        <w:numPr>
          <w:ilvl w:val="0"/>
          <w:numId w:val="5"/>
        </w:numPr>
        <w:bidi w:val="0"/>
        <w:jc w:val="start"/>
        <w:rPr/>
      </w:pPr>
      <w:r>
        <w:rPr/>
        <w:t>Qualquer número elevado a 0 é igual a 1;</w:t>
      </w:r>
    </w:p>
    <w:p>
      <w:pPr>
        <w:pStyle w:val="BodyText"/>
        <w:numPr>
          <w:ilvl w:val="0"/>
          <w:numId w:val="5"/>
        </w:numPr>
        <w:bidi w:val="0"/>
        <w:jc w:val="start"/>
        <w:rPr/>
      </w:pPr>
      <w:r>
        <w:rPr/>
        <w:t>Qualquer número elevado a 1 é igual a ele mesmo;</w:t>
      </w:r>
    </w:p>
    <w:p>
      <w:pPr>
        <w:pStyle w:val="BodyText"/>
        <w:numPr>
          <w:ilvl w:val="0"/>
          <w:numId w:val="5"/>
        </w:numPr>
        <w:bidi w:val="0"/>
        <w:jc w:val="start"/>
        <w:rPr/>
      </w:pPr>
      <w:r>
        <w:rPr/>
        <w:t xml:space="preserve">Quando multiplicamos potências com a mesma base, podemos somar seus expoentes (e.g., </w:t>
      </w:r>
      <w:r>
        <w:rPr/>
      </w:r>
      <m:oMath xmlns:m="http://schemas.openxmlformats.org/officeDocument/2006/math">
        <m:sSup>
          <m:e>
            <m:r>
              <m:t xml:space="preserve">2</m:t>
            </m:r>
          </m:e>
          <m:sup>
            <m:r>
              <m:t xml:space="preserve">3</m:t>
            </m:r>
          </m:sup>
        </m:sSup>
        <m:r>
          <m:t xml:space="preserve">∗</m:t>
        </m:r>
        <m:sSup>
          <m:e>
            <m:r>
              <m:t xml:space="preserve">2</m:t>
            </m:r>
          </m:e>
          <m:sup>
            <m:r>
              <m:t xml:space="preserve">2</m:t>
            </m:r>
          </m:sup>
        </m:sSup>
        <m:r>
          <m:t xml:space="preserve">=</m:t>
        </m:r>
        <m:sSup>
          <m:e>
            <m:r>
              <m:t xml:space="preserve">2</m:t>
            </m:r>
          </m:e>
          <m:sup>
            <m:d>
              <m:dPr>
                <m:begChr m:val="("/>
                <m:endChr m:val=")"/>
              </m:dPr>
              <m:e>
                <m:r>
                  <m:t xml:space="preserve">3</m:t>
                </m:r>
                <m:r>
                  <m:t xml:space="preserve">+</m:t>
                </m:r>
                <m:r>
                  <m:t xml:space="preserve">2</m:t>
                </m:r>
              </m:e>
            </m:d>
          </m:sup>
        </m:sSup>
        <m:r>
          <m:t xml:space="preserve">=</m:t>
        </m:r>
        <m:sSup>
          <m:e>
            <m:r>
              <m:t xml:space="preserve">2</m:t>
            </m:r>
          </m:e>
          <m:sup>
            <m:r>
              <m:t xml:space="preserve">5</m:t>
            </m:r>
          </m:sup>
        </m:sSup>
        <m:r>
          <m:t xml:space="preserve">=</m:t>
        </m:r>
        <m:r>
          <m:t xml:space="preserve">32</m:t>
        </m:r>
      </m:oMath>
      <w:r>
        <w:rPr/>
        <w:t>);</w:t>
      </w:r>
    </w:p>
    <w:p>
      <w:pPr>
        <w:pStyle w:val="BodyText"/>
        <w:numPr>
          <w:ilvl w:val="0"/>
          <w:numId w:val="5"/>
        </w:numPr>
        <w:bidi w:val="0"/>
        <w:jc w:val="start"/>
        <w:rPr/>
      </w:pPr>
      <w:r>
        <w:rPr/>
        <w:t>Quando dividimos potências com a mesma base, podemos subtrair seus expoentes. (e.g.,</w:t>
      </w:r>
      <w:r>
        <w:rPr/>
      </w:r>
      <m:oMath xmlns:m="http://schemas.openxmlformats.org/officeDocument/2006/math">
        <m:f>
          <m:num>
            <m:sSup>
              <m:e>
                <m:r>
                  <m:t xml:space="preserve">2</m:t>
                </m:r>
              </m:e>
              <m:sup>
                <m:r>
                  <m:t xml:space="preserve">5</m:t>
                </m:r>
              </m:sup>
            </m:sSup>
          </m:num>
          <m:den>
            <m:sSup>
              <m:e>
                <m:r>
                  <m:t xml:space="preserve">2</m:t>
                </m:r>
              </m:e>
              <m:sup>
                <m:r>
                  <m:t xml:space="preserve">2</m:t>
                </m:r>
              </m:sup>
            </m:sSup>
          </m:den>
        </m:f>
        <m:r>
          <m:t xml:space="preserve">=</m:t>
        </m:r>
        <m:sSup>
          <m:e>
            <m:r>
              <m:t xml:space="preserve">2</m:t>
            </m:r>
          </m:e>
          <m:sup>
            <m:d>
              <m:dPr>
                <m:begChr m:val="("/>
                <m:endChr m:val=")"/>
              </m:dPr>
              <m:e>
                <m:r>
                  <m:t xml:space="preserve">5</m:t>
                </m:r>
                <m:r>
                  <m:t xml:space="preserve">−</m:t>
                </m:r>
                <m:r>
                  <m:t xml:space="preserve">2</m:t>
                </m:r>
              </m:e>
            </m:d>
          </m:sup>
        </m:sSup>
        <m:r>
          <m:t xml:space="preserve">=</m:t>
        </m:r>
        <m:sSup>
          <m:e>
            <m:r>
              <m:t xml:space="preserve">2</m:t>
            </m:r>
          </m:e>
          <m:sup>
            <m:r>
              <m:t xml:space="preserve">3</m:t>
            </m:r>
          </m:sup>
        </m:sSup>
        <m:r>
          <m:t xml:space="preserve">=</m:t>
        </m:r>
        <m:r>
          <m:t xml:space="preserve">8</m:t>
        </m:r>
      </m:oMath>
      <w:r>
        <w:rPr/>
        <w:t>);</w:t>
      </w:r>
    </w:p>
    <w:p>
      <w:pPr>
        <w:pStyle w:val="BodyText"/>
        <w:numPr>
          <w:ilvl w:val="0"/>
          <w:numId w:val="5"/>
        </w:numPr>
        <w:bidi w:val="0"/>
        <w:jc w:val="start"/>
        <w:rPr/>
      </w:pPr>
      <w:r>
        <w:rPr/>
        <w:t>Quando elevamos uma potência a outra, podemos multiplicar seus expoentes. (e.g.,</w:t>
      </w:r>
      <w:r>
        <w:rPr/>
      </w:r>
      <m:oMath xmlns:m="http://schemas.openxmlformats.org/officeDocument/2006/math">
        <m:sSup>
          <m:e>
            <m:d>
              <m:dPr>
                <m:begChr m:val="("/>
                <m:endChr m:val=")"/>
              </m:dPr>
              <m:e>
                <m:sSup>
                  <m:e>
                    <m:r>
                      <m:t xml:space="preserve">2</m:t>
                    </m:r>
                  </m:e>
                  <m:sup>
                    <m:r>
                      <m:t xml:space="preserve">3</m:t>
                    </m:r>
                  </m:sup>
                </m:sSup>
              </m:e>
            </m:d>
          </m:e>
          <m:sup>
            <m:r>
              <m:t xml:space="preserve">2</m:t>
            </m:r>
          </m:sup>
        </m:sSup>
        <m:r>
          <m:t xml:space="preserve">=</m:t>
        </m:r>
        <m:sSup>
          <m:e>
            <m:r>
              <m:t xml:space="preserve">2</m:t>
            </m:r>
          </m:e>
          <m:sup>
            <m:d>
              <m:dPr>
                <m:begChr m:val="("/>
                <m:endChr m:val=")"/>
              </m:dPr>
              <m:e>
                <m:r>
                  <m:t xml:space="preserve">3</m:t>
                </m:r>
                <m:r>
                  <m:t xml:space="preserve">∗</m:t>
                </m:r>
                <m:r>
                  <m:t xml:space="preserve">2</m:t>
                </m:r>
              </m:e>
            </m:d>
          </m:sup>
        </m:sSup>
        <m:r>
          <m:t xml:space="preserve">=</m:t>
        </m:r>
        <m:sSup>
          <m:e>
            <m:r>
              <m:t xml:space="preserve">2</m:t>
            </m:r>
          </m:e>
          <m:sup>
            <m:r>
              <m:t xml:space="preserve">6</m:t>
            </m:r>
          </m:sup>
        </m:sSup>
        <m:r>
          <m:t xml:space="preserve">=</m:t>
        </m:r>
        <m:r>
          <m:t xml:space="preserve">64</m:t>
        </m:r>
      </m:oMath>
      <w:r>
        <w:rPr/>
        <w:t>).</w:t>
      </w:r>
    </w:p>
    <w:p>
      <w:pPr>
        <w:pStyle w:val="BodyText"/>
        <w:bidi w:val="0"/>
        <w:jc w:val="start"/>
        <w:rPr/>
      </w:pPr>
      <w:r>
        <w:rPr/>
        <w:t xml:space="preserve">Outra aplicação de potência é a notação científica que permite escrever números maiores (ou menores, no caso da parte decimal) de maneira mais simples e compacta. Essa notação representa um número da forma </w:t>
      </w:r>
      <w:r>
        <w:rPr/>
      </w:r>
      <m:oMath xmlns:m="http://schemas.openxmlformats.org/officeDocument/2006/math">
        <m:r>
          <m:t xml:space="preserve">a</m:t>
        </m:r>
        <m:r>
          <m:t xml:space="preserve">∗</m:t>
        </m:r>
        <m:sSup>
          <m:e>
            <m:r>
              <m:t xml:space="preserve">10</m:t>
            </m:r>
          </m:e>
          <m:sup>
            <m:r>
              <m:t xml:space="preserve">b</m:t>
            </m:r>
          </m:sup>
        </m:sSup>
      </m:oMath>
      <w:r>
        <w:rPr/>
        <w:t>, onde</w:t>
      </w:r>
      <w:r>
        <w:rPr>
          <w:i/>
          <w:iCs/>
        </w:rPr>
        <w:t xml:space="preserve"> </w:t>
      </w:r>
      <w:r>
        <w:rPr>
          <w:i/>
          <w:iCs/>
        </w:rPr>
        <w:t>a</w:t>
      </w:r>
      <w:r>
        <w:rPr>
          <w:i/>
          <w:iCs/>
        </w:rPr>
        <w:t xml:space="preserve"> </w:t>
      </w:r>
      <w:r>
        <w:rPr/>
        <w:t xml:space="preserve">é a mantissa, consiste em um número real entre </w:t>
      </w:r>
      <w:r>
        <w:rPr/>
      </w:r>
      <m:oMath xmlns:m="http://schemas.openxmlformats.org/officeDocument/2006/math">
        <m:d>
          <m:dPr>
            <m:begChr m:val="["/>
            <m:endChr m:val="]"/>
          </m:dPr>
          <m:e>
            <m:r>
              <m:t xml:space="preserve">1</m:t>
            </m:r>
            <m:r>
              <m:t xml:space="preserve">,10</m:t>
            </m:r>
          </m:e>
        </m:d>
      </m:oMath>
      <w:r>
        <w:rPr/>
        <w:t xml:space="preserve"> e corresponde à parte mais significativa do número; e </w:t>
      </w:r>
      <w:r>
        <w:rPr>
          <w:i/>
          <w:iCs/>
        </w:rPr>
        <w:t>b</w:t>
      </w:r>
      <w:r>
        <w:rPr/>
        <w:t xml:space="preserve">, um número inteiro que indica a potência de </w:t>
      </w:r>
      <w:r>
        <w:rPr>
          <w:i/>
          <w:iCs/>
        </w:rPr>
        <w:t>10</w:t>
      </w:r>
      <w:r>
        <w:rPr/>
        <w:t xml:space="preserve">. Por exemplo, na área de Redes de Computadores, o número teórico de endereços no Internet Protocol versão 6 (IPv6) é igual a </w:t>
      </w:r>
      <w:r>
        <w:rPr/>
      </w:r>
      <m:oMath xmlns:m="http://schemas.openxmlformats.org/officeDocument/2006/math">
        <m:r>
          <m:t xml:space="preserve">3</m:t>
        </m:r>
        <m:r>
          <m:t xml:space="preserve">,4</m:t>
        </m:r>
        <m:r>
          <m:t xml:space="preserve">∗</m:t>
        </m:r>
        <m:sSup>
          <m:e>
            <m:r>
              <m:t xml:space="preserve">10</m:t>
            </m:r>
          </m:e>
          <m:sup>
            <m:r>
              <m:t xml:space="preserve">38</m:t>
            </m:r>
          </m:sup>
        </m:sSup>
      </m:oMath>
      <w:r>
        <w:rPr/>
        <w:t>, o que é mais claro e compacto do que escrever um número com trinta e oito casas decimais.</w:t>
      </w:r>
    </w:p>
    <w:p>
      <w:pPr>
        <w:pStyle w:val="BodyText"/>
        <w:bidi w:val="0"/>
        <w:jc w:val="start"/>
        <w:rPr/>
      </w:pPr>
      <w:r>
        <w:rPr/>
      </w:r>
    </w:p>
    <w:p>
      <w:pPr>
        <w:pStyle w:val="Heading3"/>
        <w:bidi w:val="0"/>
        <w:ind w:hanging="0" w:start="0"/>
        <w:jc w:val="start"/>
        <w:rPr/>
      </w:pPr>
      <w:r>
        <w:rPr/>
        <w:t>MATEMÁTICA BÁSICA: LOGARITMO</w:t>
      </w:r>
    </w:p>
    <w:p>
      <w:pPr>
        <w:pStyle w:val="BodyText"/>
        <w:bidi w:val="0"/>
        <w:jc w:val="start"/>
        <w:rPr/>
      </w:pPr>
      <w:r>
        <w:rPr/>
      </w:r>
    </w:p>
    <w:p>
      <w:pPr>
        <w:pStyle w:val="BodyText"/>
        <w:bidi w:val="0"/>
        <w:jc w:val="start"/>
        <w:rPr/>
      </w:pPr>
      <w:r>
        <w:rPr/>
        <w:t xml:space="preserve">O logaritmo é a operação inversa da potência, indicando quantas vezes o número deve ser dividido pela base para obter o resultado 1. Ele pode ser visto como o expoente ao qual um número deve ser elevado para obter um determinado resultado. Por exemplo, o logaritmo na base </w:t>
      </w:r>
      <w:r>
        <w:rPr>
          <w:i/>
          <w:iCs/>
        </w:rPr>
        <w:t>2</w:t>
      </w:r>
      <w:r>
        <w:rPr/>
        <w:t xml:space="preserve"> </w:t>
      </w:r>
      <w:r>
        <w:rPr/>
        <w:t xml:space="preserve">de </w:t>
      </w:r>
      <w:r>
        <w:rPr>
          <w:i/>
          <w:iCs/>
        </w:rPr>
        <w:t>8</w:t>
      </w:r>
      <w:r>
        <w:rPr/>
        <w:t xml:space="preserve"> </w:t>
      </w:r>
      <w:r>
        <w:rPr/>
        <w:t xml:space="preserve">é </w:t>
      </w:r>
      <w:r>
        <w:rPr>
          <w:i/>
          <w:iCs/>
        </w:rPr>
        <w:t>3</w:t>
      </w:r>
      <w:r>
        <w:rPr/>
        <w:t xml:space="preserve">, pois </w:t>
      </w:r>
      <w:r>
        <w:rPr>
          <w:i/>
          <w:iCs/>
        </w:rPr>
        <w:t>2</w:t>
      </w:r>
      <w:r>
        <w:rPr/>
        <w:t xml:space="preserve"> elevado a </w:t>
      </w:r>
      <w:r>
        <w:rPr>
          <w:i/>
          <w:iCs/>
        </w:rPr>
        <w:t>3</w:t>
      </w:r>
      <w:r>
        <w:rPr/>
        <w:t xml:space="preserve"> é igual a </w:t>
      </w:r>
      <w:r>
        <w:rPr>
          <w:i/>
          <w:iCs/>
        </w:rPr>
        <w:t>8</w:t>
      </w:r>
      <w:r>
        <w:rPr/>
        <w:t xml:space="preserve">. Esse exemplo pode ser escrito como </w:t>
      </w:r>
      <w:r>
        <w:rPr/>
      </w:r>
      <m:oMath xmlns:m="http://schemas.openxmlformats.org/officeDocument/2006/math">
        <m:sSub>
          <m:e>
            <m:r>
              <m:t xml:space="preserve">log</m:t>
            </m:r>
          </m:e>
          <m:sub>
            <m:r>
              <m:t xml:space="preserve">2</m:t>
            </m:r>
          </m:sub>
        </m:sSub>
        <m:d>
          <m:dPr>
            <m:begChr m:val="("/>
            <m:endChr m:val=")"/>
          </m:dPr>
          <m:e>
            <m:r>
              <m:t xml:space="preserve">8</m:t>
            </m:r>
          </m:e>
        </m:d>
        <m:r>
          <m:t xml:space="preserve">=</m:t>
        </m:r>
        <m:r>
          <m:t xml:space="preserve">3</m:t>
        </m:r>
      </m:oMath>
      <w:r>
        <w:rPr/>
        <w:t xml:space="preserve">ou </w:t>
      </w:r>
      <w:r>
        <w:rPr/>
      </w:r>
      <m:oMath xmlns:m="http://schemas.openxmlformats.org/officeDocument/2006/math">
        <m:r>
          <m:t xml:space="preserve">lg</m:t>
        </m:r>
        <m:d>
          <m:dPr>
            <m:begChr m:val="("/>
            <m:endChr m:val=")"/>
          </m:dPr>
          <m:e>
            <m:r>
              <m:t xml:space="preserve">8</m:t>
            </m:r>
          </m:e>
        </m:d>
        <m:r>
          <m:t xml:space="preserve">=</m:t>
        </m:r>
        <m:r>
          <m:t xml:space="preserve">3</m:t>
        </m:r>
      </m:oMath>
      <w:r>
        <w:rPr/>
        <w:t>, sendo "</w:t>
      </w:r>
      <w:r>
        <w:rPr/>
      </w:r>
      <m:oMath xmlns:m="http://schemas.openxmlformats.org/officeDocument/2006/math">
        <m:r>
          <m:t xml:space="preserve">lg</m:t>
        </m:r>
      </m:oMath>
      <w:r>
        <w:rPr/>
        <w:t>" o logaritmo na base dois.</w:t>
      </w:r>
    </w:p>
    <w:p>
      <w:pPr>
        <w:pStyle w:val="BodyText"/>
        <w:bidi w:val="0"/>
        <w:jc w:val="start"/>
        <w:rPr/>
      </w:pPr>
      <w:r>
        <w:rPr/>
        <w:t xml:space="preserve">Três bases tradicionalmente usadas no estudo de logaritmos são as bases </w:t>
      </w:r>
      <w:r>
        <w:rPr>
          <w:i/>
          <w:iCs/>
        </w:rPr>
        <w:t>10</w:t>
      </w:r>
      <w:r>
        <w:rPr/>
        <w:t xml:space="preserve">, </w:t>
      </w:r>
      <w:r>
        <w:rPr>
          <w:i/>
          <w:iCs/>
        </w:rPr>
        <w:t>2</w:t>
      </w:r>
      <w:r>
        <w:rPr/>
        <w:t xml:space="preserve"> e a do número de Euler. A base </w:t>
      </w:r>
      <w:r>
        <w:rPr>
          <w:i/>
          <w:iCs/>
        </w:rPr>
        <w:t>10</w:t>
      </w:r>
      <w:r>
        <w:rPr/>
        <w:t xml:space="preserve"> é comum porque o sistema decimal é o principal sistema de numeração utilizado pelo homem. A base </w:t>
      </w:r>
      <w:r>
        <w:rPr>
          <w:i/>
          <w:iCs/>
        </w:rPr>
        <w:t>2</w:t>
      </w:r>
      <w:r>
        <w:rPr/>
        <w:t xml:space="preserve"> é a padrão na Computação onde tradicionalmente os números são representados no sistema de numeração binário. Vários algoritmos (e.g., pesquisa binária) têm um custo computacional logaritmo porque, em cada passo desses algoritmos, eles reduzem pela metade seus escopos de trabalho. A base com o número de Euler possui diversas aplicações na Matemática, Ciência e Engenharias. Esse número é uma constante matemática irracional cujo valor é aproximadamente igual a </w:t>
      </w:r>
      <w:r>
        <w:rPr/>
      </w:r>
      <m:oMath xmlns:m="http://schemas.openxmlformats.org/officeDocument/2006/math">
        <m:r>
          <m:t xml:space="preserve">2,71828</m:t>
        </m:r>
      </m:oMath>
      <w:r>
        <w:rPr/>
        <w:t xml:space="preserve">. Um logaritmo cuja base é o número de Euler é chamado de logaritmo natural, </w:t>
      </w:r>
      <w:r>
        <w:rPr/>
      </w:r>
      <m:oMath xmlns:m="http://schemas.openxmlformats.org/officeDocument/2006/math">
        <m:r>
          <m:t xml:space="preserve">ln</m:t>
        </m:r>
        <m:d>
          <m:dPr>
            <m:begChr m:val="("/>
            <m:endChr m:val=")"/>
          </m:dPr>
          <m:e>
            <m:r>
              <m:t xml:space="preserve">x</m:t>
            </m:r>
          </m:e>
        </m:d>
      </m:oMath>
      <w:r>
        <w:rPr/>
        <w:t>. Duas propriedades tradicionais no estudo dos logaritmos são:</w:t>
      </w:r>
    </w:p>
    <w:p>
      <w:pPr>
        <w:pStyle w:val="BodyText"/>
        <w:numPr>
          <w:ilvl w:val="0"/>
          <w:numId w:val="6"/>
        </w:numPr>
        <w:bidi w:val="0"/>
        <w:jc w:val="start"/>
        <w:rPr/>
      </w:pPr>
      <w:r>
        <w:rPr/>
      </w:r>
      <m:oMathPara xmlns:m="http://schemas.openxmlformats.org/officeDocument/2006/math">
        <m:oMathParaPr>
          <m:jc m:val="left"/>
        </m:oMathParaPr>
        <m:oMath>
          <m:sSub>
            <m:e>
              <m:r>
                <m:t xml:space="preserve">log</m:t>
              </m:r>
            </m:e>
            <m:sub>
              <m:r>
                <m:t xml:space="preserve">a</m:t>
              </m:r>
            </m:sub>
          </m:sSub>
          <m:d>
            <m:dPr>
              <m:begChr m:val="("/>
              <m:endChr m:val=")"/>
            </m:dPr>
            <m:e>
              <m:r>
                <m:t xml:space="preserve">b</m:t>
              </m:r>
            </m:e>
          </m:d>
          <m:r>
            <m:t xml:space="preserve">∗</m:t>
          </m:r>
          <m:sSub>
            <m:e>
              <m:r>
                <m:t xml:space="preserve">log</m:t>
              </m:r>
            </m:e>
            <m:sub>
              <m:r>
                <m:t xml:space="preserve">a</m:t>
              </m:r>
            </m:sub>
          </m:sSub>
          <m:d>
            <m:dPr>
              <m:begChr m:val="("/>
              <m:endChr m:val=")"/>
            </m:dPr>
            <m:e>
              <m:r>
                <m:t xml:space="preserve">c</m:t>
              </m:r>
            </m:e>
          </m:d>
          <m:r>
            <m:t xml:space="preserve">=</m:t>
          </m:r>
          <m:sSub>
            <m:e>
              <m:r>
                <m:t xml:space="preserve">log</m:t>
              </m:r>
            </m:e>
            <m:sub>
              <m:r>
                <m:t xml:space="preserve">a</m:t>
              </m:r>
            </m:sub>
          </m:sSub>
          <m:d>
            <m:dPr>
              <m:begChr m:val="("/>
              <m:endChr m:val=")"/>
            </m:dPr>
            <m:e>
              <m:r>
                <m:t xml:space="preserve">b</m:t>
              </m:r>
              <m:r>
                <m:t xml:space="preserve">∗</m:t>
              </m:r>
              <m:r>
                <m:t xml:space="preserve">c</m:t>
              </m:r>
            </m:e>
          </m:d>
        </m:oMath>
      </m:oMathPara>
    </w:p>
    <w:p>
      <w:pPr>
        <w:pStyle w:val="BodyText"/>
        <w:numPr>
          <w:ilvl w:val="0"/>
          <w:numId w:val="6"/>
        </w:numPr>
        <w:bidi w:val="0"/>
        <w:jc w:val="start"/>
        <w:rPr/>
      </w:pPr>
      <w:r>
        <w:rPr/>
      </w:r>
      <m:oMathPara xmlns:m="http://schemas.openxmlformats.org/officeDocument/2006/math">
        <m:oMathParaPr>
          <m:jc m:val="left"/>
        </m:oMathParaPr>
        <m:oMath>
          <m:f>
            <m:num>
              <m:sSub>
                <m:e>
                  <m:r>
                    <m:t xml:space="preserve">log</m:t>
                  </m:r>
                </m:e>
                <m:sub>
                  <m:r>
                    <m:t xml:space="preserve">a</m:t>
                  </m:r>
                </m:sub>
              </m:sSub>
              <m:d>
                <m:dPr>
                  <m:begChr m:val="("/>
                  <m:endChr m:val=")"/>
                </m:dPr>
                <m:e>
                  <m:r>
                    <m:t xml:space="preserve">b</m:t>
                  </m:r>
                </m:e>
              </m:d>
            </m:num>
            <m:den>
              <m:sSub>
                <m:e>
                  <m:r>
                    <m:t xml:space="preserve">log</m:t>
                  </m:r>
                </m:e>
                <m:sub>
                  <m:r>
                    <m:t xml:space="preserve">a</m:t>
                  </m:r>
                </m:sub>
              </m:sSub>
              <m:d>
                <m:dPr>
                  <m:begChr m:val="("/>
                  <m:endChr m:val=")"/>
                </m:dPr>
                <m:e>
                  <m:r>
                    <m:t xml:space="preserve">c</m:t>
                  </m:r>
                </m:e>
              </m:d>
            </m:den>
          </m:f>
          <m:r>
            <m:t xml:space="preserve">=</m:t>
          </m:r>
          <m:sSub>
            <m:e>
              <m:r>
                <m:t xml:space="preserve">log</m:t>
              </m:r>
            </m:e>
            <m:sub>
              <m:r>
                <m:t xml:space="preserve">c</m:t>
              </m:r>
            </m:sub>
          </m:sSub>
          <m:d>
            <m:dPr>
              <m:begChr m:val="("/>
              <m:endChr m:val=")"/>
            </m:dPr>
            <m:e>
              <m:r>
                <m:t xml:space="preserve">b</m:t>
              </m:r>
            </m:e>
          </m:d>
        </m:oMath>
      </m:oMathPara>
    </w:p>
    <w:p>
      <w:pPr>
        <w:pStyle w:val="BodyText"/>
        <w:bidi w:val="0"/>
        <w:jc w:val="start"/>
        <w:rPr/>
      </w:pPr>
      <w:r>
        <w:rPr/>
        <w:t xml:space="preserve">As linguagens de programação têm funções para calcular logaritmos. Por exemplo, a função </w:t>
      </w:r>
      <w:r>
        <w:rPr>
          <w:b/>
          <w:bCs/>
        </w:rPr>
        <w:t>double log(double)</w:t>
      </w:r>
      <w:r>
        <w:rPr/>
        <w:t xml:space="preserve"> na biblioteca </w:t>
      </w:r>
      <w:r>
        <w:rPr>
          <w:b/>
          <w:bCs/>
          <w:i/>
          <w:iCs/>
        </w:rPr>
        <w:t>math.h</w:t>
      </w:r>
      <w:r>
        <w:rPr/>
        <w:t xml:space="preserve"> das linguagens C/C++ retorna o logaritmo natural do valor passado como parâmetro. As linguagens Java e C# têm o mesmo método (ou função) na biblioteca </w:t>
      </w:r>
      <w:r>
        <w:rPr>
          <w:b/>
          <w:bCs/>
        </w:rPr>
        <w:t>Math</w:t>
      </w:r>
      <w:r>
        <w:rPr/>
        <w:t xml:space="preserve">; salvo que os nomes de métodos em C# começam com uma letra maiúscula. Algumas linguagens (e.g., C/C++) têm as funções </w:t>
      </w:r>
      <w:r>
        <w:rPr>
          <w:b/>
          <w:bCs/>
          <w:i/>
          <w:iCs/>
        </w:rPr>
        <w:t>double log10(double)</w:t>
      </w:r>
      <w:r>
        <w:rPr/>
        <w:t xml:space="preserve"> e </w:t>
      </w:r>
      <w:r>
        <w:rPr>
          <w:b/>
          <w:bCs/>
          <w:i/>
          <w:iCs/>
        </w:rPr>
        <w:t>double log2(double)</w:t>
      </w:r>
      <w:r>
        <w:rPr/>
        <w:t xml:space="preserve"> que retornam os logaritmos de um parâmetro nas bases dez e dois, respectivamente. Caso seja necessário obter o logaritmo em outra base, podemos utilizar as duas propriedades citadas acima para a troca de base.</w:t>
      </w:r>
    </w:p>
    <w:p>
      <w:pPr>
        <w:pStyle w:val="BodyText"/>
        <w:bidi w:val="0"/>
        <w:jc w:val="start"/>
        <w:rPr/>
      </w:pPr>
      <w:r>
        <w:rPr/>
      </w:r>
    </w:p>
    <w:p>
      <w:pPr>
        <w:pStyle w:val="Heading3"/>
        <w:bidi w:val="0"/>
        <w:ind w:hanging="0" w:start="0"/>
        <w:jc w:val="start"/>
        <w:rPr/>
      </w:pPr>
      <w:r>
        <w:rPr/>
        <w:t>MATEMÁTICA BÁSICA: PISO E TETO</w:t>
      </w:r>
    </w:p>
    <w:p>
      <w:pPr>
        <w:pStyle w:val="BodyText"/>
        <w:bidi w:val="0"/>
        <w:jc w:val="start"/>
        <w:rPr>
          <w:b/>
          <w:bCs/>
        </w:rPr>
      </w:pPr>
      <w:r>
        <w:rPr>
          <w:b/>
          <w:bCs/>
        </w:rPr>
      </w:r>
    </w:p>
    <w:p>
      <w:pPr>
        <w:pStyle w:val="BodyText"/>
        <w:bidi w:val="0"/>
        <w:jc w:val="start"/>
        <w:rPr/>
      </w:pPr>
      <w:r>
        <w:rPr/>
        <w:t xml:space="preserve">Os conceitos matemáticos de piso e teto são aplicados aos números reais. Alguns exemplos de aplicação dessas operações na Computação envolvem arredondamento de números, cálculo de índices, divisões e análise de algoritmos. O piso de um número corresponde ao maior número inteiro que é menor ou igual ao número em questão. O teto de um número corresponde ao menor número inteiro que é maior ou igual ao referido número. Formalmente, temos que se </w:t>
      </w:r>
      <w:r>
        <w:rPr>
          <w:i/>
          <w:iCs/>
        </w:rPr>
        <w:t>x</w:t>
      </w:r>
      <w:r>
        <w:rPr>
          <w:i w:val="false"/>
          <w:iCs w:val="false"/>
        </w:rPr>
        <w:t xml:space="preserve"> </w:t>
      </w:r>
      <w:r>
        <w:rPr/>
        <w:t>é um número real, o piso de</w:t>
      </w:r>
      <w:r>
        <w:rPr>
          <w:i/>
          <w:iCs/>
        </w:rPr>
        <w:t xml:space="preserve"> </w:t>
      </w:r>
      <w:r>
        <w:rPr>
          <w:i/>
          <w:iCs/>
        </w:rPr>
        <w:t>x</w:t>
      </w:r>
      <w:r>
        <w:rPr>
          <w:i/>
          <w:iCs/>
        </w:rPr>
        <w:t xml:space="preserve"> </w:t>
      </w:r>
      <w:r>
        <w:rPr/>
        <w:t xml:space="preserve">é denotado por </w:t>
      </w:r>
      <w:r>
        <w:rPr/>
      </w:r>
      <m:oMath xmlns:m="http://schemas.openxmlformats.org/officeDocument/2006/math">
        <m:d>
          <m:dPr>
            <m:begChr m:val="⌊"/>
            <m:endChr m:val="⌋"/>
          </m:dPr>
          <m:e>
            <m:r>
              <m:t xml:space="preserve">x</m:t>
            </m:r>
          </m:e>
        </m:d>
      </m:oMath>
      <w:r>
        <w:rPr/>
        <w:t xml:space="preserve">, por exemplo, </w:t>
      </w:r>
      <w:r>
        <w:rPr/>
      </w:r>
      <m:oMath xmlns:m="http://schemas.openxmlformats.org/officeDocument/2006/math">
        <m:d>
          <m:dPr>
            <m:begChr m:val="⌊"/>
            <m:endChr m:val="⌋"/>
          </m:dPr>
          <m:e>
            <m:r>
              <m:t xml:space="preserve">3</m:t>
            </m:r>
            <m:r>
              <m:t xml:space="preserve">,14</m:t>
            </m:r>
          </m:e>
        </m:d>
        <m:r>
          <m:t xml:space="preserve">=</m:t>
        </m:r>
        <m:r>
          <m:t xml:space="preserve">3</m:t>
        </m:r>
      </m:oMath>
      <w:r>
        <w:rPr/>
        <w:t xml:space="preserve">, </w:t>
      </w:r>
      <w:r>
        <w:rPr/>
      </w:r>
      <m:oMath xmlns:m="http://schemas.openxmlformats.org/officeDocument/2006/math">
        <m:d>
          <m:dPr>
            <m:begChr m:val="⌊"/>
            <m:endChr m:val="⌋"/>
          </m:dPr>
          <m:e>
            <m:r>
              <m:t xml:space="preserve">5</m:t>
            </m:r>
            <m:r>
              <m:t xml:space="preserve">,8</m:t>
            </m:r>
          </m:e>
        </m:d>
        <m:r>
          <m:t xml:space="preserve">=</m:t>
        </m:r>
        <m:r>
          <m:t xml:space="preserve">5</m:t>
        </m:r>
      </m:oMath>
      <w:r>
        <w:rPr/>
        <w:t xml:space="preserve">e </w:t>
      </w:r>
      <w:r>
        <w:rPr/>
      </w:r>
      <m:oMath xmlns:m="http://schemas.openxmlformats.org/officeDocument/2006/math">
        <m:d>
          <m:dPr>
            <m:begChr m:val="⌊"/>
            <m:endChr m:val="⌋"/>
          </m:dPr>
          <m:e>
            <m:r>
              <m:t xml:space="preserve">−</m:t>
            </m:r>
            <m:r>
              <m:t xml:space="preserve">2</m:t>
            </m:r>
            <m:r>
              <m:t xml:space="preserve">,5</m:t>
            </m:r>
          </m:e>
        </m:d>
        <m:r>
          <m:t xml:space="preserve">=</m:t>
        </m:r>
        <m:r>
          <m:t xml:space="preserve">−</m:t>
        </m:r>
        <m:r>
          <m:t xml:space="preserve">3</m:t>
        </m:r>
      </m:oMath>
      <w:r>
        <w:rPr/>
        <w:t>. Por outro lado, o teto de</w:t>
      </w:r>
      <w:r>
        <w:rPr>
          <w:i/>
          <w:iCs/>
        </w:rPr>
        <w:t xml:space="preserve"> </w:t>
      </w:r>
      <w:r>
        <w:rPr>
          <w:i/>
          <w:iCs/>
        </w:rPr>
        <w:t>x</w:t>
      </w:r>
      <w:r>
        <w:rPr>
          <w:i/>
          <w:iCs/>
        </w:rPr>
        <w:t xml:space="preserve"> </w:t>
      </w:r>
      <w:r>
        <w:rPr/>
        <w:t xml:space="preserve">é denotado por </w:t>
      </w:r>
      <w:r>
        <w:rPr/>
      </w:r>
      <m:oMath xmlns:m="http://schemas.openxmlformats.org/officeDocument/2006/math">
        <m:d>
          <m:dPr>
            <m:begChr m:val="⌈"/>
            <m:endChr m:val="⌉"/>
          </m:dPr>
          <m:e>
            <m:r>
              <m:t xml:space="preserve">x</m:t>
            </m:r>
          </m:e>
        </m:d>
      </m:oMath>
      <w:r>
        <w:rPr/>
        <w:t xml:space="preserve"> e como exemplos temos que </w:t>
      </w:r>
      <w:r>
        <w:rPr/>
      </w:r>
      <m:oMath xmlns:m="http://schemas.openxmlformats.org/officeDocument/2006/math">
        <m:d>
          <m:dPr>
            <m:begChr m:val="⌈"/>
            <m:endChr m:val="⌉"/>
          </m:dPr>
          <m:e>
            <m:r>
              <m:t xml:space="preserve">3</m:t>
            </m:r>
            <m:r>
              <m:t xml:space="preserve">,14</m:t>
            </m:r>
          </m:e>
        </m:d>
        <m:r>
          <m:t xml:space="preserve">=</m:t>
        </m:r>
        <m:r>
          <m:t xml:space="preserve">4</m:t>
        </m:r>
      </m:oMath>
      <w:r>
        <w:rPr/>
        <w:t xml:space="preserve">, </w:t>
      </w:r>
      <w:r>
        <w:rPr/>
      </w:r>
      <m:oMath xmlns:m="http://schemas.openxmlformats.org/officeDocument/2006/math">
        <m:d>
          <m:dPr>
            <m:begChr m:val="⌈"/>
            <m:endChr m:val="⌉"/>
          </m:dPr>
          <m:e>
            <m:r>
              <m:t xml:space="preserve">5</m:t>
            </m:r>
            <m:r>
              <m:t xml:space="preserve">,8</m:t>
            </m:r>
          </m:e>
        </m:d>
        <m:r>
          <m:t xml:space="preserve">=</m:t>
        </m:r>
        <m:r>
          <m:t xml:space="preserve">6</m:t>
        </m:r>
      </m:oMath>
      <w:r>
        <w:rPr/>
        <w:t xml:space="preserve">e </w:t>
      </w:r>
      <w:r>
        <w:rPr/>
      </w:r>
      <m:oMath xmlns:m="http://schemas.openxmlformats.org/officeDocument/2006/math">
        <m:d>
          <m:dPr>
            <m:begChr m:val="⌈"/>
            <m:endChr m:val="⌉"/>
          </m:dPr>
          <m:e>
            <m:r>
              <m:t xml:space="preserve">−</m:t>
            </m:r>
            <m:r>
              <m:t xml:space="preserve">2</m:t>
            </m:r>
            <m:r>
              <m:t xml:space="preserve">,5</m:t>
            </m:r>
          </m:e>
        </m:d>
        <m:r>
          <m:t xml:space="preserve">=</m:t>
        </m:r>
        <m:r>
          <m:t xml:space="preserve">−</m:t>
        </m:r>
        <m:r>
          <m:t xml:space="preserve">2</m:t>
        </m:r>
      </m:oMath>
      <w:r>
        <w:rPr/>
        <w:t>.</w:t>
      </w:r>
    </w:p>
    <w:p>
      <w:pPr>
        <w:pStyle w:val="BodyText"/>
        <w:bidi w:val="0"/>
        <w:jc w:val="start"/>
        <w:rPr/>
      </w:pPr>
      <w:r>
        <w:rPr/>
      </w:r>
    </w:p>
    <w:p>
      <w:pPr>
        <w:pStyle w:val="Heading3"/>
        <w:bidi w:val="0"/>
        <w:ind w:hanging="0" w:start="0"/>
        <w:jc w:val="start"/>
        <w:rPr/>
      </w:pPr>
      <w:r>
        <w:rPr/>
        <w:t>MATEMÁTICA BÁSICA: FUNÇÕES MATEMÁTICAS</w:t>
      </w:r>
    </w:p>
    <w:p>
      <w:pPr>
        <w:pStyle w:val="BodyText"/>
        <w:bidi w:val="0"/>
        <w:jc w:val="start"/>
        <w:rPr/>
      </w:pPr>
      <w:r>
        <w:rPr/>
      </w:r>
    </w:p>
    <w:p>
      <w:pPr>
        <w:pStyle w:val="BodyText"/>
        <w:bidi w:val="0"/>
        <w:jc w:val="start"/>
        <w:rPr/>
      </w:pPr>
      <w:r>
        <w:rPr/>
        <w:t xml:space="preserve">Uma função é uma relação entre dois conjuntos </w:t>
      </w:r>
      <w:r>
        <w:rPr/>
      </w:r>
      <m:oMath xmlns:m="http://schemas.openxmlformats.org/officeDocument/2006/math">
        <m:r>
          <m:t xml:space="preserve">X</m:t>
        </m:r>
      </m:oMath>
      <w:r>
        <w:rPr/>
        <w:t xml:space="preserve"> e </w:t>
      </w:r>
      <w:r>
        <w:rPr/>
      </w:r>
      <m:oMath xmlns:m="http://schemas.openxmlformats.org/officeDocument/2006/math">
        <m:r>
          <m:t xml:space="preserve">Y</m:t>
        </m:r>
      </m:oMath>
      <w:r>
        <w:rPr/>
        <w:t xml:space="preserve"> onde cada elemento </w:t>
      </w:r>
      <w:r>
        <w:rPr/>
      </w:r>
      <m:oMath xmlns:m="http://schemas.openxmlformats.org/officeDocument/2006/math">
        <m:r>
          <m:t xml:space="preserve">x</m:t>
        </m:r>
        <m:r>
          <m:t xml:space="preserve">∈</m:t>
        </m:r>
        <m:r>
          <m:t xml:space="preserve">X</m:t>
        </m:r>
      </m:oMath>
      <w:r>
        <w:rPr/>
        <w:t xml:space="preserve"> tem um único valor correspondente </w:t>
      </w:r>
      <w:r>
        <w:rPr/>
      </w:r>
      <m:oMath xmlns:m="http://schemas.openxmlformats.org/officeDocument/2006/math">
        <m:r>
          <m:t xml:space="preserve">y</m:t>
        </m:r>
        <m:r>
          <m:t xml:space="preserve">∈</m:t>
        </m:r>
        <m:r>
          <m:t xml:space="preserve">Y</m:t>
        </m:r>
      </m:oMath>
      <w:r>
        <w:rPr/>
        <w:t xml:space="preserve">. O conjunto </w:t>
      </w:r>
      <w:r>
        <w:rPr/>
      </w:r>
      <m:oMath xmlns:m="http://schemas.openxmlformats.org/officeDocument/2006/math">
        <m:r>
          <m:t xml:space="preserve">X</m:t>
        </m:r>
      </m:oMath>
      <w:r>
        <w:rPr/>
        <w:t xml:space="preserve"> é chamado de domínio e o </w:t>
      </w:r>
      <w:r>
        <w:rPr/>
      </w:r>
      <m:oMath xmlns:m="http://schemas.openxmlformats.org/officeDocument/2006/math">
        <m:r>
          <m:t xml:space="preserve">Y</m:t>
        </m:r>
      </m:oMath>
      <w:r>
        <w:rPr/>
        <w:t>, de contradomínio ou imagem. O domínio de uma função é o conjunto de todos os valores de entrada para os quais a função está definida. O contradomínio é o conjunto de saída cujos valores possíveis são obtidos através de uma função que mapeia os elementos pertencentes ao domínio. Um projetista de algoritmos deve conhecer funções matemáticas porque elas permitem descrever numericamente o comportamento dos algoritmos em termos de um custo (e.g., tempo e espaço). Um exemplo de aplicação de funções na área de Algoritmos acontece quando desejamos estudar o tempo de execução de um algoritmo de ordenação à medida em que aumentamos o tamanho do array (arranjo ou vetor) a ser ordenado. Nesse caso, o domínio da função (eixo x) é o tamanho do array e o contradomínio (eixo y), o tempo de execução do algoritmo. A Tabela 1 mostra o nome e um exemplo de algumas funções frequentemente utilizadas na análise de algoritmos.</w:t>
      </w:r>
    </w:p>
    <w:p>
      <w:pPr>
        <w:pStyle w:val="BodyText"/>
        <w:bidi w:val="0"/>
        <w:jc w:val="start"/>
        <w:rPr/>
      </w:pPr>
      <w:r>
        <w:rPr/>
      </w:r>
    </w:p>
    <w:p>
      <w:pPr>
        <w:pStyle w:val="Ttulodetabela"/>
        <w:suppressLineNumbers/>
        <w:bidi w:val="0"/>
        <w:jc w:val="center"/>
        <w:rPr/>
      </w:pPr>
      <w:r>
        <w:rPr/>
        <w:t>Tabela 1: Nome e exemplo de algumas funções matemáticas frequentemente utilizadas na análise de algoritmos.</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op w:val="single" w:sz="6" w:space="0" w:color="000000"/>
              <w:bottom w:val="single" w:sz="6" w:space="0" w:color="000000"/>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Nome da função</w:t>
            </w:r>
          </w:p>
        </w:tc>
        <w:tc>
          <w:tcPr>
            <w:tcW w:w="4820" w:type="dxa"/>
            <w:tcBorders>
              <w:top w:val="single" w:sz="6" w:space="0" w:color="000000"/>
              <w:bottom w:val="single" w:sz="6" w:space="0" w:color="000000"/>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Exemplo</w:t>
            </w:r>
          </w:p>
        </w:tc>
      </w:tr>
      <w:tr>
        <w:trPr/>
        <w:tc>
          <w:tcPr>
            <w:tcW w:w="4818"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Cúbica</w:t>
            </w:r>
          </w:p>
        </w:tc>
        <w:tc>
          <w:tcPr>
            <w:tcW w:w="4820"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m:oMathPara xmlns:m="http://schemas.openxmlformats.org/officeDocument/2006/math">
              <m:oMathParaPr>
                <m:jc m:val="left"/>
              </m:oMathParaPr>
              <m:oMath>
                <m:r>
                  <m:t xml:space="preserve">f</m:t>
                </m:r>
                <m:d>
                  <m:dPr>
                    <m:begChr m:val="("/>
                    <m:endChr m:val=")"/>
                  </m:dPr>
                  <m:e>
                    <m:r>
                      <m:t xml:space="preserve">n</m:t>
                    </m:r>
                  </m:e>
                </m:d>
                <m:r>
                  <m:t xml:space="preserve">=</m:t>
                </m:r>
                <m:sSup>
                  <m:e>
                    <m:r>
                      <m:t xml:space="preserve">n</m:t>
                    </m:r>
                  </m:e>
                  <m:sup>
                    <m:r>
                      <m:t xml:space="preserve">3</m:t>
                    </m:r>
                  </m:sup>
                </m:sSup>
              </m:oMath>
            </m:oMathPara>
          </w:p>
        </w:tc>
      </w:tr>
      <w:tr>
        <w:trPr/>
        <w:tc>
          <w:tcPr>
            <w:tcW w:w="4818"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Quadrática</w:t>
            </w:r>
          </w:p>
        </w:tc>
        <w:tc>
          <w:tcPr>
            <w:tcW w:w="4820"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m:oMathPara xmlns:m="http://schemas.openxmlformats.org/officeDocument/2006/math">
              <m:oMathParaPr>
                <m:jc m:val="left"/>
              </m:oMathParaPr>
              <m:oMath>
                <m:r>
                  <m:t xml:space="preserve">f</m:t>
                </m:r>
                <m:d>
                  <m:dPr>
                    <m:begChr m:val="("/>
                    <m:endChr m:val=")"/>
                  </m:dPr>
                  <m:e>
                    <m:r>
                      <m:t xml:space="preserve">n</m:t>
                    </m:r>
                  </m:e>
                </m:d>
                <m:r>
                  <m:t xml:space="preserve">=</m:t>
                </m:r>
                <m:sSup>
                  <m:e>
                    <m:r>
                      <m:t xml:space="preserve">n</m:t>
                    </m:r>
                  </m:e>
                  <m:sup>
                    <m:r>
                      <m:t xml:space="preserve">2</m:t>
                    </m:r>
                  </m:sup>
                </m:sSup>
              </m:oMath>
            </m:oMathPara>
          </w:p>
        </w:tc>
      </w:tr>
      <w:tr>
        <w:trPr/>
        <w:tc>
          <w:tcPr>
            <w:tcW w:w="4818"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Linear-logarítmica</w:t>
            </w:r>
          </w:p>
        </w:tc>
        <w:tc>
          <w:tcPr>
            <w:tcW w:w="4820"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m:oMathPara xmlns:m="http://schemas.openxmlformats.org/officeDocument/2006/math">
              <m:oMathParaPr>
                <m:jc m:val="left"/>
              </m:oMathParaPr>
              <m:oMath>
                <m:r>
                  <m:t xml:space="preserve">f</m:t>
                </m:r>
                <m:d>
                  <m:dPr>
                    <m:begChr m:val="("/>
                    <m:endChr m:val=")"/>
                  </m:dPr>
                  <m:e>
                    <m:r>
                      <m:t xml:space="preserve">n</m:t>
                    </m:r>
                  </m:e>
                </m:d>
                <m:r>
                  <m:t xml:space="preserve">=</m:t>
                </m:r>
                <m:r>
                  <m:t xml:space="preserve">n</m:t>
                </m:r>
                <m:r>
                  <m:t xml:space="preserve">∗</m:t>
                </m:r>
                <m:r>
                  <m:t xml:space="preserve">lg</m:t>
                </m:r>
                <m:d>
                  <m:dPr>
                    <m:begChr m:val="("/>
                    <m:endChr m:val=")"/>
                  </m:dPr>
                  <m:e>
                    <m:r>
                      <m:t xml:space="preserve">n</m:t>
                    </m:r>
                  </m:e>
                </m:d>
              </m:oMath>
            </m:oMathPara>
          </w:p>
        </w:tc>
      </w:tr>
      <w:tr>
        <w:trPr/>
        <w:tc>
          <w:tcPr>
            <w:tcW w:w="4818"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Linear</w:t>
            </w:r>
          </w:p>
        </w:tc>
        <w:tc>
          <w:tcPr>
            <w:tcW w:w="4820"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m:oMathPara xmlns:m="http://schemas.openxmlformats.org/officeDocument/2006/math">
              <m:oMathParaPr>
                <m:jc m:val="left"/>
              </m:oMathParaPr>
              <m:oMath>
                <m:r>
                  <m:t xml:space="preserve">f</m:t>
                </m:r>
                <m:d>
                  <m:dPr>
                    <m:begChr m:val="("/>
                    <m:endChr m:val=")"/>
                  </m:dPr>
                  <m:e>
                    <m:r>
                      <m:t xml:space="preserve">n</m:t>
                    </m:r>
                  </m:e>
                </m:d>
                <m:r>
                  <m:t xml:space="preserve">=</m:t>
                </m:r>
                <m:r>
                  <m:t xml:space="preserve">n</m:t>
                </m:r>
              </m:oMath>
            </m:oMathPara>
          </w:p>
        </w:tc>
      </w:tr>
      <w:tr>
        <w:trPr/>
        <w:tc>
          <w:tcPr>
            <w:tcW w:w="4818"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 raiz quadrada</w:t>
            </w:r>
          </w:p>
        </w:tc>
        <w:tc>
          <w:tcPr>
            <w:tcW w:w="4820"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m:oMath xmlns:m="http://schemas.openxmlformats.org/officeDocument/2006/math">
              <m:r>
                <m:t xml:space="preserve">f</m:t>
              </m:r>
              <m:d>
                <m:dPr>
                  <m:begChr m:val="("/>
                  <m:endChr m:val=")"/>
                </m:dPr>
                <m:e>
                  <m:r>
                    <m:t xml:space="preserve">n</m:t>
                  </m:r>
                </m:e>
              </m:d>
              <m:r>
                <m:t xml:space="preserve">=</m:t>
              </m:r>
              <m:rad>
                <m:radPr>
                  <m:degHide m:val="1"/>
                </m:radPr>
                <m:deg/>
                <m:e>
                  <m:r>
                    <m:t xml:space="preserve">n</m:t>
                  </m:r>
                </m:e>
              </m:rad>
            </m:oMath>
            <w:r>
              <w:rPr>
                <w:b w:val="false"/>
                <w:bCs w:val="false"/>
                <w:i w:val="false"/>
                <w:iCs w:val="false"/>
                <w:strike w:val="false"/>
                <w:dstrike w:val="false"/>
                <w:outline w:val="false"/>
                <w:shadow w:val="false"/>
                <w:color w:val="000000"/>
                <w:sz w:val="24"/>
                <w:szCs w:val="24"/>
                <w:u w:val="none"/>
              </w:rPr>
              <w:t xml:space="preserve">= </w:t>
            </w:r>
            <w:r>
              <w:rPr>
                <w:b w:val="false"/>
                <w:bCs w:val="false"/>
                <w:i/>
                <w:iCs/>
                <w:strike w:val="false"/>
                <w:dstrike w:val="false"/>
                <w:outline w:val="false"/>
                <w:shadow w:val="false"/>
                <w:color w:val="000000"/>
                <w:sz w:val="24"/>
                <w:szCs w:val="24"/>
                <w:u w:val="none"/>
              </w:rPr>
              <w:t>sqrt</w:t>
            </w:r>
            <w:r>
              <w:rPr>
                <w:b w:val="false"/>
                <w:bCs w:val="false"/>
                <w:i w:val="false"/>
                <w:iCs w:val="false"/>
                <w:strike w:val="false"/>
                <w:dstrike w:val="false"/>
                <w:outline w:val="false"/>
                <w:shadow w:val="false"/>
                <w:color w:val="000000"/>
                <w:sz w:val="24"/>
                <w:szCs w:val="24"/>
                <w:u w:val="none"/>
              </w:rPr>
              <w:t>(n)</w:t>
            </w:r>
          </w:p>
        </w:tc>
      </w:tr>
      <w:tr>
        <w:trPr/>
        <w:tc>
          <w:tcPr>
            <w:tcW w:w="4818"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Logarítmica</w:t>
            </w:r>
          </w:p>
        </w:tc>
        <w:tc>
          <w:tcPr>
            <w:tcW w:w="4820" w:type="dxa"/>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m:oMathPara xmlns:m="http://schemas.openxmlformats.org/officeDocument/2006/math">
              <m:oMathParaPr>
                <m:jc m:val="left"/>
              </m:oMathParaPr>
              <m:oMath>
                <m:r>
                  <m:t xml:space="preserve">f</m:t>
                </m:r>
                <m:d>
                  <m:dPr>
                    <m:begChr m:val="("/>
                    <m:endChr m:val=")"/>
                  </m:dPr>
                  <m:e>
                    <m:r>
                      <m:t xml:space="preserve">n</m:t>
                    </m:r>
                  </m:e>
                </m:d>
                <m:r>
                  <m:t xml:space="preserve">=</m:t>
                </m:r>
                <m:r>
                  <m:t xml:space="preserve">lg</m:t>
                </m:r>
                <m:d>
                  <m:dPr>
                    <m:begChr m:val="("/>
                    <m:endChr m:val=")"/>
                  </m:dPr>
                  <m:e>
                    <m:r>
                      <m:t xml:space="preserve">n</m:t>
                    </m:r>
                  </m:e>
                </m:d>
              </m:oMath>
            </m:oMathPara>
          </w:p>
        </w:tc>
      </w:tr>
      <w:tr>
        <w:trPr/>
        <w:tc>
          <w:tcPr>
            <w:tcW w:w="4818" w:type="dxa"/>
            <w:tcBorders>
              <w:bottom w:val="single" w:sz="6" w:space="0" w:color="000000"/>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Constante</w:t>
            </w:r>
          </w:p>
        </w:tc>
        <w:tc>
          <w:tcPr>
            <w:tcW w:w="4820" w:type="dxa"/>
            <w:tcBorders>
              <w:bottom w:val="single" w:sz="6" w:space="0" w:color="000000"/>
            </w:tcBorders>
            <w:vAlign w:val="center"/>
          </w:tcPr>
          <w:p>
            <w:pPr>
              <w:pStyle w:val="Contedodatabela"/>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m:oMath xmlns:m="http://schemas.openxmlformats.org/officeDocument/2006/math">
              <m:r>
                <m:t xml:space="preserve">f</m:t>
              </m:r>
              <m:d>
                <m:dPr>
                  <m:begChr m:val="("/>
                  <m:endChr m:val=")"/>
                </m:dPr>
                <m:e>
                  <m:r>
                    <m:t xml:space="preserve">n</m:t>
                  </m:r>
                </m:e>
              </m:d>
              <m:r>
                <m:t xml:space="preserve">=</m:t>
              </m:r>
              <m:r>
                <m:t xml:space="preserve">c</m:t>
              </m:r>
            </m:oMath>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 xml:space="preserve">onde </w:t>
            </w:r>
            <w:r>
              <w:rPr>
                <w:b/>
                <w:bCs/>
                <w:i/>
                <w:iCs/>
                <w:strike w:val="false"/>
                <w:dstrike w:val="false"/>
                <w:outline w:val="false"/>
                <w:shadow w:val="false"/>
                <w:color w:val="000000"/>
                <w:sz w:val="24"/>
                <w:szCs w:val="24"/>
                <w:u w:val="none"/>
              </w:rPr>
              <w:t>c</w:t>
            </w:r>
            <w:r>
              <w:rPr>
                <w:b w:val="false"/>
                <w:bCs w:val="false"/>
                <w:i w:val="false"/>
                <w:iCs w:val="false"/>
                <w:strike w:val="false"/>
                <w:dstrike w:val="false"/>
                <w:outline w:val="false"/>
                <w:shadow w:val="false"/>
                <w:color w:val="000000"/>
                <w:sz w:val="24"/>
                <w:szCs w:val="24"/>
                <w:u w:val="none"/>
              </w:rPr>
              <w:t xml:space="preserve"> é uma constante</w:t>
            </w:r>
          </w:p>
        </w:tc>
      </w:tr>
    </w:tbl>
    <w:p>
      <w:pPr>
        <w:pStyle w:val="BodyText"/>
        <w:bidi w:val="0"/>
        <w:jc w:val="start"/>
        <w:rPr/>
      </w:pPr>
      <w:r>
        <w:rPr/>
      </w:r>
    </w:p>
    <w:p>
      <w:pPr>
        <w:pStyle w:val="BodyText"/>
        <w:bidi w:val="0"/>
        <w:jc w:val="start"/>
        <w:rPr/>
      </w:pPr>
      <w:r>
        <w:rPr/>
        <w:t xml:space="preserve">O uso de funções matemáticas na análise de algoritmos permite que o projetista de algoritmos perceba a tendência de crescimento de um algoritmo à medida que se aumenta o parâmetro de entrada. Por exemplo, as Figuras 1 a 5 apresentam o gráfico de crescimento das funções exemplificadas na Tabela 1 considerando diferentes valores máximos no eixo </w:t>
      </w:r>
      <w:r>
        <w:rPr/>
      </w:r>
      <m:oMath xmlns:m="http://schemas.openxmlformats.org/officeDocument/2006/math">
        <m:r>
          <m:t xml:space="preserve">y</m:t>
        </m:r>
      </m:oMath>
      <w:r>
        <w:rPr/>
        <w:t xml:space="preserve">. O valor máximo desse eixo nas Figuras 1 a 5 é igual a </w:t>
      </w:r>
      <w:r>
        <w:rPr/>
      </w:r>
      <m:oMath xmlns:m="http://schemas.openxmlformats.org/officeDocument/2006/math">
        <m:r>
          <m:t xml:space="preserve">1</m:t>
        </m:r>
        <m:r>
          <m:t xml:space="preserve">,25</m:t>
        </m:r>
        <m:r>
          <m:t xml:space="preserve">∗</m:t>
        </m:r>
        <m:sSup>
          <m:e>
            <m:r>
              <m:t xml:space="preserve">10</m:t>
            </m:r>
          </m:e>
          <m:sup>
            <m:r>
              <m:t xml:space="preserve">9</m:t>
            </m:r>
          </m:sup>
        </m:sSup>
      </m:oMath>
      <w:r>
        <w:rPr/>
        <w:t xml:space="preserve">, </w:t>
      </w:r>
      <w:r>
        <w:rPr/>
      </w:r>
      <m:oMath xmlns:m="http://schemas.openxmlformats.org/officeDocument/2006/math">
        <m:sSup>
          <m:e>
            <m:r>
              <m:t xml:space="preserve">10</m:t>
            </m:r>
          </m:e>
          <m:sup>
            <m:r>
              <m:t xml:space="preserve">6</m:t>
            </m:r>
          </m:sup>
        </m:sSup>
      </m:oMath>
      <w:r>
        <w:rPr/>
        <w:t xml:space="preserve">, </w:t>
      </w:r>
      <w:r>
        <w:rPr/>
      </w:r>
      <m:oMath xmlns:m="http://schemas.openxmlformats.org/officeDocument/2006/math">
        <m:sSup>
          <m:e>
            <m:r>
              <m:t xml:space="preserve">10</m:t>
            </m:r>
          </m:e>
          <m:sup>
            <m:r>
              <m:t xml:space="preserve">4</m:t>
            </m:r>
          </m:sup>
        </m:sSup>
      </m:oMath>
      <w:r>
        <w:rPr/>
        <w:t xml:space="preserve">, </w:t>
      </w:r>
      <w:r>
        <w:rPr/>
      </w:r>
      <m:oMath xmlns:m="http://schemas.openxmlformats.org/officeDocument/2006/math">
        <m:sSup>
          <m:e>
            <m:r>
              <m:t xml:space="preserve">10</m:t>
            </m:r>
          </m:e>
          <m:sup>
            <m:r>
              <m:t xml:space="preserve">3</m:t>
            </m:r>
          </m:sup>
        </m:sSup>
      </m:oMath>
      <w:r>
        <w:rPr/>
        <w:t xml:space="preserve"> e </w:t>
      </w:r>
      <w:r>
        <w:rPr/>
      </w:r>
      <m:oMath xmlns:m="http://schemas.openxmlformats.org/officeDocument/2006/math">
        <m:sSup>
          <m:e>
            <m:r>
              <m:t xml:space="preserve">10</m:t>
            </m:r>
          </m:e>
          <m:sup>
            <m:r>
              <m:t xml:space="preserve">2</m:t>
            </m:r>
          </m:sup>
        </m:sSup>
      </m:oMath>
      <w:r>
        <w:rPr/>
        <w:t xml:space="preserve">, respectivamente. O eixo </w:t>
      </w:r>
      <w:r>
        <w:rPr/>
      </w:r>
      <m:oMath xmlns:m="http://schemas.openxmlformats.org/officeDocument/2006/math">
        <m:r>
          <m:t xml:space="preserve">y</m:t>
        </m:r>
      </m:oMath>
      <w:r>
        <w:rPr/>
        <w:t xml:space="preserve"> da Figura 1 apresenta uma escala logarítmica para facilitar a visualização da forte tendência de crescimento da função cúbica em relação às demais. A Figura 1 mostra que o resultado da função cúbica domina e torna desprezível o das demais funções avaliadas à medida que aumentamos os valores de entrada no eixo </w:t>
      </w:r>
      <w:r>
        <w:rPr/>
      </w:r>
      <m:oMath xmlns:m="http://schemas.openxmlformats.org/officeDocument/2006/math">
        <m:r>
          <m:t xml:space="preserve">x</m:t>
        </m:r>
      </m:oMath>
      <w:r>
        <w:rPr/>
        <w:t xml:space="preserve">. Por exemplo, o cubo de </w:t>
      </w:r>
      <w:r>
        <w:rPr/>
      </w:r>
      <m:oMath xmlns:m="http://schemas.openxmlformats.org/officeDocument/2006/math">
        <m:r>
          <m:t xml:space="preserve">1</m:t>
        </m:r>
        <m:r>
          <m:t xml:space="preserve">,25</m:t>
        </m:r>
        <m:r>
          <m:t xml:space="preserve">∗</m:t>
        </m:r>
        <m:sSup>
          <m:e>
            <m:r>
              <m:t xml:space="preserve">10</m:t>
            </m:r>
          </m:e>
          <m:sup>
            <m:r>
              <m:t xml:space="preserve">9</m:t>
            </m:r>
          </m:sup>
        </m:sSup>
      </m:oMath>
      <w:r>
        <w:rPr/>
        <w:t xml:space="preserve"> é da ordem de </w:t>
      </w:r>
      <w:r>
        <w:rPr/>
      </w:r>
      <m:oMath xmlns:m="http://schemas.openxmlformats.org/officeDocument/2006/math">
        <m:sSup>
          <m:e>
            <m:r>
              <m:t xml:space="preserve">10</m:t>
            </m:r>
          </m:e>
          <m:sup>
            <m:r>
              <m:t xml:space="preserve">27</m:t>
            </m:r>
          </m:sup>
        </m:sSup>
      </m:oMath>
      <w:r>
        <w:rPr/>
        <w:t xml:space="preserve"> e seu quadrado, da ordem de </w:t>
      </w:r>
      <w:r>
        <w:rPr/>
      </w:r>
      <m:oMath xmlns:m="http://schemas.openxmlformats.org/officeDocument/2006/math">
        <m:sSup>
          <m:e>
            <m:r>
              <m:t xml:space="preserve">10</m:t>
            </m:r>
          </m:e>
          <m:sup>
            <m:r>
              <m:t xml:space="preserve">18</m:t>
            </m:r>
          </m:sup>
        </m:sSup>
      </m:oMath>
      <w:r>
        <w:rPr/>
        <w:t>.</w:t>
      </w:r>
    </w:p>
    <w:p>
      <w:pPr>
        <w:pStyle w:val="BodyText"/>
        <w:bidi w:val="0"/>
        <w:jc w:val="start"/>
        <w:rPr/>
      </w:pPr>
      <w:r>
        <w:rPr/>
      </w:r>
    </w:p>
    <w:p>
      <w:pPr>
        <w:pStyle w:val="BodyText"/>
        <w:bidi w:val="0"/>
        <w:jc w:val="start"/>
        <w:rPr/>
      </w:pPr>
      <w:r>
        <w:rPr/>
      </w:r>
      <w:r>
        <mc:AlternateContent>
          <mc:Choice Requires="wps">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120130" cy="3395980"/>
                <wp:effectExtent l="0" t="0" r="0" b="0"/>
                <wp:wrapSquare wrapText="largest"/>
                <wp:docPr id="1" name="Quadro1"/>
                <a:graphic xmlns:a="http://schemas.openxmlformats.org/drawingml/2006/main">
                  <a:graphicData uri="http://schemas.microsoft.com/office/word/2010/wordprocessingShape">
                    <wps:wsp>
                      <wps:cNvSpPr txBox="1"/>
                      <wps:spPr>
                        <a:xfrm>
                          <a:off x="0" y="0"/>
                          <a:ext cx="6120130" cy="3395980"/>
                        </a:xfrm>
                        <a:prstGeom prst="rect"/>
                        <a:solidFill>
                          <a:srgbClr val="FFFFFF"/>
                        </a:solidFill>
                      </wps:spPr>
                      <wps:txbx>
                        <w:txbxContent>
                          <w:p>
                            <w:pPr>
                              <w:pStyle w:val="Figura"/>
                              <w:bidi w:val="0"/>
                              <w:spacing w:before="120" w:after="120"/>
                              <w:jc w:val="start"/>
                              <w:rPr/>
                            </w:pPr>
                            <w:r>
                              <w:rPr/>
                              <w:drawing>
                                <wp:inline distT="0" distB="0" distL="0" distR="0">
                                  <wp:extent cx="6120130" cy="2954020"/>
                                  <wp:effectExtent l="0" t="0" r="0" b="0"/>
                                  <wp:docPr id="2"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title=""/>
                                          <pic:cNvPicPr>
                                            <a:picLocks noChangeAspect="1" noChangeArrowheads="1"/>
                                          </pic:cNvPicPr>
                                        </pic:nvPicPr>
                                        <pic:blipFill>
                                          <a:blip r:embed="rId4"/>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xml:space="preserve">: Crescimento das funções cúbica, quadrática, linear-logarítmica, linear, de raiz quadrada e logarítmica considerando o maior valor no eixo </w:t>
                            </w:r>
                            <w:r>
                              <w:rPr/>
                            </w:r>
                            <m:oMath xmlns:m="http://schemas.openxmlformats.org/officeDocument/2006/math">
                              <m:r>
                                <m:t xml:space="preserve">y</m:t>
                              </m:r>
                            </m:oMath>
                            <w:r>
                              <w:rPr/>
                              <w:t xml:space="preserve"> igual a </w:t>
                            </w:r>
                            <w:r>
                              <w:rPr/>
                            </w:r>
                            <m:oMath xmlns:m="http://schemas.openxmlformats.org/officeDocument/2006/math">
                              <m:r>
                                <m:t xml:space="preserve">1</m:t>
                              </m:r>
                              <m:r>
                                <m:t xml:space="preserve">,25</m:t>
                              </m:r>
                              <m:r>
                                <m:t xml:space="preserve">∗</m:t>
                              </m:r>
                              <m:sSup>
                                <m:e>
                                  <m:r>
                                    <m:t xml:space="preserve">10</m:t>
                                  </m:r>
                                </m:e>
                                <m:sup>
                                  <m:r>
                                    <m:t xml:space="preserve">9</m:t>
                                  </m:r>
                                </m:sup>
                              </m:sSup>
                            </m:oMath>
                            <w:r>
                              <w:rPr/>
                              <w:t>.</w:t>
                            </w:r>
                          </w:p>
                        </w:txbxContent>
                      </wps:txbx>
                      <wps:bodyPr anchor="t" lIns="0" tIns="0" rIns="0" bIns="0">
                        <a:noAutofit/>
                      </wps:bodyPr>
                    </wps:wsp>
                  </a:graphicData>
                </a:graphic>
              </wp:anchor>
            </w:drawing>
          </mc:Choice>
          <mc:Fallback>
            <w:pict>
              <v:rect style="position:absolute;rotation:-0;width:481.9pt;height:267.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bidi w:val="0"/>
                        <w:spacing w:before="120" w:after="120"/>
                        <w:jc w:val="start"/>
                        <w:rPr/>
                      </w:pPr>
                      <w:r>
                        <w:rPr/>
                        <w:drawing>
                          <wp:inline distT="0" distB="0" distL="0" distR="0">
                            <wp:extent cx="6120130" cy="2954020"/>
                            <wp:effectExtent l="0" t="0" r="0" b="0"/>
                            <wp:docPr id="3"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descr="" title=""/>
                                    <pic:cNvPicPr>
                                      <a:picLocks noChangeAspect="1" noChangeArrowheads="1"/>
                                    </pic:cNvPicPr>
                                  </pic:nvPicPr>
                                  <pic:blipFill>
                                    <a:blip r:embed="rId5"/>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xml:space="preserve">: Crescimento das funções cúbica, quadrática, linear-logarítmica, linear, de raiz quadrada e logarítmica considerando o maior valor no eixo </w:t>
                      </w:r>
                      <w:r>
                        <w:rPr/>
                      </w:r>
                      <m:oMath xmlns:m="http://schemas.openxmlformats.org/officeDocument/2006/math">
                        <m:r>
                          <m:t xml:space="preserve">y</m:t>
                        </m:r>
                      </m:oMath>
                      <w:r>
                        <w:rPr/>
                        <w:t xml:space="preserve"> igual a </w:t>
                      </w:r>
                      <w:r>
                        <w:rPr/>
                      </w:r>
                      <m:oMath xmlns:m="http://schemas.openxmlformats.org/officeDocument/2006/math">
                        <m:r>
                          <m:t xml:space="preserve">1</m:t>
                        </m:r>
                        <m:r>
                          <m:t xml:space="preserve">,25</m:t>
                        </m:r>
                        <m:r>
                          <m:t xml:space="preserve">∗</m:t>
                        </m:r>
                        <m:sSup>
                          <m:e>
                            <m:r>
                              <m:t xml:space="preserve">10</m:t>
                            </m:r>
                          </m:e>
                          <m:sup>
                            <m:r>
                              <m:t xml:space="preserve">9</m:t>
                            </m:r>
                          </m:sup>
                        </m:sSup>
                      </m:oMath>
                      <w:r>
                        <w:rPr/>
                        <w:t>.</w:t>
                      </w:r>
                    </w:p>
                  </w:txbxContent>
                </v:textbox>
                <w10:wrap type="square" side="largest"/>
              </v:rect>
            </w:pict>
          </mc:Fallback>
        </mc:AlternateContent>
      </w:r>
    </w:p>
    <w:p>
      <w:pPr>
        <w:pStyle w:val="BodyText"/>
        <w:bidi w:val="0"/>
        <w:jc w:val="start"/>
        <w:rPr/>
      </w:pPr>
      <w:r>
        <w:rPr/>
        <w:t xml:space="preserve">A Figura 2 destaca que o resultado da função quadrática também domina o das funções linear-logarítmica, linear, de raiz quadrada e logarítmica. O resultado da função cúbica na Figura 2 “desaparece” no início do eixo </w:t>
      </w:r>
      <w:r>
        <w:rPr/>
      </w:r>
      <m:oMath xmlns:m="http://schemas.openxmlformats.org/officeDocument/2006/math">
        <m:r>
          <m:t xml:space="preserve">x</m:t>
        </m:r>
      </m:oMath>
      <w:r>
        <w:rPr/>
        <w:t xml:space="preserve"> porque o crescimento dessa função é fortemente maior que o das demais funções. As Figuras 3 e 4 detalham que o crescimento das funções linear-logarítmica e linear é superior ao das de raiz quadrada e logarítmica. O resultado das funções cúbica e quadrática “desaparecem” no início dos gráficos das Figuras 3 e 4 porque o crescimento das mesmas é significativamente maior que o das demais. A Figura 5 cujo maior valor do eixo </w:t>
      </w:r>
      <w:r>
        <w:rPr/>
      </w:r>
      <m:oMath xmlns:m="http://schemas.openxmlformats.org/officeDocument/2006/math">
        <m:r>
          <m:t xml:space="preserve">y</m:t>
        </m:r>
      </m:oMath>
      <w:r>
        <w:rPr/>
        <w:t xml:space="preserve"> é igual 100 proporciona uma impressão que as curvas cúbica, quadrática, linear-logarítmica e linear se parecem com assíntotas verticais perto do crescimento reduzido das funções de raiz quadrada e logarítmica.</w:t>
      </w:r>
    </w:p>
    <w:p>
      <w:pPr>
        <w:pStyle w:val="BodyText"/>
        <w:bidi w:val="0"/>
        <w:jc w:val="start"/>
        <w:rPr/>
      </w:pPr>
      <w:r>
        <w:rPr/>
      </w:r>
    </w:p>
    <w:p>
      <w:pPr>
        <w:pStyle w:val="BodyText"/>
        <w:bidi w:val="0"/>
        <w:jc w:val="start"/>
        <w:rPr/>
      </w:pPr>
      <w:r>
        <w:rPr/>
      </w:r>
      <w:r>
        <mc:AlternateContent>
          <mc:Choice Requires="wps">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120130" cy="3395980"/>
                <wp:effectExtent l="0" t="0" r="0" b="0"/>
                <wp:wrapSquare wrapText="largest"/>
                <wp:docPr id="4" name="Quadro2"/>
                <a:graphic xmlns:a="http://schemas.openxmlformats.org/drawingml/2006/main">
                  <a:graphicData uri="http://schemas.microsoft.com/office/word/2010/wordprocessingShape">
                    <wps:wsp>
                      <wps:cNvSpPr txBox="1"/>
                      <wps:spPr>
                        <a:xfrm>
                          <a:off x="0" y="0"/>
                          <a:ext cx="6120130" cy="3395980"/>
                        </a:xfrm>
                        <a:prstGeom prst="rect"/>
                        <a:solidFill>
                          <a:srgbClr val="FFFFFF"/>
                        </a:solidFill>
                      </wps:spPr>
                      <wps:txbx>
                        <w:txbxContent>
                          <w:p>
                            <w:pPr>
                              <w:pStyle w:val="Figura"/>
                              <w:bidi w:val="0"/>
                              <w:spacing w:before="120" w:after="120"/>
                              <w:jc w:val="start"/>
                              <w:rPr/>
                            </w:pPr>
                            <w:r>
                              <w:rPr/>
                              <w:drawing>
                                <wp:inline distT="0" distB="0" distL="0" distR="0">
                                  <wp:extent cx="6120130" cy="2954020"/>
                                  <wp:effectExtent l="0" t="0" r="0" b="0"/>
                                  <wp:docPr id="5" name="Figura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2" descr="" title=""/>
                                          <pic:cNvPicPr>
                                            <a:picLocks noChangeAspect="1" noChangeArrowheads="1"/>
                                          </pic:cNvPicPr>
                                        </pic:nvPicPr>
                                        <pic:blipFill>
                                          <a:blip r:embed="rId6"/>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2</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6</m:t>
                                  </m:r>
                                </m:sup>
                              </m:sSup>
                            </m:oMath>
                            <w:r>
                              <w:rPr/>
                              <w:t>.</w:t>
                            </w:r>
                          </w:p>
                        </w:txbxContent>
                      </wps:txbx>
                      <wps:bodyPr anchor="t" lIns="0" tIns="0" rIns="0" bIns="0">
                        <a:noAutofit/>
                      </wps:bodyPr>
                    </wps:wsp>
                  </a:graphicData>
                </a:graphic>
              </wp:anchor>
            </w:drawing>
          </mc:Choice>
          <mc:Fallback>
            <w:pict>
              <v:rect style="position:absolute;rotation:-0;width:481.9pt;height:267.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bidi w:val="0"/>
                        <w:spacing w:before="120" w:after="120"/>
                        <w:jc w:val="start"/>
                        <w:rPr/>
                      </w:pPr>
                      <w:r>
                        <w:rPr/>
                        <w:drawing>
                          <wp:inline distT="0" distB="0" distL="0" distR="0">
                            <wp:extent cx="6120130" cy="2954020"/>
                            <wp:effectExtent l="0" t="0" r="0" b="0"/>
                            <wp:docPr id="6" name="Figura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2" descr="" title=""/>
                                    <pic:cNvPicPr>
                                      <a:picLocks noChangeAspect="1" noChangeArrowheads="1"/>
                                    </pic:cNvPicPr>
                                  </pic:nvPicPr>
                                  <pic:blipFill>
                                    <a:blip r:embed="rId7"/>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2</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6</m:t>
                            </m:r>
                          </m:sup>
                        </m:sSup>
                      </m:oMath>
                      <w:r>
                        <w:rPr/>
                        <w:t>.</w:t>
                      </w:r>
                    </w:p>
                  </w:txbxContent>
                </v:textbox>
                <w10:wrap type="square" side="largest"/>
              </v:rect>
            </w:pict>
          </mc:Fallback>
        </mc:AlternateContent>
      </w:r>
    </w:p>
    <w:p>
      <w:pPr>
        <w:pStyle w:val="BodyText"/>
        <w:bidi w:val="0"/>
        <w:spacing w:lineRule="auto" w:line="276" w:before="0" w:after="140"/>
        <w:jc w:val="start"/>
        <w:rPr/>
      </w:pPr>
      <w:r>
        <w:rPr/>
      </w:r>
      <w:r>
        <mc:AlternateContent>
          <mc:Choice Requires="wps">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6120130" cy="3395980"/>
                <wp:effectExtent l="0" t="0" r="0" b="0"/>
                <wp:wrapSquare wrapText="largest"/>
                <wp:docPr id="7" name="Quadro3"/>
                <a:graphic xmlns:a="http://schemas.openxmlformats.org/drawingml/2006/main">
                  <a:graphicData uri="http://schemas.microsoft.com/office/word/2010/wordprocessingShape">
                    <wps:wsp>
                      <wps:cNvSpPr txBox="1"/>
                      <wps:spPr>
                        <a:xfrm>
                          <a:off x="0" y="0"/>
                          <a:ext cx="6120130" cy="3395980"/>
                        </a:xfrm>
                        <a:prstGeom prst="rect"/>
                        <a:solidFill>
                          <a:srgbClr val="FFFFFF"/>
                        </a:solidFill>
                      </wps:spPr>
                      <wps:txbx>
                        <w:txbxContent>
                          <w:p>
                            <w:pPr>
                              <w:pStyle w:val="Figura"/>
                              <w:bidi w:val="0"/>
                              <w:spacing w:before="120" w:after="120"/>
                              <w:jc w:val="start"/>
                              <w:rPr/>
                            </w:pPr>
                            <w:r>
                              <w:rPr/>
                              <w:drawing>
                                <wp:inline distT="0" distB="0" distL="0" distR="0">
                                  <wp:extent cx="6120130" cy="2954020"/>
                                  <wp:effectExtent l="0" t="0" r="0" b="0"/>
                                  <wp:docPr id="8" name="Figura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3" descr="" title=""/>
                                          <pic:cNvPicPr>
                                            <a:picLocks noChangeAspect="1" noChangeArrowheads="1"/>
                                          </pic:cNvPicPr>
                                        </pic:nvPicPr>
                                        <pic:blipFill>
                                          <a:blip r:embed="rId8"/>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4</m:t>
                                  </m:r>
                                </m:sup>
                              </m:sSup>
                            </m:oMath>
                            <w:r>
                              <w:rPr/>
                              <w:t>.</w:t>
                            </w:r>
                          </w:p>
                        </w:txbxContent>
                      </wps:txbx>
                      <wps:bodyPr anchor="t" lIns="0" tIns="0" rIns="0" bIns="0">
                        <a:noAutofit/>
                      </wps:bodyPr>
                    </wps:wsp>
                  </a:graphicData>
                </a:graphic>
              </wp:anchor>
            </w:drawing>
          </mc:Choice>
          <mc:Fallback>
            <w:pict>
              <v:rect style="position:absolute;rotation:-0;width:481.9pt;height:267.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bidi w:val="0"/>
                        <w:spacing w:before="120" w:after="120"/>
                        <w:jc w:val="start"/>
                        <w:rPr/>
                      </w:pPr>
                      <w:r>
                        <w:rPr/>
                        <w:drawing>
                          <wp:inline distT="0" distB="0" distL="0" distR="0">
                            <wp:extent cx="6120130" cy="2954020"/>
                            <wp:effectExtent l="0" t="0" r="0" b="0"/>
                            <wp:docPr id="9" name="Figura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3" descr="" title=""/>
                                    <pic:cNvPicPr>
                                      <a:picLocks noChangeAspect="1" noChangeArrowheads="1"/>
                                    </pic:cNvPicPr>
                                  </pic:nvPicPr>
                                  <pic:blipFill>
                                    <a:blip r:embed="rId9"/>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4</m:t>
                            </m:r>
                          </m:sup>
                        </m:sSup>
                      </m:oMath>
                      <w:r>
                        <w:rPr/>
                        <w:t>.</w:t>
                      </w:r>
                    </w:p>
                  </w:txbxContent>
                </v:textbox>
                <w10:wrap type="square" side="largest"/>
              </v:rect>
            </w:pict>
          </mc:Fallback>
        </mc:AlternateContent>
      </w:r>
    </w:p>
    <w:p>
      <w:pPr>
        <w:pStyle w:val="BodyText"/>
        <w:bidi w:val="0"/>
        <w:spacing w:lineRule="auto" w:line="276" w:before="0" w:after="140"/>
        <w:jc w:val="start"/>
        <w:rPr/>
      </w:pPr>
      <w:r>
        <w:rPr/>
      </w:r>
      <w:r>
        <mc:AlternateContent>
          <mc:Choice Requires="wps">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120130" cy="3395980"/>
                <wp:effectExtent l="0" t="0" r="0" b="0"/>
                <wp:wrapSquare wrapText="largest"/>
                <wp:docPr id="10" name="Quadro4"/>
                <a:graphic xmlns:a="http://schemas.openxmlformats.org/drawingml/2006/main">
                  <a:graphicData uri="http://schemas.microsoft.com/office/word/2010/wordprocessingShape">
                    <wps:wsp>
                      <wps:cNvSpPr txBox="1"/>
                      <wps:spPr>
                        <a:xfrm>
                          <a:off x="0" y="0"/>
                          <a:ext cx="6120130" cy="3395980"/>
                        </a:xfrm>
                        <a:prstGeom prst="rect"/>
                        <a:solidFill>
                          <a:srgbClr val="FFFFFF"/>
                        </a:solidFill>
                      </wps:spPr>
                      <wps:txbx>
                        <w:txbxContent>
                          <w:p>
                            <w:pPr>
                              <w:pStyle w:val="Figura"/>
                              <w:bidi w:val="0"/>
                              <w:spacing w:before="120" w:after="120"/>
                              <w:jc w:val="start"/>
                              <w:rPr/>
                            </w:pPr>
                            <w:r>
                              <w:rPr/>
                              <w:drawing>
                                <wp:inline distT="0" distB="0" distL="0" distR="0">
                                  <wp:extent cx="6120130" cy="2954020"/>
                                  <wp:effectExtent l="0" t="0" r="0" b="0"/>
                                  <wp:docPr id="11" name="Figur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4" descr="" title=""/>
                                          <pic:cNvPicPr>
                                            <a:picLocks noChangeAspect="1" noChangeArrowheads="1"/>
                                          </pic:cNvPicPr>
                                        </pic:nvPicPr>
                                        <pic:blipFill>
                                          <a:blip r:embed="rId10"/>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3</m:t>
                                  </m:r>
                                </m:sup>
                              </m:sSup>
                            </m:oMath>
                            <w:r>
                              <w:rPr/>
                              <w:t>.</w:t>
                            </w:r>
                          </w:p>
                        </w:txbxContent>
                      </wps:txbx>
                      <wps:bodyPr anchor="t" lIns="0" tIns="0" rIns="0" bIns="0">
                        <a:noAutofit/>
                      </wps:bodyPr>
                    </wps:wsp>
                  </a:graphicData>
                </a:graphic>
              </wp:anchor>
            </w:drawing>
          </mc:Choice>
          <mc:Fallback>
            <w:pict>
              <v:rect style="position:absolute;rotation:-0;width:481.9pt;height:267.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bidi w:val="0"/>
                        <w:spacing w:before="120" w:after="120"/>
                        <w:jc w:val="start"/>
                        <w:rPr/>
                      </w:pPr>
                      <w:r>
                        <w:rPr/>
                        <w:drawing>
                          <wp:inline distT="0" distB="0" distL="0" distR="0">
                            <wp:extent cx="6120130" cy="2954020"/>
                            <wp:effectExtent l="0" t="0" r="0" b="0"/>
                            <wp:docPr id="12" name="Figur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4" descr="" title=""/>
                                    <pic:cNvPicPr>
                                      <a:picLocks noChangeAspect="1" noChangeArrowheads="1"/>
                                    </pic:cNvPicPr>
                                  </pic:nvPicPr>
                                  <pic:blipFill>
                                    <a:blip r:embed="rId11"/>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3</m:t>
                            </m:r>
                          </m:sup>
                        </m:sSup>
                      </m:oMath>
                      <w:r>
                        <w:rPr/>
                        <w:t>.</w:t>
                      </w:r>
                    </w:p>
                  </w:txbxContent>
                </v:textbox>
                <w10:wrap type="square" side="largest"/>
              </v:rect>
            </w:pict>
          </mc:Fallback>
        </mc:AlternateContent>
      </w:r>
    </w:p>
    <w:p>
      <w:pPr>
        <w:pStyle w:val="BodyText"/>
        <w:bidi w:val="0"/>
        <w:spacing w:lineRule="auto" w:line="276" w:before="0" w:after="140"/>
        <w:jc w:val="start"/>
        <w:rPr/>
      </w:pPr>
      <w:r>
        <w:rPr/>
      </w:r>
      <w:r>
        <mc:AlternateContent>
          <mc:Choice Requires="wps">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6120130" cy="3395980"/>
                <wp:effectExtent l="0" t="0" r="0" b="0"/>
                <wp:wrapSquare wrapText="largest"/>
                <wp:docPr id="13" name="Quadro5"/>
                <a:graphic xmlns:a="http://schemas.openxmlformats.org/drawingml/2006/main">
                  <a:graphicData uri="http://schemas.microsoft.com/office/word/2010/wordprocessingShape">
                    <wps:wsp>
                      <wps:cNvSpPr txBox="1"/>
                      <wps:spPr>
                        <a:xfrm>
                          <a:off x="0" y="0"/>
                          <a:ext cx="6120130" cy="3395980"/>
                        </a:xfrm>
                        <a:prstGeom prst="rect"/>
                        <a:solidFill>
                          <a:srgbClr val="FFFFFF"/>
                        </a:solidFill>
                      </wps:spPr>
                      <wps:txbx>
                        <w:txbxContent>
                          <w:p>
                            <w:pPr>
                              <w:pStyle w:val="Figura"/>
                              <w:bidi w:val="0"/>
                              <w:spacing w:before="120" w:after="120"/>
                              <w:jc w:val="start"/>
                              <w:rPr/>
                            </w:pPr>
                            <w:r>
                              <w:rPr/>
                              <w:drawing>
                                <wp:inline distT="0" distB="0" distL="0" distR="0">
                                  <wp:extent cx="6120130" cy="2954020"/>
                                  <wp:effectExtent l="0" t="0" r="0" b="0"/>
                                  <wp:docPr id="14" name="Figura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5" descr="" title=""/>
                                          <pic:cNvPicPr>
                                            <a:picLocks noChangeAspect="1" noChangeArrowheads="1"/>
                                          </pic:cNvPicPr>
                                        </pic:nvPicPr>
                                        <pic:blipFill>
                                          <a:blip r:embed="rId12"/>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5</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2</m:t>
                                  </m:r>
                                </m:sup>
                              </m:sSup>
                            </m:oMath>
                            <w:r>
                              <w:rPr/>
                              <w:t>.</w:t>
                            </w:r>
                          </w:p>
                        </w:txbxContent>
                      </wps:txbx>
                      <wps:bodyPr anchor="t" lIns="0" tIns="0" rIns="0" bIns="0">
                        <a:noAutofit/>
                      </wps:bodyPr>
                    </wps:wsp>
                  </a:graphicData>
                </a:graphic>
              </wp:anchor>
            </w:drawing>
          </mc:Choice>
          <mc:Fallback>
            <w:pict>
              <v:rect style="position:absolute;rotation:-0;width:481.9pt;height:267.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bidi w:val="0"/>
                        <w:spacing w:before="120" w:after="120"/>
                        <w:jc w:val="start"/>
                        <w:rPr/>
                      </w:pPr>
                      <w:r>
                        <w:rPr/>
                        <w:drawing>
                          <wp:inline distT="0" distB="0" distL="0" distR="0">
                            <wp:extent cx="6120130" cy="2954020"/>
                            <wp:effectExtent l="0" t="0" r="0" b="0"/>
                            <wp:docPr id="15" name="Figura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5" descr="" title=""/>
                                    <pic:cNvPicPr>
                                      <a:picLocks noChangeAspect="1" noChangeArrowheads="1"/>
                                    </pic:cNvPicPr>
                                  </pic:nvPicPr>
                                  <pic:blipFill>
                                    <a:blip r:embed="rId13"/>
                                    <a:stretch>
                                      <a:fillRect/>
                                    </a:stretch>
                                  </pic:blipFill>
                                  <pic:spPr bwMode="auto">
                                    <a:xfrm>
                                      <a:off x="0" y="0"/>
                                      <a:ext cx="6120130" cy="295402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5</w:t>
                      </w:r>
                      <w:r>
                        <w:rPr/>
                        <w:fldChar w:fldCharType="end"/>
                      </w:r>
                      <w:r>
                        <w:rPr/>
                        <w:t xml:space="preserve">: Crescimento de algumas funções sendo considerando o maior valor no eixo </w:t>
                      </w:r>
                      <w:r>
                        <w:rPr/>
                      </w:r>
                      <m:oMath xmlns:m="http://schemas.openxmlformats.org/officeDocument/2006/math">
                        <m:r>
                          <m:t xml:space="preserve">y</m:t>
                        </m:r>
                      </m:oMath>
                      <w:r>
                        <w:rPr/>
                        <w:t xml:space="preserve"> igual a </w:t>
                      </w:r>
                      <w:r>
                        <w:rPr/>
                      </w:r>
                      <m:oMath xmlns:m="http://schemas.openxmlformats.org/officeDocument/2006/math">
                        <m:sSup>
                          <m:e>
                            <m:r>
                              <m:t xml:space="preserve">10</m:t>
                            </m:r>
                          </m:e>
                          <m:sup>
                            <m:r>
                              <m:t xml:space="preserve">2</m:t>
                            </m:r>
                          </m:sup>
                        </m:sSup>
                      </m:oMath>
                      <w:r>
                        <w:rPr/>
                        <w:t>.</w:t>
                      </w:r>
                    </w:p>
                  </w:txbxContent>
                </v:textbox>
                <w10:wrap type="square" side="largest"/>
              </v:rect>
            </w:pict>
          </mc:Fallback>
        </mc:AlternateContent>
      </w:r>
    </w:p>
    <w:p>
      <w:pPr>
        <w:pStyle w:val="BodyText"/>
        <w:bidi w:val="0"/>
        <w:spacing w:lineRule="auto" w:line="276" w:before="0" w:after="140"/>
        <w:jc w:val="start"/>
        <w:rPr/>
      </w:pPr>
      <w:r>
        <w:rPr/>
        <w:t xml:space="preserve">Outra função importante na análise de algoritmos é a função exponencial que pode ser representada como </w:t>
      </w:r>
      <w:r>
        <w:rPr/>
      </w:r>
      <m:oMath xmlns:m="http://schemas.openxmlformats.org/officeDocument/2006/math">
        <m:r>
          <m:t xml:space="preserve">f</m:t>
        </m:r>
        <m:d>
          <m:dPr>
            <m:begChr m:val="("/>
            <m:endChr m:val=")"/>
          </m:dPr>
          <m:e>
            <m:r>
              <m:t xml:space="preserve">n</m:t>
            </m:r>
          </m:e>
        </m:d>
        <m:r>
          <m:t xml:space="preserve">=</m:t>
        </m:r>
        <m:sSup>
          <m:e>
            <m:r>
              <m:t xml:space="preserve">a</m:t>
            </m:r>
          </m:e>
          <m:sup>
            <m:r>
              <m:t xml:space="preserve">n</m:t>
            </m:r>
          </m:sup>
        </m:sSup>
      </m:oMath>
      <w:r>
        <w:rPr/>
        <w:t>, sendo que “</w:t>
      </w:r>
      <w:r>
        <w:rPr/>
      </w:r>
      <m:oMath xmlns:m="http://schemas.openxmlformats.org/officeDocument/2006/math">
        <m:r>
          <m:t xml:space="preserve">a</m:t>
        </m:r>
      </m:oMath>
      <w:r>
        <w:rPr/>
        <w:t>” é uma constante e “</w:t>
      </w:r>
      <w:r>
        <w:rPr/>
      </w:r>
      <m:oMath xmlns:m="http://schemas.openxmlformats.org/officeDocument/2006/math">
        <m:r>
          <m:t xml:space="preserve">n</m:t>
        </m:r>
      </m:oMath>
      <w:r>
        <w:rPr/>
        <w:t xml:space="preserve">”, uma variável pertencente ao conjunto domínio. Uma propriedade importante da função exponencial é que sua taxa de crescimento é proporcional ao seu valor, fazendo com que o quão maior seja </w:t>
      </w:r>
      <w:r>
        <w:rPr/>
      </w:r>
      <m:oMath xmlns:m="http://schemas.openxmlformats.org/officeDocument/2006/math">
        <m:r>
          <m:t xml:space="preserve">f</m:t>
        </m:r>
        <m:d>
          <m:dPr>
            <m:begChr m:val="("/>
            <m:endChr m:val=")"/>
          </m:dPr>
          <m:e>
            <m:r>
              <m:t xml:space="preserve">n</m:t>
            </m:r>
          </m:e>
        </m:d>
      </m:oMath>
      <w:r>
        <w:rPr/>
        <w:t>, maior será sua taxa de crescimento. Um algoritmo é considerado intratável quando sua função de complexidade de tempo é exponencial, pois à medida que aumentamos sua entrada, seu tempo de execução aumenta exponencialmente. Por exemplo, a solução ótima para o problema do caixeiro viajante pode ser encontrada facilmente quando temos entradas menores (e.g., cinco ou seis entradas), contudo, aumentando o número de entradas, rapidamente, o tempo de execução dessa solução aumenta para alguns anos, séculos ou milênios.</w:t>
      </w:r>
    </w:p>
    <w:p>
      <w:pPr>
        <w:pStyle w:val="BodyText"/>
        <w:bidi w:val="0"/>
        <w:spacing w:lineRule="auto" w:line="276" w:before="0" w:after="140"/>
        <w:jc w:val="start"/>
        <w:rPr/>
      </w:pPr>
      <w:r>
        <w:rPr/>
      </w:r>
    </w:p>
    <w:p>
      <w:pPr>
        <w:pStyle w:val="BodyText"/>
        <w:bidi w:val="0"/>
        <w:jc w:val="start"/>
        <w:rPr>
          <w:b/>
          <w:bCs/>
        </w:rPr>
      </w:pPr>
      <w:r>
        <w:rPr>
          <w:b/>
          <w:bCs/>
        </w:rPr>
        <w:t>PESQUISA EM MEMÓRIA PRINCIPAL</w:t>
      </w:r>
    </w:p>
    <w:p>
      <w:pPr>
        <w:pStyle w:val="BodyText"/>
        <w:bidi w:val="0"/>
        <w:spacing w:lineRule="auto" w:line="276" w:before="0" w:after="140"/>
        <w:jc w:val="start"/>
        <w:rPr/>
      </w:pPr>
      <w:r>
        <w:rPr/>
      </w:r>
    </w:p>
    <w:p>
      <w:pPr>
        <w:pStyle w:val="BodyText"/>
        <w:bidi w:val="0"/>
        <w:spacing w:lineRule="auto" w:line="276" w:before="0" w:after="140"/>
        <w:jc w:val="start"/>
        <w:rPr/>
      </w:pPr>
      <w:r>
        <w:rPr/>
        <w:t>A pesquisa em memória principal é um dos problemas clássicos na área da Computação. Ela consiste em encontrar um elemento específico dentro de um conjunto de dados (e.g., um array). Os dois algoritmos tradicionais de pesquisa em memória principal são as pesquisas sequencial e binária. A sequencial é um método simples e direto. Esse algoritmo verifica os elementos do array um a um, do início ao fim, até que o elemento desejado seja encontrado ou que todos os elementos tenham sido examinados. Por outro lado, a pesquisa binária é um algoritmo mais eficiente, contudo, requerindo que o array esteja ordenado. A pesquisa binária compara o elemento procurado com o localizado no meio do array. Se eles forem iguais, temos uma pesquisa positiva. Caso contrário, se o elemento procurado é menor que o localizado no meio do array, repetimos o processo considerando apenas os elementos do subarray à esquerda da posição central. Se ele é maior, repetimos considerando o subarray da direita. O processo é repetido enquanto o elemento procurado não for encontrado e o subarray em avaliação tiver posições não verificadas. Cada comparação reduz o escopo de busca pela metade. Abaixo, temos o código em C-Like da pesquisa sequencial e da binária.</w:t>
      </w:r>
    </w:p>
    <w:tbl>
      <w:tblPr>
        <w:tblW w:w="5000" w:type="pct"/>
        <w:jc w:val="start"/>
        <w:tblInd w:w="0" w:type="dxa"/>
        <w:tblLayout w:type="fixed"/>
        <w:tblCellMar>
          <w:top w:w="0" w:type="dxa"/>
          <w:start w:w="0" w:type="dxa"/>
          <w:bottom w:w="0" w:type="dxa"/>
          <w:end w:w="0" w:type="dxa"/>
        </w:tblCellMar>
      </w:tblPr>
      <w:tblGrid>
        <w:gridCol w:w="9638"/>
      </w:tblGrid>
      <w:tr>
        <w:trPr/>
        <w:tc>
          <w:tcPr>
            <w:tcW w:w="9638" w:type="dxa"/>
            <w:tcBorders/>
            <w:vAlign w:val="center"/>
          </w:tcPr>
          <w:p>
            <w:pPr>
              <w:pStyle w:val="Contedodatabela"/>
              <w:bidi w:val="0"/>
              <w:jc w:val="center"/>
              <w:rPr/>
            </w:pPr>
            <w:r>
              <w:rPr/>
              <w:t>Pesquisa Sequencial</w:t>
            </w:r>
          </w:p>
        </w:tc>
      </w:tr>
      <w:tr>
        <w:trPr/>
        <w:tc>
          <w:tcPr>
            <w:tcW w:w="9638" w:type="dxa"/>
            <w:tcBorders/>
            <w:vAlign w:val="center"/>
          </w:tcPr>
          <w:p>
            <w:pPr>
              <w:pStyle w:val="Contedodatabela"/>
              <w:bidi w:val="0"/>
              <w:jc w:val="start"/>
              <w:rPr/>
            </w:pPr>
            <w:r>
              <w:rPr/>
              <w:t>...</w:t>
            </w:r>
          </w:p>
          <w:p>
            <w:pPr>
              <w:pStyle w:val="Contedodatabela"/>
              <w:bidi w:val="0"/>
              <w:jc w:val="start"/>
              <w:rPr/>
            </w:pPr>
            <w:r>
              <w:rPr/>
              <w:t>boolean resp = false;</w:t>
            </w:r>
          </w:p>
          <w:p>
            <w:pPr>
              <w:pStyle w:val="Contedodatabela"/>
              <w:bidi w:val="0"/>
              <w:jc w:val="start"/>
              <w:rPr/>
            </w:pPr>
            <w:r>
              <w:rPr/>
              <w:t>for (int i = 0; i &lt; n; i++){</w:t>
            </w:r>
          </w:p>
          <w:p>
            <w:pPr>
              <w:pStyle w:val="Contedodatabela"/>
              <w:bidi w:val="0"/>
              <w:jc w:val="start"/>
              <w:rPr/>
            </w:pPr>
            <w:r>
              <w:rPr/>
              <w:t xml:space="preserve">    </w:t>
            </w:r>
            <w:r>
              <w:rPr/>
              <w:t>if (array[i] == x){</w:t>
            </w:r>
          </w:p>
          <w:p>
            <w:pPr>
              <w:pStyle w:val="Contedodatabela"/>
              <w:bidi w:val="0"/>
              <w:jc w:val="start"/>
              <w:rPr/>
            </w:pPr>
            <w:r>
              <w:rPr/>
              <w:t xml:space="preserve">        </w:t>
            </w:r>
            <w:r>
              <w:rPr/>
              <w:t>resp = true;</w:t>
            </w:r>
          </w:p>
          <w:p>
            <w:pPr>
              <w:pStyle w:val="Contedodatabela"/>
              <w:bidi w:val="0"/>
              <w:jc w:val="start"/>
              <w:rPr/>
            </w:pPr>
            <w:r>
              <w:rPr/>
              <w:t xml:space="preserve">        </w:t>
            </w:r>
            <w:r>
              <w:rPr/>
              <w:t>i = n;</w:t>
            </w:r>
          </w:p>
          <w:p>
            <w:pPr>
              <w:pStyle w:val="Contedodatabela"/>
              <w:bidi w:val="0"/>
              <w:jc w:val="start"/>
              <w:rPr/>
            </w:pPr>
            <w:r>
              <w:rPr/>
              <w:t xml:space="preserve">    </w:t>
            </w:r>
            <w:r>
              <w:rPr/>
              <w:t>}</w:t>
            </w:r>
          </w:p>
          <w:p>
            <w:pPr>
              <w:pStyle w:val="Contedodatabela"/>
              <w:bidi w:val="0"/>
              <w:jc w:val="start"/>
              <w:rPr/>
            </w:pPr>
            <w:r>
              <w:rPr/>
              <w:t>}</w:t>
            </w:r>
          </w:p>
        </w:tc>
      </w:tr>
    </w:tbl>
    <w:p>
      <w:pPr>
        <w:pStyle w:val="BodyText"/>
        <w:bidi w:val="0"/>
        <w:spacing w:lineRule="auto" w:line="276" w:before="0" w:after="140"/>
        <w:jc w:val="start"/>
        <w:rPr/>
      </w:pPr>
      <w:r>
        <w:rPr/>
      </w:r>
    </w:p>
    <w:tbl>
      <w:tblPr>
        <w:tblW w:w="5000" w:type="pct"/>
        <w:jc w:val="start"/>
        <w:tblInd w:w="0" w:type="dxa"/>
        <w:tblLayout w:type="fixed"/>
        <w:tblCellMar>
          <w:top w:w="0" w:type="dxa"/>
          <w:start w:w="0" w:type="dxa"/>
          <w:bottom w:w="0" w:type="dxa"/>
          <w:end w:w="0" w:type="dxa"/>
        </w:tblCellMar>
      </w:tblPr>
      <w:tblGrid>
        <w:gridCol w:w="9638"/>
      </w:tblGrid>
      <w:tr>
        <w:trPr/>
        <w:tc>
          <w:tcPr>
            <w:tcW w:w="9638" w:type="dxa"/>
            <w:tcBorders/>
          </w:tcPr>
          <w:p>
            <w:pPr>
              <w:pStyle w:val="Contedodatabela"/>
              <w:bidi w:val="0"/>
              <w:jc w:val="center"/>
              <w:rPr/>
            </w:pPr>
            <w:r>
              <w:rPr/>
              <w:t>Pesquisa Binária</w:t>
            </w:r>
          </w:p>
        </w:tc>
      </w:tr>
      <w:tr>
        <w:trPr/>
        <w:tc>
          <w:tcPr>
            <w:tcW w:w="9638" w:type="dxa"/>
            <w:tcBorders/>
          </w:tcPr>
          <w:p>
            <w:pPr>
              <w:pStyle w:val="Contedodatabela"/>
              <w:widowControl w:val="false"/>
              <w:suppressLineNumbers/>
              <w:bidi w:val="0"/>
              <w:jc w:val="start"/>
              <w:rPr/>
            </w:pPr>
            <w:r>
              <w:rPr/>
              <w:t>...</w:t>
            </w:r>
          </w:p>
          <w:p>
            <w:pPr>
              <w:pStyle w:val="Contedodatabela"/>
              <w:widowControl w:val="false"/>
              <w:suppressLineNumbers/>
              <w:bidi w:val="0"/>
              <w:jc w:val="start"/>
              <w:rPr/>
            </w:pPr>
            <w:r>
              <w:rPr/>
              <w:t>boolean resp = false;</w:t>
            </w:r>
          </w:p>
          <w:p>
            <w:pPr>
              <w:pStyle w:val="Contedodatabela"/>
              <w:widowControl w:val="false"/>
              <w:suppressLineNumbers/>
              <w:bidi w:val="0"/>
              <w:jc w:val="start"/>
              <w:rPr/>
            </w:pPr>
            <w:r>
              <w:rPr/>
              <w:t>int dir = n - 1, esq = 0, meio, diferença;</w:t>
            </w:r>
          </w:p>
          <w:p>
            <w:pPr>
              <w:pStyle w:val="Contedodatabela"/>
              <w:widowControl w:val="false"/>
              <w:suppressLineNumbers/>
              <w:bidi w:val="0"/>
              <w:jc w:val="start"/>
              <w:rPr/>
            </w:pPr>
            <w:r>
              <w:rPr/>
              <w:t>while (esq &lt;= dir) {</w:t>
            </w:r>
          </w:p>
          <w:p>
            <w:pPr>
              <w:pStyle w:val="Contedodatabela"/>
              <w:widowControl w:val="false"/>
              <w:suppressLineNumbers/>
              <w:bidi w:val="0"/>
              <w:jc w:val="start"/>
              <w:rPr/>
            </w:pPr>
            <w:r>
              <w:rPr/>
              <w:t xml:space="preserve">    </w:t>
            </w:r>
            <w:r>
              <w:rPr/>
              <w:t>meio = (esq + dir) / 2;</w:t>
            </w:r>
          </w:p>
          <w:p>
            <w:pPr>
              <w:pStyle w:val="Contedodatabela"/>
              <w:widowControl w:val="false"/>
              <w:suppressLineNumbers/>
              <w:bidi w:val="0"/>
              <w:jc w:val="start"/>
              <w:rPr/>
            </w:pPr>
            <w:r>
              <w:rPr/>
              <w:t xml:space="preserve">    </w:t>
            </w:r>
            <w:r>
              <w:rPr/>
              <w:t>diferença = (x - array[meio]);</w:t>
            </w:r>
          </w:p>
          <w:p>
            <w:pPr>
              <w:pStyle w:val="Contedodatabela"/>
              <w:widowControl w:val="false"/>
              <w:suppressLineNumbers/>
              <w:bidi w:val="0"/>
              <w:jc w:val="start"/>
              <w:rPr/>
            </w:pPr>
            <w:r>
              <w:rPr/>
              <w:t xml:space="preserve">    </w:t>
            </w:r>
            <w:r>
              <w:rPr/>
              <w:t>if (diferença == 0){</w:t>
            </w:r>
          </w:p>
          <w:p>
            <w:pPr>
              <w:pStyle w:val="Contedodatabela"/>
              <w:widowControl w:val="false"/>
              <w:suppressLineNumbers/>
              <w:bidi w:val="0"/>
              <w:jc w:val="start"/>
              <w:rPr/>
            </w:pPr>
            <w:r>
              <w:rPr/>
              <w:t xml:space="preserve">        </w:t>
            </w:r>
            <w:r>
              <w:rPr/>
              <w:t>resp = true;</w:t>
            </w:r>
          </w:p>
          <w:p>
            <w:pPr>
              <w:pStyle w:val="Contedodatabela"/>
              <w:widowControl w:val="false"/>
              <w:suppressLineNumbers/>
              <w:bidi w:val="0"/>
              <w:jc w:val="start"/>
              <w:rPr/>
            </w:pPr>
            <w:r>
              <w:rPr/>
              <w:t xml:space="preserve">        </w:t>
            </w:r>
            <w:r>
              <w:rPr/>
              <w:t>esq = n;</w:t>
            </w:r>
          </w:p>
          <w:p>
            <w:pPr>
              <w:pStyle w:val="Contedodatabela"/>
              <w:widowControl w:val="false"/>
              <w:suppressLineNumbers/>
              <w:bidi w:val="0"/>
              <w:jc w:val="start"/>
              <w:rPr/>
            </w:pPr>
            <w:r>
              <w:rPr/>
              <w:t xml:space="preserve">    </w:t>
            </w:r>
            <w:r>
              <w:rPr/>
              <w:t>} else if (diferença &gt; 0){</w:t>
            </w:r>
          </w:p>
          <w:p>
            <w:pPr>
              <w:pStyle w:val="Contedodatabela"/>
              <w:widowControl w:val="false"/>
              <w:suppressLineNumbers/>
              <w:bidi w:val="0"/>
              <w:jc w:val="start"/>
              <w:rPr/>
            </w:pPr>
            <w:r>
              <w:rPr/>
              <w:t xml:space="preserve">        </w:t>
            </w:r>
            <w:r>
              <w:rPr/>
              <w:t>esq = meio + 1;</w:t>
            </w:r>
          </w:p>
          <w:p>
            <w:pPr>
              <w:pStyle w:val="Contedodatabela"/>
              <w:widowControl w:val="false"/>
              <w:suppressLineNumbers/>
              <w:bidi w:val="0"/>
              <w:jc w:val="start"/>
              <w:rPr/>
            </w:pPr>
            <w:r>
              <w:rPr/>
              <w:t xml:space="preserve">    </w:t>
            </w:r>
            <w:r>
              <w:rPr/>
              <w:t>} else {</w:t>
            </w:r>
          </w:p>
          <w:p>
            <w:pPr>
              <w:pStyle w:val="Contedodatabela"/>
              <w:widowControl w:val="false"/>
              <w:suppressLineNumbers/>
              <w:bidi w:val="0"/>
              <w:jc w:val="start"/>
              <w:rPr/>
            </w:pPr>
            <w:r>
              <w:rPr/>
              <w:t xml:space="preserve">        </w:t>
            </w:r>
            <w:r>
              <w:rPr/>
              <w:t>dir = meio - 1;</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w:t>
            </w:r>
          </w:p>
        </w:tc>
      </w:tr>
    </w:tbl>
    <w:p>
      <w:pPr>
        <w:pStyle w:val="BodyText"/>
        <w:bidi w:val="0"/>
        <w:spacing w:lineRule="auto" w:line="276" w:before="0" w:after="140"/>
        <w:jc w:val="start"/>
        <w:rPr/>
      </w:pPr>
      <w:r>
        <w:rPr/>
      </w:r>
    </w:p>
    <w:p>
      <w:pPr>
        <w:pStyle w:val="BodyText"/>
        <w:bidi w:val="0"/>
        <w:jc w:val="start"/>
        <w:rPr>
          <w:b/>
          <w:bCs/>
        </w:rPr>
      </w:pPr>
      <w:r>
        <w:rPr>
          <w:b/>
          <w:bCs/>
        </w:rPr>
        <w:t>ORDENAÇÃO EM MEMÓRIA PRINCIPAL</w:t>
      </w:r>
    </w:p>
    <w:p>
      <w:pPr>
        <w:pStyle w:val="BodyText"/>
        <w:bidi w:val="0"/>
        <w:spacing w:lineRule="auto" w:line="276" w:before="0" w:after="140"/>
        <w:jc w:val="start"/>
        <w:rPr/>
      </w:pPr>
      <w:r>
        <w:rPr/>
      </w:r>
    </w:p>
    <w:p>
      <w:pPr>
        <w:pStyle w:val="BodyText"/>
        <w:bidi w:val="0"/>
        <w:spacing w:lineRule="auto" w:line="276" w:before="0" w:after="140"/>
        <w:jc w:val="start"/>
        <w:rPr/>
      </w:pPr>
      <w:r>
        <w:rPr/>
        <w:t>A ordenação de elementos é um dos problemas mais importantes da Computação. Os algoritmos de ordenação são aplicados em diversas áreas. Por exemplo, os bancos de dados recebem consultas para as quais devem retornar um conjunto ordenado de elementos. Outros exemplos são em algoritmos de rede, inteligência artificial e ciência dos dados nos quais suas decisões são baseadas em dados ordenados. A literatura apresenta diversos algoritmos de ordenação que se diferenciam por suas estratégias de ordenação. Esta sessão de estudos apresenta três algoritmos de ordenação tradicionais: Seleção, Inserção e Quicksort.</w:t>
      </w:r>
    </w:p>
    <w:p>
      <w:pPr>
        <w:pStyle w:val="BodyText"/>
        <w:bidi w:val="0"/>
        <w:spacing w:lineRule="auto" w:line="276" w:before="0" w:after="140"/>
        <w:jc w:val="start"/>
        <w:rPr/>
      </w:pPr>
      <w:r>
        <w:rPr/>
      </w:r>
    </w:p>
    <w:p>
      <w:pPr>
        <w:pStyle w:val="BodyText"/>
        <w:bidi w:val="0"/>
        <w:spacing w:lineRule="auto" w:line="276" w:before="0" w:after="140"/>
        <w:jc w:val="start"/>
        <w:rPr/>
      </w:pPr>
      <w:r>
        <w:rPr/>
        <w:t>O Seleção percorre o array, procurando a posição do menor elemento. Em seguida, ele troca o menor elemento com o da primeira posição do array. O segundo passo do algoritmo repete o processo, desconsiderando a primeira posição e fazendo com que os dois menores elementos fiquem nas duas primeiras posições. Os demais passos também repetem o processo, sempre desconsiderando as posições que contêm os elementos anteriormente ordenados. O algoritmo termina quando a parte a ser ordenada tem somente um elemento porque esse é o maior elemento e está na última posição do array. Abaixo, temos o código em C-Like do Seleção.</w:t>
      </w:r>
    </w:p>
    <w:p>
      <w:pPr>
        <w:pStyle w:val="BodyText"/>
        <w:bidi w:val="0"/>
        <w:spacing w:lineRule="auto" w:line="276" w:before="0" w:after="140"/>
        <w:jc w:val="start"/>
        <w:rPr/>
      </w:pPr>
      <w:r>
        <w:rPr/>
      </w:r>
    </w:p>
    <w:tbl>
      <w:tblPr>
        <w:tblW w:w="5000" w:type="pct"/>
        <w:jc w:val="start"/>
        <w:tblInd w:w="0" w:type="dxa"/>
        <w:tblLayout w:type="fixed"/>
        <w:tblCellMar>
          <w:top w:w="0" w:type="dxa"/>
          <w:start w:w="0" w:type="dxa"/>
          <w:bottom w:w="0" w:type="dxa"/>
          <w:end w:w="0" w:type="dxa"/>
        </w:tblCellMar>
      </w:tblPr>
      <w:tblGrid>
        <w:gridCol w:w="9638"/>
      </w:tblGrid>
      <w:tr>
        <w:trPr/>
        <w:tc>
          <w:tcPr>
            <w:tcW w:w="9638" w:type="dxa"/>
            <w:tcBorders/>
          </w:tcPr>
          <w:p>
            <w:pPr>
              <w:pStyle w:val="Contedodatabela"/>
              <w:bidi w:val="0"/>
              <w:jc w:val="center"/>
              <w:rPr/>
            </w:pPr>
            <w:r>
              <w:rPr/>
              <w:t>Algoritmo de Seleção</w:t>
            </w:r>
          </w:p>
        </w:tc>
      </w:tr>
      <w:tr>
        <w:trPr/>
        <w:tc>
          <w:tcPr>
            <w:tcW w:w="9638" w:type="dxa"/>
            <w:tcBorders/>
          </w:tcPr>
          <w:p>
            <w:pPr>
              <w:pStyle w:val="Contedodatabela"/>
              <w:widowControl w:val="false"/>
              <w:suppressLineNumbers/>
              <w:bidi w:val="0"/>
              <w:jc w:val="start"/>
              <w:rPr/>
            </w:pPr>
            <w:r>
              <w:rPr/>
              <w:t>for (int i = 0; i &lt; (n - 1); i++) {</w:t>
            </w:r>
          </w:p>
          <w:p>
            <w:pPr>
              <w:pStyle w:val="Contedodatabela"/>
              <w:widowControl w:val="false"/>
              <w:suppressLineNumbers/>
              <w:bidi w:val="0"/>
              <w:jc w:val="start"/>
              <w:rPr/>
            </w:pPr>
            <w:r>
              <w:rPr/>
              <w:t xml:space="preserve">    </w:t>
            </w:r>
            <w:r>
              <w:rPr/>
              <w:t xml:space="preserve">int menor = i; </w:t>
            </w:r>
          </w:p>
          <w:p>
            <w:pPr>
              <w:pStyle w:val="Contedodatabela"/>
              <w:widowControl w:val="false"/>
              <w:suppressLineNumbers/>
              <w:bidi w:val="0"/>
              <w:jc w:val="start"/>
              <w:rPr/>
            </w:pPr>
            <w:r>
              <w:rPr/>
              <w:t xml:space="preserve">    </w:t>
            </w:r>
            <w:r>
              <w:rPr/>
              <w:t>for (int j = (i + 1); j &lt; n; j++){</w:t>
            </w:r>
          </w:p>
          <w:p>
            <w:pPr>
              <w:pStyle w:val="Contedodatabela"/>
              <w:widowControl w:val="false"/>
              <w:suppressLineNumbers/>
              <w:bidi w:val="0"/>
              <w:jc w:val="start"/>
              <w:rPr/>
            </w:pPr>
            <w:r>
              <w:rPr/>
              <w:t xml:space="preserve">        </w:t>
            </w:r>
            <w:r>
              <w:rPr/>
              <w:t>if (array[menor] &gt; array[j]){</w:t>
            </w:r>
          </w:p>
          <w:p>
            <w:pPr>
              <w:pStyle w:val="Contedodatabela"/>
              <w:widowControl w:val="false"/>
              <w:suppressLineNumbers/>
              <w:bidi w:val="0"/>
              <w:jc w:val="start"/>
              <w:rPr/>
            </w:pPr>
            <w:r>
              <w:rPr/>
              <w:t xml:space="preserve">            </w:t>
            </w:r>
            <w:r>
              <w:rPr/>
              <w:t>menor = j;</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swap(menor, i);</w:t>
            </w:r>
          </w:p>
          <w:p>
            <w:pPr>
              <w:pStyle w:val="Contedodatabela"/>
              <w:widowControl w:val="false"/>
              <w:suppressLineNumbers/>
              <w:bidi w:val="0"/>
              <w:jc w:val="start"/>
              <w:rPr/>
            </w:pPr>
            <w:r>
              <w:rPr/>
              <w:t>}</w:t>
            </w:r>
          </w:p>
        </w:tc>
      </w:tr>
    </w:tbl>
    <w:p>
      <w:pPr>
        <w:pStyle w:val="BodyText"/>
        <w:bidi w:val="0"/>
        <w:spacing w:lineRule="auto" w:line="276" w:before="0" w:after="140"/>
        <w:jc w:val="start"/>
        <w:rPr/>
      </w:pPr>
      <w:r>
        <w:rPr/>
      </w:r>
    </w:p>
    <w:p>
      <w:pPr>
        <w:pStyle w:val="BodyText"/>
        <w:bidi w:val="0"/>
        <w:spacing w:lineRule="auto" w:line="276" w:before="0" w:after="140"/>
        <w:jc w:val="start"/>
        <w:rPr/>
      </w:pPr>
      <w:r>
        <w:rPr/>
        <w:t>O Inserção insere sistematicamente os elementos do array em uma lista ordenada. Inicialmente, o algoritmo considera que a primeira posição é a lista ordenada. Em seguida, se o elemento da segunda posição é menor que o da primeira, ele troca esses dois elementos, garantindo que a lista ordenada tem tamanho dois. O próximo passo insere o elemento da terceira posição na lista ordenada. Nesse caso, o algoritmo copia o "novo" elemento para uma variável temporária e o compara com os elementos da lista ordenada, analisando-os da direita para a esquerda. Enquanto o "novo" elemento é maior que os elementos existentes na lista ordenada, o algoritmo desloca cada elemento da lista ordenada em uma posição para à direita. Quando o algoritmo encontra a posição do "novo" elemento, ele o insere na lista. O algoritmo repete esse processo até que todos os elementos do array sejam inseridos na lista ordenada. Abaixo, temos o código em C-Like do Inserção.</w:t>
      </w:r>
    </w:p>
    <w:tbl>
      <w:tblPr>
        <w:tblW w:w="5000" w:type="pct"/>
        <w:jc w:val="start"/>
        <w:tblInd w:w="0" w:type="dxa"/>
        <w:tblLayout w:type="fixed"/>
        <w:tblCellMar>
          <w:top w:w="0" w:type="dxa"/>
          <w:start w:w="0" w:type="dxa"/>
          <w:bottom w:w="0" w:type="dxa"/>
          <w:end w:w="0" w:type="dxa"/>
        </w:tblCellMar>
      </w:tblPr>
      <w:tblGrid>
        <w:gridCol w:w="9638"/>
      </w:tblGrid>
      <w:tr>
        <w:trPr/>
        <w:tc>
          <w:tcPr>
            <w:tcW w:w="9638" w:type="dxa"/>
            <w:tcBorders/>
          </w:tcPr>
          <w:p>
            <w:pPr>
              <w:pStyle w:val="Contedodatabela"/>
              <w:bidi w:val="0"/>
              <w:jc w:val="center"/>
              <w:rPr/>
            </w:pPr>
            <w:r>
              <w:rPr/>
              <w:t>Algoritmo de Inserção</w:t>
            </w:r>
          </w:p>
        </w:tc>
      </w:tr>
      <w:tr>
        <w:trPr/>
        <w:tc>
          <w:tcPr>
            <w:tcW w:w="9638" w:type="dxa"/>
            <w:tcBorders/>
          </w:tcPr>
          <w:p>
            <w:pPr>
              <w:pStyle w:val="Contedodatabela"/>
              <w:widowControl w:val="false"/>
              <w:suppressLineNumbers/>
              <w:bidi w:val="0"/>
              <w:jc w:val="start"/>
              <w:rPr/>
            </w:pPr>
            <w:r>
              <w:rPr/>
              <w:t>for (int i = 1; i &lt; n; i++) {</w:t>
            </w:r>
          </w:p>
          <w:p>
            <w:pPr>
              <w:pStyle w:val="Contedodatabela"/>
              <w:widowControl w:val="false"/>
              <w:suppressLineNumbers/>
              <w:bidi w:val="0"/>
              <w:jc w:val="start"/>
              <w:rPr/>
            </w:pPr>
            <w:r>
              <w:rPr/>
              <w:t xml:space="preserve">    </w:t>
            </w:r>
            <w:r>
              <w:rPr/>
              <w:t>int tmp = array[i];</w:t>
            </w:r>
          </w:p>
          <w:p>
            <w:pPr>
              <w:pStyle w:val="Contedodatabela"/>
              <w:widowControl w:val="false"/>
              <w:suppressLineNumbers/>
              <w:bidi w:val="0"/>
              <w:jc w:val="start"/>
              <w:rPr/>
            </w:pPr>
            <w:r>
              <w:rPr/>
              <w:t xml:space="preserve">    </w:t>
            </w:r>
            <w:r>
              <w:rPr/>
              <w:t>int j = i - 1;</w:t>
            </w:r>
          </w:p>
          <w:p>
            <w:pPr>
              <w:pStyle w:val="Contedodatabela"/>
              <w:widowControl w:val="false"/>
              <w:suppressLineNumbers/>
              <w:bidi w:val="0"/>
              <w:jc w:val="start"/>
              <w:rPr/>
            </w:pPr>
            <w:r>
              <w:rPr/>
              <w:t xml:space="preserve">    </w:t>
            </w:r>
            <w:r>
              <w:rPr/>
              <w:t>while ( (j &gt;= 0) &amp;&amp; (array[j] &gt; tmp) ){</w:t>
            </w:r>
          </w:p>
          <w:p>
            <w:pPr>
              <w:pStyle w:val="Contedodatabela"/>
              <w:widowControl w:val="false"/>
              <w:suppressLineNumbers/>
              <w:bidi w:val="0"/>
              <w:jc w:val="start"/>
              <w:rPr/>
            </w:pPr>
            <w:r>
              <w:rPr/>
              <w:t xml:space="preserve">        </w:t>
            </w:r>
            <w:r>
              <w:rPr/>
              <w:t>array[j + 1] = array[j];</w:t>
            </w:r>
          </w:p>
          <w:p>
            <w:pPr>
              <w:pStyle w:val="Contedodatabela"/>
              <w:widowControl w:val="false"/>
              <w:suppressLineNumbers/>
              <w:bidi w:val="0"/>
              <w:jc w:val="start"/>
              <w:rPr/>
            </w:pPr>
            <w:r>
              <w:rPr/>
              <w:t xml:space="preserve">        </w:t>
            </w:r>
            <w:r>
              <w:rPr/>
              <w:t>j--;</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array[j + 1] = tmp;</w:t>
            </w:r>
          </w:p>
          <w:p>
            <w:pPr>
              <w:pStyle w:val="Contedodatabela"/>
              <w:widowControl w:val="false"/>
              <w:suppressLineNumbers/>
              <w:bidi w:val="0"/>
              <w:jc w:val="start"/>
              <w:rPr/>
            </w:pPr>
            <w:r>
              <w:rPr/>
              <w:t>}</w:t>
            </w:r>
          </w:p>
        </w:tc>
      </w:tr>
    </w:tbl>
    <w:p>
      <w:pPr>
        <w:pStyle w:val="BodyText"/>
        <w:bidi w:val="0"/>
        <w:spacing w:lineRule="auto" w:line="276" w:before="0" w:after="140"/>
        <w:jc w:val="start"/>
        <w:rPr/>
      </w:pPr>
      <w:r>
        <w:rPr/>
      </w:r>
    </w:p>
    <w:p>
      <w:pPr>
        <w:pStyle w:val="BodyText"/>
        <w:bidi w:val="0"/>
        <w:spacing w:lineRule="auto" w:line="276" w:before="0" w:after="140"/>
        <w:jc w:val="start"/>
        <w:rPr/>
      </w:pPr>
      <w:r>
        <w:rPr/>
        <w:t>O Quicksort (ordenação rápida) é um dos algoritmos mais utilizados para ordenação. Seu funcionamento básico consiste em escolher um elemento qualquer como pivô para um processo de partição dos elementos do array em dois subarrays. Esse processo compara cada elemento do array com o pivô e reorganiza o array de tal forma que todos os elementos menores que o pivô ficam no subarray à esquerda e os maiores, no subarray à direita. Os elementos iguais ao pivô podem ficar em qualquer um dos dois subconjuntos. O próximo passo do algoritmo repete o processo em cada um dos subarrays de tal forma que para cada subarray tem um novo pivô e cada subarray é particionado em dois novos subarrays. O algoritmo repete o processo de partição até que todos os subarrays tenham somente um elemento. No final, cada elemento do array está em sua posição correta de ordenação.  Abaixo, temos o código em C-Like do Quicksort.</w:t>
      </w:r>
    </w:p>
    <w:tbl>
      <w:tblPr>
        <w:tblW w:w="5000" w:type="pct"/>
        <w:jc w:val="start"/>
        <w:tblInd w:w="0" w:type="dxa"/>
        <w:tblLayout w:type="fixed"/>
        <w:tblCellMar>
          <w:top w:w="0" w:type="dxa"/>
          <w:start w:w="0" w:type="dxa"/>
          <w:bottom w:w="0" w:type="dxa"/>
          <w:end w:w="0" w:type="dxa"/>
        </w:tblCellMar>
      </w:tblPr>
      <w:tblGrid>
        <w:gridCol w:w="9638"/>
      </w:tblGrid>
      <w:tr>
        <w:trPr/>
        <w:tc>
          <w:tcPr>
            <w:tcW w:w="9638" w:type="dxa"/>
            <w:tcBorders/>
          </w:tcPr>
          <w:p>
            <w:pPr>
              <w:pStyle w:val="Contedodatabela"/>
              <w:bidi w:val="0"/>
              <w:jc w:val="center"/>
              <w:rPr/>
            </w:pPr>
            <w:r>
              <w:rPr/>
              <w:t>Quicksort</w:t>
            </w:r>
          </w:p>
        </w:tc>
      </w:tr>
      <w:tr>
        <w:trPr/>
        <w:tc>
          <w:tcPr>
            <w:tcW w:w="9638" w:type="dxa"/>
            <w:tcBorders/>
          </w:tcPr>
          <w:p>
            <w:pPr>
              <w:pStyle w:val="Contedodatabela"/>
              <w:widowControl w:val="false"/>
              <w:suppressLineNumbers/>
              <w:bidi w:val="0"/>
              <w:jc w:val="start"/>
              <w:rPr/>
            </w:pPr>
            <w:r>
              <w:rPr/>
              <w:t>void quicksort() {</w:t>
            </w:r>
          </w:p>
          <w:p>
            <w:pPr>
              <w:pStyle w:val="Contedodatabela"/>
              <w:widowControl w:val="false"/>
              <w:suppressLineNumbers/>
              <w:bidi w:val="0"/>
              <w:jc w:val="start"/>
              <w:rPr/>
            </w:pPr>
            <w:r>
              <w:rPr/>
              <w:t xml:space="preserve">    </w:t>
            </w:r>
            <w:r>
              <w:rPr/>
              <w:t>quicksort(0,n-1);</w:t>
            </w:r>
          </w:p>
          <w:p>
            <w:pPr>
              <w:pStyle w:val="Contedodatabela"/>
              <w:widowControl w:val="false"/>
              <w:suppressLineNumbers/>
              <w:bidi w:val="0"/>
              <w:jc w:val="start"/>
              <w:rPr/>
            </w:pPr>
            <w:r>
              <w:rPr/>
              <w:t>}</w:t>
            </w:r>
          </w:p>
          <w:p>
            <w:pPr>
              <w:pStyle w:val="Contedodatabela"/>
              <w:widowControl w:val="false"/>
              <w:suppressLineNumbers/>
              <w:bidi w:val="0"/>
              <w:jc w:val="start"/>
              <w:rPr/>
            </w:pPr>
            <w:r>
              <w:rPr/>
            </w:r>
          </w:p>
          <w:p>
            <w:pPr>
              <w:pStyle w:val="Contedodatabela"/>
              <w:widowControl w:val="false"/>
              <w:suppressLineNumbers/>
              <w:bidi w:val="0"/>
              <w:jc w:val="start"/>
              <w:rPr/>
            </w:pPr>
            <w:r>
              <w:rPr/>
              <w:t>void quicksort(int esq, int dir) {</w:t>
            </w:r>
          </w:p>
          <w:p>
            <w:pPr>
              <w:pStyle w:val="Contedodatabela"/>
              <w:widowControl w:val="false"/>
              <w:suppressLineNumbers/>
              <w:bidi w:val="0"/>
              <w:jc w:val="start"/>
              <w:rPr/>
            </w:pPr>
            <w:r>
              <w:rPr/>
              <w:t xml:space="preserve">    </w:t>
            </w:r>
            <w:r>
              <w:rPr/>
              <w:t xml:space="preserve">int i = esq,    </w:t>
            </w:r>
          </w:p>
          <w:p>
            <w:pPr>
              <w:pStyle w:val="Contedodatabela"/>
              <w:widowControl w:val="false"/>
              <w:suppressLineNumbers/>
              <w:bidi w:val="0"/>
              <w:jc w:val="start"/>
              <w:rPr/>
            </w:pPr>
            <w:r>
              <w:rPr/>
              <w:t xml:space="preserve">        </w:t>
            </w:r>
            <w:r>
              <w:rPr/>
              <w:t>j = dir,</w:t>
            </w:r>
          </w:p>
          <w:p>
            <w:pPr>
              <w:pStyle w:val="Contedodatabela"/>
              <w:widowControl w:val="false"/>
              <w:suppressLineNumbers/>
              <w:bidi w:val="0"/>
              <w:jc w:val="start"/>
              <w:rPr/>
            </w:pPr>
            <w:r>
              <w:rPr/>
              <w:t xml:space="preserve">        </w:t>
            </w:r>
            <w:r>
              <w:rPr/>
              <w:t>pivo = array[(esq+dir)/2];</w:t>
            </w:r>
          </w:p>
          <w:p>
            <w:pPr>
              <w:pStyle w:val="Contedodatabela"/>
              <w:widowControl w:val="false"/>
              <w:suppressLineNumbers/>
              <w:bidi w:val="0"/>
              <w:jc w:val="start"/>
              <w:rPr/>
            </w:pPr>
            <w:r>
              <w:rPr/>
              <w:t xml:space="preserve">    </w:t>
            </w:r>
            <w:r>
              <w:rPr/>
              <w:t>while (i &lt;= j) {</w:t>
            </w:r>
          </w:p>
          <w:p>
            <w:pPr>
              <w:pStyle w:val="Contedodatabela"/>
              <w:widowControl w:val="false"/>
              <w:suppressLineNumbers/>
              <w:bidi w:val="0"/>
              <w:jc w:val="start"/>
              <w:rPr/>
            </w:pPr>
            <w:r>
              <w:rPr/>
              <w:t xml:space="preserve">        </w:t>
            </w:r>
            <w:r>
              <w:rPr/>
              <w:t xml:space="preserve">while (array[i] &lt; pivo){ </w:t>
            </w:r>
          </w:p>
          <w:p>
            <w:pPr>
              <w:pStyle w:val="Contedodatabela"/>
              <w:widowControl w:val="false"/>
              <w:suppressLineNumbers/>
              <w:bidi w:val="0"/>
              <w:jc w:val="start"/>
              <w:rPr/>
            </w:pPr>
            <w:r>
              <w:rPr/>
              <w:t xml:space="preserve">            </w:t>
            </w:r>
            <w:r>
              <w:rPr/>
              <w:t>i++;</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while (array[j] &gt; pivo){</w:t>
            </w:r>
          </w:p>
          <w:p>
            <w:pPr>
              <w:pStyle w:val="Contedodatabela"/>
              <w:widowControl w:val="false"/>
              <w:suppressLineNumbers/>
              <w:bidi w:val="0"/>
              <w:jc w:val="start"/>
              <w:rPr/>
            </w:pPr>
            <w:r>
              <w:rPr/>
              <w:t xml:space="preserve">            </w:t>
            </w:r>
            <w:r>
              <w:rPr/>
              <w:t>j--;</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 xml:space="preserve">if (i &lt;= j) {   </w:t>
            </w:r>
          </w:p>
          <w:p>
            <w:pPr>
              <w:pStyle w:val="Contedodatabela"/>
              <w:widowControl w:val="false"/>
              <w:suppressLineNumbers/>
              <w:bidi w:val="0"/>
              <w:jc w:val="start"/>
              <w:rPr/>
            </w:pPr>
            <w:r>
              <w:rPr/>
              <w:t xml:space="preserve">            </w:t>
            </w:r>
            <w:r>
              <w:rPr/>
              <w:t>swap(i, j);</w:t>
            </w:r>
          </w:p>
          <w:p>
            <w:pPr>
              <w:pStyle w:val="Contedodatabela"/>
              <w:widowControl w:val="false"/>
              <w:suppressLineNumbers/>
              <w:bidi w:val="0"/>
              <w:jc w:val="start"/>
              <w:rPr/>
            </w:pPr>
            <w:r>
              <w:rPr/>
              <w:t xml:space="preserve">            </w:t>
            </w:r>
            <w:r>
              <w:rPr/>
              <w:t>i++;</w:t>
            </w:r>
          </w:p>
          <w:p>
            <w:pPr>
              <w:pStyle w:val="Contedodatabela"/>
              <w:widowControl w:val="false"/>
              <w:suppressLineNumbers/>
              <w:bidi w:val="0"/>
              <w:jc w:val="start"/>
              <w:rPr/>
            </w:pPr>
            <w:r>
              <w:rPr/>
              <w:t xml:space="preserve">            </w:t>
            </w:r>
            <w:r>
              <w:rPr/>
              <w:t>j--;</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if (esq &lt; j){</w:t>
            </w:r>
          </w:p>
          <w:p>
            <w:pPr>
              <w:pStyle w:val="Contedodatabela"/>
              <w:widowControl w:val="false"/>
              <w:suppressLineNumbers/>
              <w:bidi w:val="0"/>
              <w:jc w:val="start"/>
              <w:rPr/>
            </w:pPr>
            <w:r>
              <w:rPr/>
              <w:t xml:space="preserve">        </w:t>
            </w:r>
            <w:r>
              <w:rPr/>
              <w:t>quicksort(esq, j);</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 xml:space="preserve">    </w:t>
            </w:r>
            <w:r>
              <w:rPr/>
              <w:t>if (i &lt; dir){</w:t>
            </w:r>
          </w:p>
          <w:p>
            <w:pPr>
              <w:pStyle w:val="Contedodatabela"/>
              <w:widowControl w:val="false"/>
              <w:suppressLineNumbers/>
              <w:bidi w:val="0"/>
              <w:jc w:val="start"/>
              <w:rPr/>
            </w:pPr>
            <w:r>
              <w:rPr/>
              <w:t xml:space="preserve">        </w:t>
            </w:r>
            <w:r>
              <w:rPr/>
              <w:t>quicksort(i, dir);</w:t>
            </w:r>
          </w:p>
          <w:p>
            <w:pPr>
              <w:pStyle w:val="Contedodatabela"/>
              <w:widowControl w:val="false"/>
              <w:suppressLineNumbers/>
              <w:bidi w:val="0"/>
              <w:jc w:val="start"/>
              <w:rPr/>
            </w:pPr>
            <w:r>
              <w:rPr/>
              <w:t xml:space="preserve">    </w:t>
            </w:r>
            <w:r>
              <w:rPr/>
              <w:t>}</w:t>
            </w:r>
          </w:p>
          <w:p>
            <w:pPr>
              <w:pStyle w:val="Contedodatabela"/>
              <w:widowControl w:val="false"/>
              <w:suppressLineNumbers/>
              <w:bidi w:val="0"/>
              <w:jc w:val="start"/>
              <w:rPr/>
            </w:pPr>
            <w:r>
              <w:rPr/>
              <w:t>}</w:t>
            </w:r>
          </w:p>
        </w:tc>
      </w:tr>
    </w:tbl>
    <w:p>
      <w:pPr>
        <w:pStyle w:val="BodyText"/>
        <w:bidi w:val="0"/>
        <w:jc w:val="start"/>
        <w:rPr/>
      </w:pPr>
      <w:r>
        <w:rPr/>
      </w:r>
    </w:p>
    <w:p>
      <w:pPr>
        <w:pStyle w:val="BodyText"/>
        <w:bidi w:val="0"/>
        <w:jc w:val="start"/>
        <w:rPr>
          <w:b/>
          <w:bCs/>
        </w:rPr>
      </w:pPr>
      <w:r>
        <w:rPr>
          <w:b/>
          <w:bCs/>
        </w:rPr>
        <w:t>CONSIDERAÇÕES FINAIS DESTA SESSÃO DE ESTUDOS</w:t>
      </w:r>
    </w:p>
    <w:p>
      <w:pPr>
        <w:pStyle w:val="BodyText"/>
        <w:bidi w:val="0"/>
        <w:jc w:val="start"/>
        <w:rPr/>
      </w:pPr>
      <w:r>
        <w:rPr/>
      </w:r>
    </w:p>
    <w:p>
      <w:pPr>
        <w:pStyle w:val="BodyText"/>
        <w:numPr>
          <w:ilvl w:val="0"/>
          <w:numId w:val="7"/>
        </w:numPr>
        <w:bidi w:val="0"/>
        <w:jc w:val="start"/>
        <w:rPr/>
      </w:pPr>
      <w:r>
        <w:rPr/>
        <w:t>Apresentamos a sintaxe C-Like utilizada nos códigos deste microfundamento.</w:t>
      </w:r>
    </w:p>
    <w:p>
      <w:pPr>
        <w:pStyle w:val="BodyText"/>
        <w:numPr>
          <w:ilvl w:val="0"/>
          <w:numId w:val="7"/>
        </w:numPr>
        <w:bidi w:val="0"/>
        <w:jc w:val="start"/>
        <w:rPr/>
      </w:pPr>
      <w:r>
        <w:rPr/>
        <w:t>Os conceitos de potência e logaritmo são fundamentais na análise de complexidade. Vários algoritmos têm complexidade logarítmica, linear-logarítmica e exponencial. A complexidade logarítmica normalmente acontece quando um algoritmo reduz sistematicamente seu escopo de trabalho pela metade. A exponencial, quando um algoritmo é intratável e a taxa de crescimento do seu tempo de execução aumenta à medida que aumentamos a entrada do problema.</w:t>
      </w:r>
    </w:p>
    <w:p>
      <w:pPr>
        <w:pStyle w:val="BodyText"/>
        <w:numPr>
          <w:ilvl w:val="0"/>
          <w:numId w:val="7"/>
        </w:numPr>
        <w:bidi w:val="0"/>
        <w:jc w:val="start"/>
        <w:rPr/>
      </w:pPr>
      <w:r>
        <w:rPr/>
        <w:t>As operações de piso e teto estão relacionadas às operações arredondamento de números.</w:t>
      </w:r>
    </w:p>
    <w:p>
      <w:pPr>
        <w:pStyle w:val="BodyText"/>
        <w:numPr>
          <w:ilvl w:val="0"/>
          <w:numId w:val="7"/>
        </w:numPr>
        <w:bidi w:val="0"/>
        <w:jc w:val="start"/>
        <w:rPr/>
      </w:pPr>
      <w:r>
        <w:rPr/>
        <w:t xml:space="preserve">As funções matemáticas são fundamentais para a compreensão da análise de algoritmos. Por exemplo, à medida que aumentamos o valor do eixo </w:t>
      </w:r>
      <w:r>
        <w:rPr/>
      </w:r>
      <m:oMath xmlns:m="http://schemas.openxmlformats.org/officeDocument/2006/math">
        <m:r>
          <m:t xml:space="preserve">x</m:t>
        </m:r>
      </m:oMath>
      <w:r>
        <w:rPr/>
        <w:t>, a função cúbica torna a quadrática desprezível. Da mesma forma, essa torna as funções linear-logarítmica e linear desprezíveis. Essas têm o mesmo efeito quando comparadas com as funções de raiz quadrada e logarítmica.</w:t>
      </w:r>
    </w:p>
    <w:p>
      <w:pPr>
        <w:pStyle w:val="BodyText"/>
        <w:numPr>
          <w:ilvl w:val="0"/>
          <w:numId w:val="7"/>
        </w:numPr>
        <w:bidi w:val="0"/>
        <w:jc w:val="start"/>
        <w:rPr/>
      </w:pPr>
      <w:r>
        <w:rPr/>
        <w:t>As duas técnicas tradicionais de pesquisa são a sequencial e a binária. A primeira procura o elemento desejado em todas as posições do array até que o elemento seja encontrado ou todas as posições sejam verificadas. A segunda se aplica em arrays ordenados e começa a procura pela posição central. Se o elemento desejado estiver nessa posição, temos uma pesquisa positiva. Senão, se o elemento desejado for menor que a posição central, repetimos o processo para o subarray contendo os elementos menores que o central. Senão, repetimos para o subarray contendo os maiores que o elemento central.</w:t>
      </w:r>
    </w:p>
    <w:p>
      <w:pPr>
        <w:pStyle w:val="BodyText"/>
        <w:numPr>
          <w:ilvl w:val="0"/>
          <w:numId w:val="7"/>
        </w:numPr>
        <w:bidi w:val="0"/>
        <w:jc w:val="start"/>
        <w:rPr/>
      </w:pPr>
      <w:r>
        <w:rPr/>
        <w:t>A ordenação de elementos é aplicada nas diversas áreas da Computação. A literatura apresenta diversos algoritmos para esse problema como, por exemplo, Seleção, Inserção e Quicksort.</w:t>
      </w:r>
    </w:p>
    <w:p>
      <w:pPr>
        <w:pStyle w:val="BodyText"/>
        <w:bidi w:val="0"/>
        <w:jc w:val="start"/>
        <w:rPr/>
      </w:pPr>
      <w:r>
        <w:rPr/>
        <w:t>Compreenda e retorne ao texto sempre que necessário. Até a próxima sessão de estudos.</w:t>
      </w:r>
    </w:p>
    <w:p>
      <w:pPr>
        <w:pStyle w:val="BodyText"/>
        <w:bidi w:val="0"/>
        <w:jc w:val="start"/>
        <w:rPr/>
      </w:pPr>
      <w:r>
        <w:rPr/>
      </w:r>
    </w:p>
    <w:p>
      <w:pPr>
        <w:pStyle w:val="BodyText"/>
        <w:bidi w:val="0"/>
        <w:jc w:val="start"/>
        <w:rPr/>
      </w:pPr>
      <w:r>
        <w:rPr/>
        <w:t>REFLEXÃO</w:t>
      </w:r>
    </w:p>
    <w:p>
      <w:pPr>
        <w:pStyle w:val="BodyText"/>
        <w:bidi w:val="0"/>
        <w:jc w:val="start"/>
        <w:rPr/>
      </w:pPr>
      <w:r>
        <w:rPr/>
      </w:r>
    </w:p>
    <w:p>
      <w:pPr>
        <w:pStyle w:val="BodyText"/>
        <w:bidi w:val="0"/>
        <w:jc w:val="start"/>
        <w:rPr/>
      </w:pPr>
      <w:r>
        <w:rPr/>
        <w:t>A Matemática é a base da Computação, mesmo que nem sempre a percebamos. Ela nos convida a desvendar os segredos dos algoritmos, resolver problemas complexos e criar soluções inovadoras. A Matemática é a base silenciosa que impulsiona a tecnologia digital que usamos diariamente. Reflita sobre as aplicações da Matemática na Computação.</w:t>
      </w:r>
    </w:p>
    <w:p>
      <w:pPr>
        <w:pStyle w:val="BodyText"/>
        <w:bidi w:val="0"/>
        <w:jc w:val="start"/>
        <w:rPr/>
      </w:pPr>
      <w:r>
        <w:rPr/>
      </w:r>
    </w:p>
    <w:p>
      <w:pPr>
        <w:pStyle w:val="BodyText"/>
        <w:bidi w:val="0"/>
        <w:jc w:val="start"/>
        <w:rPr/>
      </w:pPr>
      <w:r>
        <w:rPr/>
        <w:t>EXERCÍCIOS RESOLVIDOS</w:t>
      </w:r>
    </w:p>
    <w:p>
      <w:pPr>
        <w:pStyle w:val="BodyText"/>
        <w:bidi w:val="0"/>
        <w:jc w:val="start"/>
        <w:rPr/>
      </w:pPr>
      <w:r>
        <w:rPr/>
        <w:t>Uma das etapas mais importantes do desenvolvimento de software é a análise de algoritmos, que requer a compreensão de conceitos matemáticos como potência e logaritmo. A potência de um número é obtida multiplicando-o repetidamente por ele mesmo, com o expoente indicando quantas vezes o número é multiplicado. Por outro lado, o logaritmo é o inverso da potência, indicando quantas vezes o número deve ser dividido pela base para obter o resultado 1.</w:t>
      </w:r>
    </w:p>
    <w:p>
      <w:pPr>
        <w:pStyle w:val="BodyText"/>
        <w:bidi w:val="0"/>
        <w:jc w:val="start"/>
        <w:rPr/>
      </w:pPr>
      <w:r>
        <w:rPr/>
      </w:r>
    </w:p>
    <w:p>
      <w:pPr>
        <w:pStyle w:val="BodyText"/>
        <w:bidi w:val="0"/>
        <w:jc w:val="start"/>
        <w:rPr/>
      </w:pPr>
      <w:r>
        <w:rPr/>
        <w:t>Além disso, é crucial para o projetista de algoritmos dominar funções matemáticas que descrevem a tendência de crescimento dos algoritmos, tais como linear, quadrática, exponencial, logarítmica e polinomial. Essa compreensão é fundamental para identificar a complexidade de tempo e espaço de um algoritmo.</w:t>
      </w:r>
    </w:p>
    <w:p>
      <w:pPr>
        <w:pStyle w:val="BodyText"/>
        <w:bidi w:val="0"/>
        <w:jc w:val="start"/>
        <w:rPr/>
      </w:pPr>
      <w:r>
        <w:rPr/>
      </w:r>
    </w:p>
    <w:p>
      <w:pPr>
        <w:pStyle w:val="BodyText"/>
        <w:bidi w:val="0"/>
        <w:jc w:val="start"/>
        <w:rPr/>
      </w:pPr>
      <w:r>
        <w:rPr/>
        <w:t>No contexto da análise de complexidade, é necessário considerar os algoritmos de ordenação e pesquisa em memória principal. A ordenação refere-se à organização de elementos em uma sequência específica, como em ordem crescente ou decrescente. Existem diversos algoritmos de ordenação, como Seleção, Inserção e Quicksort. A pesquisa envolve encontrar um determinado elemento em uma coleção de dados. A busca linear percorre cada elemento da coleção até encontrar o desejado, enquanto a busca binária é mais eficiente em listas ordenadas, pois divide o espaço de busca pela metade a cada etapa.</w:t>
      </w:r>
    </w:p>
    <w:p>
      <w:pPr>
        <w:pStyle w:val="BodyText"/>
        <w:bidi w:val="0"/>
        <w:jc w:val="start"/>
        <w:rPr/>
      </w:pPr>
      <w:r>
        <w:rPr/>
      </w:r>
    </w:p>
    <w:p>
      <w:pPr>
        <w:pStyle w:val="BodyText"/>
        <w:bidi w:val="0"/>
        <w:jc w:val="start"/>
        <w:rPr/>
      </w:pPr>
      <w:r>
        <w:rPr/>
        <w:t>Considerando os conceitos básicos apresentados nesta sessão de estudos, avalie as afirmações a seguir:</w:t>
      </w:r>
    </w:p>
    <w:p>
      <w:pPr>
        <w:pStyle w:val="BodyText"/>
        <w:bidi w:val="0"/>
        <w:jc w:val="start"/>
        <w:rPr/>
      </w:pPr>
      <w:r>
        <w:rPr/>
        <w:t>( F ) Ao multiplicar potências com a mesma base, podemos multiplicar seus expoentes.</w:t>
      </w:r>
    </w:p>
    <w:p>
      <w:pPr>
        <w:pStyle w:val="BodyText"/>
        <w:bidi w:val="0"/>
        <w:jc w:val="start"/>
        <w:rPr/>
      </w:pPr>
      <w:r>
        <w:rPr/>
        <w:t xml:space="preserve">( V ) O logaritmo na base dois de um número indica a quantidade de vezes que esse número deve ser dividido por 2 até chegar a 1. </w:t>
      </w:r>
    </w:p>
    <w:p>
      <w:pPr>
        <w:pStyle w:val="BodyText"/>
        <w:bidi w:val="0"/>
        <w:jc w:val="start"/>
        <w:rPr/>
      </w:pPr>
      <w:r>
        <w:rPr/>
        <w:t>( F ) O teto de um número é o maior inteiro que seja maior ou igual a ele.</w:t>
      </w:r>
    </w:p>
    <w:p>
      <w:pPr>
        <w:pStyle w:val="BodyText"/>
        <w:bidi w:val="0"/>
        <w:jc w:val="start"/>
        <w:rPr/>
      </w:pPr>
      <w:r>
        <w:rPr/>
        <w:t>( F ) A função piso retorna o maior inteiro que seja menor ou igual ao número fornecido como entrada.</w:t>
      </w:r>
    </w:p>
    <w:p>
      <w:pPr>
        <w:pStyle w:val="BodyText"/>
        <w:bidi w:val="0"/>
        <w:jc w:val="start"/>
        <w:rPr/>
      </w:pPr>
      <w:r>
        <w:rPr/>
        <w:t>( V ) A busca binária é um algoritmo de busca eficiente que requer uma lista ordenada como entrada.</w:t>
      </w:r>
    </w:p>
    <w:p>
      <w:pPr>
        <w:pStyle w:val="BodyText"/>
        <w:bidi w:val="0"/>
        <w:jc w:val="start"/>
        <w:rPr/>
      </w:pPr>
      <w:r>
        <w:rPr/>
        <w:t>( F ) O algoritmo de Seleção define um pivô e particiona a lista a ser ordenada em duas sub-listas: uma contendo elementos menores ou iguais ao pivô e outra contendo os maiores ou iguais ao pivô. Esse processo é repetido em cada sub-lista até que as sub-listas tenham tamanho um.</w:t>
      </w:r>
    </w:p>
    <w:p>
      <w:pPr>
        <w:pStyle w:val="BodyText"/>
        <w:bidi w:val="0"/>
        <w:jc w:val="start"/>
        <w:rPr/>
      </w:pPr>
      <w:r>
        <w:rPr/>
        <w:t>( F )  A busca linear é sempre mais eficiente que a busca binária em listas ordenadas.</w:t>
      </w:r>
    </w:p>
    <w:p>
      <w:pPr>
        <w:pStyle w:val="BodyText"/>
        <w:bidi w:val="0"/>
        <w:jc w:val="start"/>
        <w:rPr/>
      </w:pPr>
      <w:r>
        <w:rPr/>
      </w:r>
    </w:p>
    <w:p>
      <w:pPr>
        <w:pStyle w:val="Heading2"/>
        <w:bidi w:val="0"/>
        <w:ind w:hanging="0" w:start="0"/>
        <w:jc w:val="start"/>
        <w:rPr/>
      </w:pPr>
      <w:r>
        <w:rPr/>
        <w:t>1.3</w:t>
      </w:r>
      <w:r>
        <w:rPr/>
        <w:t xml:space="preserve"> </w:t>
      </w:r>
      <w:r>
        <w:rPr/>
        <w:t>Noções de Complexidade</w:t>
      </w:r>
    </w:p>
    <w:p>
      <w:pPr>
        <w:pStyle w:val="BodyText"/>
        <w:bidi w:val="0"/>
        <w:jc w:val="start"/>
        <w:rPr/>
      </w:pPr>
      <w:r>
        <w:rPr/>
        <w:t>Esta sessão de estudos apresenta noções de complexidade.</w:t>
      </w:r>
    </w:p>
    <w:p>
      <w:pPr>
        <w:pStyle w:val="BodyText"/>
        <w:bidi w:val="0"/>
        <w:jc w:val="start"/>
        <w:rPr/>
      </w:pPr>
      <w:r>
        <w:rPr/>
      </w:r>
    </w:p>
    <w:p>
      <w:pPr>
        <w:pStyle w:val="BodyText"/>
        <w:bidi w:val="0"/>
        <w:jc w:val="start"/>
        <w:rPr/>
      </w:pPr>
      <w:r>
        <w:rPr/>
        <w:t xml:space="preserve">Ao final da mesma, você será capaz de contar operações em algoritmos iterativos, identificar funções de complexidade e operações com a notação </w:t>
      </w:r>
      <w:r>
        <w:rPr>
          <w:rFonts w:ascii="Liberation Serif" w:hAnsi="Liberation Serif"/>
        </w:rPr>
        <w:t>Θ</w:t>
      </w:r>
      <w:r>
        <w:rPr/>
        <w:t>.</w:t>
      </w:r>
    </w:p>
    <w:p>
      <w:pPr>
        <w:pStyle w:val="BodyText"/>
        <w:bidi w:val="0"/>
        <w:jc w:val="start"/>
        <w:rPr/>
      </w:pPr>
      <w:r>
        <w:rPr/>
      </w:r>
    </w:p>
    <w:p>
      <w:pPr>
        <w:pStyle w:val="BodyText"/>
        <w:bidi w:val="0"/>
        <w:jc w:val="start"/>
        <w:rPr/>
      </w:pPr>
      <w:r>
        <w:rPr/>
        <w:t xml:space="preserve">A análise de complexidade é crucial no desenvolvimento de algoritmos, pois avalia sua eficiência em termos de tempo de execução e uso de recursos. Esta sessão de estudos introduz a contagem de operações, funções de complexidade e a notação </w:t>
      </w:r>
      <w:r>
        <w:rPr>
          <w:rFonts w:ascii="Liberation Serif" w:hAnsi="Liberation Serif"/>
        </w:rPr>
        <w:t>Θ</w:t>
      </w:r>
      <w:r>
        <w:rPr/>
        <w:t>. O vídeo abaixo apresenta e resolve alguns exercícios iniciais sobre nivelamento. Acesse o conjunto de Slides, noções de complexidade,  utilizado nesse vídeo e nos demais apresentados nesta sessão.</w:t>
      </w:r>
    </w:p>
    <w:p>
      <w:pPr>
        <w:pStyle w:val="BodyText"/>
        <w:bidi w:val="0"/>
        <w:jc w:val="start"/>
        <w:rPr/>
      </w:pPr>
      <w:r>
        <w:rPr/>
      </w:r>
    </w:p>
    <w:p>
      <w:pPr>
        <w:pStyle w:val="BodyText"/>
        <w:bidi w:val="0"/>
        <w:jc w:val="start"/>
        <w:rPr/>
      </w:pPr>
      <w:r>
        <w:rPr/>
      </w:r>
    </w:p>
    <w:p>
      <w:pPr>
        <w:pStyle w:val="Heading2"/>
        <w:bidi w:val="0"/>
        <w:ind w:hanging="0" w:start="0"/>
        <w:jc w:val="start"/>
        <w:rPr/>
      </w:pPr>
      <w:bookmarkStart w:id="29" w:name="__RefHeading___Toc552_3687496498"/>
      <w:bookmarkEnd w:id="29"/>
      <w:r>
        <w:rPr/>
        <w:t>1.</w:t>
      </w:r>
      <w:r>
        <w:rPr/>
        <w:t>4</w:t>
      </w:r>
      <w:r>
        <w:rPr/>
        <w:t xml:space="preserve"> </w:t>
      </w:r>
      <w:r>
        <w:rPr/>
        <w:t>Pesquisa Sequencial e Binária</w:t>
      </w:r>
    </w:p>
    <w:p>
      <w:pPr>
        <w:pStyle w:val="Heading2"/>
        <w:bidi w:val="0"/>
        <w:ind w:hanging="0" w:start="0"/>
        <w:jc w:val="start"/>
        <w:rPr/>
      </w:pPr>
      <w:bookmarkStart w:id="30" w:name="__RefHeading___Toc554_3687496498"/>
      <w:bookmarkEnd w:id="30"/>
      <w:r>
        <w:rPr/>
        <w:t>1.</w:t>
      </w:r>
      <w:r>
        <w:rPr/>
        <w:t>5</w:t>
      </w:r>
      <w:r>
        <w:rPr/>
        <w:t xml:space="preserve"> </w:t>
      </w:r>
      <w:r>
        <w:rPr/>
        <w:t>Algoritmo de Ordenação Por Seleção</w:t>
      </w:r>
    </w:p>
    <w:p>
      <w:pPr>
        <w:pStyle w:val="Heading2"/>
        <w:bidi w:val="0"/>
        <w:ind w:hanging="0" w:start="0"/>
        <w:jc w:val="start"/>
        <w:rPr/>
      </w:pPr>
      <w:bookmarkStart w:id="31" w:name="__RefHeading___Toc556_3687496498"/>
      <w:bookmarkEnd w:id="31"/>
      <w:r>
        <w:rPr/>
        <w:t>1.</w:t>
      </w:r>
      <w:r>
        <w:rPr/>
        <w:t>6</w:t>
      </w:r>
      <w:r>
        <w:rPr/>
        <w:t xml:space="preserve"> </w:t>
      </w:r>
      <w:r>
        <w:rPr/>
        <w:t>Somatórios</w:t>
      </w:r>
    </w:p>
    <w:p>
      <w:pPr>
        <w:pStyle w:val="Heading2"/>
        <w:bidi w:val="0"/>
        <w:ind w:hanging="0" w:start="0"/>
        <w:jc w:val="start"/>
        <w:rPr/>
      </w:pPr>
      <w:bookmarkStart w:id="32" w:name="__RefHeading___Toc558_3687496498"/>
      <w:bookmarkEnd w:id="32"/>
      <w:r>
        <w:rPr/>
        <w:t>1.</w:t>
      </w:r>
      <w:r>
        <w:rPr/>
        <w:t>7</w:t>
      </w:r>
      <w:r>
        <w:rPr/>
        <w:t xml:space="preserve"> </w:t>
      </w:r>
      <w:r>
        <w:rPr/>
        <w:t>Contagem de Operações</w:t>
      </w:r>
    </w:p>
    <w:p>
      <w:pPr>
        <w:pStyle w:val="Heading2"/>
        <w:bidi w:val="0"/>
        <w:ind w:hanging="0" w:start="0"/>
        <w:jc w:val="start"/>
        <w:rPr/>
      </w:pPr>
      <w:bookmarkStart w:id="33" w:name="__RefHeading___Toc560_3687496498"/>
      <w:bookmarkEnd w:id="33"/>
      <w:r>
        <w:rPr/>
        <w:t>1.</w:t>
      </w:r>
      <w:r>
        <w:rPr/>
        <w:t>8</w:t>
      </w:r>
      <w:r>
        <w:rPr/>
        <w:t xml:space="preserve"> </w:t>
      </w:r>
      <w:r>
        <w:rPr/>
        <w:t>Aspectos da Análise de Algoritmos</w:t>
      </w:r>
    </w:p>
    <w:p>
      <w:pPr>
        <w:pStyle w:val="Heading2"/>
        <w:bidi w:val="0"/>
        <w:ind w:hanging="0" w:start="0"/>
        <w:jc w:val="start"/>
        <w:rPr/>
      </w:pPr>
      <w:bookmarkStart w:id="34" w:name="__RefHeading___Toc562_3687496498"/>
      <w:bookmarkEnd w:id="34"/>
      <w:r>
        <w:rPr/>
        <w:t>1.</w:t>
      </w:r>
      <w:r>
        <w:rPr/>
        <w:t>9</w:t>
      </w:r>
      <w:r>
        <w:rPr/>
        <w:t xml:space="preserve"> </w:t>
      </w:r>
      <w:r>
        <w:rPr/>
        <w:t>Função de Complexidade</w:t>
      </w:r>
    </w:p>
    <w:p>
      <w:pPr>
        <w:pStyle w:val="Heading2"/>
        <w:bidi w:val="0"/>
        <w:ind w:hanging="0" w:start="0"/>
        <w:jc w:val="start"/>
        <w:rPr/>
      </w:pPr>
      <w:bookmarkStart w:id="35" w:name="__RefHeading___Toc564_3687496498"/>
      <w:bookmarkEnd w:id="35"/>
      <w:r>
        <w:rPr/>
        <w:t>1.</w:t>
      </w:r>
      <w:r>
        <w:rPr/>
        <w:t>10</w:t>
      </w:r>
      <w:r>
        <w:rPr/>
        <w:t xml:space="preserve"> </w:t>
      </w:r>
      <w:r>
        <w:rPr/>
        <w:t>Notações O, Ω e Θ</w:t>
      </w:r>
    </w:p>
    <w:p>
      <w:pPr>
        <w:pStyle w:val="BodyText"/>
        <w:bidi w:val="0"/>
        <w:spacing w:lineRule="auto" w:line="276" w:before="0" w:after="140"/>
        <w:jc w:val="start"/>
        <w:rPr/>
      </w:pPr>
      <w:r>
        <w:rPr/>
      </w:r>
    </w:p>
    <w:p>
      <w:pPr>
        <w:pStyle w:val="Heading1"/>
        <w:bidi w:val="0"/>
        <w:ind w:hanging="0" w:start="0"/>
        <w:jc w:val="start"/>
        <w:rPr/>
      </w:pPr>
      <w:bookmarkStart w:id="36" w:name="__RefHeading___Toc566_3687496498"/>
      <w:bookmarkEnd w:id="36"/>
      <w:r>
        <w:rPr/>
        <w:t>Unidade II: Estruturas de dados básicas lineares</w:t>
      </w:r>
    </w:p>
    <w:p>
      <w:pPr>
        <w:pStyle w:val="Heading2"/>
        <w:bidi w:val="0"/>
        <w:ind w:hanging="0" w:start="0"/>
        <w:jc w:val="start"/>
        <w:rPr/>
      </w:pPr>
      <w:bookmarkStart w:id="37" w:name="__RefHeading___Toc568_3687496498"/>
      <w:bookmarkEnd w:id="37"/>
      <w:r>
        <w:rPr/>
        <w:t xml:space="preserve">2.1 </w:t>
      </w:r>
      <w:r>
        <w:rPr/>
        <w:t>Lista</w:t>
      </w:r>
    </w:p>
    <w:p>
      <w:pPr>
        <w:pStyle w:val="Heading2"/>
        <w:bidi w:val="0"/>
        <w:ind w:hanging="0" w:start="0"/>
        <w:jc w:val="start"/>
        <w:rPr/>
      </w:pPr>
      <w:bookmarkStart w:id="38" w:name="__RefHeading___Toc570_3687496498"/>
      <w:bookmarkEnd w:id="38"/>
      <w:r>
        <w:rPr/>
        <w:t xml:space="preserve">2.2 </w:t>
      </w:r>
      <w:r>
        <w:rPr/>
        <w:t>Pilha</w:t>
      </w:r>
    </w:p>
    <w:p>
      <w:pPr>
        <w:pStyle w:val="Heading2"/>
        <w:bidi w:val="0"/>
        <w:ind w:hanging="0" w:start="0"/>
        <w:jc w:val="start"/>
        <w:rPr/>
      </w:pPr>
      <w:bookmarkStart w:id="39" w:name="__RefHeading___Toc572_3687496498"/>
      <w:bookmarkEnd w:id="39"/>
      <w:r>
        <w:rPr/>
        <w:t xml:space="preserve">2.3 </w:t>
      </w:r>
      <w:r>
        <w:rPr/>
        <w:t xml:space="preserve">Fila </w:t>
      </w:r>
      <w:r>
        <w:rPr/>
        <w:t>Circular</w:t>
      </w:r>
    </w:p>
    <w:p>
      <w:pPr>
        <w:pStyle w:val="BodyText"/>
        <w:bidi w:val="0"/>
        <w:jc w:val="start"/>
        <w:rPr/>
      </w:pPr>
      <w:r>
        <w:rPr/>
      </w:r>
    </w:p>
    <w:p>
      <w:pPr>
        <w:pStyle w:val="Heading1"/>
        <w:bidi w:val="0"/>
        <w:ind w:hanging="0" w:start="0"/>
        <w:jc w:val="start"/>
        <w:rPr/>
      </w:pPr>
      <w:bookmarkStart w:id="40" w:name="__RefHeading___Toc574_3687496498"/>
      <w:bookmarkEnd w:id="40"/>
      <w:r>
        <w:rPr/>
        <w:t>Unidade III: Ordenação em memória principal</w:t>
      </w:r>
    </w:p>
    <w:p>
      <w:pPr>
        <w:pStyle w:val="Heading2"/>
        <w:bidi w:val="0"/>
        <w:ind w:hanging="0" w:start="0"/>
        <w:jc w:val="start"/>
        <w:rPr/>
      </w:pPr>
      <w:bookmarkStart w:id="41" w:name="__RefHeading___Toc576_3687496498"/>
      <w:bookmarkEnd w:id="41"/>
      <w:r>
        <w:rPr/>
        <w:t xml:space="preserve">3.1 </w:t>
      </w:r>
      <w:r>
        <w:rPr/>
        <w:t>Bubble Sort</w:t>
      </w:r>
    </w:p>
    <w:p>
      <w:pPr>
        <w:pStyle w:val="Heading2"/>
        <w:bidi w:val="0"/>
        <w:ind w:hanging="0" w:start="0"/>
        <w:jc w:val="start"/>
        <w:rPr/>
      </w:pPr>
      <w:bookmarkStart w:id="42" w:name="__RefHeading___Toc578_3687496498"/>
      <w:bookmarkEnd w:id="42"/>
      <w:r>
        <w:rPr/>
        <w:t xml:space="preserve">3.2 </w:t>
      </w:r>
      <w:r>
        <w:rPr/>
        <w:t>Insertion Sort</w:t>
      </w:r>
    </w:p>
    <w:p>
      <w:pPr>
        <w:pStyle w:val="Heading2"/>
        <w:bidi w:val="0"/>
        <w:ind w:hanging="0" w:start="0"/>
        <w:jc w:val="start"/>
        <w:rPr/>
      </w:pPr>
      <w:bookmarkStart w:id="43" w:name="__RefHeading___Toc580_3687496498"/>
      <w:bookmarkEnd w:id="43"/>
      <w:r>
        <w:rPr/>
        <w:t xml:space="preserve">3.3 </w:t>
      </w:r>
      <w:r>
        <w:rPr/>
        <w:t>Shell Sort</w:t>
      </w:r>
    </w:p>
    <w:p>
      <w:pPr>
        <w:pStyle w:val="Heading2"/>
        <w:bidi w:val="0"/>
        <w:ind w:hanging="0" w:start="0"/>
        <w:jc w:val="start"/>
        <w:rPr/>
      </w:pPr>
      <w:bookmarkStart w:id="44" w:name="__RefHeading___Toc582_3687496498"/>
      <w:bookmarkEnd w:id="44"/>
      <w:r>
        <w:rPr/>
        <w:t xml:space="preserve">3.4 </w:t>
      </w:r>
      <w:r>
        <w:rPr/>
        <w:t>Quick Sort</w:t>
      </w:r>
    </w:p>
    <w:p>
      <w:pPr>
        <w:pStyle w:val="Heading2"/>
        <w:bidi w:val="0"/>
        <w:ind w:hanging="0" w:start="0"/>
        <w:jc w:val="start"/>
        <w:rPr/>
      </w:pPr>
      <w:bookmarkStart w:id="45" w:name="__RefHeading___Toc584_3687496498"/>
      <w:bookmarkEnd w:id="45"/>
      <w:r>
        <w:rPr/>
        <w:t xml:space="preserve">3.5 </w:t>
      </w:r>
      <w:r>
        <w:rPr/>
        <w:t>Heap Sort</w:t>
      </w:r>
    </w:p>
    <w:p>
      <w:pPr>
        <w:pStyle w:val="Heading2"/>
        <w:bidi w:val="0"/>
        <w:ind w:hanging="0" w:start="0"/>
        <w:jc w:val="start"/>
        <w:rPr/>
      </w:pPr>
      <w:bookmarkStart w:id="46" w:name="__RefHeading___Toc586_3687496498"/>
      <w:bookmarkEnd w:id="46"/>
      <w:r>
        <w:rPr/>
        <w:t xml:space="preserve">3.6 </w:t>
      </w:r>
      <w:r>
        <w:rPr/>
        <w:t>Merge Sort</w:t>
      </w:r>
    </w:p>
    <w:p>
      <w:pPr>
        <w:pStyle w:val="Heading2"/>
        <w:bidi w:val="0"/>
        <w:ind w:hanging="0" w:start="0"/>
        <w:jc w:val="start"/>
        <w:rPr/>
      </w:pPr>
      <w:bookmarkStart w:id="47" w:name="__RefHeading___Toc588_3687496498"/>
      <w:bookmarkEnd w:id="47"/>
      <w:r>
        <w:rPr/>
        <w:t xml:space="preserve">3.7 </w:t>
      </w:r>
      <w:r>
        <w:rPr/>
        <w:t>Counting Sort</w:t>
      </w:r>
    </w:p>
    <w:p>
      <w:pPr>
        <w:pStyle w:val="Heading2"/>
        <w:bidi w:val="0"/>
        <w:ind w:hanging="0" w:start="0"/>
        <w:jc w:val="start"/>
        <w:rPr/>
      </w:pPr>
      <w:bookmarkStart w:id="48" w:name="__RefHeading___Toc590_3687496498"/>
      <w:bookmarkEnd w:id="48"/>
      <w:r>
        <w:rPr/>
        <w:t xml:space="preserve">3.8 </w:t>
      </w:r>
      <w:r>
        <w:rPr/>
        <w:t>Radix Sort</w:t>
      </w:r>
    </w:p>
    <w:p>
      <w:pPr>
        <w:pStyle w:val="Heading2"/>
        <w:bidi w:val="0"/>
        <w:ind w:hanging="0" w:start="0"/>
        <w:jc w:val="start"/>
        <w:rPr/>
      </w:pPr>
      <w:bookmarkStart w:id="49" w:name="__RefHeading___Toc592_3687496498"/>
      <w:bookmarkEnd w:id="49"/>
      <w:r>
        <w:rPr/>
        <w:t xml:space="preserve">3.9 </w:t>
      </w:r>
      <w:r>
        <w:rPr/>
        <w:t>Comparação Entre Modelos</w:t>
      </w:r>
    </w:p>
    <w:p>
      <w:pPr>
        <w:pStyle w:val="Heading2"/>
        <w:bidi w:val="0"/>
        <w:ind w:hanging="0" w:start="0"/>
        <w:jc w:val="start"/>
        <w:rPr/>
      </w:pPr>
      <w:bookmarkStart w:id="50" w:name="__RefHeading___Toc594_3687496498"/>
      <w:bookmarkEnd w:id="50"/>
      <w:r>
        <w:rPr/>
        <w:t xml:space="preserve">3.10 </w:t>
      </w:r>
      <w:r>
        <w:rPr/>
        <w:t>Ordenação Parcial</w:t>
      </w:r>
    </w:p>
    <w:p>
      <w:pPr>
        <w:pStyle w:val="Heading2"/>
        <w:bidi w:val="0"/>
        <w:ind w:hanging="0" w:start="0"/>
        <w:jc w:val="start"/>
        <w:rPr/>
      </w:pPr>
      <w:bookmarkStart w:id="51" w:name="__RefHeading___Toc596_3687496498"/>
      <w:bookmarkEnd w:id="51"/>
      <w:r>
        <w:rPr/>
        <w:t xml:space="preserve">3.11 </w:t>
      </w:r>
      <w:r>
        <w:rPr/>
        <w:t>Algoritmos Paralelos de Ordenação</w:t>
      </w:r>
    </w:p>
    <w:p>
      <w:pPr>
        <w:pStyle w:val="BodyText"/>
        <w:bidi w:val="0"/>
        <w:jc w:val="start"/>
        <w:rPr/>
      </w:pPr>
      <w:r>
        <w:rPr/>
      </w:r>
    </w:p>
    <w:p>
      <w:pPr>
        <w:pStyle w:val="Heading1"/>
        <w:bidi w:val="0"/>
        <w:ind w:hanging="0" w:start="0"/>
        <w:jc w:val="start"/>
        <w:rPr/>
      </w:pPr>
      <w:bookmarkStart w:id="52" w:name="__RefHeading___Toc598_3687496498"/>
      <w:bookmarkEnd w:id="52"/>
      <w:r>
        <w:rPr/>
        <w:t>Unidade IV: Estruturas de dados básicas flexíveis</w:t>
      </w:r>
    </w:p>
    <w:p>
      <w:pPr>
        <w:pStyle w:val="Heading2"/>
        <w:bidi w:val="0"/>
        <w:ind w:hanging="0" w:start="0"/>
        <w:jc w:val="start"/>
        <w:rPr/>
      </w:pPr>
      <w:bookmarkStart w:id="53" w:name="__RefHeading___Toc600_3687496498"/>
      <w:bookmarkEnd w:id="53"/>
      <w:r>
        <w:rPr/>
        <w:t xml:space="preserve">4.1 </w:t>
      </w:r>
      <w:r>
        <w:rPr/>
        <w:t>Pilha</w:t>
      </w:r>
    </w:p>
    <w:p>
      <w:pPr>
        <w:pStyle w:val="Heading2"/>
        <w:bidi w:val="0"/>
        <w:ind w:hanging="0" w:start="0"/>
        <w:jc w:val="start"/>
        <w:rPr/>
      </w:pPr>
      <w:bookmarkStart w:id="54" w:name="__RefHeading___Toc602_3687496498"/>
      <w:bookmarkEnd w:id="54"/>
      <w:r>
        <w:rPr/>
        <w:t xml:space="preserve">4.2 </w:t>
      </w:r>
      <w:r>
        <w:rPr/>
        <w:t>Fila</w:t>
      </w:r>
    </w:p>
    <w:p>
      <w:pPr>
        <w:pStyle w:val="Heading2"/>
        <w:bidi w:val="0"/>
        <w:ind w:hanging="0" w:start="0"/>
        <w:jc w:val="start"/>
        <w:rPr/>
      </w:pPr>
      <w:bookmarkStart w:id="55" w:name="__RefHeading___Toc604_3687496498"/>
      <w:bookmarkEnd w:id="55"/>
      <w:r>
        <w:rPr/>
        <w:t xml:space="preserve">4.3 </w:t>
      </w:r>
      <w:r>
        <w:rPr/>
        <w:t>Lista Simples</w:t>
      </w:r>
    </w:p>
    <w:p>
      <w:pPr>
        <w:pStyle w:val="Heading2"/>
        <w:bidi w:val="0"/>
        <w:ind w:hanging="0" w:start="0"/>
        <w:jc w:val="start"/>
        <w:rPr/>
      </w:pPr>
      <w:bookmarkStart w:id="56" w:name="__RefHeading___Toc606_3687496498"/>
      <w:bookmarkEnd w:id="56"/>
      <w:r>
        <w:rPr/>
        <w:t xml:space="preserve">4.4 </w:t>
      </w:r>
      <w:r>
        <w:rPr/>
        <w:t>Lista Dupla</w:t>
      </w:r>
    </w:p>
    <w:p>
      <w:pPr>
        <w:pStyle w:val="Heading2"/>
        <w:bidi w:val="0"/>
        <w:ind w:hanging="0" w:start="0"/>
        <w:jc w:val="start"/>
        <w:rPr/>
      </w:pPr>
      <w:bookmarkStart w:id="57" w:name="__RefHeading___Toc608_3687496498"/>
      <w:bookmarkEnd w:id="57"/>
      <w:r>
        <w:rPr/>
        <w:t xml:space="preserve">4.5 </w:t>
      </w:r>
      <w:r>
        <w:rPr/>
        <w:t>Matriz</w:t>
      </w:r>
    </w:p>
    <w:p>
      <w:pPr>
        <w:pStyle w:val="Heading2"/>
        <w:bidi w:val="0"/>
        <w:ind w:hanging="0" w:start="0"/>
        <w:jc w:val="start"/>
        <w:rPr/>
      </w:pPr>
      <w:bookmarkStart w:id="58" w:name="__RefHeading___Toc610_3687496498"/>
      <w:bookmarkEnd w:id="58"/>
      <w:r>
        <w:rPr/>
        <w:t xml:space="preserve">4.6 </w:t>
      </w:r>
      <w:r>
        <w:rPr/>
        <w:t>Coletor de Lixo</w:t>
      </w:r>
    </w:p>
    <w:p>
      <w:pPr>
        <w:pStyle w:val="Heading2"/>
        <w:bidi w:val="0"/>
        <w:ind w:hanging="0" w:start="0"/>
        <w:jc w:val="start"/>
        <w:rPr/>
      </w:pPr>
      <w:bookmarkStart w:id="59" w:name="__RefHeading___Toc612_3687496498"/>
      <w:bookmarkEnd w:id="59"/>
      <w:r>
        <w:rPr/>
        <w:t xml:space="preserve">4.7 </w:t>
      </w:r>
      <w:r>
        <w:rPr/>
        <w:t>TADs Nativo</w:t>
      </w:r>
    </w:p>
    <w:p>
      <w:pPr>
        <w:pStyle w:val="BodyText"/>
        <w:bidi w:val="0"/>
        <w:jc w:val="start"/>
        <w:rPr/>
      </w:pPr>
      <w:r>
        <w:rPr/>
      </w:r>
    </w:p>
    <w:p>
      <w:pPr>
        <w:pStyle w:val="Heading1"/>
        <w:bidi w:val="0"/>
        <w:ind w:hanging="0" w:start="0"/>
        <w:jc w:val="start"/>
        <w:rPr/>
      </w:pPr>
      <w:bookmarkStart w:id="60" w:name="__RefHeading___Toc614_3687496498"/>
      <w:bookmarkEnd w:id="60"/>
      <w:r>
        <w:rPr/>
        <w:t>Unidade V: Árvores binárias</w:t>
      </w:r>
    </w:p>
    <w:p>
      <w:pPr>
        <w:pStyle w:val="Heading2"/>
        <w:bidi w:val="0"/>
        <w:ind w:hanging="0" w:start="0"/>
        <w:jc w:val="start"/>
        <w:rPr/>
      </w:pPr>
      <w:bookmarkStart w:id="61" w:name="__RefHeading___Toc616_3687496498"/>
      <w:bookmarkEnd w:id="61"/>
      <w:r>
        <w:rPr/>
        <w:t xml:space="preserve">5.1 </w:t>
      </w:r>
      <w:r>
        <w:rPr/>
        <w:t>Definições e Conceitos</w:t>
      </w:r>
    </w:p>
    <w:p>
      <w:pPr>
        <w:pStyle w:val="Heading2"/>
        <w:bidi w:val="0"/>
        <w:ind w:hanging="0" w:start="0"/>
        <w:jc w:val="start"/>
        <w:rPr/>
      </w:pPr>
      <w:bookmarkStart w:id="62" w:name="__RefHeading___Toc618_3687496498"/>
      <w:bookmarkEnd w:id="62"/>
      <w:r>
        <w:rPr/>
        <w:t xml:space="preserve">5.2 </w:t>
      </w:r>
      <w:r>
        <w:rPr/>
        <w:t>Tipos de Nó</w:t>
      </w:r>
    </w:p>
    <w:p>
      <w:pPr>
        <w:pStyle w:val="Heading2"/>
        <w:bidi w:val="0"/>
        <w:ind w:hanging="0" w:start="0"/>
        <w:jc w:val="start"/>
        <w:rPr/>
      </w:pPr>
      <w:bookmarkStart w:id="63" w:name="__RefHeading___Toc620_3687496498"/>
      <w:bookmarkEnd w:id="63"/>
      <w:r>
        <w:rPr/>
        <w:t xml:space="preserve">5.3 </w:t>
      </w:r>
      <w:r>
        <w:rPr/>
        <w:t>Inserção com Retorno de Referência</w:t>
      </w:r>
    </w:p>
    <w:p>
      <w:pPr>
        <w:pStyle w:val="Heading3"/>
        <w:bidi w:val="0"/>
        <w:ind w:hanging="0" w:start="0"/>
        <w:jc w:val="start"/>
        <w:rPr/>
      </w:pPr>
      <w:bookmarkStart w:id="64" w:name="__RefHeading___Toc622_3687496498"/>
      <w:bookmarkEnd w:id="64"/>
      <w:r>
        <w:rPr/>
        <w:t xml:space="preserve">5.3.1 </w:t>
      </w:r>
      <w:r>
        <w:rPr/>
        <w:t>Inserção com Passagem de Pai</w:t>
      </w:r>
    </w:p>
    <w:p>
      <w:pPr>
        <w:pStyle w:val="Heading3"/>
        <w:bidi w:val="0"/>
        <w:ind w:hanging="0" w:start="0"/>
        <w:jc w:val="start"/>
        <w:rPr/>
      </w:pPr>
      <w:bookmarkStart w:id="65" w:name="__RefHeading___Toc624_3687496498"/>
      <w:bookmarkEnd w:id="65"/>
      <w:r>
        <w:rPr/>
        <w:t xml:space="preserve">5.3.2 </w:t>
      </w:r>
      <w:r>
        <w:rPr/>
        <w:t>Inserção com Ponteiro</w:t>
      </w:r>
    </w:p>
    <w:p>
      <w:pPr>
        <w:pStyle w:val="Heading2"/>
        <w:bidi w:val="0"/>
        <w:ind w:hanging="0" w:start="0"/>
        <w:jc w:val="start"/>
        <w:rPr/>
      </w:pPr>
      <w:bookmarkStart w:id="66" w:name="__RefHeading___Toc626_3687496498"/>
      <w:bookmarkEnd w:id="66"/>
      <w:r>
        <w:rPr/>
        <w:t xml:space="preserve">5.4 </w:t>
      </w:r>
      <w:r>
        <w:rPr/>
        <w:t>Pesquisa</w:t>
      </w:r>
    </w:p>
    <w:p>
      <w:pPr>
        <w:pStyle w:val="Heading2"/>
        <w:bidi w:val="0"/>
        <w:ind w:hanging="0" w:start="0"/>
        <w:jc w:val="start"/>
        <w:rPr/>
      </w:pPr>
      <w:bookmarkStart w:id="67" w:name="__RefHeading___Toc628_3687496498"/>
      <w:bookmarkEnd w:id="67"/>
      <w:r>
        <w:rPr/>
        <w:t xml:space="preserve">5.5 </w:t>
      </w:r>
      <w:r>
        <w:rPr/>
        <w:t>Remoção</w:t>
      </w:r>
    </w:p>
    <w:p>
      <w:pPr>
        <w:pStyle w:val="Heading2"/>
        <w:bidi w:val="0"/>
        <w:ind w:hanging="0" w:start="0"/>
        <w:jc w:val="start"/>
        <w:rPr/>
      </w:pPr>
      <w:bookmarkStart w:id="68" w:name="__RefHeading___Toc630_3687496498"/>
      <w:bookmarkEnd w:id="68"/>
      <w:r>
        <w:rPr/>
        <w:t xml:space="preserve">5.6 </w:t>
      </w:r>
      <w:r>
        <w:rPr/>
        <w:t>Caminhamento</w:t>
      </w:r>
    </w:p>
    <w:p>
      <w:pPr>
        <w:pStyle w:val="Heading2"/>
        <w:bidi w:val="0"/>
        <w:ind w:hanging="0" w:start="0"/>
        <w:jc w:val="start"/>
        <w:rPr/>
      </w:pPr>
      <w:bookmarkStart w:id="69" w:name="__RefHeading___Toc632_3687496498"/>
      <w:bookmarkEnd w:id="69"/>
      <w:r>
        <w:rPr/>
        <w:t xml:space="preserve">5.7 </w:t>
      </w:r>
      <w:r>
        <w:rPr/>
        <w:t>Estruturas Híbridas</w:t>
      </w:r>
    </w:p>
    <w:p>
      <w:pPr>
        <w:pStyle w:val="BodyText"/>
        <w:bidi w:val="0"/>
        <w:jc w:val="start"/>
        <w:rPr/>
      </w:pPr>
      <w:r>
        <w:rPr/>
      </w:r>
    </w:p>
    <w:p>
      <w:pPr>
        <w:pStyle w:val="Heading1"/>
        <w:bidi w:val="0"/>
        <w:ind w:hanging="0" w:start="0"/>
        <w:jc w:val="start"/>
        <w:rPr/>
      </w:pPr>
      <w:bookmarkStart w:id="70" w:name="__RefHeading___Toc634_3687496498"/>
      <w:bookmarkEnd w:id="70"/>
      <w:r>
        <w:rPr/>
        <w:t>Unidade VI: Balanceamento de árvores</w:t>
      </w:r>
    </w:p>
    <w:p>
      <w:pPr>
        <w:pStyle w:val="Heading2"/>
        <w:bidi w:val="0"/>
        <w:ind w:hanging="0" w:start="0"/>
        <w:jc w:val="start"/>
        <w:rPr/>
      </w:pPr>
      <w:bookmarkStart w:id="71" w:name="__RefHeading___Toc636_3687496498"/>
      <w:bookmarkEnd w:id="71"/>
      <w:r>
        <w:rPr/>
        <w:t xml:space="preserve">6.1 </w:t>
      </w:r>
      <w:r>
        <w:rPr/>
        <w:t>Tipos de Rotação</w:t>
      </w:r>
    </w:p>
    <w:p>
      <w:pPr>
        <w:pStyle w:val="Heading2"/>
        <w:bidi w:val="0"/>
        <w:ind w:hanging="0" w:start="0"/>
        <w:jc w:val="start"/>
        <w:rPr/>
      </w:pPr>
      <w:bookmarkStart w:id="72" w:name="__RefHeading___Toc638_3687496498"/>
      <w:bookmarkEnd w:id="72"/>
      <w:r>
        <w:rPr/>
        <w:t xml:space="preserve">6.2 </w:t>
      </w:r>
      <w:r>
        <w:rPr/>
        <w:t>Árvores AVL</w:t>
      </w:r>
    </w:p>
    <w:p>
      <w:pPr>
        <w:pStyle w:val="Heading2"/>
        <w:bidi w:val="0"/>
        <w:ind w:hanging="0" w:start="0"/>
        <w:jc w:val="start"/>
        <w:rPr/>
      </w:pPr>
      <w:bookmarkStart w:id="73" w:name="__RefHeading___Toc640_3687496498"/>
      <w:bookmarkEnd w:id="73"/>
      <w:r>
        <w:rPr/>
        <w:t xml:space="preserve">6.3 </w:t>
      </w:r>
      <w:r>
        <w:rPr/>
        <w:t>Árvores 2-3-4</w:t>
      </w:r>
    </w:p>
    <w:p>
      <w:pPr>
        <w:pStyle w:val="Heading2"/>
        <w:bidi w:val="0"/>
        <w:ind w:hanging="0" w:start="0"/>
        <w:jc w:val="start"/>
        <w:rPr/>
      </w:pPr>
      <w:bookmarkStart w:id="74" w:name="__RefHeading___Toc642_3687496498"/>
      <w:bookmarkEnd w:id="74"/>
      <w:r>
        <w:rPr/>
        <w:t xml:space="preserve">6.4 </w:t>
      </w:r>
      <w:r>
        <w:rPr/>
        <w:t>Árvores Red-Black</w:t>
      </w:r>
    </w:p>
    <w:p>
      <w:pPr>
        <w:pStyle w:val="BodyText"/>
        <w:bidi w:val="0"/>
        <w:jc w:val="start"/>
        <w:rPr/>
      </w:pPr>
      <w:r>
        <w:rPr/>
      </w:r>
    </w:p>
    <w:p>
      <w:pPr>
        <w:pStyle w:val="Heading1"/>
        <w:bidi w:val="0"/>
        <w:ind w:hanging="0" w:start="0"/>
        <w:jc w:val="start"/>
        <w:rPr/>
      </w:pPr>
      <w:bookmarkStart w:id="75" w:name="__RefHeading___Toc644_3687496498"/>
      <w:bookmarkEnd w:id="75"/>
      <w:r>
        <w:rPr/>
        <w:t>Unidade VII: Tabelas e dicionários</w:t>
      </w:r>
    </w:p>
    <w:p>
      <w:pPr>
        <w:pStyle w:val="Heading2"/>
        <w:bidi w:val="0"/>
        <w:ind w:hanging="0" w:start="0"/>
        <w:jc w:val="start"/>
        <w:rPr/>
      </w:pPr>
      <w:bookmarkStart w:id="76" w:name="__RefHeading___Toc646_3687496498"/>
      <w:bookmarkEnd w:id="76"/>
      <w:r>
        <w:rPr/>
        <w:t xml:space="preserve">7.1 </w:t>
      </w:r>
      <w:r>
        <w:rPr/>
        <w:t>Tabela Hash Direta com Reserva</w:t>
      </w:r>
    </w:p>
    <w:p>
      <w:pPr>
        <w:pStyle w:val="Heading2"/>
        <w:bidi w:val="0"/>
        <w:ind w:hanging="0" w:start="0"/>
        <w:jc w:val="start"/>
        <w:rPr/>
      </w:pPr>
      <w:bookmarkStart w:id="77" w:name="__RefHeading___Toc648_3687496498"/>
      <w:bookmarkEnd w:id="77"/>
      <w:r>
        <w:rPr/>
        <w:t xml:space="preserve">7.2 </w:t>
      </w:r>
      <w:r>
        <w:rPr/>
        <w:t>Tabela Hash Direta com Rehash</w:t>
      </w:r>
    </w:p>
    <w:p>
      <w:pPr>
        <w:pStyle w:val="Heading2"/>
        <w:bidi w:val="0"/>
        <w:ind w:hanging="0" w:start="0"/>
        <w:jc w:val="start"/>
        <w:rPr/>
      </w:pPr>
      <w:bookmarkStart w:id="78" w:name="__RefHeading___Toc650_3687496498"/>
      <w:bookmarkEnd w:id="78"/>
      <w:r>
        <w:rPr/>
        <w:t xml:space="preserve">7.3 </w:t>
      </w:r>
      <w:r>
        <w:rPr/>
        <w:t>Tabela Hash Indireta com Lista</w:t>
      </w:r>
    </w:p>
    <w:p>
      <w:pPr>
        <w:pStyle w:val="Heading2"/>
        <w:bidi w:val="0"/>
        <w:ind w:hanging="0" w:start="0"/>
        <w:jc w:val="start"/>
        <w:rPr/>
      </w:pPr>
      <w:bookmarkStart w:id="79" w:name="__RefHeading___Toc652_3687496498"/>
      <w:bookmarkEnd w:id="79"/>
      <w:r>
        <w:rPr/>
        <w:t xml:space="preserve">7.4 </w:t>
      </w:r>
      <w:r>
        <w:rPr/>
        <w:t>Dicionários, Conjuntos e Mapas</w:t>
      </w:r>
    </w:p>
    <w:p>
      <w:pPr>
        <w:pStyle w:val="BodyText"/>
        <w:bidi w:val="0"/>
        <w:jc w:val="start"/>
        <w:rPr/>
      </w:pPr>
      <w:r>
        <w:rPr/>
      </w:r>
    </w:p>
    <w:p>
      <w:pPr>
        <w:pStyle w:val="Heading1"/>
        <w:bidi w:val="0"/>
        <w:ind w:hanging="0" w:start="0"/>
        <w:jc w:val="start"/>
        <w:rPr/>
      </w:pPr>
      <w:bookmarkStart w:id="80" w:name="__RefHeading___Toc654_3687496498"/>
      <w:bookmarkEnd w:id="80"/>
      <w:r>
        <w:rPr/>
        <w:t>Unidade VIII: Árvores TRIE</w:t>
      </w:r>
    </w:p>
    <w:p>
      <w:pPr>
        <w:pStyle w:val="Heading2"/>
        <w:bidi w:val="0"/>
        <w:ind w:hanging="0" w:start="0"/>
        <w:jc w:val="start"/>
        <w:rPr/>
      </w:pPr>
      <w:bookmarkStart w:id="81" w:name="__RefHeading___Toc656_3687496498"/>
      <w:bookmarkEnd w:id="81"/>
      <w:r>
        <w:rPr/>
        <w:t>8</w:t>
      </w:r>
      <w:r>
        <w:rPr/>
        <w:t>.</w:t>
      </w:r>
      <w:r>
        <w:rPr/>
        <w:t xml:space="preserve">1 </w:t>
      </w:r>
      <w:r>
        <w:rPr/>
        <w:t>Tipos de Nó</w:t>
      </w:r>
    </w:p>
    <w:p>
      <w:pPr>
        <w:pStyle w:val="Heading3"/>
        <w:bidi w:val="0"/>
        <w:ind w:hanging="0" w:start="0"/>
        <w:jc w:val="start"/>
        <w:rPr/>
      </w:pPr>
      <w:bookmarkStart w:id="82" w:name="__RefHeading___Toc658_3687496498"/>
      <w:bookmarkEnd w:id="82"/>
      <w:r>
        <w:rPr/>
        <w:t>8</w:t>
      </w:r>
      <w:r>
        <w:rPr/>
        <w:t>.</w:t>
      </w:r>
      <w:r>
        <w:rPr/>
        <w:t xml:space="preserve">1.1 </w:t>
      </w:r>
      <w:r>
        <w:rPr/>
        <w:t>Lista Flexível</w:t>
      </w:r>
    </w:p>
    <w:p>
      <w:pPr>
        <w:pStyle w:val="Heading3"/>
        <w:bidi w:val="0"/>
        <w:ind w:hanging="0" w:start="0"/>
        <w:jc w:val="start"/>
        <w:rPr/>
      </w:pPr>
      <w:bookmarkStart w:id="83" w:name="__RefHeading___Toc660_3687496498"/>
      <w:bookmarkEnd w:id="83"/>
      <w:r>
        <w:rPr/>
        <w:t>8</w:t>
      </w:r>
      <w:r>
        <w:rPr/>
        <w:t>.</w:t>
      </w:r>
      <w:r>
        <w:rPr/>
        <w:t xml:space="preserve">1.2 </w:t>
      </w:r>
      <w:r>
        <w:rPr/>
        <w:t>Árvore Balanceada</w:t>
      </w:r>
    </w:p>
    <w:p>
      <w:pPr>
        <w:pStyle w:val="Heading3"/>
        <w:bidi w:val="0"/>
        <w:ind w:hanging="0" w:start="0"/>
        <w:jc w:val="start"/>
        <w:rPr/>
      </w:pPr>
      <w:bookmarkStart w:id="84" w:name="__RefHeading___Toc662_3687496498"/>
      <w:bookmarkEnd w:id="84"/>
      <w:r>
        <w:rPr/>
        <w:t>8</w:t>
      </w:r>
      <w:r>
        <w:rPr/>
        <w:t>.</w:t>
      </w:r>
      <w:r>
        <w:rPr/>
        <w:t xml:space="preserve">1.3 </w:t>
      </w:r>
      <w:r>
        <w:rPr/>
        <w:t>Tabela Hash</w:t>
      </w:r>
    </w:p>
    <w:p>
      <w:pPr>
        <w:pStyle w:val="Heading2"/>
        <w:bidi w:val="0"/>
        <w:ind w:hanging="0" w:start="0"/>
        <w:jc w:val="start"/>
        <w:rPr/>
      </w:pPr>
      <w:bookmarkStart w:id="85" w:name="__RefHeading___Toc664_3687496498"/>
      <w:bookmarkEnd w:id="85"/>
      <w:r>
        <w:rPr/>
        <w:t>8</w:t>
      </w:r>
      <w:r>
        <w:rPr/>
        <w:t>.</w:t>
      </w:r>
      <w:r>
        <w:rPr/>
        <w:t xml:space="preserve">2 </w:t>
      </w:r>
      <w:r>
        <w:rPr/>
        <w:t>Árvore TRIE</w:t>
      </w:r>
    </w:p>
    <w:p>
      <w:pPr>
        <w:pStyle w:val="Heading2"/>
        <w:bidi w:val="0"/>
        <w:spacing w:before="200" w:after="120"/>
        <w:ind w:hanging="0" w:start="0"/>
        <w:jc w:val="start"/>
        <w:rPr/>
      </w:pPr>
      <w:bookmarkStart w:id="86" w:name="__RefHeading___Toc666_3687496498"/>
      <w:bookmarkEnd w:id="86"/>
      <w:r>
        <w:rPr/>
        <w:t>8</w:t>
      </w:r>
      <w:r>
        <w:rPr/>
        <w:t>.</w:t>
      </w:r>
      <w:r>
        <w:rPr/>
        <w:t xml:space="preserve">3 </w:t>
      </w:r>
      <w:r>
        <w:rPr/>
        <w:t>Árvore TRIE Patricia</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Serif">
    <w:altName w:val="Times New Roman"/>
    <w:charset w:val="01" w:characterSet="utf-8"/>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962"/>
        </w:tabs>
        <w:ind w:start="962" w:hanging="360"/>
      </w:pPr>
      <w:rPr/>
    </w:lvl>
    <w:lvl w:ilvl="1">
      <w:start w:val="1"/>
      <w:numFmt w:val="decimal"/>
      <w:lvlText w:val="%2."/>
      <w:lvlJc w:val="start"/>
      <w:pPr>
        <w:tabs>
          <w:tab w:val="num" w:pos="1322"/>
        </w:tabs>
        <w:ind w:start="1322" w:hanging="360"/>
      </w:pPr>
      <w:rPr/>
    </w:lvl>
    <w:lvl w:ilvl="2">
      <w:start w:val="1"/>
      <w:numFmt w:val="decimal"/>
      <w:lvlText w:val="%3."/>
      <w:lvlJc w:val="start"/>
      <w:pPr>
        <w:tabs>
          <w:tab w:val="num" w:pos="1682"/>
        </w:tabs>
        <w:ind w:start="1682" w:hanging="360"/>
      </w:pPr>
      <w:rPr/>
    </w:lvl>
    <w:lvl w:ilvl="3">
      <w:start w:val="1"/>
      <w:numFmt w:val="decimal"/>
      <w:lvlText w:val="%4."/>
      <w:lvlJc w:val="start"/>
      <w:pPr>
        <w:tabs>
          <w:tab w:val="num" w:pos="2042"/>
        </w:tabs>
        <w:ind w:start="2042" w:hanging="360"/>
      </w:pPr>
      <w:rPr/>
    </w:lvl>
    <w:lvl w:ilvl="4">
      <w:start w:val="1"/>
      <w:numFmt w:val="decimal"/>
      <w:lvlText w:val="%5."/>
      <w:lvlJc w:val="start"/>
      <w:pPr>
        <w:tabs>
          <w:tab w:val="num" w:pos="2402"/>
        </w:tabs>
        <w:ind w:start="2402" w:hanging="360"/>
      </w:pPr>
      <w:rPr/>
    </w:lvl>
    <w:lvl w:ilvl="5">
      <w:start w:val="1"/>
      <w:numFmt w:val="decimal"/>
      <w:lvlText w:val="%6."/>
      <w:lvlJc w:val="start"/>
      <w:pPr>
        <w:tabs>
          <w:tab w:val="num" w:pos="2762"/>
        </w:tabs>
        <w:ind w:start="2762" w:hanging="360"/>
      </w:pPr>
      <w:rPr/>
    </w:lvl>
    <w:lvl w:ilvl="6">
      <w:start w:val="1"/>
      <w:numFmt w:val="decimal"/>
      <w:lvlText w:val="%7."/>
      <w:lvlJc w:val="start"/>
      <w:pPr>
        <w:tabs>
          <w:tab w:val="num" w:pos="3122"/>
        </w:tabs>
        <w:ind w:start="3122" w:hanging="360"/>
      </w:pPr>
      <w:rPr/>
    </w:lvl>
    <w:lvl w:ilvl="7">
      <w:start w:val="1"/>
      <w:numFmt w:val="decimal"/>
      <w:lvlText w:val="%8."/>
      <w:lvlJc w:val="start"/>
      <w:pPr>
        <w:tabs>
          <w:tab w:val="num" w:pos="3482"/>
        </w:tabs>
        <w:ind w:start="3482" w:hanging="360"/>
      </w:pPr>
      <w:rPr/>
    </w:lvl>
    <w:lvl w:ilvl="8">
      <w:start w:val="1"/>
      <w:numFmt w:val="decimal"/>
      <w:lvlText w:val="%9."/>
      <w:lvlJc w:val="start"/>
      <w:pPr>
        <w:tabs>
          <w:tab w:val="num" w:pos="3842"/>
        </w:tabs>
        <w:ind w:start="384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pt-BR"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paragraph" w:styleId="Heading4">
    <w:name w:val="Heading 4"/>
    <w:basedOn w:val="Ttulo"/>
    <w:next w:val="BodyText"/>
    <w:qFormat/>
    <w:pPr>
      <w:numPr>
        <w:ilvl w:val="3"/>
        <w:numId w:val="1"/>
      </w:numPr>
      <w:spacing w:before="120" w:after="120"/>
      <w:outlineLvl w:val="3"/>
    </w:pPr>
    <w:rPr>
      <w:b/>
      <w:bCs/>
      <w:i/>
      <w:iCs/>
      <w:sz w:val="26"/>
      <w:szCs w:val="26"/>
    </w:rPr>
  </w:style>
  <w:style w:type="character" w:styleId="Marcadores">
    <w:name w:val="Marcadores"/>
    <w:qFormat/>
    <w:rPr>
      <w:rFonts w:ascii="OpenSymbol" w:hAnsi="OpenSymbol" w:eastAsia="OpenSymbol" w:cs="OpenSymbol"/>
    </w:rPr>
  </w:style>
  <w:style w:type="character" w:styleId="Hyperlink">
    <w:name w:val="Hyperlink"/>
    <w:rPr>
      <w:color w:val="000080"/>
      <w:u w:val="single"/>
    </w:rPr>
  </w:style>
  <w:style w:type="character" w:styleId="Vnculodendice">
    <w:name w:val="Vínculo de índice"/>
    <w:qFormat/>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itle">
    <w:name w:val="Title"/>
    <w:basedOn w:val="Ttulo"/>
    <w:next w:val="BodyText"/>
    <w:qFormat/>
    <w:pPr>
      <w:jc w:val="center"/>
    </w:pPr>
    <w:rPr>
      <w:b/>
      <w:bCs/>
      <w:sz w:val="56"/>
      <w:szCs w:val="56"/>
    </w:rPr>
  </w:style>
  <w:style w:type="paragraph" w:styleId="Subtitle">
    <w:name w:val="Subtitle"/>
    <w:basedOn w:val="Ttulo"/>
    <w:next w:val="BodyText"/>
    <w:qFormat/>
    <w:pPr>
      <w:spacing w:before="60" w:after="120"/>
      <w:jc w:val="center"/>
    </w:pPr>
    <w:rPr>
      <w:sz w:val="36"/>
      <w:szCs w:val="36"/>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IndexHeading">
    <w:name w:val="Index Heading"/>
    <w:basedOn w:val="Ttulo"/>
    <w:pPr>
      <w:suppressLineNumbers/>
      <w:ind w:hanging="0" w:start="0" w:end="0"/>
    </w:pPr>
    <w:rPr>
      <w:b/>
      <w:bCs/>
      <w:sz w:val="32"/>
      <w:szCs w:val="32"/>
    </w:rPr>
  </w:style>
  <w:style w:type="paragraph" w:styleId="TOCHeading">
    <w:name w:val="TOC Heading"/>
    <w:basedOn w:val="IndexHeading"/>
    <w:qFormat/>
    <w:pPr>
      <w:suppressLineNumbers/>
      <w:ind w:hanging="0" w:start="0" w:end="0"/>
    </w:pPr>
    <w:rPr>
      <w:b/>
      <w:bCs/>
      <w:sz w:val="32"/>
      <w:szCs w:val="32"/>
    </w:rPr>
  </w:style>
  <w:style w:type="paragraph" w:styleId="TOC1">
    <w:name w:val="TOC 1"/>
    <w:basedOn w:val="ndice"/>
    <w:pPr>
      <w:tabs>
        <w:tab w:val="clear" w:pos="709"/>
        <w:tab w:val="right" w:pos="9638" w:leader="dot"/>
      </w:tabs>
      <w:ind w:hanging="0" w:start="0" w:end="0"/>
    </w:pPr>
    <w:rPr/>
  </w:style>
  <w:style w:type="paragraph" w:styleId="TOC2">
    <w:name w:val="TOC 2"/>
    <w:basedOn w:val="ndice"/>
    <w:pPr>
      <w:tabs>
        <w:tab w:val="clear" w:pos="709"/>
        <w:tab w:val="right" w:pos="9638" w:leader="dot"/>
      </w:tabs>
      <w:ind w:hanging="0" w:start="283" w:end="0"/>
    </w:pPr>
    <w:rPr/>
  </w:style>
  <w:style w:type="paragraph" w:styleId="TOC3">
    <w:name w:val="TOC 3"/>
    <w:basedOn w:val="ndice"/>
    <w:pPr>
      <w:tabs>
        <w:tab w:val="clear" w:pos="709"/>
        <w:tab w:val="right" w:pos="9638" w:leader="dot"/>
      </w:tabs>
      <w:ind w:hanging="0" w:start="567" w:end="0"/>
    </w:pPr>
    <w:rPr/>
  </w:style>
  <w:style w:type="paragraph" w:styleId="TOC4">
    <w:name w:val="TOC 4"/>
    <w:basedOn w:val="ndice"/>
    <w:pPr>
      <w:tabs>
        <w:tab w:val="clear" w:pos="709"/>
        <w:tab w:val="right" w:pos="9638" w:leader="dot"/>
      </w:tabs>
      <w:ind w:hanging="0" w:start="850" w:end="0"/>
    </w:pPr>
    <w:rPr/>
  </w:style>
  <w:style w:type="paragraph" w:styleId="Figura">
    <w:name w:val="Figura"/>
    <w:basedOn w:val="Caption"/>
    <w:qFormat/>
    <w:pPr/>
    <w:rPr/>
  </w:style>
  <w:style w:type="paragraph" w:styleId="Texto">
    <w:name w:val="Texto"/>
    <w:basedOn w:val="Caption"/>
    <w:qFormat/>
    <w:pPr/>
    <w:rPr/>
  </w:style>
  <w:style w:type="paragraph" w:styleId="Contedodoquadro">
    <w:name w:val="Conteúdo do quadr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eecrowd.com/" TargetMode="External"/><Relationship Id="rId3" Type="http://schemas.openxmlformats.org/officeDocument/2006/relationships/hyperlink" Target="https://www.youtube.com/watch?v=-Z7E-TKFeas&amp;list=PLh_HYI46SWL1Z-chODT0kyl2C6YH7ZhLj&amp;ab_channel=RodrigoRichardGomes"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1115</TotalTime>
  <Application>LibreOffice/24.2.6.2$Linux_X86_64 LibreOffice_project/420$Build-2</Application>
  <AppVersion>15.0000</AppVersion>
  <Pages>25</Pages>
  <Words>5747</Words>
  <Characters>29359</Characters>
  <CharactersWithSpaces>34885</CharactersWithSpaces>
  <Paragraphs>502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2024-08-11T18:14:09Z</dcterms:created>
  <dc:creator/>
  <dc:description/>
  <dc:language>pt-BR</dc:language>
  <cp:lastModifiedBy/>
  <dcterms:modified xsi:type="dcterms:W3CDTF">2024-09-11T17:08:55Z</dcterms:modified>
  <cp:revision>8</cp:revision>
  <dc:subject/>
  <dc:title/>
</cp:coreProperties>
</file>