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450" w:rsidRPr="00917450" w:rsidRDefault="00917450" w:rsidP="00917450">
      <w:pPr>
        <w:rPr>
          <w:rFonts w:ascii="Comfortaa" w:eastAsia="Times New Roman" w:hAnsi="Comfortaa" w:cs="Times New Roman"/>
          <w:b/>
          <w:caps/>
          <w:kern w:val="36"/>
          <w:sz w:val="24"/>
          <w:szCs w:val="42"/>
        </w:rPr>
      </w:pPr>
      <w:r>
        <w:rPr>
          <w:rFonts w:ascii="Comfortaa" w:eastAsia="Times New Roman" w:hAnsi="Comfortaa" w:cs="Times New Roman"/>
          <w:b/>
          <w:caps/>
          <w:kern w:val="36"/>
          <w:sz w:val="24"/>
          <w:szCs w:val="42"/>
        </w:rPr>
        <w:t>(services for watching films in english)</w:t>
      </w:r>
      <w:bookmarkStart w:id="0" w:name="_GoBack"/>
      <w:bookmarkEnd w:id="0"/>
    </w:p>
    <w:p w:rsidR="0047010A" w:rsidRPr="0047010A" w:rsidRDefault="0047010A" w:rsidP="0047010A">
      <w:pPr>
        <w:shd w:val="clear" w:color="auto" w:fill="FFFFFF"/>
        <w:spacing w:after="150" w:line="570" w:lineRule="atLeast"/>
        <w:jc w:val="center"/>
        <w:outlineLvl w:val="0"/>
        <w:rPr>
          <w:rFonts w:ascii="Comfortaa" w:eastAsia="Times New Roman" w:hAnsi="Comfortaa" w:cs="Times New Roman"/>
          <w:caps/>
          <w:color w:val="555555"/>
          <w:kern w:val="36"/>
          <w:sz w:val="32"/>
          <w:szCs w:val="42"/>
        </w:rPr>
      </w:pPr>
      <w:r w:rsidRPr="0047010A">
        <w:rPr>
          <w:rFonts w:ascii="Comfortaa" w:eastAsia="Times New Roman" w:hAnsi="Comfortaa" w:cs="Times New Roman"/>
          <w:caps/>
          <w:color w:val="555555"/>
          <w:kern w:val="36"/>
          <w:sz w:val="32"/>
          <w:szCs w:val="42"/>
        </w:rPr>
        <w:t>AUDIO LESSONS WITH REAL-LIFE ENGLISH VOCABULARY</w:t>
      </w:r>
    </w:p>
    <w:p w:rsidR="0047010A" w:rsidRPr="0047010A" w:rsidRDefault="0047010A" w:rsidP="0047010A">
      <w:pPr>
        <w:shd w:val="clear" w:color="auto" w:fill="FFFFFF"/>
        <w:spacing w:line="450" w:lineRule="atLeast"/>
        <w:jc w:val="center"/>
        <w:rPr>
          <w:rFonts w:ascii="Arial" w:eastAsia="Times New Roman" w:hAnsi="Arial" w:cs="Arial"/>
          <w:color w:val="555555"/>
          <w:spacing w:val="8"/>
          <w:sz w:val="21"/>
          <w:szCs w:val="21"/>
        </w:rPr>
      </w:pPr>
      <w:r w:rsidRPr="0047010A">
        <w:rPr>
          <w:rFonts w:ascii="Arial" w:eastAsia="Times New Roman" w:hAnsi="Arial" w:cs="Arial"/>
          <w:noProof/>
          <w:color w:val="555555"/>
          <w:spacing w:val="8"/>
          <w:sz w:val="21"/>
          <w:szCs w:val="21"/>
        </w:rPr>
        <w:drawing>
          <wp:inline distT="0" distB="0" distL="0" distR="0">
            <wp:extent cx="3304309" cy="2215179"/>
            <wp:effectExtent l="0" t="0" r="0" b="0"/>
            <wp:docPr id="1" name="Рисунок 1" descr="https://easylang.app/blog/wp-content/uploads/2019/06/Articleillustration22-1-1024x6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asylang.app/blog/wp-content/uploads/2019/06/Articleillustration22-1-1024x68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406" cy="221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10A" w:rsidRPr="0047010A" w:rsidRDefault="0047010A" w:rsidP="0047010A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333333"/>
          <w:spacing w:val="8"/>
          <w:sz w:val="27"/>
          <w:szCs w:val="27"/>
        </w:rPr>
      </w:pPr>
      <w:r w:rsidRPr="0047010A">
        <w:rPr>
          <w:rFonts w:ascii="Arial" w:eastAsia="Times New Roman" w:hAnsi="Arial" w:cs="Arial"/>
          <w:b/>
          <w:bCs/>
          <w:color w:val="333333"/>
          <w:spacing w:val="8"/>
          <w:sz w:val="27"/>
          <w:szCs w:val="27"/>
        </w:rPr>
        <w:t>The purpose of EasyLang is watching films in English.</w:t>
      </w:r>
      <w:r w:rsidRPr="0047010A">
        <w:rPr>
          <w:rFonts w:ascii="Arial" w:eastAsia="Times New Roman" w:hAnsi="Arial" w:cs="Arial"/>
          <w:color w:val="333333"/>
          <w:spacing w:val="8"/>
          <w:sz w:val="27"/>
          <w:szCs w:val="27"/>
        </w:rPr>
        <w:t> </w:t>
      </w:r>
      <w:r w:rsidRPr="0047010A">
        <w:rPr>
          <w:rFonts w:ascii="Arial" w:eastAsia="Times New Roman" w:hAnsi="Arial" w:cs="Arial"/>
          <w:color w:val="333333"/>
          <w:spacing w:val="8"/>
          <w:sz w:val="27"/>
          <w:szCs w:val="27"/>
        </w:rPr>
        <w:br/>
        <w:t>The sense is that you can replay a phrase a lot of times and listen in details. You also can</w:t>
      </w:r>
      <w:r w:rsidRPr="0047010A">
        <w:rPr>
          <w:rFonts w:ascii="Arial" w:eastAsia="Times New Roman" w:hAnsi="Arial" w:cs="Arial"/>
          <w:b/>
          <w:bCs/>
          <w:color w:val="333333"/>
          <w:spacing w:val="8"/>
          <w:sz w:val="27"/>
          <w:szCs w:val="27"/>
        </w:rPr>
        <w:t> </w:t>
      </w:r>
      <w:r w:rsidRPr="0047010A">
        <w:rPr>
          <w:rFonts w:ascii="Arial" w:eastAsia="Times New Roman" w:hAnsi="Arial" w:cs="Arial"/>
          <w:color w:val="333333"/>
          <w:spacing w:val="8"/>
          <w:sz w:val="27"/>
          <w:szCs w:val="27"/>
        </w:rPr>
        <w:t>manage the filter by steps using subtitles.</w:t>
      </w:r>
      <w:r w:rsidRPr="0047010A">
        <w:rPr>
          <w:rFonts w:ascii="Arial" w:eastAsia="Times New Roman" w:hAnsi="Arial" w:cs="Arial"/>
          <w:color w:val="333333"/>
          <w:spacing w:val="8"/>
          <w:sz w:val="27"/>
          <w:szCs w:val="27"/>
        </w:rPr>
        <w:br/>
      </w:r>
      <w:r w:rsidRPr="0047010A">
        <w:rPr>
          <w:rFonts w:ascii="Arial" w:eastAsia="Times New Roman" w:hAnsi="Arial" w:cs="Arial"/>
          <w:color w:val="333333"/>
          <w:spacing w:val="8"/>
          <w:sz w:val="27"/>
          <w:szCs w:val="27"/>
        </w:rPr>
        <w:br/>
        <w:t>Services for translation and a better understanding of foreign language are built in the program. Nothing can substitute real-life language. Try to compare your English teacher pronunciation with a person, who lived in an English-speaking environment at least for 3 years.</w:t>
      </w:r>
    </w:p>
    <w:p w:rsidR="00CF1A17" w:rsidRDefault="00917450"/>
    <w:sectPr w:rsidR="00CF1A1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fortaa">
    <w:panose1 w:val="00000000000000000000"/>
    <w:charset w:val="CC"/>
    <w:family w:val="auto"/>
    <w:pitch w:val="variable"/>
    <w:sig w:usb0="A00002FF" w:usb1="40000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0A"/>
    <w:rsid w:val="001C3DED"/>
    <w:rsid w:val="00270007"/>
    <w:rsid w:val="0047010A"/>
    <w:rsid w:val="00917450"/>
    <w:rsid w:val="00935280"/>
    <w:rsid w:val="00A2029C"/>
    <w:rsid w:val="00BB5A32"/>
    <w:rsid w:val="00F3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DB3A"/>
  <w15:chartTrackingRefBased/>
  <w15:docId w15:val="{1C9572EB-40E5-4216-B71E-7523E372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01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1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ed-on">
    <w:name w:val="posted-on"/>
    <w:basedOn w:val="a0"/>
    <w:rsid w:val="0047010A"/>
  </w:style>
  <w:style w:type="character" w:styleId="a3">
    <w:name w:val="Hyperlink"/>
    <w:basedOn w:val="a0"/>
    <w:uiPriority w:val="99"/>
    <w:semiHidden/>
    <w:unhideWhenUsed/>
    <w:rsid w:val="0047010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70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4701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59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30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1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2019-07-08T10:51:00Z</dcterms:created>
  <dcterms:modified xsi:type="dcterms:W3CDTF">2019-07-08T10:58:00Z</dcterms:modified>
</cp:coreProperties>
</file>