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" w:hAnsi="Times"/>
          <w:sz w:val="36"/>
          <w:szCs w:val="36"/>
        </w:rPr>
      </w:pPr>
    </w:p>
    <w:p>
      <w:pPr>
        <w:pStyle w:val="Body"/>
        <w:jc w:val="center"/>
        <w:rPr>
          <w:rFonts w:ascii="Times" w:hAnsi="Times"/>
          <w:sz w:val="36"/>
          <w:szCs w:val="36"/>
        </w:rPr>
      </w:pPr>
    </w:p>
    <w:p>
      <w:pPr>
        <w:pStyle w:val="Body"/>
        <w:jc w:val="center"/>
        <w:rPr>
          <w:rFonts w:ascii="Times" w:hAnsi="Times"/>
          <w:sz w:val="36"/>
          <w:szCs w:val="36"/>
        </w:rPr>
      </w:pPr>
    </w:p>
    <w:p>
      <w:pPr>
        <w:pStyle w:val="Body"/>
        <w:jc w:val="center"/>
        <w:rPr>
          <w:rFonts w:ascii="Times" w:hAnsi="Times"/>
          <w:sz w:val="36"/>
          <w:szCs w:val="36"/>
        </w:rPr>
      </w:pPr>
    </w:p>
    <w:p>
      <w:pPr>
        <w:pStyle w:val="Body"/>
        <w:jc w:val="center"/>
        <w:rPr>
          <w:rFonts w:ascii="Times" w:hAnsi="Times"/>
          <w:sz w:val="36"/>
          <w:szCs w:val="36"/>
        </w:rPr>
      </w:pPr>
    </w:p>
    <w:p>
      <w:pPr>
        <w:pStyle w:val="Body"/>
        <w:jc w:val="center"/>
        <w:rPr>
          <w:rFonts w:ascii="Times" w:hAnsi="Times"/>
          <w:sz w:val="36"/>
          <w:szCs w:val="36"/>
        </w:rPr>
      </w:pP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  <w:r>
        <w:rPr>
          <w:rFonts w:ascii="Times" w:hAnsi="Times"/>
          <w:sz w:val="36"/>
          <w:szCs w:val="36"/>
          <w:rtl w:val="0"/>
          <w:lang w:val="de-DE"/>
        </w:rPr>
        <w:t xml:space="preserve">ECEN </w:t>
      </w:r>
      <w:r>
        <w:rPr>
          <w:rFonts w:ascii="Times" w:hAnsi="Times"/>
          <w:sz w:val="36"/>
          <w:szCs w:val="36"/>
          <w:rtl w:val="0"/>
          <w:lang w:val="en-US"/>
        </w:rPr>
        <w:t>5053-002</w:t>
      </w:r>
      <w:r>
        <w:rPr>
          <w:rFonts w:ascii="Times" w:hAnsi="Times"/>
          <w:sz w:val="36"/>
          <w:szCs w:val="36"/>
          <w:rtl w:val="0"/>
        </w:rPr>
        <w:t xml:space="preserve"> </w:t>
      </w:r>
      <w:r>
        <w:rPr>
          <w:rFonts w:ascii="Times" w:hAnsi="Times"/>
          <w:sz w:val="36"/>
          <w:szCs w:val="36"/>
          <w:rtl w:val="0"/>
          <w:lang w:val="en-US"/>
        </w:rPr>
        <w:t>Developing the Industrial Internet of Things</w:t>
      </w: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  <w:r>
        <w:rPr>
          <w:rFonts w:ascii="Times" w:hAnsi="Times"/>
          <w:sz w:val="36"/>
          <w:szCs w:val="36"/>
          <w:rtl w:val="0"/>
          <w:lang w:val="en-US"/>
        </w:rPr>
        <w:t>Product Teardown</w:t>
      </w: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  <w:r>
        <w:rPr>
          <w:rFonts w:ascii="Times" w:hAnsi="Times"/>
          <w:sz w:val="36"/>
          <w:szCs w:val="36"/>
          <w:rtl w:val="0"/>
          <w:lang w:val="en-US"/>
        </w:rPr>
        <w:t>&lt;insert product name here&gt;</w:t>
      </w: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  <w:r>
        <w:rPr>
          <w:rFonts w:ascii="Times" w:hAnsi="Times"/>
          <w:sz w:val="36"/>
          <w:szCs w:val="36"/>
          <w:rtl w:val="0"/>
          <w:lang w:val="en-US"/>
        </w:rPr>
        <w:t>by</w:t>
      </w: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  <w:r>
        <w:rPr>
          <w:rFonts w:ascii="Times" w:hAnsi="Times"/>
          <w:sz w:val="36"/>
          <w:szCs w:val="36"/>
          <w:rtl w:val="0"/>
          <w:lang w:val="en-US"/>
        </w:rPr>
        <w:t>&lt;insert your name here&gt;</w:t>
      </w: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</w:p>
    <w:p>
      <w:pPr>
        <w:pStyle w:val="Body"/>
        <w:jc w:val="center"/>
        <w:rPr>
          <w:rFonts w:ascii="Times" w:cs="Times" w:hAnsi="Times" w:eastAsia="Times"/>
          <w:sz w:val="36"/>
          <w:szCs w:val="36"/>
        </w:rPr>
      </w:pPr>
      <w:r>
        <w:rPr>
          <w:rFonts w:ascii="Times" w:hAnsi="Times"/>
          <w:sz w:val="36"/>
          <w:szCs w:val="36"/>
          <w:rtl w:val="0"/>
          <w:lang w:val="en-US"/>
        </w:rPr>
        <w:t>&lt;insert date submitted&gt;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Introduction and Problem Solved by the Device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Device Market and Application Area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Block Diagram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Technical Details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Security Concerns/Risks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Concluding Comments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</w:pPr>
      <w:r>
        <w:rPr>
          <w:rFonts w:ascii="Times" w:cs="Times" w:hAnsi="Times" w:eastAsia="Times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rPr>
        <w:rFonts w:ascii="Times" w:hAnsi="Times"/>
      </w:rPr>
    </w:pPr>
    <w:r>
      <w:rPr>
        <w:rFonts w:ascii="Times" w:hAnsi="Time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