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Half Term 2 (15 Feb) - Consolidation</w:t>
      </w:r>
    </w:p>
    <w:p>
      <w:pPr>
        <w:pStyle w:val="ListBullet"/>
      </w:pPr>
      <w:r>
        <w:rPr>
          <w:b w:val="0"/>
          <w:i w:val="0"/>
        </w:rPr>
        <w:t>Finish any data-structure implementation. Flashcards 1.4 + one earlier Mini-Paper.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