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1.5 Legal, Moral, Cultural &amp; Ethical Issues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three offences</w:t>
      </w:r>
      <w:r>
        <w:rPr>
          <w:b w:val="0"/>
          <w:i w:val="0"/>
        </w:rPr>
        <w:t xml:space="preserve"> under the Computer Misuse Act 1990 and give </w:t>
      </w:r>
      <w:r>
        <w:rPr>
          <w:b/>
          <w:i w:val="0"/>
        </w:rPr>
        <w:t>one example</w:t>
      </w:r>
      <w:r>
        <w:rPr>
          <w:b w:val="0"/>
          <w:i w:val="0"/>
        </w:rPr>
        <w:t xml:space="preserve"> of each.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fitness-app company stores users' names, email addresses, locations and heart-rate data.</w:t>
      </w:r>
    </w:p>
    <w:p>
      <w:r>
        <w:rPr>
          <w:b w:val="0"/>
          <w:i w:val="0"/>
        </w:rPr>
        <w:t xml:space="preserve">Describe </w:t>
      </w:r>
      <w:r>
        <w:rPr>
          <w:b/>
          <w:i w:val="0"/>
        </w:rPr>
        <w:t>two principles</w:t>
      </w:r>
      <w:r>
        <w:rPr>
          <w:b w:val="0"/>
          <w:i w:val="0"/>
        </w:rPr>
        <w:t xml:space="preserve"> of the Data Protection Act 2018 / GDPR the company must follow, explaining what each means for how it handles this data.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disgruntled employee uses a manager's password to log into the company file server, copies a confidential client list, and then deletes several project files before leaving.</w:t>
      </w:r>
    </w:p>
    <w:p>
      <w:r>
        <w:rPr>
          <w:b w:val="0"/>
          <w:i w:val="0"/>
        </w:rPr>
        <w:t xml:space="preserve">Identify </w:t>
      </w:r>
      <w:r>
        <w:rPr>
          <w:b/>
          <w:i w:val="0"/>
        </w:rPr>
        <w:t>which law and which offence(s)</w:t>
      </w:r>
      <w:r>
        <w:rPr>
          <w:b w:val="0"/>
          <w:i w:val="0"/>
        </w:rPr>
        <w:t xml:space="preserve"> have been broken, mapping each action to an offence, and justify your answer.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software developer copies a section of source code from a rival company's product into their own application and sells it.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Name the law that has been breached and explain why copying the code is an offence.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Explain why copying the rival's </w:t>
      </w:r>
      <w:r>
        <w:rPr>
          <w:b w:val="0"/>
          <w:i/>
        </w:rPr>
        <w:t>underlying idea or algorithm</w:t>
      </w:r>
      <w:r>
        <w:rPr>
          <w:b w:val="0"/>
          <w:i w:val="0"/>
        </w:rPr>
        <w:t xml:space="preserve">, rather than the code, would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 an offence under this law.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national government proposes a new system that uses </w:t>
      </w:r>
      <w:r>
        <w:rPr>
          <w:b/>
          <w:i w:val="0"/>
        </w:rPr>
        <w:t>artificial intelligence and automated decision making</w:t>
      </w:r>
      <w:r>
        <w:rPr>
          <w:b w:val="0"/>
          <w:i w:val="0"/>
        </w:rPr>
        <w:t xml:space="preserve"> to decide which citizens receive welfare benefits, replacing human caseworkers. The AI is trained on years of historical claims data.</w:t>
      </w:r>
    </w:p>
    <w:p>
      <w:r>
        <w:rPr>
          <w:b w:val="0"/>
          <w:i/>
        </w:rPr>
        <w:t>Discuss the moral, ethical, legal and social issues raised by this proposal.</w:t>
      </w:r>
      <w:r>
        <w:rPr>
          <w:b w:val="0"/>
          <w:i w:val="0"/>
        </w:rPr>
        <w:t xml:space="preserve"> Consider the impact on different stakeholders, weigh the benefits and drawbacks, and reach a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(AO2/AO3)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