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2.2.2 Computational Methods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2.2.2 lesson. Show traces/working.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Complete the table by naming the </w:t>
      </w:r>
      <w:r>
        <w:rPr>
          <w:b/>
          <w:i w:val="0"/>
        </w:rPr>
        <w:t>computational method</w:t>
      </w:r>
      <w:r>
        <w:rPr>
          <w:b w:val="0"/>
          <w:i w:val="0"/>
        </w:rPr>
        <w:t xml:space="preserve"> being used in each scenario.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Scenario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Computational method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weather service displays thousands of temperature readings as a colour-coded heat map instead of a long table of numbers.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supermarket analyses millions of loyalty-card transaction records to discover unexpected patterns and relationships in shopping habits.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delivery firm plans van routes with a rule of thumb that quickly produces a good-enough route rather than the guaranteed best one.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Before building a new ticketing website, engineers model how the proposed design will cope with the expected peak load.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Write the letter of the correct definition in the Match column for each term. Two definitions are not needed.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Decomposition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Divide and conquer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Abstraction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Problem recognition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Removing or hiding unnecessary detail to focus on what matters for the problem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Identifying and understanding a problem — its inputs, outputs and requirements — before attempting to solve 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Breaking a problem into smaller, more manageable sub-problems, which may each be different kinds of task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Repeatedly splitting a problem into smaller instances of the </w:t>
            </w:r>
            <w:r>
              <w:rPr>
                <w:b/>
                <w:i w:val="0"/>
              </w:rPr>
              <w:t>same</w:t>
            </w:r>
            <w:r>
              <w:rPr>
                <w:b w:val="0"/>
                <w:i w:val="0"/>
              </w:rPr>
              <w:t xml:space="preserve"> problem, solving these, and combining the results where needed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rule of thumb that finds a good-enough answer quickly without guaranteeing the best 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Searching very large data sets to find unexpected patterns and relationships</w:t>
            </w:r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A photo-sharing website processes every uploaded photo in three stages — resize, apply filter, add watermark — with each stage handled by a separate processor. Photos P1, P2 and P3 arrive one after another.</w:t>
      </w:r>
    </w:p>
    <w:p>
      <w:r>
        <w:rPr>
          <w:b w:val="0"/>
          <w:i w:val="0"/>
        </w:rPr>
        <w:t xml:space="preserve">(a) Complete the table to show which photo each stage is working on at each time step when the stages are </w:t>
      </w:r>
      <w:r>
        <w:rPr>
          <w:b/>
          <w:i w:val="0"/>
        </w:rPr>
        <w:t>pipelined</w:t>
      </w:r>
      <w:r>
        <w:rPr>
          <w:b w:val="0"/>
          <w:i w:val="0"/>
        </w:rPr>
        <w:t xml:space="preserve">. Use "—" for an idle stage. Time step 1 has been done for you.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Time step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Resize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Apply filter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Add watermark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 w:val="0"/>
        </w:rPr>
        <w:t xml:space="preserve">(b) Using the table, explain why pipelining increases the </w:t>
      </w:r>
      <w:r>
        <w:rPr>
          <w:b/>
          <w:i w:val="0"/>
        </w:rPr>
        <w:t>throughput</w:t>
      </w:r>
      <w:r>
        <w:rPr>
          <w:b w:val="0"/>
          <w:i w:val="0"/>
        </w:rPr>
        <w:t xml:space="preserve"> of this system.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robot explores a maze. It follows a path until it reaches a dead end, then returns to the most recent junction and tries a different path, repeating this until it finds the exit.</w:t>
      </w:r>
    </w:p>
    <w:p>
      <w:r>
        <w:rPr>
          <w:b w:val="0"/>
          <w:i w:val="0"/>
        </w:rPr>
        <w:t xml:space="preserve">(a) State the name of the problem-solving technique the robot is using.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The five stages of the technique are listed below out of order. Number them 1–5.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Stage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(1–5)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Reach a dead end where no forward move is possible.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Choose a path at the first junction and start following it.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Try a different, untried path from that junction, continuing the exploration.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Continue extending the path, junction by junction, while forward moves are available.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Undo the most recent choice and return to the last junction that still has an untried option.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delivery firm uses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to plan the routes for its vans rather than an exact method.</w:t>
      </w:r>
    </w:p>
    <w:p>
      <w:r>
        <w:rPr>
          <w:b w:val="0"/>
          <w:i w:val="0"/>
        </w:rPr>
        <w:t xml:space="preserve">(a) State what is meant by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a heuristic, rather than an exact algorithm, is appropriate for a route-planning problem such as the Travelling Salesman Problem.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6.</w:t>
      </w:r>
      <w:r>
        <w:rPr>
          <w:b w:val="0"/>
          <w:i w:val="0"/>
        </w:rPr>
        <w:t xml:space="preserve">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feature of a problem that makes it possible to solve </w:t>
      </w:r>
      <w:r>
        <w:rPr>
          <w:b/>
          <w:i w:val="0"/>
        </w:rPr>
        <w:t>computationally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(2.2.1)</w:t>
      </w:r>
      <w:r>
        <w:rPr>
          <w:b w:val="0"/>
          <w:i w:val="0"/>
        </w:rPr>
        <w:t xml:space="preserve"> State the defining difference between 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procedure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(2.2.1)</w:t>
      </w:r>
      <w:r>
        <w:rPr>
          <w:b w:val="0"/>
          <w:i w:val="0"/>
        </w:rPr>
        <w:t xml:space="preserve"> A recursive subroutine has no reachable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. State the run-time error that results and explain why it occurs.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9.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(2.1.2)</w:t>
      </w:r>
      <w:r>
        <w:rPr>
          <w:b w:val="0"/>
          <w:i w:val="0"/>
        </w:rPr>
        <w:t xml:space="preserve"> State what is meant by </w:t>
      </w:r>
      <w:r>
        <w:rPr>
          <w:b/>
          <w:i w:val="0"/>
        </w:rPr>
        <w:t>thinking ahead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examples of where it is used when designing a system.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