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Legal, Moral, Cultural and Ethical Issues</w:t>
      </w:r>
    </w:p>
    <w:p>
      <w:r>
        <w:rPr>
          <w:i/>
        </w:rPr>
        <w:t>OCR A Level Computer Science H446 — Component 01 (Computer Systems), Section 1.5</w:t>
      </w:r>
    </w:p>
    <w:p>
      <w:pPr>
        <w:pBdr>
          <w:bottom w:val="single" w:sz="6" w:space="1" w:color="AAAAAA"/>
        </w:pBdr>
      </w:pPr>
    </w:p>
    <w:p>
      <w:pPr>
        <w:pStyle w:val="Heading2"/>
      </w:pPr>
      <w:r>
        <w:t>What you need to be able to do</w:t>
      </w:r>
    </w:p>
    <w:p>
      <w:r>
        <w:t>This is the spec checklist for 1.5. Tick each off as you become confident.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Spec ref</w:t>
            </w:r>
          </w:p>
        </w:tc>
        <w:tc>
          <w:tcPr>
            <w:tcW w:type="dxa" w:w="4320"/>
            <w:shd w:fill="D9E2F3"/>
          </w:tcPr>
          <w:p>
            <w:r>
              <w:rPr>
                <w:b/>
              </w:rPr>
            </w:r>
            <w:r>
              <w:rPr>
                <w:b/>
              </w:rPr>
              <w:t>You must be able to...</w:t>
            </w:r>
          </w:p>
        </w:tc>
      </w:tr>
      <w:tr>
        <w:tc>
          <w:tcPr>
            <w:tcW w:type="dxa" w:w="4320"/>
          </w:tcPr>
          <w:p>
            <w:r/>
            <w:r>
              <w:t>1.5.1</w:t>
            </w:r>
          </w:p>
        </w:tc>
        <w:tc>
          <w:tcPr>
            <w:tcW w:type="dxa" w:w="4320"/>
          </w:tcPr>
          <w:p>
            <w:r/>
            <w:r>
              <w:t xml:space="preserve">Explain the purpose and key provisions of </w:t>
            </w:r>
            <w:r>
              <w:rPr>
                <w:b/>
              </w:rPr>
              <w:t>The Data Protection Act 1998/2018 (and GDPR principles)</w:t>
            </w:r>
          </w:p>
        </w:tc>
      </w:tr>
      <w:tr>
        <w:tc>
          <w:tcPr>
            <w:tcW w:type="dxa" w:w="4320"/>
          </w:tcPr>
          <w:p>
            <w:r/>
            <w:r>
              <w:t>1.5.1</w:t>
            </w:r>
          </w:p>
        </w:tc>
        <w:tc>
          <w:tcPr>
            <w:tcW w:type="dxa" w:w="4320"/>
          </w:tcPr>
          <w:p>
            <w:r/>
            <w:r>
              <w:t xml:space="preserve">Explain the three offences under </w:t>
            </w:r>
            <w:r>
              <w:rPr>
                <w:b/>
              </w:rPr>
              <w:t>The Computer Misuse Act 1990</w:t>
            </w:r>
          </w:p>
        </w:tc>
      </w:tr>
      <w:tr>
        <w:tc>
          <w:tcPr>
            <w:tcW w:type="dxa" w:w="4320"/>
          </w:tcPr>
          <w:p>
            <w:r/>
            <w:r>
              <w:t>1.5.1</w:t>
            </w:r>
          </w:p>
        </w:tc>
        <w:tc>
          <w:tcPr>
            <w:tcW w:type="dxa" w:w="4320"/>
          </w:tcPr>
          <w:p>
            <w:r/>
            <w:r>
              <w:t xml:space="preserve">Explain </w:t>
            </w:r>
            <w:r>
              <w:rPr>
                <w:b/>
              </w:rPr>
              <w:t>The Copyright, Designs and Patents Act 1988</w:t>
            </w:r>
          </w:p>
        </w:tc>
      </w:tr>
      <w:tr>
        <w:tc>
          <w:tcPr>
            <w:tcW w:type="dxa" w:w="4320"/>
          </w:tcPr>
          <w:p>
            <w:r/>
            <w:r>
              <w:t>1.5.1</w:t>
            </w:r>
          </w:p>
        </w:tc>
        <w:tc>
          <w:tcPr>
            <w:tcW w:type="dxa" w:w="4320"/>
          </w:tcPr>
          <w:p>
            <w:r/>
            <w:r>
              <w:t xml:space="preserve">Explain </w:t>
            </w:r>
            <w:r>
              <w:rPr>
                <w:b/>
              </w:rPr>
              <w:t>The Regulation of Investigatory Powers Act 2000 (RIPA)</w:t>
            </w:r>
          </w:p>
        </w:tc>
      </w:tr>
      <w:tr>
        <w:tc>
          <w:tcPr>
            <w:tcW w:type="dxa" w:w="4320"/>
          </w:tcPr>
          <w:p>
            <w:r/>
            <w:r>
              <w:t>1.5.1</w:t>
            </w:r>
          </w:p>
        </w:tc>
        <w:tc>
          <w:tcPr>
            <w:tcW w:type="dxa" w:w="4320"/>
          </w:tcPr>
          <w:p>
            <w:r/>
            <w:r>
              <w:t>Apply each law to a given scenario and decide whether (and which) law has been breached</w:t>
            </w:r>
          </w:p>
        </w:tc>
      </w:tr>
      <w:tr>
        <w:tc>
          <w:tcPr>
            <w:tcW w:type="dxa" w:w="4320"/>
          </w:tcPr>
          <w:p>
            <w:r/>
            <w:r>
              <w:t>1.5.2</w:t>
            </w:r>
          </w:p>
        </w:tc>
        <w:tc>
          <w:tcPr>
            <w:tcW w:type="dxa" w:w="4320"/>
          </w:tcPr>
          <w:p>
            <w:r/>
            <w:r>
              <w:t xml:space="preserve">Discuss the </w:t>
            </w:r>
            <w:r>
              <w:rPr>
                <w:b/>
              </w:rPr>
              <w:t>moral, ethical, cultural and social impact</w:t>
            </w:r>
            <w:r>
              <w:t xml:space="preserve"> of computer science</w:t>
            </w:r>
          </w:p>
        </w:tc>
      </w:tr>
      <w:tr>
        <w:tc>
          <w:tcPr>
            <w:tcW w:type="dxa" w:w="4320"/>
          </w:tcPr>
          <w:p>
            <w:r/>
            <w:r>
              <w:t>1.5.2</w:t>
            </w:r>
          </w:p>
        </w:tc>
        <w:tc>
          <w:tcPr>
            <w:tcW w:type="dxa" w:w="4320"/>
          </w:tcPr>
          <w:p>
            <w:r/>
            <w:r>
              <w:t>Cover: computers in the workforce; automated decision making; artificial intelligence; environmental effects; censorship &amp; the internet; monopolies &amp; open-source; offshoring; layoffs; the digital divide; privacy &amp; surveillance</w:t>
            </w:r>
          </w:p>
        </w:tc>
      </w:tr>
      <w:tr>
        <w:tc>
          <w:tcPr>
            <w:tcW w:type="dxa" w:w="4320"/>
          </w:tcPr>
          <w:p>
            <w:r/>
            <w:r>
              <w:t>1.5.2</w:t>
            </w:r>
          </w:p>
        </w:tc>
        <w:tc>
          <w:tcPr>
            <w:tcW w:type="dxa" w:w="4320"/>
          </w:tcPr>
          <w:p>
            <w:r/>
            <w:r>
              <w:t xml:space="preserve">Analyse an ethical scenario from </w:t>
            </w:r>
            <w:r>
              <w:rPr>
                <w:b/>
              </w:rPr>
              <w:t>multiple stakeholder perspectives</w:t>
            </w:r>
            <w:r>
              <w:t xml:space="preserve">, weighing benefits and drawbacks and reaching a </w:t>
            </w:r>
            <w:r>
              <w:rPr>
                <w:b/>
              </w:rPr>
              <w:t>justified conclusion</w:t>
            </w:r>
          </w:p>
        </w:tc>
      </w:tr>
    </w:tbl>
    <w:p/>
    <w:p>
      <w:pPr>
        <w:ind w:left="432"/>
        <w:shd w:fill="FFF8E7"/>
      </w:pPr>
      <w:r>
        <w:t xml:space="preserve">⚠️ </w:t>
      </w:r>
      <w:r>
        <w:rPr>
          <w:b/>
        </w:rPr>
        <w:t>Why this section matters in the exam:</w:t>
      </w:r>
      <w:r>
        <w:t xml:space="preserve"> 1.5.2 is assessed heavily through </w:t>
      </w:r>
      <w:r>
        <w:rPr>
          <w:b/>
        </w:rPr>
        <w:t>extended-response (essay-style) questions</w:t>
      </w:r>
      <w:r>
        <w:t xml:space="preserve"> worth </w:t>
      </w:r>
      <w:r>
        <w:rPr>
          <w:b/>
        </w:rPr>
        <w:t>9–12 marks</w:t>
      </w:r>
      <w:r>
        <w:t xml:space="preserve">, marked using a </w:t>
      </w:r>
      <w:r>
        <w:rPr>
          <w:b/>
        </w:rPr>
        <w:t>levels-of-response</w:t>
      </w:r>
      <w:r>
        <w:t xml:space="preserve"> mark scheme. Knowing facts is not enough — you must </w:t>
      </w:r>
      <w:r>
        <w:rPr>
          <w:i/>
        </w:rPr>
        <w:t>argue</w:t>
      </w:r>
      <w:r>
        <w:t xml:space="preserve"> in a balanced way. The exam-technique sections below are as important as the content.</w:t>
      </w:r>
    </w:p>
    <w:p>
      <w:pPr>
        <w:pBdr>
          <w:bottom w:val="single" w:sz="6" w:space="1" w:color="AAAAAA"/>
        </w:pBdr>
      </w:pPr>
    </w:p>
    <w:p>
      <w:pPr>
        <w:pStyle w:val="Heading2"/>
      </w:pPr>
      <w:r>
        <w:t>1.5.1 Computing-related legislation</w:t>
      </w:r>
    </w:p>
    <w:p>
      <w:pPr>
        <w:ind w:left="432"/>
        <w:shd w:fill="FFF8E7"/>
      </w:pPr>
      <w:r>
        <w:rPr>
          <w:b/>
        </w:rPr>
        <w:t>Key idea:</w:t>
      </w:r>
      <w:r>
        <w:t xml:space="preserve"> Legislation lags behind technology. Each of these Acts was passed in response to a problem (data misuse, hacking, piracy, unregulated state surveillance). In the exam you may be asked </w:t>
      </w:r>
      <w:r>
        <w:rPr>
          <w:i/>
        </w:rPr>
        <w:t>which law applies</w:t>
      </w:r>
      <w:r>
        <w:t xml:space="preserve"> to a scenario, so learn the </w:t>
      </w:r>
      <w:r>
        <w:rPr>
          <w:b/>
        </w:rPr>
        <w:t>purpose</w:t>
      </w:r>
      <w:r>
        <w:t xml:space="preserve"> of each, not just the name.</w:t>
      </w:r>
    </w:p>
    <w:p>
      <w:pPr>
        <w:pStyle w:val="Heading3"/>
      </w:pPr>
      <w:r>
        <w:t>Summary table of the four laws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Act</w:t>
            </w:r>
          </w:p>
        </w:tc>
        <w:tc>
          <w:tcPr>
            <w:tcW w:type="dxa" w:w="2160"/>
            <w:shd w:fill="D9E2F3"/>
          </w:tcPr>
          <w:p>
            <w:r>
              <w:rPr>
                <w:b/>
              </w:rPr>
            </w:r>
            <w:r>
              <w:rPr>
                <w:b/>
              </w:rPr>
              <w:t>Year</w:t>
            </w:r>
          </w:p>
        </w:tc>
        <w:tc>
          <w:tcPr>
            <w:tcW w:type="dxa" w:w="2160"/>
            <w:shd w:fill="D9E2F3"/>
          </w:tcPr>
          <w:p>
            <w:r>
              <w:rPr>
                <w:b/>
              </w:rPr>
            </w:r>
            <w:r>
              <w:rPr>
                <w:b/>
              </w:rPr>
              <w:t>What it protects / regulates</w:t>
            </w:r>
          </w:p>
        </w:tc>
        <w:tc>
          <w:tcPr>
            <w:tcW w:type="dxa" w:w="2160"/>
            <w:shd w:fill="D9E2F3"/>
          </w:tcPr>
          <w:p>
            <w:r>
              <w:rPr>
                <w:b/>
              </w:rPr>
            </w:r>
            <w:r>
              <w:rPr>
                <w:b/>
              </w:rPr>
              <w:t>Typical breach</w:t>
            </w:r>
          </w:p>
        </w:tc>
      </w:tr>
      <w:tr>
        <w:tc>
          <w:tcPr>
            <w:tcW w:type="dxa" w:w="2160"/>
          </w:tcPr>
          <w:p>
            <w:r/>
            <w:r>
              <w:rPr>
                <w:b/>
              </w:rPr>
              <w:t>Data Protection Act (DPA)</w:t>
            </w:r>
          </w:p>
        </w:tc>
        <w:tc>
          <w:tcPr>
            <w:tcW w:type="dxa" w:w="2160"/>
          </w:tcPr>
          <w:p>
            <w:r/>
            <w:r>
              <w:t xml:space="preserve">1998, updated </w:t>
            </w:r>
            <w:r>
              <w:rPr>
                <w:b/>
              </w:rPr>
              <w:t>2018</w:t>
            </w:r>
            <w:r>
              <w:t xml:space="preserve"> (alongside </w:t>
            </w:r>
            <w:r>
              <w:rPr>
                <w:b/>
              </w:rPr>
              <w:t>GDPR</w:t>
            </w:r>
            <w:r>
              <w:t>)</w:t>
            </w:r>
          </w:p>
        </w:tc>
        <w:tc>
          <w:tcPr>
            <w:tcW w:type="dxa" w:w="2160"/>
          </w:tcPr>
          <w:p>
            <w:r/>
            <w:r>
              <w:t xml:space="preserve">How organisations </w:t>
            </w:r>
            <w:r>
              <w:rPr>
                <w:b/>
              </w:rPr>
              <w:t>collect, store and process personal data</w:t>
            </w:r>
            <w:r>
              <w:t xml:space="preserve"> about living individuals</w:t>
            </w:r>
          </w:p>
        </w:tc>
        <w:tc>
          <w:tcPr>
            <w:tcW w:type="dxa" w:w="2160"/>
          </w:tcPr>
          <w:p>
            <w:r/>
            <w:r>
              <w:t>Selling customer data without consent; storing data insecurely; keeping data longer than needed</w:t>
            </w:r>
          </w:p>
        </w:tc>
      </w:tr>
      <w:tr>
        <w:tc>
          <w:tcPr>
            <w:tcW w:type="dxa" w:w="2160"/>
          </w:tcPr>
          <w:p>
            <w:r/>
            <w:r>
              <w:rPr>
                <w:b/>
              </w:rPr>
              <w:t>Computer Misuse Act (CMA)</w:t>
            </w:r>
          </w:p>
        </w:tc>
        <w:tc>
          <w:tcPr>
            <w:tcW w:type="dxa" w:w="2160"/>
          </w:tcPr>
          <w:p>
            <w:r/>
            <w:r>
              <w:t>1990</w:t>
            </w:r>
          </w:p>
        </w:tc>
        <w:tc>
          <w:tcPr>
            <w:tcW w:type="dxa" w:w="2160"/>
          </w:tcPr>
          <w:p>
            <w:r/>
            <w:r>
              <w:t xml:space="preserve">Protects against </w:t>
            </w:r>
            <w:r>
              <w:rPr>
                <w:b/>
              </w:rPr>
              <w:t>unauthorised access</w:t>
            </w:r>
            <w:r>
              <w:t xml:space="preserve"> to computer systems (hacking, malware)</w:t>
            </w:r>
          </w:p>
        </w:tc>
        <w:tc>
          <w:tcPr>
            <w:tcW w:type="dxa" w:w="2160"/>
          </w:tcPr>
          <w:p>
            <w:r/>
            <w:r>
              <w:t>Hacking into a server; writing/spreading a virus; accessing a colleague's account</w:t>
            </w:r>
          </w:p>
        </w:tc>
      </w:tr>
      <w:tr>
        <w:tc>
          <w:tcPr>
            <w:tcW w:type="dxa" w:w="2160"/>
          </w:tcPr>
          <w:p>
            <w:r/>
            <w:r>
              <w:rPr>
                <w:b/>
              </w:rPr>
              <w:t>Copyright, Designs and Patents Act (CDPA)</w:t>
            </w:r>
          </w:p>
        </w:tc>
        <w:tc>
          <w:tcPr>
            <w:tcW w:type="dxa" w:w="2160"/>
          </w:tcPr>
          <w:p>
            <w:r/>
            <w:r>
              <w:t>1988</w:t>
            </w:r>
          </w:p>
        </w:tc>
        <w:tc>
          <w:tcPr>
            <w:tcW w:type="dxa" w:w="2160"/>
          </w:tcPr>
          <w:p>
            <w:r/>
            <w:r>
              <w:t xml:space="preserve">Protects </w:t>
            </w:r>
            <w:r>
              <w:rPr>
                <w:b/>
              </w:rPr>
              <w:t>intellectual property</w:t>
            </w:r>
            <w:r>
              <w:t xml:space="preserve"> — original works, software, music, designs</w:t>
            </w:r>
          </w:p>
        </w:tc>
        <w:tc>
          <w:tcPr>
            <w:tcW w:type="dxa" w:w="2160"/>
          </w:tcPr>
          <w:p>
            <w:r/>
            <w:r>
              <w:t>Pirating software/music; copying code without a licence; using images without permission</w:t>
            </w:r>
          </w:p>
        </w:tc>
      </w:tr>
      <w:tr>
        <w:tc>
          <w:tcPr>
            <w:tcW w:type="dxa" w:w="2160"/>
          </w:tcPr>
          <w:p>
            <w:r/>
            <w:r>
              <w:rPr>
                <w:b/>
              </w:rPr>
              <w:t>Regulation of Investigatory Powers Act (RIPA)</w:t>
            </w:r>
          </w:p>
        </w:tc>
        <w:tc>
          <w:tcPr>
            <w:tcW w:type="dxa" w:w="2160"/>
          </w:tcPr>
          <w:p>
            <w:r/>
            <w:r>
              <w:t>2000</w:t>
            </w:r>
          </w:p>
        </w:tc>
        <w:tc>
          <w:tcPr>
            <w:tcW w:type="dxa" w:w="2160"/>
          </w:tcPr>
          <w:p>
            <w:r/>
            <w:r>
              <w:t xml:space="preserve">Governs how </w:t>
            </w:r>
            <w:r>
              <w:rPr>
                <w:b/>
              </w:rPr>
              <w:t>public bodies</w:t>
            </w:r>
            <w:r>
              <w:t xml:space="preserve"> (police, security services) </w:t>
            </w:r>
            <w:r>
              <w:rPr>
                <w:b/>
              </w:rPr>
              <w:t>monitor communications and intercept data</w:t>
            </w:r>
          </w:p>
        </w:tc>
        <w:tc>
          <w:tcPr>
            <w:tcW w:type="dxa" w:w="2160"/>
          </w:tcPr>
          <w:p>
            <w:r/>
            <w:r>
              <w:t>A public body intercepting communications without proper authorisation</w:t>
            </w:r>
          </w:p>
        </w:tc>
      </w:tr>
    </w:tbl>
    <w:p/>
    <w:p>
      <w:pPr>
        <w:pBdr>
          <w:bottom w:val="single" w:sz="6" w:space="1" w:color="AAAAAA"/>
        </w:pBdr>
      </w:pPr>
    </w:p>
    <w:p>
      <w:pPr>
        <w:pStyle w:val="Heading3"/>
      </w:pPr>
      <w:r>
        <w:t>The Data Protection Act (1998 / 2018) and GDPR</w:t>
      </w:r>
    </w:p>
    <w:p>
      <w:r>
        <w:rPr>
          <w:b/>
        </w:rPr>
        <w:t>Personal data</w:t>
      </w:r>
      <w:r>
        <w:t xml:space="preserve"> = data that relates to and can identify a </w:t>
      </w:r>
      <w:r>
        <w:rPr>
          <w:b/>
        </w:rPr>
        <w:t>living individual</w:t>
      </w:r>
      <w:r>
        <w:t xml:space="preserve"> (e.g. name, address, email, photo, IP address, medical records).</w:t>
      </w:r>
    </w:p>
    <w:p>
      <w:r>
        <w:t xml:space="preserve">The DPA regulates the </w:t>
      </w:r>
      <w:r>
        <w:rPr>
          <w:b/>
        </w:rPr>
        <w:t>data controller</w:t>
      </w:r>
      <w:r>
        <w:t xml:space="preserve"> (the organisation that decides why and how data is processed) and the </w:t>
      </w:r>
      <w:r>
        <w:rPr>
          <w:b/>
        </w:rPr>
        <w:t>data processor</w:t>
      </w:r>
      <w:r>
        <w:t xml:space="preserve"> (who processes it on the controller's behalf), and gives rights to the </w:t>
      </w:r>
      <w:r>
        <w:rPr>
          <w:b/>
        </w:rPr>
        <w:t>data subject</w:t>
      </w:r>
      <w:r>
        <w:t xml:space="preserve"> (the individual the data is about).</w:t>
      </w:r>
    </w:p>
    <w:p>
      <w:r>
        <w:t xml:space="preserve">The </w:t>
      </w:r>
      <w:r>
        <w:rPr>
          <w:b/>
        </w:rPr>
        <w:t>2018 Act</w:t>
      </w:r>
      <w:r>
        <w:t xml:space="preserve"> brought UK law in line with the EU </w:t>
      </w:r>
      <w:r>
        <w:rPr>
          <w:b/>
        </w:rPr>
        <w:t>General Data Protection Regulation (GDPR)</w:t>
      </w:r>
      <w:r>
        <w:t xml:space="preserve">. You should know the GDPR/DPA 2018 </w:t>
      </w:r>
      <w:r>
        <w:rPr>
          <w:b/>
        </w:rPr>
        <w:t>principles</w:t>
      </w:r>
      <w:r>
        <w:t xml:space="preserve"> — personal data must be: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Principle</w:t>
            </w:r>
          </w:p>
        </w:tc>
        <w:tc>
          <w:tcPr>
            <w:tcW w:type="dxa" w:w="4320"/>
            <w:shd w:fill="D9E2F3"/>
          </w:tcPr>
          <w:p>
            <w:r>
              <w:rPr>
                <w:b/>
              </w:rPr>
            </w:r>
            <w:r>
              <w:rPr>
                <w:b/>
              </w:rPr>
              <w:t>Meaning in plain English</w:t>
            </w:r>
          </w:p>
        </w:tc>
      </w:tr>
      <w:tr>
        <w:tc>
          <w:tcPr>
            <w:tcW w:type="dxa" w:w="4320"/>
          </w:tcPr>
          <w:p>
            <w:r/>
            <w:r>
              <w:t>Lawful, fair and transparent</w:t>
            </w:r>
          </w:p>
        </w:tc>
        <w:tc>
          <w:tcPr>
            <w:tcW w:type="dxa" w:w="4320"/>
          </w:tcPr>
          <w:p>
            <w:r/>
            <w:r>
              <w:t>Processed legally; the subject knows what's happening to their data</w:t>
            </w:r>
          </w:p>
        </w:tc>
      </w:tr>
      <w:tr>
        <w:tc>
          <w:tcPr>
            <w:tcW w:type="dxa" w:w="4320"/>
          </w:tcPr>
          <w:p>
            <w:r/>
            <w:r>
              <w:t>Purpose limitation</w:t>
            </w:r>
          </w:p>
        </w:tc>
        <w:tc>
          <w:tcPr>
            <w:tcW w:type="dxa" w:w="4320"/>
          </w:tcPr>
          <w:p>
            <w:r/>
            <w:r>
              <w:t xml:space="preserve">Collected for a </w:t>
            </w:r>
            <w:r>
              <w:rPr>
                <w:b/>
              </w:rPr>
              <w:t>specified, explicit purpose</w:t>
            </w:r>
            <w:r>
              <w:t xml:space="preserve"> and not reused for something unrelated</w:t>
            </w:r>
          </w:p>
        </w:tc>
      </w:tr>
      <w:tr>
        <w:tc>
          <w:tcPr>
            <w:tcW w:type="dxa" w:w="4320"/>
          </w:tcPr>
          <w:p>
            <w:r/>
            <w:r>
              <w:t>Data minimisation</w:t>
            </w:r>
          </w:p>
        </w:tc>
        <w:tc>
          <w:tcPr>
            <w:tcW w:type="dxa" w:w="4320"/>
          </w:tcPr>
          <w:p>
            <w:r/>
            <w:r>
              <w:t xml:space="preserve">Only collect </w:t>
            </w:r>
            <w:r>
              <w:rPr>
                <w:b/>
              </w:rPr>
              <w:t>what is necessary</w:t>
            </w:r>
          </w:p>
        </w:tc>
      </w:tr>
      <w:tr>
        <w:tc>
          <w:tcPr>
            <w:tcW w:type="dxa" w:w="4320"/>
          </w:tcPr>
          <w:p>
            <w:r/>
            <w:r>
              <w:t>Accuracy</w:t>
            </w:r>
          </w:p>
        </w:tc>
        <w:tc>
          <w:tcPr>
            <w:tcW w:type="dxa" w:w="4320"/>
          </w:tcPr>
          <w:p>
            <w:r/>
            <w:r>
              <w:t xml:space="preserve">Kept </w:t>
            </w:r>
            <w:r>
              <w:rPr>
                <w:b/>
              </w:rPr>
              <w:t>accurate and up to date</w:t>
            </w:r>
          </w:p>
        </w:tc>
      </w:tr>
      <w:tr>
        <w:tc>
          <w:tcPr>
            <w:tcW w:type="dxa" w:w="4320"/>
          </w:tcPr>
          <w:p>
            <w:r/>
            <w:r>
              <w:t>Storage limitation</w:t>
            </w:r>
          </w:p>
        </w:tc>
        <w:tc>
          <w:tcPr>
            <w:tcW w:type="dxa" w:w="4320"/>
          </w:tcPr>
          <w:p>
            <w:r/>
            <w:r>
              <w:t xml:space="preserve">Kept </w:t>
            </w:r>
            <w:r>
              <w:rPr>
                <w:b/>
              </w:rPr>
              <w:t>no longer than necessary</w:t>
            </w:r>
          </w:p>
        </w:tc>
      </w:tr>
      <w:tr>
        <w:tc>
          <w:tcPr>
            <w:tcW w:type="dxa" w:w="4320"/>
          </w:tcPr>
          <w:p>
            <w:r/>
            <w:r>
              <w:t>Integrity and confidentiality</w:t>
            </w:r>
          </w:p>
        </w:tc>
        <w:tc>
          <w:tcPr>
            <w:tcW w:type="dxa" w:w="4320"/>
          </w:tcPr>
          <w:p>
            <w:r/>
            <w:r>
              <w:t xml:space="preserve">Kept </w:t>
            </w:r>
            <w:r>
              <w:rPr>
                <w:b/>
              </w:rPr>
              <w:t>secure</w:t>
            </w:r>
            <w:r>
              <w:t xml:space="preserve"> (e.g. encryption, access control)</w:t>
            </w:r>
          </w:p>
        </w:tc>
      </w:tr>
      <w:tr>
        <w:tc>
          <w:tcPr>
            <w:tcW w:type="dxa" w:w="4320"/>
          </w:tcPr>
          <w:p>
            <w:r/>
            <w:r>
              <w:t>Accountability</w:t>
            </w:r>
          </w:p>
        </w:tc>
        <w:tc>
          <w:tcPr>
            <w:tcW w:type="dxa" w:w="4320"/>
          </w:tcPr>
          <w:p>
            <w:r/>
            <w:r>
              <w:t xml:space="preserve">The controller must be able to </w:t>
            </w:r>
            <w:r>
              <w:rPr>
                <w:b/>
              </w:rPr>
              <w:t>demonstrate compliance</w:t>
            </w:r>
          </w:p>
        </w:tc>
      </w:tr>
    </w:tbl>
    <w:p/>
    <w:p>
      <w:r>
        <w:rPr>
          <w:b/>
        </w:rPr>
        <w:t>Rights of the data subject</w:t>
      </w:r>
      <w:r>
        <w:t xml:space="preserve"> include: the right to be </w:t>
      </w:r>
      <w:r>
        <w:rPr>
          <w:b/>
        </w:rPr>
        <w:t>informed</w:t>
      </w:r>
      <w:r>
        <w:t xml:space="preserve">, the right of </w:t>
      </w:r>
      <w:r>
        <w:rPr>
          <w:b/>
        </w:rPr>
        <w:t>access</w:t>
      </w:r>
      <w:r>
        <w:t xml:space="preserve"> (a Subject Access Request), the right to </w:t>
      </w:r>
      <w:r>
        <w:rPr>
          <w:b/>
        </w:rPr>
        <w:t>rectification</w:t>
      </w:r>
      <w:r>
        <w:t xml:space="preserve">, the right to </w:t>
      </w:r>
      <w:r>
        <w:rPr>
          <w:b/>
        </w:rPr>
        <w:t>erasure</w:t>
      </w:r>
      <w:r>
        <w:t xml:space="preserve"> ("right to be forgotten"), and the right to object to processing.</w:t>
      </w:r>
    </w:p>
    <w:p>
      <w:r>
        <w:rPr>
          <w:b/>
        </w:rPr>
        <w:t>Enforcement:</w:t>
      </w:r>
      <w:r>
        <w:t xml:space="preserve"> the </w:t>
      </w:r>
      <w:r>
        <w:rPr>
          <w:b/>
        </w:rPr>
        <w:t>Information Commissioner's Office (ICO)</w:t>
      </w:r>
      <w:r>
        <w:t xml:space="preserve"> enforces the law and can issue large fines (under GDPR, up to </w:t>
      </w:r>
      <w:r>
        <w:rPr>
          <w:b/>
        </w:rPr>
        <w:t>€20 million or 4% of global annual turnover</w:t>
      </w:r>
      <w:r>
        <w:t>, whichever is greater).</w:t>
      </w:r>
    </w:p>
    <w:p>
      <w:r>
        <w:rPr>
          <w:b/>
        </w:rPr>
        <w:t>Examples of breaches:</w:t>
      </w:r>
      <w:r>
        <w:t xml:space="preserve"> a company selling customer email addresses to advertisers without consent; a hospital leaving unencrypted patient records on a lost laptop; a retailer keeping card details indefinitely "just in case".</w:t>
      </w:r>
    </w:p>
    <w:p>
      <w:pPr>
        <w:ind w:left="432"/>
        <w:shd w:fill="FFF8E7"/>
      </w:pPr>
      <w:r>
        <w:t xml:space="preserve">💡 </w:t>
      </w:r>
      <w:r>
        <w:rPr>
          <w:b/>
        </w:rPr>
        <w:t>A\* extension:</w:t>
      </w:r>
      <w:r>
        <w:t xml:space="preserve"> A common nuance is that the DPA permits processing where there is a </w:t>
      </w:r>
      <w:r>
        <w:rPr>
          <w:b/>
        </w:rPr>
        <w:t>lawful basis</w:t>
      </w:r>
      <w:r>
        <w:t xml:space="preserve"> — consent is only </w:t>
      </w:r>
      <w:r>
        <w:rPr>
          <w:i/>
        </w:rPr>
        <w:t>one</w:t>
      </w:r>
      <w:r>
        <w:t xml:space="preserve"> of six bases (others include contract, legal obligation, and legitimate interests). Strong answers note that "the company didn't ask permission" is </w:t>
      </w:r>
      <w:r>
        <w:rPr>
          <w:i/>
        </w:rPr>
        <w:t>not automatically</w:t>
      </w:r>
      <w:r>
        <w:t xml:space="preserve"> a breach if another lawful basis applies. Also distinguish the </w:t>
      </w:r>
      <w:r>
        <w:rPr>
          <w:b/>
        </w:rPr>
        <w:t>DPA 2018</w:t>
      </w:r>
      <w:r>
        <w:t xml:space="preserve"> (UK domestic law) from </w:t>
      </w:r>
      <w:r>
        <w:rPr>
          <w:b/>
        </w:rPr>
        <w:t>GDPR</w:t>
      </w:r>
      <w:r>
        <w:t xml:space="preserve"> (the EU regulation it implements) — don't treat them as identical.</w:t>
      </w:r>
    </w:p>
    <w:p>
      <w:pPr>
        <w:pBdr>
          <w:bottom w:val="single" w:sz="6" w:space="1" w:color="AAAAAA"/>
        </w:pBdr>
      </w:pPr>
    </w:p>
    <w:p>
      <w:pPr>
        <w:pStyle w:val="Heading3"/>
      </w:pPr>
      <w:r>
        <w:t>The Computer Misuse Act 1990 (three offences)</w:t>
      </w:r>
    </w:p>
    <w:p>
      <w:r>
        <w:t xml:space="preserve">Passed after the </w:t>
      </w:r>
      <w:r>
        <w:rPr>
          <w:i/>
        </w:rPr>
        <w:t>R v Gold and Schifreen</w:t>
      </w:r>
      <w:r>
        <w:t xml:space="preserve"> case exposed that existing law could not deal with hacking. It defines </w:t>
      </w:r>
      <w:r>
        <w:rPr>
          <w:b/>
        </w:rPr>
        <w:t>three offences</w:t>
      </w:r>
      <w:r>
        <w:t>, increasing in seriousness: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Offence</w:t>
            </w:r>
          </w:p>
        </w:tc>
        <w:tc>
          <w:tcPr>
            <w:tcW w:type="dxa" w:w="2880"/>
            <w:shd w:fill="D9E2F3"/>
          </w:tcPr>
          <w:p>
            <w:r>
              <w:rPr>
                <w:b/>
              </w:rPr>
            </w:r>
            <w:r>
              <w:rPr>
                <w:b/>
              </w:rPr>
              <w:t>Description</w:t>
            </w:r>
          </w:p>
        </w:tc>
        <w:tc>
          <w:tcPr>
            <w:tcW w:type="dxa" w:w="2880"/>
            <w:shd w:fill="D9E2F3"/>
          </w:tcPr>
          <w:p>
            <w:r>
              <w:rPr>
                <w:b/>
              </w:rPr>
            </w:r>
            <w:r>
              <w:rPr>
                <w:b/>
              </w:rPr>
              <w:t>Example</w:t>
            </w:r>
          </w:p>
        </w:tc>
      </w:tr>
      <w:tr>
        <w:tc>
          <w:tcPr>
            <w:tcW w:type="dxa" w:w="2880"/>
          </w:tcPr>
          <w:p>
            <w:r/>
            <w:r>
              <w:rPr>
                <w:b/>
              </w:rPr>
              <w:t>1. Unauthorised access</w:t>
            </w:r>
            <w:r>
              <w:t xml:space="preserve"> to computer material</w:t>
            </w:r>
          </w:p>
        </w:tc>
        <w:tc>
          <w:tcPr>
            <w:tcW w:type="dxa" w:w="2880"/>
          </w:tcPr>
          <w:p>
            <w:r/>
            <w:r>
              <w:t>Gaining access to programs or data you are not entitled to access</w:t>
            </w:r>
          </w:p>
        </w:tc>
        <w:tc>
          <w:tcPr>
            <w:tcW w:type="dxa" w:w="2880"/>
          </w:tcPr>
          <w:p>
            <w:r/>
            <w:r>
              <w:t>Guessing a password to read someone's emails; logging into a colleague's account</w:t>
            </w:r>
          </w:p>
        </w:tc>
      </w:tr>
      <w:tr>
        <w:tc>
          <w:tcPr>
            <w:tcW w:type="dxa" w:w="2880"/>
          </w:tcPr>
          <w:p>
            <w:r/>
            <w:r>
              <w:rPr>
                <w:b/>
              </w:rPr>
              <w:t>2. Unauthorised access with intent</w:t>
            </w:r>
            <w:r>
              <w:t xml:space="preserve"> to commit/facilitate a </w:t>
            </w:r>
            <w:r>
              <w:rPr>
                <w:b/>
              </w:rPr>
              <w:t>further offence</w:t>
            </w:r>
          </w:p>
        </w:tc>
        <w:tc>
          <w:tcPr>
            <w:tcW w:type="dxa" w:w="2880"/>
          </w:tcPr>
          <w:p>
            <w:r/>
            <w:r>
              <w:t>Accessing a system intending to commit another crime (e.g. fraud, blackmail)</w:t>
            </w:r>
          </w:p>
        </w:tc>
        <w:tc>
          <w:tcPr>
            <w:tcW w:type="dxa" w:w="2880"/>
          </w:tcPr>
          <w:p>
            <w:r/>
            <w:r>
              <w:t>Hacking a bank's system intending to steal money</w:t>
            </w:r>
          </w:p>
        </w:tc>
      </w:tr>
      <w:tr>
        <w:tc>
          <w:tcPr>
            <w:tcW w:type="dxa" w:w="2880"/>
          </w:tcPr>
          <w:p>
            <w:r/>
            <w:r>
              <w:rPr>
                <w:b/>
              </w:rPr>
              <w:t>3. Unauthorised modification</w:t>
            </w:r>
            <w:r>
              <w:t xml:space="preserve"> of computer material</w:t>
            </w:r>
          </w:p>
        </w:tc>
        <w:tc>
          <w:tcPr>
            <w:tcW w:type="dxa" w:w="2880"/>
          </w:tcPr>
          <w:p>
            <w:r/>
            <w:r>
              <w:t>Changing, deleting or impairing data/programs without permission</w:t>
            </w:r>
          </w:p>
        </w:tc>
        <w:tc>
          <w:tcPr>
            <w:tcW w:type="dxa" w:w="2880"/>
          </w:tcPr>
          <w:p>
            <w:r/>
            <w:r>
              <w:t xml:space="preserve">Writing or spreading a </w:t>
            </w:r>
            <w:r>
              <w:rPr>
                <w:b/>
              </w:rPr>
              <w:t>virus/malware</w:t>
            </w:r>
            <w:r>
              <w:t>; deleting a company's files; a ransomware attack</w:t>
            </w:r>
          </w:p>
        </w:tc>
      </w:tr>
    </w:tbl>
    <w:p/>
    <w:p>
      <w:pPr>
        <w:ind w:left="432"/>
        <w:shd w:fill="FFF8E7"/>
      </w:pPr>
      <w:r>
        <w:t xml:space="preserve">Note: a later amendment added an offence relating to </w:t>
      </w:r>
      <w:r>
        <w:rPr>
          <w:b/>
        </w:rPr>
        <w:t>making, supplying or obtaining tools</w:t>
      </w:r>
      <w:r>
        <w:t xml:space="preserve"> (e.g. malware) for use in computer misuse. The "three offences" above are what you must know for H446.</w:t>
      </w:r>
    </w:p>
    <w:p>
      <w:r>
        <w:rPr>
          <w:b/>
        </w:rPr>
        <w:t>Key principle — it's about *authorisation*, not damage.</w:t>
      </w:r>
      <w:r>
        <w:t xml:space="preserve"> Simply </w:t>
      </w:r>
      <w:r>
        <w:rPr>
          <w:i/>
        </w:rPr>
        <w:t>accessing</w:t>
      </w:r>
      <w:r>
        <w:t xml:space="preserve"> material you're not authorised to access is an offence (Offence 1) </w:t>
      </w:r>
      <w:r>
        <w:rPr>
          <w:b/>
        </w:rPr>
        <w:t>even if you change nothing</w:t>
      </w:r>
      <w:r>
        <w:t>. Intent and modification escalate it.</w:t>
      </w:r>
    </w:p>
    <w:p>
      <w:r>
        <w:rPr>
          <w:b/>
        </w:rPr>
        <w:t>Examples of breaches:</w:t>
      </w:r>
      <w:r>
        <w:t xml:space="preserve"> an employee using a manager's login to view confidential files (Offence 1); a hacker breaking into a system to steal credit-card data to commit fraud (Offence 2); releasing ransomware that encrypts a hospital's files (Offence 3).</w:t>
      </w:r>
    </w:p>
    <w:p>
      <w:pPr>
        <w:ind w:left="432"/>
        <w:shd w:fill="FFF8E7"/>
      </w:pPr>
      <w:r>
        <w:t xml:space="preserve">💡 </w:t>
      </w:r>
      <w:r>
        <w:rPr>
          <w:b/>
        </w:rPr>
        <w:t>A\* extension:</w:t>
      </w:r>
      <w:r>
        <w:t xml:space="preserve"> Distinguish the CMA from the DPA in a scenario. If an </w:t>
      </w:r>
      <w:r>
        <w:rPr>
          <w:i/>
        </w:rPr>
        <w:t>outsider hacks</w:t>
      </w:r>
      <w:r>
        <w:t xml:space="preserve"> a company database, that's the </w:t>
      </w:r>
      <w:r>
        <w:rPr>
          <w:b/>
        </w:rPr>
        <w:t>CMA</w:t>
      </w:r>
      <w:r>
        <w:t xml:space="preserve"> (unauthorised access). If the </w:t>
      </w:r>
      <w:r>
        <w:rPr>
          <w:i/>
        </w:rPr>
        <w:t>company itself</w:t>
      </w:r>
      <w:r>
        <w:t xml:space="preserve"> mishandles the data it legitimately holds, that's the </w:t>
      </w:r>
      <w:r>
        <w:rPr>
          <w:b/>
        </w:rPr>
        <w:t>DPA</w:t>
      </w:r>
      <w:r>
        <w:t xml:space="preserve">. A single scenario can breach </w:t>
      </w:r>
      <w:r>
        <w:rPr>
          <w:b/>
        </w:rPr>
        <w:t>both</w:t>
      </w:r>
      <w:r>
        <w:t xml:space="preserve"> — e.g. a hacker steals data (CMA, Offence 2) from a company that stored it without encryption (DPA breach of "integrity and confidentiality"). Stating both wins marks.</w:t>
      </w:r>
    </w:p>
    <w:p>
      <w:pPr>
        <w:pBdr>
          <w:bottom w:val="single" w:sz="6" w:space="1" w:color="AAAAAA"/>
        </w:pBdr>
      </w:pPr>
    </w:p>
    <w:p>
      <w:pPr>
        <w:pStyle w:val="Heading3"/>
      </w:pPr>
      <w:r>
        <w:t>The Copyright, Designs and Patents Act 1988</w:t>
      </w:r>
    </w:p>
    <w:p>
      <w:r>
        <w:t xml:space="preserve">Protects </w:t>
      </w:r>
      <w:r>
        <w:rPr>
          <w:b/>
        </w:rPr>
        <w:t>intellectual property (IP)</w:t>
      </w:r>
      <w:r>
        <w:t xml:space="preserve"> — the right of creators to control the use of their original work. It covers literary works, music, films, software (which counts as a literary work), designs and more.</w:t>
      </w:r>
    </w:p>
    <w:p>
      <w:r>
        <w:rPr>
          <w:b/>
        </w:rPr>
        <w:t>Key provisions:</w:t>
      </w:r>
    </w:p>
    <w:p>
      <w:pPr>
        <w:pStyle w:val="ListBullet"/>
      </w:pPr>
      <w:r>
        <w:t xml:space="preserve">Protection is </w:t>
      </w:r>
      <w:r>
        <w:rPr>
          <w:b/>
        </w:rPr>
        <w:t>automatic</w:t>
      </w:r>
      <w:r>
        <w:t xml:space="preserve"> — you do not have to register a work; copyright exists as soon as the work is created.</w:t>
      </w:r>
    </w:p>
    <w:p>
      <w:pPr>
        <w:pStyle w:val="ListBullet"/>
      </w:pPr>
      <w:r>
        <w:t xml:space="preserve">The creator (or rights-holder) controls </w:t>
      </w:r>
      <w:r>
        <w:rPr>
          <w:b/>
        </w:rPr>
        <w:t>copying, distributing, renting, performing and adapting</w:t>
      </w:r>
      <w:r>
        <w:t xml:space="preserve"> the work.</w:t>
      </w:r>
    </w:p>
    <w:p>
      <w:pPr>
        <w:pStyle w:val="ListBullet"/>
      </w:pPr>
      <w:r>
        <w:t xml:space="preserve">It is an offence to copy or distribute protected work without a </w:t>
      </w:r>
      <w:r>
        <w:rPr>
          <w:b/>
        </w:rPr>
        <w:t>licence</w:t>
      </w:r>
      <w:r>
        <w:t xml:space="preserve"> or permission.</w:t>
      </w:r>
    </w:p>
    <w:p>
      <w:r>
        <w:rPr>
          <w:b/>
        </w:rPr>
        <w:t>Examples of breaches:</w:t>
      </w:r>
      <w:r>
        <w:t xml:space="preserve"> downloading films/music via torrents; installing one purchased copy of software on many machines beyond the licence; copying source code from another product into your own; using a photo from the web in a commercial product without permission.</w:t>
      </w:r>
    </w:p>
    <w:p>
      <w:r>
        <w:rPr>
          <w:b/>
        </w:rPr>
        <w:t>Related concepts to know:</w:t>
      </w:r>
    </w:p>
    <w:p>
      <w:pPr>
        <w:pStyle w:val="ListBullet"/>
      </w:pPr>
      <w:r>
        <w:rPr>
          <w:b/>
        </w:rPr>
        <w:t>Patents</w:t>
      </w:r>
      <w:r>
        <w:t xml:space="preserve"> protect </w:t>
      </w:r>
      <w:r>
        <w:rPr>
          <w:b/>
        </w:rPr>
        <w:t>inventions</w:t>
      </w:r>
      <w:r>
        <w:t xml:space="preserve"> (a novel technical idea/process) and </w:t>
      </w:r>
      <w:r>
        <w:rPr>
          <w:i/>
        </w:rPr>
        <w:t>must</w:t>
      </w:r>
      <w:r>
        <w:t xml:space="preserve"> be applied for and granted — unlike copyright.</w:t>
      </w:r>
    </w:p>
    <w:p>
      <w:pPr>
        <w:pStyle w:val="ListBullet"/>
      </w:pPr>
      <w:r>
        <w:rPr>
          <w:b/>
        </w:rPr>
        <w:t>Open-source / licences:</w:t>
      </w:r>
      <w:r>
        <w:t xml:space="preserve"> software is often released under licences (e.g. </w:t>
      </w:r>
      <w:r>
        <w:rPr>
          <w:b/>
        </w:rPr>
        <w:t>GPL, MIT, Creative Commons</w:t>
      </w:r>
      <w:r>
        <w:t xml:space="preserve">) that </w:t>
      </w:r>
      <w:r>
        <w:rPr>
          <w:i/>
        </w:rPr>
        <w:t>grant</w:t>
      </w:r>
      <w:r>
        <w:t xml:space="preserve"> specific permissions. Open-source licences still rely on copyright law — the author keeps copyright but licenses use under conditions.</w:t>
      </w:r>
    </w:p>
    <w:p>
      <w:pPr>
        <w:ind w:left="432"/>
        <w:shd w:fill="FFF8E7"/>
      </w:pPr>
      <w:r>
        <w:t xml:space="preserve">💡 </w:t>
      </w:r>
      <w:r>
        <w:rPr>
          <w:b/>
        </w:rPr>
        <w:t>A\* extension:</w:t>
      </w:r>
      <w:r>
        <w:t xml:space="preserve"> A subtle point: copyright protects the </w:t>
      </w:r>
      <w:r>
        <w:rPr>
          <w:b/>
        </w:rPr>
        <w:t>expression</w:t>
      </w:r>
      <w:r>
        <w:t xml:space="preserve"> of an idea, not the idea itself. Two programs can solve the same problem without infringing — copying the </w:t>
      </w:r>
      <w:r>
        <w:rPr>
          <w:i/>
        </w:rPr>
        <w:t>idea/algorithm</w:t>
      </w:r>
      <w:r>
        <w:t xml:space="preserve"> is not infringement, but copying the actual </w:t>
      </w:r>
      <w:r>
        <w:rPr>
          <w:i/>
        </w:rPr>
        <w:t>code</w:t>
      </w:r>
      <w:r>
        <w:t xml:space="preserve"> is. Also note </w:t>
      </w:r>
      <w:r>
        <w:rPr>
          <w:b/>
        </w:rPr>
        <w:t>fair dealing</w:t>
      </w:r>
      <w:r>
        <w:t xml:space="preserve"> exceptions (e.g. limited use for research, review or education).</w:t>
      </w:r>
    </w:p>
    <w:p>
      <w:pPr>
        <w:pBdr>
          <w:bottom w:val="single" w:sz="6" w:space="1" w:color="AAAAAA"/>
        </w:pBdr>
      </w:pPr>
    </w:p>
    <w:p>
      <w:pPr>
        <w:pStyle w:val="Heading3"/>
      </w:pPr>
      <w:r>
        <w:t>The Regulation of Investigatory Powers Act 2000 (RIPA)</w:t>
      </w:r>
    </w:p>
    <w:p>
      <w:r>
        <w:t xml:space="preserve">Regulates the powers of </w:t>
      </w:r>
      <w:r>
        <w:rPr>
          <w:b/>
        </w:rPr>
        <w:t>public bodies</w:t>
      </w:r>
      <w:r>
        <w:t xml:space="preserve"> (e.g. police, intelligence agencies, some government departments) to carry out </w:t>
      </w:r>
      <w:r>
        <w:rPr>
          <w:b/>
        </w:rPr>
        <w:t>surveillance and interception of communications</w:t>
      </w:r>
      <w:r>
        <w:t xml:space="preserve"> — and crucially, places </w:t>
      </w:r>
      <w:r>
        <w:rPr>
          <w:b/>
        </w:rPr>
        <w:t>limits and authorisation requirements</w:t>
      </w:r>
      <w:r>
        <w:t xml:space="preserve"> on those powers.</w:t>
      </w:r>
    </w:p>
    <w:p>
      <w:r>
        <w:rPr>
          <w:b/>
        </w:rPr>
        <w:t>Key provisions:</w:t>
      </w:r>
    </w:p>
    <w:p>
      <w:pPr>
        <w:pStyle w:val="ListBullet"/>
      </w:pPr>
      <w:r>
        <w:t xml:space="preserve">Allows lawful </w:t>
      </w:r>
      <w:r>
        <w:rPr>
          <w:b/>
        </w:rPr>
        <w:t>interception of communications</w:t>
      </w:r>
      <w:r>
        <w:t xml:space="preserve"> (e.g. monitoring emails, phone calls, internet traffic) for purposes such as national security and detecting crime.</w:t>
      </w:r>
    </w:p>
    <w:p>
      <w:pPr>
        <w:pStyle w:val="ListBullet"/>
      </w:pPr>
      <w:r>
        <w:t xml:space="preserve">Requires </w:t>
      </w:r>
      <w:r>
        <w:rPr>
          <w:b/>
        </w:rPr>
        <w:t>ISPs to provide access</w:t>
      </w:r>
      <w:r>
        <w:t xml:space="preserve"> to a customer's communications when lawfully required.</w:t>
      </w:r>
    </w:p>
    <w:p>
      <w:pPr>
        <w:pStyle w:val="ListBullet"/>
      </w:pPr>
      <w:r>
        <w:t xml:space="preserve">Allows monitoring of internet activity and demands for </w:t>
      </w:r>
      <w:r>
        <w:rPr>
          <w:b/>
        </w:rPr>
        <w:t>encryption keys</w:t>
      </w:r>
      <w:r>
        <w:t xml:space="preserve"> in some circumstances.</w:t>
      </w:r>
    </w:p>
    <w:p>
      <w:pPr>
        <w:pStyle w:val="ListBullet"/>
      </w:pPr>
      <w:r>
        <w:t xml:space="preserve">Sets out </w:t>
      </w:r>
      <w:r>
        <w:rPr>
          <w:b/>
        </w:rPr>
        <w:t>who may authorise</w:t>
      </w:r>
      <w:r>
        <w:t xml:space="preserve"> surveillance and for what purposes, to prevent abuse.</w:t>
      </w:r>
    </w:p>
    <w:p>
      <w:r>
        <w:rPr>
          <w:b/>
        </w:rPr>
        <w:t>Examples / scenarios:</w:t>
      </w:r>
      <w:r>
        <w:t xml:space="preserve"> police obtaining authorisation to monitor a suspect's communications during an investigation; an ISP being required to retain and hand over traffic data. A </w:t>
      </w:r>
      <w:r>
        <w:rPr>
          <w:b/>
        </w:rPr>
        <w:t>breach/abuse</w:t>
      </w:r>
      <w:r>
        <w:t xml:space="preserve"> would be a public authority intercepting communications </w:t>
      </w:r>
      <w:r>
        <w:rPr>
          <w:b/>
        </w:rPr>
        <w:t>without the proper authorisation</w:t>
      </w:r>
      <w:r>
        <w:t>, or for an improper purpose.</w:t>
      </w:r>
    </w:p>
    <w:p>
      <w:pPr>
        <w:ind w:left="432"/>
        <w:shd w:fill="FFF8E7"/>
      </w:pPr>
      <w:r>
        <w:t xml:space="preserve">💡 </w:t>
      </w:r>
      <w:r>
        <w:rPr>
          <w:b/>
        </w:rPr>
        <w:t>A\* extension:</w:t>
      </w:r>
      <w:r>
        <w:t xml:space="preserve"> RIPA is the natural hook for the </w:t>
      </w:r>
      <w:r>
        <w:rPr>
          <w:b/>
        </w:rPr>
        <w:t>privacy vs security</w:t>
      </w:r>
      <w:r>
        <w:t xml:space="preserve"> debate. Strong essays acknowledge the </w:t>
      </w:r>
      <w:r>
        <w:rPr>
          <w:i/>
        </w:rPr>
        <w:t>tension</w:t>
      </w:r>
      <w:r>
        <w:t xml:space="preserve">: interception powers help prevent terrorism and serious crime (benefit to society), but risk </w:t>
      </w:r>
      <w:r>
        <w:rPr>
          <w:b/>
        </w:rPr>
        <w:t>mass surveillance</w:t>
      </w:r>
      <w:r>
        <w:t xml:space="preserve"> and erosion of privacy and civil liberties. Note that RIPA has been controversial and partly superseded by later legislation (e.g. the Investigatory Powers Act 2016), but for H446 you discuss RIPA as the named law.</w:t>
      </w:r>
    </w:p>
    <w:p>
      <w:pPr>
        <w:pBdr>
          <w:bottom w:val="single" w:sz="6" w:space="1" w:color="AAAAAA"/>
        </w:pBdr>
      </w:pPr>
    </w:p>
    <w:p>
      <w:pPr>
        <w:pStyle w:val="Heading2"/>
      </w:pPr>
      <w:r>
        <w:t>1.5.2 Moral and ethical issues</w:t>
      </w:r>
    </w:p>
    <w:p>
      <w:pPr>
        <w:ind w:left="432"/>
        <w:shd w:fill="FFF8E7"/>
      </w:pPr>
      <w:r>
        <w:rPr>
          <w:b/>
        </w:rPr>
        <w:t>Exam framing:</w:t>
      </w:r>
      <w:r>
        <w:t xml:space="preserve"> there are rarely "right answers" here. The skill is to present a </w:t>
      </w:r>
      <w:r>
        <w:rPr>
          <w:b/>
        </w:rPr>
        <w:t>balanced argument</w:t>
      </w:r>
      <w:r>
        <w:t xml:space="preserve"> considering </w:t>
      </w:r>
      <w:r>
        <w:rPr>
          <w:b/>
        </w:rPr>
        <w:t>multiple stakeholders</w:t>
      </w:r>
      <w:r>
        <w:t xml:space="preserve"> and </w:t>
      </w:r>
      <w:r>
        <w:rPr>
          <w:b/>
        </w:rPr>
        <w:t>both benefits and drawbacks</w:t>
      </w:r>
      <w:r>
        <w:t xml:space="preserve">, then reach a </w:t>
      </w:r>
      <w:r>
        <w:rPr>
          <w:b/>
        </w:rPr>
        <w:t>justified conclusion</w:t>
      </w:r>
      <w:r>
        <w:t xml:space="preserve">. The content below is your </w:t>
      </w:r>
      <w:r>
        <w:rPr>
          <w:i/>
        </w:rPr>
        <w:t>ammunition</w:t>
      </w:r>
      <w:r>
        <w:t xml:space="preserve"> — points to deploy in essays.</w:t>
      </w:r>
    </w:p>
    <w:p>
      <w:pPr>
        <w:pStyle w:val="Heading3"/>
      </w:pPr>
      <w:r>
        <w:t>Computers in the workforce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Impact</w:t>
            </w:r>
          </w:p>
        </w:tc>
        <w:tc>
          <w:tcPr>
            <w:tcW w:type="dxa" w:w="4320"/>
            <w:shd w:fill="D9E2F3"/>
          </w:tcPr>
          <w:p>
            <w:r>
              <w:rPr>
                <w:b/>
              </w:rPr>
            </w:r>
            <w:r>
              <w:rPr>
                <w:b/>
              </w:rPr>
              <w:t>Discussion points</w:t>
            </w:r>
          </w:p>
        </w:tc>
      </w:tr>
      <w:tr>
        <w:tc>
          <w:tcPr>
            <w:tcW w:type="dxa" w:w="4320"/>
          </w:tcPr>
          <w:p>
            <w:r/>
            <w:r>
              <w:rPr>
                <w:b/>
              </w:rPr>
              <w:t>Automation</w:t>
            </w:r>
          </w:p>
        </w:tc>
        <w:tc>
          <w:tcPr>
            <w:tcW w:type="dxa" w:w="4320"/>
          </w:tcPr>
          <w:p>
            <w:r/>
            <w:r>
              <w:t>Machines/software do tasks once done by humans (e.g. robotic assembly, self-checkouts). Increases productivity and consistency; lowers cost.</w:t>
            </w:r>
          </w:p>
        </w:tc>
      </w:tr>
      <w:tr>
        <w:tc>
          <w:tcPr>
            <w:tcW w:type="dxa" w:w="4320"/>
          </w:tcPr>
          <w:p>
            <w:r/>
            <w:r>
              <w:rPr>
                <w:b/>
              </w:rPr>
              <w:t>Job displacement</w:t>
            </w:r>
          </w:p>
        </w:tc>
        <w:tc>
          <w:tcPr>
            <w:tcW w:type="dxa" w:w="4320"/>
          </w:tcPr>
          <w:p>
            <w:r/>
            <w:r>
              <w:t>Routine/manual jobs lost (factory workers, cashiers). Affects lower-skilled workers most.</w:t>
            </w:r>
          </w:p>
        </w:tc>
      </w:tr>
      <w:tr>
        <w:tc>
          <w:tcPr>
            <w:tcW w:type="dxa" w:w="4320"/>
          </w:tcPr>
          <w:p>
            <w:r/>
            <w:r>
              <w:rPr>
                <w:b/>
              </w:rPr>
              <w:t>Job creation</w:t>
            </w:r>
          </w:p>
        </w:tc>
        <w:tc>
          <w:tcPr>
            <w:tcW w:type="dxa" w:w="4320"/>
          </w:tcPr>
          <w:p>
            <w:r/>
            <w:r>
              <w:t>New roles created — software developers, robotics engineers, data analysts, technicians to maintain systems.</w:t>
            </w:r>
          </w:p>
        </w:tc>
      </w:tr>
      <w:tr>
        <w:tc>
          <w:tcPr>
            <w:tcW w:type="dxa" w:w="4320"/>
          </w:tcPr>
          <w:p>
            <w:r/>
            <w:r>
              <w:rPr>
                <w:b/>
              </w:rPr>
              <w:t>Deskilling</w:t>
            </w:r>
          </w:p>
        </w:tc>
        <w:tc>
          <w:tcPr>
            <w:tcW w:type="dxa" w:w="4320"/>
          </w:tcPr>
          <w:p>
            <w:r/>
            <w:r>
              <w:t xml:space="preserve">Jobs that remain may require </w:t>
            </w:r>
            <w:r>
              <w:rPr>
                <w:b/>
              </w:rPr>
              <w:t>less skill</w:t>
            </w:r>
            <w:r>
              <w:t xml:space="preserve"> (the system "thinks" for the worker), reducing wages and job satisfaction — </w:t>
            </w:r>
            <w:r>
              <w:rPr>
                <w:i/>
              </w:rPr>
              <w:t>or</w:t>
            </w:r>
            <w:r>
              <w:t xml:space="preserve"> upskilling, where workers move to higher-value tasks.</w:t>
            </w:r>
          </w:p>
        </w:tc>
      </w:tr>
    </w:tbl>
    <w:p/>
    <w:p>
      <w:r>
        <w:rPr>
          <w:b/>
        </w:rPr>
        <w:t>Balance:</w:t>
      </w:r>
      <w:r>
        <w:t xml:space="preserve"> automation creates wealth and new industries but </w:t>
      </w:r>
      <w:r>
        <w:rPr>
          <w:b/>
        </w:rPr>
        <w:t>displaces</w:t>
      </w:r>
      <w:r>
        <w:t xml:space="preserve"> workers who may lack the skills for the new jobs — a question of </w:t>
      </w:r>
      <w:r>
        <w:rPr>
          <w:i/>
        </w:rPr>
        <w:t>retraining</w:t>
      </w:r>
      <w:r>
        <w:t xml:space="preserve">, </w:t>
      </w:r>
      <w:r>
        <w:rPr>
          <w:i/>
        </w:rPr>
        <w:t>who benefits</w:t>
      </w:r>
      <w:r>
        <w:t xml:space="preserve">, and </w:t>
      </w:r>
      <w:r>
        <w:rPr>
          <w:i/>
        </w:rPr>
        <w:t>over what timescale</w:t>
      </w:r>
      <w:r>
        <w:t>.</w:t>
      </w:r>
    </w:p>
    <w:p>
      <w:pPr>
        <w:pStyle w:val="Heading3"/>
      </w:pPr>
      <w:r>
        <w:t>Automated decision making</w:t>
      </w:r>
    </w:p>
    <w:p>
      <w:r>
        <w:t>Computers make decisions previously made by humans — e.g. loan/credit approvals, insurance pricing, CV shortlisting, medical diagnosis support, self-driving cars.</w:t>
      </w:r>
    </w:p>
    <w:p>
      <w:pPr>
        <w:pStyle w:val="ListBullet"/>
      </w:pPr>
      <w:r>
        <w:rPr>
          <w:b/>
        </w:rPr>
        <w:t>Benefits:</w:t>
      </w:r>
      <w:r>
        <w:t xml:space="preserve"> fast, consistent, can process huge data sets, removes human tiredness/inconsistency.</w:t>
      </w:r>
    </w:p>
    <w:p>
      <w:pPr>
        <w:pStyle w:val="ListBullet"/>
      </w:pPr>
      <w:r>
        <w:rPr>
          <w:b/>
        </w:rPr>
        <w:t>Drawbacks:</w:t>
      </w:r>
      <w:r>
        <w:t xml:space="preserve"> lack of human judgement and empathy; hard to question or appeal ("computer says no"); </w:t>
      </w:r>
      <w:r>
        <w:rPr>
          <w:b/>
        </w:rPr>
        <w:t>responsibility</w:t>
      </w:r>
      <w:r>
        <w:t xml:space="preserve"> is unclear when it goes wrong (the </w:t>
      </w:r>
      <w:r>
        <w:rPr>
          <w:b/>
        </w:rPr>
        <w:t>trolley problem</w:t>
      </w:r>
      <w:r>
        <w:t xml:space="preserve"> for self-driving cars — who is liable in a crash: owner, manufacturer, programmer?).</w:t>
      </w:r>
    </w:p>
    <w:p>
      <w:pPr>
        <w:pStyle w:val="Heading3"/>
      </w:pPr>
      <w:r>
        <w:t>Artificial intelligence (ethics, responsibility, bias)</w:t>
      </w:r>
    </w:p>
    <w:p>
      <w:pPr>
        <w:pStyle w:val="ListBullet"/>
      </w:pPr>
      <w:r>
        <w:rPr>
          <w:b/>
        </w:rPr>
        <w:t>Bias:</w:t>
      </w:r>
      <w:r>
        <w:t xml:space="preserve"> AI trained on biased historical data </w:t>
      </w:r>
      <w:r>
        <w:rPr>
          <w:b/>
        </w:rPr>
        <w:t>reproduces and amplifies</w:t>
      </w:r>
      <w:r>
        <w:t xml:space="preserve"> that bias (e.g. a hiring AI that discriminates because past hires were biased).</w:t>
      </w:r>
    </w:p>
    <w:p>
      <w:pPr>
        <w:pStyle w:val="ListBullet"/>
      </w:pPr>
      <w:r>
        <w:rPr>
          <w:b/>
        </w:rPr>
        <w:t>Responsibility/accountability:</w:t>
      </w:r>
      <w:r>
        <w:t xml:space="preserve"> if an AI causes harm, </w:t>
      </w:r>
      <w:r>
        <w:rPr>
          <w:i/>
        </w:rPr>
        <w:t>who is responsible</w:t>
      </w:r>
      <w:r>
        <w:t xml:space="preserve"> — the developer, the company, the user? This is unresolved.</w:t>
      </w:r>
    </w:p>
    <w:p>
      <w:pPr>
        <w:pStyle w:val="ListBullet"/>
      </w:pPr>
      <w:r>
        <w:rPr>
          <w:b/>
        </w:rPr>
        <w:t>Transparency:</w:t>
      </w:r>
      <w:r>
        <w:t xml:space="preserve"> many AI systems are "black boxes" — even developers can't fully explain a decision, making it hard to challenge.</w:t>
      </w:r>
    </w:p>
    <w:p>
      <w:pPr>
        <w:pStyle w:val="ListBullet"/>
      </w:pPr>
      <w:r>
        <w:rPr>
          <w:b/>
        </w:rPr>
        <w:t>Wider ethics:</w:t>
      </w:r>
      <w:r>
        <w:t xml:space="preserve"> autonomous weapons; AI used for deepfakes/misinformation; impact on employment.</w:t>
      </w:r>
    </w:p>
    <w:p>
      <w:pPr>
        <w:pStyle w:val="Heading3"/>
      </w:pPr>
      <w:r>
        <w:t>Environmental effects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Issue</w:t>
            </w:r>
          </w:p>
        </w:tc>
        <w:tc>
          <w:tcPr>
            <w:tcW w:type="dxa" w:w="4320"/>
            <w:shd w:fill="D9E2F3"/>
          </w:tcPr>
          <w:p>
            <w:r>
              <w:rPr>
                <w:b/>
              </w:rPr>
            </w:r>
            <w:r>
              <w:rPr>
                <w:b/>
              </w:rPr>
              <w:t>Detail</w:t>
            </w:r>
          </w:p>
        </w:tc>
      </w:tr>
      <w:tr>
        <w:tc>
          <w:tcPr>
            <w:tcW w:type="dxa" w:w="4320"/>
          </w:tcPr>
          <w:p>
            <w:r/>
            <w:r>
              <w:rPr>
                <w:b/>
              </w:rPr>
              <w:t>E-waste</w:t>
            </w:r>
          </w:p>
        </w:tc>
        <w:tc>
          <w:tcPr>
            <w:tcW w:type="dxa" w:w="4320"/>
          </w:tcPr>
          <w:p>
            <w:r/>
            <w:r>
              <w:t>Old devices discarded rapidly (short upgrade cycles). Contain toxic materials (lead, mercury); often shipped to developing countries and dismantled unsafely.</w:t>
            </w:r>
          </w:p>
        </w:tc>
      </w:tr>
      <w:tr>
        <w:tc>
          <w:tcPr>
            <w:tcW w:type="dxa" w:w="4320"/>
          </w:tcPr>
          <w:p>
            <w:r/>
            <w:r>
              <w:rPr>
                <w:b/>
              </w:rPr>
              <w:t>Energy consumption</w:t>
            </w:r>
          </w:p>
        </w:tc>
        <w:tc>
          <w:tcPr>
            <w:tcW w:type="dxa" w:w="4320"/>
          </w:tcPr>
          <w:p>
            <w:r/>
            <w:r>
              <w:t>Data centres and crypto-mining use enormous electricity; cooling adds to it. Carbon footprint of the internet is large.</w:t>
            </w:r>
          </w:p>
        </w:tc>
      </w:tr>
      <w:tr>
        <w:tc>
          <w:tcPr>
            <w:tcW w:type="dxa" w:w="4320"/>
          </w:tcPr>
          <w:p>
            <w:r/>
            <w:r>
              <w:rPr>
                <w:b/>
              </w:rPr>
              <w:t>Manufacturing</w:t>
            </w:r>
          </w:p>
        </w:tc>
        <w:tc>
          <w:tcPr>
            <w:tcW w:type="dxa" w:w="4320"/>
          </w:tcPr>
          <w:p>
            <w:r/>
            <w:r>
              <w:t>Mining rare-earth metals damages the environment and can involve poor labour conditions; high water and energy use.</w:t>
            </w:r>
          </w:p>
        </w:tc>
      </w:tr>
      <w:tr>
        <w:tc>
          <w:tcPr>
            <w:tcW w:type="dxa" w:w="4320"/>
          </w:tcPr>
          <w:p>
            <w:r/>
            <w:r>
              <w:rPr>
                <w:b/>
              </w:rPr>
              <w:t>Positive effects</w:t>
            </w:r>
          </w:p>
        </w:tc>
        <w:tc>
          <w:tcPr>
            <w:tcW w:type="dxa" w:w="4320"/>
          </w:tcPr>
          <w:p>
            <w:r/>
            <w:r>
              <w:t xml:space="preserve">Computing also </w:t>
            </w:r>
            <w:r>
              <w:rPr>
                <w:i/>
              </w:rPr>
              <w:t>reduces</w:t>
            </w:r>
            <w:r>
              <w:t xml:space="preserve"> environmental impact: remote working/video calls cut travel; smart grids and sensors optimise energy use; paperless offices.</w:t>
            </w:r>
          </w:p>
        </w:tc>
      </w:tr>
    </w:tbl>
    <w:p/>
    <w:p>
      <w:pPr>
        <w:pStyle w:val="Heading3"/>
      </w:pPr>
      <w:r>
        <w:t>Censorship and the internet</w:t>
      </w:r>
    </w:p>
    <w:p>
      <w:pPr>
        <w:pStyle w:val="ListBullet"/>
      </w:pPr>
      <w:r>
        <w:rPr>
          <w:b/>
        </w:rPr>
        <w:t>Censorship</w:t>
      </w:r>
      <w:r>
        <w:t xml:space="preserve"> = controlling/suppressing what can be accessed or published online.</w:t>
      </w:r>
    </w:p>
    <w:p>
      <w:pPr>
        <w:pStyle w:val="ListBullet"/>
      </w:pPr>
      <w:r>
        <w:rPr>
          <w:b/>
        </w:rPr>
        <w:t>Arguments for:</w:t>
      </w:r>
      <w:r>
        <w:t xml:space="preserve"> protect children, prevent terrorism/extremist content, block illegal material, reduce harmful misinformation.</w:t>
      </w:r>
    </w:p>
    <w:p>
      <w:pPr>
        <w:pStyle w:val="ListBullet"/>
      </w:pPr>
      <w:r>
        <w:rPr>
          <w:b/>
        </w:rPr>
        <w:t>Arguments against:</w:t>
      </w:r>
      <w:r>
        <w:t xml:space="preserve"> restricts </w:t>
      </w:r>
      <w:r>
        <w:rPr>
          <w:b/>
        </w:rPr>
        <w:t>freedom of speech and information</w:t>
      </w:r>
      <w:r>
        <w:t>; can be abused by governments to suppress dissent (state censorship); who decides what is "harmful"?</w:t>
      </w:r>
    </w:p>
    <w:p>
      <w:pPr>
        <w:pStyle w:val="ListBullet"/>
      </w:pPr>
      <w:r>
        <w:rPr>
          <w:b/>
        </w:rPr>
        <w:t>Mechanisms:</w:t>
      </w:r>
      <w:r>
        <w:t xml:space="preserve"> filtering, blocking sites, government firewalls, removing search results.</w:t>
      </w:r>
    </w:p>
    <w:p>
      <w:pPr>
        <w:pStyle w:val="Heading3"/>
      </w:pPr>
      <w:r>
        <w:t>Monopolies and open-source</w:t>
      </w:r>
    </w:p>
    <w:p>
      <w:pPr>
        <w:pStyle w:val="ListBullet"/>
      </w:pPr>
      <w:r>
        <w:t xml:space="preserve">A </w:t>
      </w:r>
      <w:r>
        <w:rPr>
          <w:b/>
        </w:rPr>
        <w:t>monopoly</w:t>
      </w:r>
      <w:r>
        <w:t xml:space="preserve"> is where one company dominates a market (e.g. a single OS, browser or search engine with overwhelming share).</w:t>
      </w:r>
    </w:p>
    <w:p>
      <w:pPr>
        <w:pStyle w:val="ListBullet"/>
      </w:pPr>
      <w:r>
        <w:rPr>
          <w:b/>
        </w:rPr>
        <w:t>Concerns:</w:t>
      </w:r>
      <w:r>
        <w:t xml:space="preserve"> stifles competition and innovation; high prices; </w:t>
      </w:r>
      <w:r>
        <w:rPr>
          <w:b/>
        </w:rPr>
        <w:t>vendor lock-in</w:t>
      </w:r>
      <w:r>
        <w:t>; the company sets de-facto standards.</w:t>
      </w:r>
    </w:p>
    <w:p>
      <w:pPr>
        <w:pStyle w:val="ListBullet"/>
      </w:pPr>
      <w:r>
        <w:rPr>
          <w:b/>
        </w:rPr>
        <w:t>Open-source software</w:t>
      </w:r>
      <w:r>
        <w:t xml:space="preserve"> (Linux, Firefox, LibreOffice) is a counterweight: source code is freely available, can be modified and redistributed, often free of charge, community-maintained.</w:t>
      </w:r>
    </w:p>
    <w:p>
      <w:pPr>
        <w:pStyle w:val="ListBullet"/>
      </w:pPr>
      <w:r>
        <w:rPr>
          <w:b/>
        </w:rPr>
        <w:t>Trade-offs:</w:t>
      </w:r>
      <w:r>
        <w:t xml:space="preserve"> open-source promotes choice and avoids lock-in but may lack guaranteed support/warranty; proprietary software may be more polished/supported but is closed and costly.</w:t>
      </w:r>
    </w:p>
    <w:p>
      <w:pPr>
        <w:pStyle w:val="Heading3"/>
      </w:pPr>
      <w:r>
        <w:t>Offshoring</w:t>
      </w:r>
    </w:p>
    <w:p>
      <w:r>
        <w:t xml:space="preserve">Moving work/operations (e.g. software development, call centres, manufacturing) to </w:t>
      </w:r>
      <w:r>
        <w:rPr>
          <w:b/>
        </w:rPr>
        <w:t>another country</w:t>
      </w:r>
      <w:r>
        <w:t>, usually to cut costs.</w:t>
      </w:r>
    </w:p>
    <w:p>
      <w:pPr>
        <w:pStyle w:val="ListBullet"/>
      </w:pPr>
      <w:r>
        <w:rPr>
          <w:b/>
        </w:rPr>
        <w:t>For (business/consumers):</w:t>
      </w:r>
      <w:r>
        <w:t xml:space="preserve"> lower labour costs, cheaper products, 24-hour "follow the sun" working, access to global talent.</w:t>
      </w:r>
    </w:p>
    <w:p>
      <w:pPr>
        <w:pStyle w:val="ListBullet"/>
      </w:pPr>
      <w:r>
        <w:rPr>
          <w:b/>
        </w:rPr>
        <w:t>Against (home workers/economy):</w:t>
      </w:r>
      <w:r>
        <w:t xml:space="preserve"> local job losses; quality/communication/time-zone issues; concerns over data security and working conditions abroad.</w:t>
      </w:r>
    </w:p>
    <w:p>
      <w:pPr>
        <w:pStyle w:val="Heading3"/>
      </w:pPr>
      <w:r>
        <w:t>Layoffs</w:t>
      </w:r>
    </w:p>
    <w:p>
      <w:r>
        <w:t xml:space="preserve">Mass redundancies, often driven by </w:t>
      </w:r>
      <w:r>
        <w:rPr>
          <w:b/>
        </w:rPr>
        <w:t>automation</w:t>
      </w:r>
      <w:r>
        <w:t xml:space="preserve"> or </w:t>
      </w:r>
      <w:r>
        <w:rPr>
          <w:b/>
        </w:rPr>
        <w:t>offshoring</w:t>
      </w:r>
      <w:r>
        <w:t>, or restructuring after tech change.</w:t>
      </w:r>
    </w:p>
    <w:p>
      <w:pPr>
        <w:pStyle w:val="ListBullet"/>
      </w:pPr>
      <w:r>
        <w:rPr>
          <w:b/>
        </w:rPr>
        <w:t>For employers:</w:t>
      </w:r>
      <w:r>
        <w:t xml:space="preserve"> reduced costs, leaner operation, competitiveness.</w:t>
      </w:r>
    </w:p>
    <w:p>
      <w:pPr>
        <w:pStyle w:val="ListBullet"/>
      </w:pPr>
      <w:r>
        <w:rPr>
          <w:b/>
        </w:rPr>
        <w:t>Against employees/society:</w:t>
      </w:r>
      <w:r>
        <w:t xml:space="preserve"> unemployment, loss of income, social/regional impact, loss of skilled staff and morale.</w:t>
      </w:r>
    </w:p>
    <w:p>
      <w:pPr>
        <w:pStyle w:val="Heading3"/>
      </w:pPr>
      <w:r>
        <w:t>The digital divide</w:t>
      </w:r>
    </w:p>
    <w:p>
      <w:r>
        <w:t xml:space="preserve">The </w:t>
      </w:r>
      <w:r>
        <w:rPr>
          <w:b/>
        </w:rPr>
        <w:t>gap between those who have access to technology/the internet and the skills to use it, and those who do not.</w:t>
      </w:r>
    </w:p>
    <w:p>
      <w:pPr>
        <w:pStyle w:val="ListBullet"/>
      </w:pPr>
      <w:r>
        <w:rPr>
          <w:b/>
        </w:rPr>
        <w:t>Causes:</w:t>
      </w:r>
      <w:r>
        <w:t xml:space="preserve"> income, geography (rural broadband), age, education, disability, global development differences.</w:t>
      </w:r>
    </w:p>
    <w:p>
      <w:pPr>
        <w:pStyle w:val="ListBullet"/>
      </w:pPr>
      <w:r>
        <w:rPr>
          <w:b/>
        </w:rPr>
        <w:t>Consequences:</w:t>
      </w:r>
      <w:r>
        <w:t xml:space="preserve"> the disadvantaged are excluded from online services, education, jobs, and government services that increasingly assume internet access — </w:t>
      </w:r>
      <w:r>
        <w:rPr>
          <w:b/>
        </w:rPr>
        <w:t>widening inequality</w:t>
      </w:r>
      <w:r>
        <w:t>.</w:t>
      </w:r>
    </w:p>
    <w:p>
      <w:pPr>
        <w:pStyle w:val="ListBullet"/>
      </w:pPr>
      <w:r>
        <w:rPr>
          <w:b/>
        </w:rPr>
        <w:t>Solutions:</w:t>
      </w:r>
      <w:r>
        <w:t xml:space="preserve"> public Wi-Fi/libraries, subsidised devices, digital-skills education, rural broadband investment.</w:t>
      </w:r>
    </w:p>
    <w:p>
      <w:pPr>
        <w:pStyle w:val="Heading3"/>
      </w:pPr>
      <w:r>
        <w:t>Privacy and surveillance</w:t>
      </w:r>
    </w:p>
    <w:p>
      <w:pPr>
        <w:pStyle w:val="ListBullet"/>
      </w:pPr>
      <w:r>
        <w:t xml:space="preserve">Computing enables </w:t>
      </w:r>
      <w:r>
        <w:rPr>
          <w:b/>
        </w:rPr>
        <w:t>mass data collection</w:t>
      </w:r>
      <w:r>
        <w:t xml:space="preserve"> (browsing, location, purchases, social media) by companies and governments.</w:t>
      </w:r>
    </w:p>
    <w:p>
      <w:pPr>
        <w:pStyle w:val="ListBullet"/>
      </w:pPr>
      <w:r>
        <w:rPr>
          <w:b/>
        </w:rPr>
        <w:t>Benefits:</w:t>
      </w:r>
      <w:r>
        <w:t xml:space="preserve"> personalised services, crime prevention, public health monitoring.</w:t>
      </w:r>
    </w:p>
    <w:p>
      <w:pPr>
        <w:pStyle w:val="ListBullet"/>
      </w:pPr>
      <w:r>
        <w:rPr>
          <w:b/>
        </w:rPr>
        <w:t>Drawbacks:</w:t>
      </w:r>
      <w:r>
        <w:t xml:space="preserve"> loss of privacy, profiling, data breaches, "chilling effect" on behaviour, potential for state/corporate misuse. Links directly to </w:t>
      </w:r>
      <w:r>
        <w:rPr>
          <w:b/>
        </w:rPr>
        <w:t>DPA</w:t>
      </w:r>
      <w:r>
        <w:t xml:space="preserve">, </w:t>
      </w:r>
      <w:r>
        <w:rPr>
          <w:b/>
        </w:rPr>
        <w:t>RIPA</w:t>
      </w:r>
      <w:r>
        <w:t xml:space="preserve"> and the AI/automated-decision topics.</w:t>
      </w:r>
    </w:p>
    <w:p>
      <w:pPr>
        <w:ind w:left="432"/>
        <w:shd w:fill="FFF8E7"/>
      </w:pPr>
      <w:r>
        <w:t xml:space="preserve">💡 </w:t>
      </w:r>
      <w:r>
        <w:rPr>
          <w:b/>
        </w:rPr>
        <w:t>A\* extension — analysing from multiple stakeholders:</w:t>
      </w:r>
      <w:r>
        <w:t xml:space="preserve"> For </w:t>
      </w:r>
      <w:r>
        <w:rPr>
          <w:i/>
        </w:rPr>
        <w:t>any</w:t>
      </w:r>
      <w:r>
        <w:t xml:space="preserve"> scenario, run through a stakeholder checklist and note that the </w:t>
      </w:r>
      <w:r>
        <w:rPr>
          <w:b/>
        </w:rPr>
        <w:t>same fact</w:t>
      </w:r>
      <w:r>
        <w:t xml:space="preserve"> is a benefit to one party and a drawback to another:</w:t>
      </w:r>
    </w:p>
    <w:p>
      <w:pPr>
        <w:ind w:left="432"/>
        <w:shd w:fill="FFF8E7"/>
      </w:pPr>
      <w:r>
        <w:t xml:space="preserve">- </w:t>
      </w:r>
      <w:r>
        <w:rPr>
          <w:b/>
        </w:rPr>
        <w:t>Individuals / consumers / employees</w:t>
      </w:r>
    </w:p>
    <w:p>
      <w:pPr>
        <w:ind w:left="432"/>
        <w:shd w:fill="FFF8E7"/>
      </w:pPr>
      <w:r>
        <w:t xml:space="preserve">- </w:t>
      </w:r>
      <w:r>
        <w:rPr>
          <w:b/>
        </w:rPr>
        <w:t>Businesses / employers</w:t>
      </w:r>
    </w:p>
    <w:p>
      <w:pPr>
        <w:ind w:left="432"/>
        <w:shd w:fill="FFF8E7"/>
      </w:pPr>
      <w:r>
        <w:t xml:space="preserve">- </w:t>
      </w:r>
      <w:r>
        <w:rPr>
          <w:b/>
        </w:rPr>
        <w:t>Government / society as a whole</w:t>
      </w:r>
    </w:p>
    <w:p>
      <w:pPr>
        <w:ind w:left="432"/>
        <w:shd w:fill="FFF8E7"/>
      </w:pPr>
      <w:r>
        <w:t xml:space="preserve">- </w:t>
      </w:r>
      <w:r>
        <w:rPr>
          <w:b/>
        </w:rPr>
        <w:t>The environment</w:t>
      </w:r>
    </w:p>
    <w:p>
      <w:pPr>
        <w:ind w:left="432"/>
        <w:shd w:fill="FFF8E7"/>
      </w:pPr>
      <w:r>
        <w:t xml:space="preserve">- </w:t>
      </w:r>
      <w:r>
        <w:rPr>
          <w:b/>
        </w:rPr>
        <w:t>Developing countries / future generations</w:t>
      </w:r>
    </w:p>
    <w:p>
      <w:pPr>
        <w:ind w:left="432"/>
        <w:shd w:fill="FFF8E7"/>
      </w:pPr>
    </w:p>
    <w:p>
      <w:pPr>
        <w:ind w:left="432"/>
        <w:shd w:fill="FFF8E7"/>
      </w:pPr>
      <w:r>
        <w:t xml:space="preserve">Example for automation: </w:t>
      </w:r>
      <w:r>
        <w:rPr>
          <w:i/>
        </w:rPr>
        <w:t>benefit</w:t>
      </w:r>
      <w:r>
        <w:t xml:space="preserve"> to the business (cheaper) is a </w:t>
      </w:r>
      <w:r>
        <w:rPr>
          <w:i/>
        </w:rPr>
        <w:t>drawback</w:t>
      </w:r>
      <w:r>
        <w:t xml:space="preserve"> to the displaced worker, but a </w:t>
      </w:r>
      <w:r>
        <w:rPr>
          <w:i/>
        </w:rPr>
        <w:t>benefit</w:t>
      </w:r>
      <w:r>
        <w:t xml:space="preserve"> to consumers (lower prices) and </w:t>
      </w:r>
      <w:r>
        <w:rPr>
          <w:i/>
        </w:rPr>
        <w:t>mixed</w:t>
      </w:r>
      <w:r>
        <w:t xml:space="preserve"> for society (cheaper goods but unemployment costs). Showing this trade-off explicitly is what moves an answer into the top level.</w:t>
      </w:r>
    </w:p>
    <w:p>
      <w:pPr>
        <w:pBdr>
          <w:bottom w:val="single" w:sz="6" w:space="1" w:color="AAAAAA"/>
        </w:pBdr>
      </w:pPr>
    </w:p>
    <w:p>
      <w:pPr>
        <w:pStyle w:val="Heading2"/>
      </w:pPr>
      <w:r>
        <w:t>Worked example: answering an extended-response (levels-of-response) question</w:t>
      </w:r>
    </w:p>
    <w:p>
      <w:pPr>
        <w:ind w:left="432"/>
        <w:shd w:fill="FFF8E7"/>
      </w:pPr>
      <w:r>
        <w:rPr>
          <w:b/>
        </w:rPr>
        <w:t>Question (9 marks, AO2/AO3):</w:t>
      </w:r>
    </w:p>
    <w:p>
      <w:pPr>
        <w:ind w:left="432"/>
        <w:shd w:fill="FFF8E7"/>
      </w:pPr>
      <w:r>
        <w:rPr>
          <w:i/>
        </w:rPr>
        <w:t>"A large supermarket chain plans to replace all of its staffed checkouts with automated self-service tills. Discuss the moral, ethical and social impact of this decision."</w:t>
      </w:r>
    </w:p>
    <w:p>
      <w:pPr>
        <w:pStyle w:val="Heading3"/>
      </w:pPr>
      <w:r>
        <w:t>How levels-of-response marking works</w:t>
      </w:r>
    </w:p>
    <w:p>
      <w:r>
        <w:t xml:space="preserve">Long-answer questions are </w:t>
      </w:r>
      <w:r>
        <w:rPr>
          <w:b/>
        </w:rPr>
        <w:t>not</w:t>
      </w:r>
      <w:r>
        <w:t xml:space="preserve"> marked point-by-point. The examiner reads the </w:t>
      </w:r>
      <w:r>
        <w:rPr>
          <w:i/>
        </w:rPr>
        <w:t>whole</w:t>
      </w:r>
      <w:r>
        <w:t xml:space="preserve"> answer and places it in a </w:t>
      </w:r>
      <w:r>
        <w:rPr>
          <w:b/>
        </w:rPr>
        <w:t>band (level)</w:t>
      </w:r>
      <w:r>
        <w:t xml:space="preserve"> based on its overall quality, then awards a mark within that band. Typical descriptors for a 9-mark question:</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Level</w:t>
            </w:r>
          </w:p>
        </w:tc>
        <w:tc>
          <w:tcPr>
            <w:tcW w:type="dxa" w:w="2880"/>
            <w:shd w:fill="D9E2F3"/>
          </w:tcPr>
          <w:p>
            <w:r>
              <w:rPr>
                <w:b/>
              </w:rPr>
            </w:r>
            <w:r>
              <w:rPr>
                <w:b/>
              </w:rPr>
              <w:t>Marks</w:t>
            </w:r>
          </w:p>
        </w:tc>
        <w:tc>
          <w:tcPr>
            <w:tcW w:type="dxa" w:w="2880"/>
            <w:shd w:fill="D9E2F3"/>
          </w:tcPr>
          <w:p>
            <w:r>
              <w:rPr>
                <w:b/>
              </w:rPr>
            </w:r>
            <w:r>
              <w:rPr>
                <w:b/>
              </w:rPr>
              <w:t>What it looks like</w:t>
            </w:r>
          </w:p>
        </w:tc>
      </w:tr>
      <w:tr>
        <w:tc>
          <w:tcPr>
            <w:tcW w:type="dxa" w:w="2880"/>
          </w:tcPr>
          <w:p>
            <w:r/>
            <w:r>
              <w:rPr>
                <w:b/>
              </w:rPr>
              <w:t>Level 3</w:t>
            </w:r>
          </w:p>
        </w:tc>
        <w:tc>
          <w:tcPr>
            <w:tcW w:type="dxa" w:w="2880"/>
          </w:tcPr>
          <w:p>
            <w:r/>
            <w:r>
              <w:t>7–9</w:t>
            </w:r>
          </w:p>
        </w:tc>
        <w:tc>
          <w:tcPr>
            <w:tcW w:type="dxa" w:w="2880"/>
          </w:tcPr>
          <w:p>
            <w:r/>
            <w:r>
              <w:t xml:space="preserve">A </w:t>
            </w:r>
            <w:r>
              <w:rPr>
                <w:b/>
              </w:rPr>
              <w:t>balanced, well-structured</w:t>
            </w:r>
            <w:r>
              <w:t xml:space="preserve"> discussion considering </w:t>
            </w:r>
            <w:r>
              <w:rPr>
                <w:b/>
              </w:rPr>
              <w:t>multiple stakeholders</w:t>
            </w:r>
            <w:r>
              <w:t xml:space="preserve"> and </w:t>
            </w:r>
            <w:r>
              <w:rPr>
                <w:b/>
              </w:rPr>
              <w:t>both benefits and drawbacks</w:t>
            </w:r>
            <w:r>
              <w:t xml:space="preserve">, with </w:t>
            </w:r>
            <w:r>
              <w:rPr>
                <w:b/>
              </w:rPr>
              <w:t>clear reasoning</w:t>
            </w:r>
            <w:r>
              <w:t xml:space="preserve"> and a </w:t>
            </w:r>
            <w:r>
              <w:rPr>
                <w:b/>
              </w:rPr>
              <w:t>justified conclusion</w:t>
            </w:r>
            <w:r>
              <w:t>. Technical/legal terms used accurately. Sustained line of argument.</w:t>
            </w:r>
          </w:p>
        </w:tc>
      </w:tr>
      <w:tr>
        <w:tc>
          <w:tcPr>
            <w:tcW w:type="dxa" w:w="2880"/>
          </w:tcPr>
          <w:p>
            <w:r/>
            <w:r>
              <w:rPr>
                <w:b/>
              </w:rPr>
              <w:t>Level 2</w:t>
            </w:r>
          </w:p>
        </w:tc>
        <w:tc>
          <w:tcPr>
            <w:tcW w:type="dxa" w:w="2880"/>
          </w:tcPr>
          <w:p>
            <w:r/>
            <w:r>
              <w:t>4–6</w:t>
            </w:r>
          </w:p>
        </w:tc>
        <w:tc>
          <w:tcPr>
            <w:tcW w:type="dxa" w:w="2880"/>
          </w:tcPr>
          <w:p>
            <w:r/>
            <w:r>
              <w:t xml:space="preserve">Some discussion of impact, </w:t>
            </w:r>
            <w:r>
              <w:rPr>
                <w:b/>
              </w:rPr>
              <w:t>mostly one-sided or descriptive</w:t>
            </w:r>
            <w:r>
              <w:t xml:space="preserve">. A few points developed but </w:t>
            </w:r>
            <w:r>
              <w:rPr>
                <w:b/>
              </w:rPr>
              <w:t>limited balance</w:t>
            </w:r>
            <w:r>
              <w:t xml:space="preserve"> or weak/absent conclusion. Some links between points.</w:t>
            </w:r>
          </w:p>
        </w:tc>
      </w:tr>
      <w:tr>
        <w:tc>
          <w:tcPr>
            <w:tcW w:type="dxa" w:w="2880"/>
          </w:tcPr>
          <w:p>
            <w:r/>
            <w:r>
              <w:rPr>
                <w:b/>
              </w:rPr>
              <w:t>Level 1</w:t>
            </w:r>
          </w:p>
        </w:tc>
        <w:tc>
          <w:tcPr>
            <w:tcW w:type="dxa" w:w="2880"/>
          </w:tcPr>
          <w:p>
            <w:r/>
            <w:r>
              <w:t>1–3</w:t>
            </w:r>
          </w:p>
        </w:tc>
        <w:tc>
          <w:tcPr>
            <w:tcW w:type="dxa" w:w="2880"/>
          </w:tcPr>
          <w:p>
            <w:r/>
            <w:r>
              <w:rPr>
                <w:b/>
              </w:rPr>
              <w:t>Basic, fragmented</w:t>
            </w:r>
            <w:r>
              <w:t xml:space="preserve"> points. Mostly a list of advantages or disadvantages with little development, no real discussion and no conclusion.</w:t>
            </w:r>
          </w:p>
        </w:tc>
      </w:tr>
      <w:tr>
        <w:tc>
          <w:tcPr>
            <w:tcW w:type="dxa" w:w="2880"/>
          </w:tcPr>
          <w:p>
            <w:r/>
          </w:p>
        </w:tc>
        <w:tc>
          <w:tcPr>
            <w:tcW w:type="dxa" w:w="2880"/>
          </w:tcPr>
          <w:p>
            <w:r/>
            <w:r>
              <w:t>0</w:t>
            </w:r>
          </w:p>
        </w:tc>
        <w:tc>
          <w:tcPr>
            <w:tcW w:type="dxa" w:w="2880"/>
          </w:tcPr>
          <w:p>
            <w:r/>
            <w:r>
              <w:t>Nothing creditworthy.</w:t>
            </w:r>
          </w:p>
        </w:tc>
      </w:tr>
    </w:tbl>
    <w:p/>
    <w:p>
      <w:r>
        <w:rPr>
          <w:b/>
        </w:rPr>
        <w:t>The pattern that earns Level 3:</w:t>
      </w:r>
      <w:r>
        <w:t xml:space="preserve"> </w:t>
      </w:r>
      <w:r>
        <w:rPr>
          <w:i/>
        </w:rPr>
        <w:t>point → consequence → stakeholder → counter-point</w:t>
      </w:r>
      <w:r>
        <w:t xml:space="preserve">, repeated, then a </w:t>
      </w:r>
      <w:r>
        <w:rPr>
          <w:b/>
        </w:rPr>
        <w:t>conclusion that takes a position and justifies it.</w:t>
      </w:r>
    </w:p>
    <w:p>
      <w:pPr>
        <w:pStyle w:val="Heading3"/>
      </w:pPr>
      <w:r>
        <w:t>Model answer (Level 3)</w:t>
      </w:r>
    </w:p>
    <w:p>
      <w:pPr>
        <w:ind w:left="432"/>
        <w:shd w:fill="FFF8E7"/>
      </w:pPr>
      <w:r>
        <w:t xml:space="preserve">Replacing staffed checkouts with self-service tills has significant impacts on several stakeholders. For the </w:t>
      </w:r>
      <w:r>
        <w:rPr>
          <w:b/>
        </w:rPr>
        <w:t>supermarket (business)</w:t>
      </w:r>
      <w:r>
        <w:t xml:space="preserve">, the main benefit is </w:t>
      </w:r>
      <w:r>
        <w:rPr>
          <w:b/>
        </w:rPr>
        <w:t>reduced costs</w:t>
      </w:r>
      <w:r>
        <w:t xml:space="preserve">: machines do not require wages, holidays or breaks, and one member of staff can oversee several tills, increasing profit and competitiveness. Customers may also benefit from </w:t>
      </w:r>
      <w:r>
        <w:rPr>
          <w:b/>
        </w:rPr>
        <w:t>shorter queues</w:t>
      </w:r>
      <w:r>
        <w:t xml:space="preserve"> and faster service at busy times.</w:t>
      </w:r>
    </w:p>
    <w:p>
      <w:pPr>
        <w:ind w:left="432"/>
        <w:shd w:fill="FFF8E7"/>
      </w:pPr>
    </w:p>
    <w:p>
      <w:pPr>
        <w:ind w:left="432"/>
        <w:shd w:fill="FFF8E7"/>
      </w:pPr>
      <w:r>
        <w:t xml:space="preserve">However, the most serious impact is on </w:t>
      </w:r>
      <w:r>
        <w:rPr>
          <w:b/>
        </w:rPr>
        <w:t>employees</w:t>
      </w:r>
      <w:r>
        <w:t xml:space="preserve">. Many checkout staff — often lower-skilled or part-time workers — would face </w:t>
      </w:r>
      <w:r>
        <w:rPr>
          <w:b/>
        </w:rPr>
        <w:t>redundancy (layoffs)</w:t>
      </w:r>
      <w:r>
        <w:t xml:space="preserve">, causing unemployment and financial hardship. This is an example of </w:t>
      </w:r>
      <w:r>
        <w:rPr>
          <w:b/>
        </w:rPr>
        <w:t>job displacement through automation</w:t>
      </w:r>
      <w:r>
        <w:t xml:space="preserve">. Although automation also </w:t>
      </w:r>
      <w:r>
        <w:rPr>
          <w:b/>
        </w:rPr>
        <w:t>creates</w:t>
      </w:r>
      <w:r>
        <w:t xml:space="preserve"> some jobs (technicians to maintain the machines and software developers), these require </w:t>
      </w:r>
      <w:r>
        <w:rPr>
          <w:b/>
        </w:rPr>
        <w:t>different, higher-level skills</w:t>
      </w:r>
      <w:r>
        <w:t xml:space="preserve">, so displaced cashiers cannot easily move into them without retraining. This raises an ethical question about the supermarket's </w:t>
      </w:r>
      <w:r>
        <w:rPr>
          <w:b/>
        </w:rPr>
        <w:t>responsibility</w:t>
      </w:r>
      <w:r>
        <w:t xml:space="preserve"> to support staff it makes redundant.</w:t>
      </w:r>
    </w:p>
    <w:p>
      <w:pPr>
        <w:ind w:left="432"/>
        <w:shd w:fill="FFF8E7"/>
      </w:pPr>
    </w:p>
    <w:p>
      <w:pPr>
        <w:ind w:left="432"/>
        <w:shd w:fill="FFF8E7"/>
      </w:pPr>
      <w:r>
        <w:t xml:space="preserve">There are impacts on </w:t>
      </w:r>
      <w:r>
        <w:rPr>
          <w:b/>
        </w:rPr>
        <w:t>customers</w:t>
      </w:r>
      <w:r>
        <w:t xml:space="preserve"> too. While many appreciate the speed, others — particularly </w:t>
      </w:r>
      <w:r>
        <w:rPr>
          <w:b/>
        </w:rPr>
        <w:t>elderly or less confident users</w:t>
      </w:r>
      <w:r>
        <w:t xml:space="preserve"> — may struggle with the technology, a small example of the </w:t>
      </w:r>
      <w:r>
        <w:rPr>
          <w:b/>
        </w:rPr>
        <w:t>digital divide</w:t>
      </w:r>
      <w:r>
        <w:t xml:space="preserve">. The loss of human interaction can also reduce the quality of service for vulnerable shoppers who value contact. Self-service tills are also associated with higher rates of accidental and deliberate </w:t>
      </w:r>
      <w:r>
        <w:rPr>
          <w:b/>
        </w:rPr>
        <w:t>theft</w:t>
      </w:r>
      <w:r>
        <w:t>, which the business must weigh against its savings.</w:t>
      </w:r>
    </w:p>
    <w:p>
      <w:pPr>
        <w:ind w:left="432"/>
        <w:shd w:fill="FFF8E7"/>
      </w:pPr>
    </w:p>
    <w:p>
      <w:pPr>
        <w:ind w:left="432"/>
        <w:shd w:fill="FFF8E7"/>
      </w:pPr>
      <w:r>
        <w:t xml:space="preserve">For </w:t>
      </w:r>
      <w:r>
        <w:rPr>
          <w:b/>
        </w:rPr>
        <w:t>society</w:t>
      </w:r>
      <w:r>
        <w:t>, widespread automation across many shops could increase unemployment and the benefits burden, but it may also lower prices and reflect an unavoidable shift towards a more technological economy.</w:t>
      </w:r>
    </w:p>
    <w:p>
      <w:pPr>
        <w:ind w:left="432"/>
        <w:shd w:fill="FFF8E7"/>
      </w:pPr>
    </w:p>
    <w:p>
      <w:pPr>
        <w:ind w:left="432"/>
        <w:shd w:fill="FFF8E7"/>
      </w:pPr>
      <w:r>
        <w:rPr>
          <w:b/>
        </w:rPr>
        <w:t>In conclusion</w:t>
      </w:r>
      <w:r>
        <w:t xml:space="preserve">, the decision is </w:t>
      </w:r>
      <w:r>
        <w:rPr>
          <w:b/>
        </w:rPr>
        <w:t>financially rational for the business and convenient for many customers, but it carries real ethical costs</w:t>
      </w:r>
      <w:r>
        <w:t xml:space="preserve">, chiefly the displacement of low-skilled workers and reduced accessibility for some. On balance the supermarket can justifiably automate to stay competitive, </w:t>
      </w:r>
      <w:r>
        <w:rPr>
          <w:b/>
        </w:rPr>
        <w:t>but only ethically if it offers affected staff retraining or redeployment and retains some staffed tills for customers who need them.</w:t>
      </w:r>
    </w:p>
    <w:p>
      <w:r>
        <w:rPr>
          <w:b/>
        </w:rPr>
        <w:t>Examiner commentary:</w:t>
      </w:r>
      <w:r>
        <w:t xml:space="preserve"> This reaches </w:t>
      </w:r>
      <w:r>
        <w:rPr>
          <w:b/>
        </w:rPr>
        <w:t>Level 3 (8–9)</w:t>
      </w:r>
      <w:r>
        <w:t>. Why? It (1) names and uses correct terms (</w:t>
      </w:r>
      <w:r>
        <w:rPr>
          <w:i/>
        </w:rPr>
        <w:t>automation, job displacement, digital divide, layoffs, responsibility</w:t>
      </w:r>
      <w:r>
        <w:t xml:space="preserve">); (2) considers </w:t>
      </w:r>
      <w:r>
        <w:rPr>
          <w:b/>
        </w:rPr>
        <w:t>four stakeholders</w:t>
      </w:r>
      <w:r>
        <w:t xml:space="preserve"> (business, employees, customers, society); (3) gives </w:t>
      </w:r>
      <w:r>
        <w:rPr>
          <w:b/>
        </w:rPr>
        <w:t>both benefits and drawbacks</w:t>
      </w:r>
      <w:r>
        <w:t xml:space="preserve"> for each rather than a one-sided list; (4) </w:t>
      </w:r>
      <w:r>
        <w:rPr>
          <w:b/>
        </w:rPr>
        <w:t>develops</w:t>
      </w:r>
      <w:r>
        <w:t xml:space="preserve"> points (e.g. new jobs exist </w:t>
      </w:r>
      <w:r>
        <w:rPr>
          <w:i/>
        </w:rPr>
        <w:t>but</w:t>
      </w:r>
      <w:r>
        <w:t xml:space="preserve"> need different skills); and (5) ends with a </w:t>
      </w:r>
      <w:r>
        <w:rPr>
          <w:b/>
        </w:rPr>
        <w:t>justified conclusion that takes a clear position</w:t>
      </w:r>
      <w:r>
        <w:t xml:space="preserve"> with a condition. A Level 1 answer would simply say "it saves money but people lose jobs" with no development or conclusion.</w:t>
      </w:r>
    </w:p>
    <w:p>
      <w:pPr>
        <w:pBdr>
          <w:bottom w:val="single" w:sz="6" w:space="1" w:color="AAAAAA"/>
        </w:pBdr>
      </w:pPr>
    </w:p>
    <w:p>
      <w:pPr>
        <w:pStyle w:val="Heading2"/>
      </w:pPr>
      <w:r>
        <w:t>Key terms (exam definitions)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Term</w:t>
            </w:r>
          </w:p>
        </w:tc>
        <w:tc>
          <w:tcPr>
            <w:tcW w:type="dxa" w:w="4320"/>
            <w:shd w:fill="D9E2F3"/>
          </w:tcPr>
          <w:p>
            <w:r>
              <w:rPr>
                <w:b/>
              </w:rPr>
            </w:r>
            <w:r>
              <w:rPr>
                <w:b/>
              </w:rPr>
              <w:t>Definition</w:t>
            </w:r>
          </w:p>
        </w:tc>
      </w:tr>
      <w:tr>
        <w:tc>
          <w:tcPr>
            <w:tcW w:type="dxa" w:w="4320"/>
          </w:tcPr>
          <w:p>
            <w:r/>
            <w:r>
              <w:rPr>
                <w:b/>
              </w:rPr>
              <w:t>Personal data</w:t>
            </w:r>
          </w:p>
        </w:tc>
        <w:tc>
          <w:tcPr>
            <w:tcW w:type="dxa" w:w="4320"/>
          </w:tcPr>
          <w:p>
            <w:r/>
            <w:r>
              <w:t>Data relating to and capable of identifying a living individual</w:t>
            </w:r>
          </w:p>
        </w:tc>
      </w:tr>
      <w:tr>
        <w:tc>
          <w:tcPr>
            <w:tcW w:type="dxa" w:w="4320"/>
          </w:tcPr>
          <w:p>
            <w:r/>
            <w:r>
              <w:rPr>
                <w:b/>
              </w:rPr>
              <w:t>Data subject</w:t>
            </w:r>
          </w:p>
        </w:tc>
        <w:tc>
          <w:tcPr>
            <w:tcW w:type="dxa" w:w="4320"/>
          </w:tcPr>
          <w:p>
            <w:r/>
            <w:r>
              <w:t>The individual that personal data is about</w:t>
            </w:r>
          </w:p>
        </w:tc>
      </w:tr>
      <w:tr>
        <w:tc>
          <w:tcPr>
            <w:tcW w:type="dxa" w:w="4320"/>
          </w:tcPr>
          <w:p>
            <w:r/>
            <w:r>
              <w:rPr>
                <w:b/>
              </w:rPr>
              <w:t>Data controller</w:t>
            </w:r>
          </w:p>
        </w:tc>
        <w:tc>
          <w:tcPr>
            <w:tcW w:type="dxa" w:w="4320"/>
          </w:tcPr>
          <w:p>
            <w:r/>
            <w:r>
              <w:t>The organisation that decides how and why personal data is processed</w:t>
            </w:r>
          </w:p>
        </w:tc>
      </w:tr>
      <w:tr>
        <w:tc>
          <w:tcPr>
            <w:tcW w:type="dxa" w:w="4320"/>
          </w:tcPr>
          <w:p>
            <w:r/>
            <w:r>
              <w:rPr>
                <w:b/>
              </w:rPr>
              <w:t>GDPR</w:t>
            </w:r>
          </w:p>
        </w:tc>
        <w:tc>
          <w:tcPr>
            <w:tcW w:type="dxa" w:w="4320"/>
          </w:tcPr>
          <w:p>
            <w:r/>
            <w:r>
              <w:t>EU regulation on data protection; implemented in the UK via the DPA 2018</w:t>
            </w:r>
          </w:p>
        </w:tc>
      </w:tr>
      <w:tr>
        <w:tc>
          <w:tcPr>
            <w:tcW w:type="dxa" w:w="4320"/>
          </w:tcPr>
          <w:p>
            <w:r/>
            <w:r>
              <w:rPr>
                <w:b/>
              </w:rPr>
              <w:t>ICO</w:t>
            </w:r>
          </w:p>
        </w:tc>
        <w:tc>
          <w:tcPr>
            <w:tcW w:type="dxa" w:w="4320"/>
          </w:tcPr>
          <w:p>
            <w:r/>
            <w:r>
              <w:t>Information Commissioner's Office — enforces data protection law</w:t>
            </w:r>
          </w:p>
        </w:tc>
      </w:tr>
      <w:tr>
        <w:tc>
          <w:tcPr>
            <w:tcW w:type="dxa" w:w="4320"/>
          </w:tcPr>
          <w:p>
            <w:r/>
            <w:r>
              <w:rPr>
                <w:b/>
              </w:rPr>
              <w:t>Unauthorised access</w:t>
            </w:r>
          </w:p>
        </w:tc>
        <w:tc>
          <w:tcPr>
            <w:tcW w:type="dxa" w:w="4320"/>
          </w:tcPr>
          <w:p>
            <w:r/>
            <w:r>
              <w:t>Accessing a computer system or data without permission (CMA Offence 1)</w:t>
            </w:r>
          </w:p>
        </w:tc>
      </w:tr>
      <w:tr>
        <w:tc>
          <w:tcPr>
            <w:tcW w:type="dxa" w:w="4320"/>
          </w:tcPr>
          <w:p>
            <w:r/>
            <w:r>
              <w:rPr>
                <w:b/>
              </w:rPr>
              <w:t>Malware</w:t>
            </w:r>
          </w:p>
        </w:tc>
        <w:tc>
          <w:tcPr>
            <w:tcW w:type="dxa" w:w="4320"/>
          </w:tcPr>
          <w:p>
            <w:r/>
            <w:r>
              <w:t>Malicious software (viruses, ransomware) — spreading it breaches CMA Offence 3</w:t>
            </w:r>
          </w:p>
        </w:tc>
      </w:tr>
      <w:tr>
        <w:tc>
          <w:tcPr>
            <w:tcW w:type="dxa" w:w="4320"/>
          </w:tcPr>
          <w:p>
            <w:r/>
            <w:r>
              <w:rPr>
                <w:b/>
              </w:rPr>
              <w:t>Intellectual property (IP)</w:t>
            </w:r>
          </w:p>
        </w:tc>
        <w:tc>
          <w:tcPr>
            <w:tcW w:type="dxa" w:w="4320"/>
          </w:tcPr>
          <w:p>
            <w:r/>
            <w:r>
              <w:t>Creations of the mind (works, inventions, designs) protected by law</w:t>
            </w:r>
          </w:p>
        </w:tc>
      </w:tr>
      <w:tr>
        <w:tc>
          <w:tcPr>
            <w:tcW w:type="dxa" w:w="4320"/>
          </w:tcPr>
          <w:p>
            <w:r/>
            <w:r>
              <w:rPr>
                <w:b/>
              </w:rPr>
              <w:t>Copyright</w:t>
            </w:r>
          </w:p>
        </w:tc>
        <w:tc>
          <w:tcPr>
            <w:tcW w:type="dxa" w:w="4320"/>
          </w:tcPr>
          <w:p>
            <w:r/>
            <w:r>
              <w:t>Automatic legal protection giving a creator control over use of their work</w:t>
            </w:r>
          </w:p>
        </w:tc>
      </w:tr>
      <w:tr>
        <w:tc>
          <w:tcPr>
            <w:tcW w:type="dxa" w:w="4320"/>
          </w:tcPr>
          <w:p>
            <w:r/>
            <w:r>
              <w:rPr>
                <w:b/>
              </w:rPr>
              <w:t>Patent</w:t>
            </w:r>
          </w:p>
        </w:tc>
        <w:tc>
          <w:tcPr>
            <w:tcW w:type="dxa" w:w="4320"/>
          </w:tcPr>
          <w:p>
            <w:r/>
            <w:r>
              <w:t>Granted legal protection for a novel invention (must be applied for)</w:t>
            </w:r>
          </w:p>
        </w:tc>
      </w:tr>
      <w:tr>
        <w:tc>
          <w:tcPr>
            <w:tcW w:type="dxa" w:w="4320"/>
          </w:tcPr>
          <w:p>
            <w:r/>
            <w:r>
              <w:rPr>
                <w:b/>
              </w:rPr>
              <w:t>Open-source software</w:t>
            </w:r>
          </w:p>
        </w:tc>
        <w:tc>
          <w:tcPr>
            <w:tcW w:type="dxa" w:w="4320"/>
          </w:tcPr>
          <w:p>
            <w:r/>
            <w:r>
              <w:t>Software whose source code is freely available to view, modify and redistribute</w:t>
            </w:r>
          </w:p>
        </w:tc>
      </w:tr>
      <w:tr>
        <w:tc>
          <w:tcPr>
            <w:tcW w:type="dxa" w:w="4320"/>
          </w:tcPr>
          <w:p>
            <w:r/>
            <w:r>
              <w:rPr>
                <w:b/>
              </w:rPr>
              <w:t>Automation</w:t>
            </w:r>
          </w:p>
        </w:tc>
        <w:tc>
          <w:tcPr>
            <w:tcW w:type="dxa" w:w="4320"/>
          </w:tcPr>
          <w:p>
            <w:r/>
            <w:r>
              <w:t>Using machines/software to perform tasks previously done by humans</w:t>
            </w:r>
          </w:p>
        </w:tc>
      </w:tr>
      <w:tr>
        <w:tc>
          <w:tcPr>
            <w:tcW w:type="dxa" w:w="4320"/>
          </w:tcPr>
          <w:p>
            <w:r/>
            <w:r>
              <w:rPr>
                <w:b/>
              </w:rPr>
              <w:t>Deskilling</w:t>
            </w:r>
          </w:p>
        </w:tc>
        <w:tc>
          <w:tcPr>
            <w:tcW w:type="dxa" w:w="4320"/>
          </w:tcPr>
          <w:p>
            <w:r/>
            <w:r>
              <w:t>Reducing the skill required to do a job because technology performs the complex part</w:t>
            </w:r>
          </w:p>
        </w:tc>
      </w:tr>
      <w:tr>
        <w:tc>
          <w:tcPr>
            <w:tcW w:type="dxa" w:w="4320"/>
          </w:tcPr>
          <w:p>
            <w:r/>
            <w:r>
              <w:rPr>
                <w:b/>
              </w:rPr>
              <w:t>Algorithmic / AI bias</w:t>
            </w:r>
          </w:p>
        </w:tc>
        <w:tc>
          <w:tcPr>
            <w:tcW w:type="dxa" w:w="4320"/>
          </w:tcPr>
          <w:p>
            <w:r/>
            <w:r>
              <w:t>Systematic unfairness in AI output caused by biased training data</w:t>
            </w:r>
          </w:p>
        </w:tc>
      </w:tr>
      <w:tr>
        <w:tc>
          <w:tcPr>
            <w:tcW w:type="dxa" w:w="4320"/>
          </w:tcPr>
          <w:p>
            <w:r/>
            <w:r>
              <w:rPr>
                <w:b/>
              </w:rPr>
              <w:t>E-waste</w:t>
            </w:r>
          </w:p>
        </w:tc>
        <w:tc>
          <w:tcPr>
            <w:tcW w:type="dxa" w:w="4320"/>
          </w:tcPr>
          <w:p>
            <w:r/>
            <w:r>
              <w:t>Discarded electronic equipment, often hazardous to the environment</w:t>
            </w:r>
          </w:p>
        </w:tc>
      </w:tr>
      <w:tr>
        <w:tc>
          <w:tcPr>
            <w:tcW w:type="dxa" w:w="4320"/>
          </w:tcPr>
          <w:p>
            <w:r/>
            <w:r>
              <w:rPr>
                <w:b/>
              </w:rPr>
              <w:t>Censorship</w:t>
            </w:r>
          </w:p>
        </w:tc>
        <w:tc>
          <w:tcPr>
            <w:tcW w:type="dxa" w:w="4320"/>
          </w:tcPr>
          <w:p>
            <w:r/>
            <w:r>
              <w:t>Controlling or suppressing what can be accessed or published</w:t>
            </w:r>
          </w:p>
        </w:tc>
      </w:tr>
      <w:tr>
        <w:tc>
          <w:tcPr>
            <w:tcW w:type="dxa" w:w="4320"/>
          </w:tcPr>
          <w:p>
            <w:r/>
            <w:r>
              <w:rPr>
                <w:b/>
              </w:rPr>
              <w:t>Monopoly</w:t>
            </w:r>
          </w:p>
        </w:tc>
        <w:tc>
          <w:tcPr>
            <w:tcW w:type="dxa" w:w="4320"/>
          </w:tcPr>
          <w:p>
            <w:r/>
            <w:r>
              <w:t>Domination of a market by a single company</w:t>
            </w:r>
          </w:p>
        </w:tc>
      </w:tr>
      <w:tr>
        <w:tc>
          <w:tcPr>
            <w:tcW w:type="dxa" w:w="4320"/>
          </w:tcPr>
          <w:p>
            <w:r/>
            <w:r>
              <w:rPr>
                <w:b/>
              </w:rPr>
              <w:t>Offshoring</w:t>
            </w:r>
          </w:p>
        </w:tc>
        <w:tc>
          <w:tcPr>
            <w:tcW w:type="dxa" w:w="4320"/>
          </w:tcPr>
          <w:p>
            <w:r/>
            <w:r>
              <w:t>Relocating business operations to another country, usually to cut costs</w:t>
            </w:r>
          </w:p>
        </w:tc>
      </w:tr>
      <w:tr>
        <w:tc>
          <w:tcPr>
            <w:tcW w:type="dxa" w:w="4320"/>
          </w:tcPr>
          <w:p>
            <w:r/>
            <w:r>
              <w:rPr>
                <w:b/>
              </w:rPr>
              <w:t>Digital divide</w:t>
            </w:r>
          </w:p>
        </w:tc>
        <w:tc>
          <w:tcPr>
            <w:tcW w:type="dxa" w:w="4320"/>
          </w:tcPr>
          <w:p>
            <w:r/>
            <w:r>
              <w:t>The gap between those with and without access to technology and the skills to use it</w:t>
            </w:r>
          </w:p>
        </w:tc>
      </w:tr>
      <w:tr>
        <w:tc>
          <w:tcPr>
            <w:tcW w:type="dxa" w:w="4320"/>
          </w:tcPr>
          <w:p>
            <w:r/>
            <w:r>
              <w:rPr>
                <w:b/>
              </w:rPr>
              <w:t>Surveillance</w:t>
            </w:r>
          </w:p>
        </w:tc>
        <w:tc>
          <w:tcPr>
            <w:tcW w:type="dxa" w:w="4320"/>
          </w:tcPr>
          <w:p>
            <w:r/>
            <w:r>
              <w:t>Monitoring of people's activities or communications</w:t>
            </w:r>
          </w:p>
        </w:tc>
      </w:tr>
    </w:tbl>
    <w:p/>
    <w:p>
      <w:pPr>
        <w:pBdr>
          <w:bottom w:val="single" w:sz="6" w:space="1" w:color="AAAAAA"/>
        </w:pBdr>
      </w:pPr>
    </w:p>
    <w:p>
      <w:pPr>
        <w:pStyle w:val="Heading2"/>
      </w:pPr>
      <w:r>
        <w:t>Common exam mistakes &amp; examiner tips</w:t>
      </w:r>
    </w:p>
    <w:p>
      <w:pPr>
        <w:pStyle w:val="ListBullet"/>
      </w:pPr>
      <w:r>
        <w:rPr>
          <w:b/>
        </w:rPr>
        <w:t>One-sided answers.</w:t>
      </w:r>
      <w:r>
        <w:t xml:space="preserve"> The single biggest cap on marks. If a question says </w:t>
      </w:r>
      <w:r>
        <w:rPr>
          <w:i/>
        </w:rPr>
        <w:t>"discuss"</w:t>
      </w:r>
      <w:r>
        <w:t xml:space="preserve"> or </w:t>
      </w:r>
      <w:r>
        <w:rPr>
          <w:i/>
        </w:rPr>
        <w:t>"evaluate"</w:t>
      </w:r>
      <w:r>
        <w:t xml:space="preserve">, a list of only advantages </w:t>
      </w:r>
      <w:r>
        <w:rPr>
          <w:b/>
        </w:rPr>
        <w:t>cannot</w:t>
      </w:r>
      <w:r>
        <w:t xml:space="preserve"> reach Level 3. Always include the other side.</w:t>
      </w:r>
    </w:p>
    <w:p>
      <w:pPr>
        <w:pStyle w:val="ListBullet"/>
      </w:pPr>
      <w:r>
        <w:rPr>
          <w:b/>
        </w:rPr>
        <w:t>No conclusion.</w:t>
      </w:r>
      <w:r>
        <w:t xml:space="preserve"> Levels-of-response top bands almost always require a </w:t>
      </w:r>
      <w:r>
        <w:rPr>
          <w:b/>
        </w:rPr>
        <w:t>justified conclusion</w:t>
      </w:r>
      <w:r>
        <w:t>. End with a clear, reasoned position — don't just stop.</w:t>
      </w:r>
    </w:p>
    <w:p>
      <w:pPr>
        <w:pStyle w:val="ListBullet"/>
      </w:pPr>
      <w:r>
        <w:rPr>
          <w:b/>
        </w:rPr>
        <w:t>Listing instead of developing.</w:t>
      </w:r>
      <w:r>
        <w:t xml:space="preserve"> "It causes job losses." is one mark at best. Develop it: </w:t>
      </w:r>
      <w:r>
        <w:rPr>
          <w:i/>
        </w:rPr>
        <w:t>why</w:t>
      </w:r>
      <w:r>
        <w:t xml:space="preserve">, </w:t>
      </w:r>
      <w:r>
        <w:rPr>
          <w:i/>
        </w:rPr>
        <w:t>who is affected</w:t>
      </w:r>
      <w:r>
        <w:t xml:space="preserve">, </w:t>
      </w:r>
      <w:r>
        <w:rPr>
          <w:i/>
        </w:rPr>
        <w:t>what follows</w:t>
      </w:r>
      <w:r>
        <w:t xml:space="preserve">, </w:t>
      </w:r>
      <w:r>
        <w:rPr>
          <w:i/>
        </w:rPr>
        <w:t>is there a counter-argument</w:t>
      </w:r>
      <w:r>
        <w:t>.</w:t>
      </w:r>
    </w:p>
    <w:p>
      <w:pPr>
        <w:pStyle w:val="ListBullet"/>
      </w:pPr>
      <w:r>
        <w:rPr>
          <w:b/>
        </w:rPr>
        <w:t>Confusing the laws.</w:t>
      </w:r>
      <w:r>
        <w:t xml:space="preserve"> Outsider hacking = </w:t>
      </w:r>
      <w:r>
        <w:rPr>
          <w:b/>
        </w:rPr>
        <w:t>CMA</w:t>
      </w:r>
      <w:r>
        <w:t xml:space="preserve">; organisation mishandling data it holds = </w:t>
      </w:r>
      <w:r>
        <w:rPr>
          <w:b/>
        </w:rPr>
        <w:t>DPA</w:t>
      </w:r>
      <w:r>
        <w:t xml:space="preserve">; copying works = </w:t>
      </w:r>
      <w:r>
        <w:rPr>
          <w:b/>
        </w:rPr>
        <w:t>CDPA</w:t>
      </w:r>
      <w:r>
        <w:t xml:space="preserve">; state interception = </w:t>
      </w:r>
      <w:r>
        <w:rPr>
          <w:b/>
        </w:rPr>
        <w:t>RIPA</w:t>
      </w:r>
      <w:r>
        <w:t xml:space="preserve">. Practise picking the right one (and noting when </w:t>
      </w:r>
      <w:r>
        <w:rPr>
          <w:b/>
        </w:rPr>
        <w:t>two</w:t>
      </w:r>
      <w:r>
        <w:t xml:space="preserve"> apply).</w:t>
      </w:r>
    </w:p>
    <w:p>
      <w:pPr>
        <w:pStyle w:val="ListBullet"/>
      </w:pPr>
      <w:r>
        <w:rPr>
          <w:b/>
        </w:rPr>
        <w:t>Saying "it's illegal" without naming the Act / offence.</w:t>
      </w:r>
      <w:r>
        <w:t xml:space="preserve"> Name the specific law and, for the CMA, the specific </w:t>
      </w:r>
      <w:r>
        <w:rPr>
          <w:b/>
        </w:rPr>
        <w:t>offence (1, 2 or 3)</w:t>
      </w:r>
      <w:r>
        <w:t>.</w:t>
      </w:r>
    </w:p>
    <w:p>
      <w:pPr>
        <w:pStyle w:val="ListBullet"/>
      </w:pPr>
      <w:r>
        <w:rPr>
          <w:b/>
        </w:rPr>
        <w:t>Treating GDPR and DPA as the same thing.</w:t>
      </w:r>
      <w:r>
        <w:t xml:space="preserve"> GDPR is the EU regulation; the </w:t>
      </w:r>
      <w:r>
        <w:rPr>
          <w:b/>
        </w:rPr>
        <w:t>DPA 2018</w:t>
      </w:r>
      <w:r>
        <w:t xml:space="preserve"> is the UK law that implements it.</w:t>
      </w:r>
    </w:p>
    <w:p>
      <w:pPr>
        <w:pStyle w:val="ListBullet"/>
      </w:pPr>
      <w:r>
        <w:rPr>
          <w:b/>
        </w:rPr>
        <w:t>Forgetting stakeholders.</w:t>
      </w:r>
      <w:r>
        <w:t xml:space="preserve"> Identify at least 3–4 (individual, business, government/society, environment). Show how the same fact affects them differently.</w:t>
      </w:r>
    </w:p>
    <w:p>
      <w:pPr>
        <w:pStyle w:val="ListBullet"/>
      </w:pPr>
      <w:r>
        <w:rPr>
          <w:b/>
        </w:rPr>
        <w:t>Time management.</w:t>
      </w:r>
      <w:r>
        <w:t xml:space="preserve"> A 12-mark essay deserves planning. Jot 3–4 points (each with a counter) plus a conclusion before writing.</w:t>
      </w:r>
    </w:p>
    <w:p>
      <w:pPr>
        <w:pStyle w:val="ListBullet"/>
      </w:pPr>
      <w:r>
        <w:rPr>
          <w:b/>
        </w:rPr>
        <w:t>Ignoring the AO.</w:t>
      </w:r>
      <w:r>
        <w:t xml:space="preserve"> AO1 = recall (what the law is). AO2 = apply to the scenario. AO3 = evaluate/judge. Essay questions are mostly </w:t>
      </w:r>
      <w:r>
        <w:rPr>
          <w:b/>
        </w:rPr>
        <w:t>AO2/AO3</w:t>
      </w:r>
      <w:r>
        <w:t xml:space="preserve"> — </w:t>
      </w:r>
      <w:r>
        <w:rPr>
          <w:i/>
        </w:rPr>
        <w:t>apply and evaluate</w:t>
      </w:r>
      <w:r>
        <w:t>, don't just describe.</w:t>
      </w:r>
    </w:p>
    <w:p>
      <w:pPr>
        <w:pBdr>
          <w:bottom w:val="single" w:sz="6" w:space="1" w:color="AAAAAA"/>
        </w:pBdr>
      </w:pPr>
    </w:p>
    <w:p>
      <w:pPr>
        <w:pStyle w:val="Heading2"/>
      </w:pPr>
      <w:r>
        <w:t>Exam-style questions</w:t>
      </w:r>
    </w:p>
    <w:p>
      <w:r>
        <w:rPr>
          <w:b/>
        </w:rPr>
        <w:t>1. (AO1 — 4 marks)</w:t>
      </w:r>
      <w:r>
        <w:t xml:space="preserve"> State the </w:t>
      </w:r>
      <w:r>
        <w:rPr>
          <w:b/>
        </w:rPr>
        <w:t>three offences</w:t>
      </w:r>
      <w:r>
        <w:t xml:space="preserve"> under the Computer Misuse Act 1990 and give one example of each.</w:t>
      </w:r>
    </w:p>
    <w:p>
      <w:r>
        <w:rPr>
          <w:b/>
        </w:rPr>
        <w:t>Mark scheme / indicative content + levels</w:t>
      </w:r>
    </w:p>
    <w:p>
      <w:r>
        <w:t>1 mark per offence correctly stated, plus credit for valid examples (max 4):</w:t>
      </w:r>
    </w:p>
    <w:p>
      <w:pPr>
        <w:pStyle w:val="ListBullet"/>
      </w:pPr>
      <w:r>
        <w:rPr>
          <w:b/>
        </w:rPr>
        <w:t>Offence 1:</w:t>
      </w:r>
      <w:r>
        <w:t xml:space="preserve"> Unauthorised access to computer material — e.g. logging into someone else's account.</w:t>
      </w:r>
    </w:p>
    <w:p>
      <w:pPr>
        <w:pStyle w:val="ListBullet"/>
      </w:pPr>
      <w:r>
        <w:rPr>
          <w:b/>
        </w:rPr>
        <w:t>Offence 2:</w:t>
      </w:r>
      <w:r>
        <w:t xml:space="preserve"> Unauthorised access with intent to commit a further offence — e.g. hacking a bank to commit fraud.</w:t>
      </w:r>
    </w:p>
    <w:p>
      <w:pPr>
        <w:pStyle w:val="ListBullet"/>
      </w:pPr>
      <w:r>
        <w:rPr>
          <w:b/>
        </w:rPr>
        <w:t>Offence 3:</w:t>
      </w:r>
      <w:r>
        <w:t xml:space="preserve"> Unauthorised modification of computer material — e.g. spreading a virus / ransomware / deleting files.</w:t>
      </w:r>
    </w:p>
    <w:p>
      <w:r>
        <w:rPr>
          <w:b/>
        </w:rPr>
        <w:t>2. (AO1/AO2 — 6 marks)</w:t>
      </w:r>
      <w:r>
        <w:t xml:space="preserve"> A company stores customers' names, addresses and payment details. Describe </w:t>
      </w:r>
      <w:r>
        <w:rPr>
          <w:b/>
        </w:rPr>
        <w:t>three principles</w:t>
      </w:r>
      <w:r>
        <w:t xml:space="preserve"> of the Data Protection Act 2018 / GDPR the company must follow, and explain what each means for how it handles this data.</w:t>
      </w:r>
    </w:p>
    <w:p>
      <w:r>
        <w:rPr>
          <w:b/>
        </w:rPr>
        <w:t>Mark scheme / indicative content + levels</w:t>
      </w:r>
    </w:p>
    <w:p>
      <w:r>
        <w:t>Up to 2 marks per principle (state + apply), max 6. Any three of:</w:t>
      </w:r>
    </w:p>
    <w:p>
      <w:pPr>
        <w:pStyle w:val="ListBullet"/>
      </w:pPr>
      <w:r>
        <w:rPr>
          <w:b/>
        </w:rPr>
        <w:t>Storage limitation</w:t>
      </w:r>
      <w:r>
        <w:t xml:space="preserve"> — must not keep payment details longer than necessary.</w:t>
      </w:r>
    </w:p>
    <w:p>
      <w:pPr>
        <w:pStyle w:val="ListBullet"/>
      </w:pPr>
      <w:r>
        <w:rPr>
          <w:b/>
        </w:rPr>
        <w:t>Integrity &amp; confidentiality (security)</w:t>
      </w:r>
      <w:r>
        <w:t xml:space="preserve"> — must keep data secure, e.g. encryption/access control.</w:t>
      </w:r>
    </w:p>
    <w:p>
      <w:pPr>
        <w:pStyle w:val="ListBullet"/>
      </w:pPr>
      <w:r>
        <w:rPr>
          <w:b/>
        </w:rPr>
        <w:t>Data minimisation</w:t>
      </w:r>
      <w:r>
        <w:t xml:space="preserve"> — only collect what is needed for the transaction.</w:t>
      </w:r>
    </w:p>
    <w:p>
      <w:pPr>
        <w:pStyle w:val="ListBullet"/>
      </w:pPr>
      <w:r>
        <w:rPr>
          <w:b/>
        </w:rPr>
        <w:t>Purpose limitation</w:t>
      </w:r>
      <w:r>
        <w:t xml:space="preserve"> — only use the data for the stated purpose, not sell it on.</w:t>
      </w:r>
    </w:p>
    <w:p>
      <w:pPr>
        <w:pStyle w:val="ListBullet"/>
      </w:pPr>
      <w:r>
        <w:rPr>
          <w:b/>
        </w:rPr>
        <w:t>Accuracy</w:t>
      </w:r>
      <w:r>
        <w:t xml:space="preserve"> — keep addresses up to date.</w:t>
      </w:r>
    </w:p>
    <w:p>
      <w:pPr>
        <w:pStyle w:val="ListBullet"/>
      </w:pPr>
      <w:r>
        <w:rPr>
          <w:b/>
        </w:rPr>
        <w:t>Lawful, fair, transparent</w:t>
      </w:r>
      <w:r>
        <w:t xml:space="preserve"> — tell customers how data is used / have a lawful basis.</w:t>
      </w:r>
    </w:p>
    <w:p>
      <w:r>
        <w:rPr>
          <w:b/>
        </w:rPr>
        <w:t>3. (AO2 — 5 marks)</w:t>
      </w:r>
      <w:r>
        <w:t xml:space="preserve"> A student guesses a teacher's password, logs into the school system, reads exam papers, and changes a classmate's grade. Identify </w:t>
      </w:r>
      <w:r>
        <w:rPr>
          <w:b/>
        </w:rPr>
        <w:t>which law(s) and offence(s)</w:t>
      </w:r>
      <w:r>
        <w:t xml:space="preserve"> have been broken and justify your answer.</w:t>
      </w:r>
    </w:p>
    <w:p>
      <w:r>
        <w:rPr>
          <w:b/>
        </w:rPr>
        <w:t>Mark scheme / indicative content + levels</w:t>
      </w:r>
    </w:p>
    <w:p>
      <w:pPr>
        <w:pStyle w:val="ListBullet"/>
      </w:pPr>
      <w:r>
        <w:rPr>
          <w:b/>
        </w:rPr>
        <w:t>Computer Misuse Act 1990</w:t>
      </w:r>
      <w:r>
        <w:t xml:space="preserve"> applies throughout.</w:t>
      </w:r>
    </w:p>
    <w:p>
      <w:pPr>
        <w:pStyle w:val="ListBullet"/>
      </w:pPr>
      <w:r>
        <w:t xml:space="preserve">Logging in with the teacher's password = </w:t>
      </w:r>
      <w:r>
        <w:rPr>
          <w:b/>
        </w:rPr>
        <w:t>Offence 1 (unauthorised access)</w:t>
      </w:r>
      <w:r>
        <w:t>.</w:t>
      </w:r>
    </w:p>
    <w:p>
      <w:pPr>
        <w:pStyle w:val="ListBullet"/>
      </w:pPr>
      <w:r>
        <w:t xml:space="preserve">Reading exam papers with intent / accessing to gain advantage may escalate to </w:t>
      </w:r>
      <w:r>
        <w:rPr>
          <w:b/>
        </w:rPr>
        <w:t>Offence 2 (access with intent)</w:t>
      </w:r>
      <w:r>
        <w:t>.</w:t>
      </w:r>
    </w:p>
    <w:p>
      <w:pPr>
        <w:pStyle w:val="ListBullet"/>
      </w:pPr>
      <w:r>
        <w:t xml:space="preserve">Changing the grade = </w:t>
      </w:r>
      <w:r>
        <w:rPr>
          <w:b/>
        </w:rPr>
        <w:t>Offence 3 (unauthorised modification)</w:t>
      </w:r>
      <w:r>
        <w:t>.</w:t>
      </w:r>
    </w:p>
    <w:p>
      <w:pPr>
        <w:pStyle w:val="ListBullet"/>
      </w:pPr>
      <w:r>
        <w:t>1 mark for naming CMA; 1 mark each for correctly mapping an action to an offence; up to 2 for justification. Strong answers note multiple offences apply.</w:t>
      </w:r>
    </w:p>
    <w:p>
      <w:r>
        <w:rPr>
          <w:b/>
        </w:rPr>
        <w:t>4. (AO3 — 9 marks)</w:t>
      </w:r>
      <w:r>
        <w:t xml:space="preserve"> </w:t>
      </w:r>
      <w:r>
        <w:rPr>
          <w:i/>
        </w:rPr>
        <w:t>Discuss the impact of artificial intelligence and automated decision making on society.</w:t>
      </w:r>
      <w:r>
        <w:t xml:space="preserve"> Consider benefits and drawbacks and reach a justified conclusion.</w:t>
      </w:r>
    </w:p>
    <w:p>
      <w:r>
        <w:rPr>
          <w:b/>
        </w:rPr>
        <w:t>Mark scheme / indicative content + levels</w:t>
      </w:r>
    </w:p>
    <w:p>
      <w:r>
        <w:rPr>
          <w:b/>
        </w:rPr>
        <w:t>Levels of response:</w:t>
      </w:r>
    </w:p>
    <w:p>
      <w:pPr>
        <w:pStyle w:val="ListBullet"/>
      </w:pPr>
      <w:r>
        <w:rPr>
          <w:b/>
        </w:rPr>
        <w:t>Level 3 (7–9):</w:t>
      </w:r>
      <w:r>
        <w:t xml:space="preserve"> Balanced, considers multiple stakeholders, develops both benefits and drawbacks, accurate terminology, justified conclusion.</w:t>
      </w:r>
    </w:p>
    <w:p>
      <w:pPr>
        <w:pStyle w:val="ListBullet"/>
      </w:pPr>
      <w:r>
        <w:rPr>
          <w:b/>
        </w:rPr>
        <w:t>Level 2 (4–6):</w:t>
      </w:r>
      <w:r>
        <w:t xml:space="preserve"> Some balance but mostly descriptive/one-sided; limited development; weak conclusion.</w:t>
      </w:r>
    </w:p>
    <w:p>
      <w:pPr>
        <w:pStyle w:val="ListBullet"/>
      </w:pPr>
      <w:r>
        <w:rPr>
          <w:b/>
        </w:rPr>
        <w:t>Level 1 (1–3):</w:t>
      </w:r>
      <w:r>
        <w:t xml:space="preserve"> Basic list of points, little development, no conclusion.</w:t>
      </w:r>
    </w:p>
    <w:p>
      <w:r>
        <w:rPr>
          <w:b/>
        </w:rPr>
        <w:t>Indicative content:</w:t>
      </w:r>
      <w:r>
        <w:t xml:space="preserve"> Benefits — speed, consistency, processing huge data, removing human error/fatigue, medical diagnosis, efficiency. Drawbacks — </w:t>
      </w:r>
      <w:r>
        <w:rPr>
          <w:b/>
        </w:rPr>
        <w:t>bias</w:t>
      </w:r>
      <w:r>
        <w:t xml:space="preserve"> from training data, lack of empathy/judgement, "black box" lack of transparency, </w:t>
      </w:r>
      <w:r>
        <w:rPr>
          <w:b/>
        </w:rPr>
        <w:t>accountability</w:t>
      </w:r>
      <w:r>
        <w:t xml:space="preserve"> when AI causes harm (liability for self-driving cars), job displacement. Stakeholders — individuals affected by decisions, businesses, developers, government/regulators. Conclusion must take a justified position (e.g. AI is valuable but needs regulation, transparency and human oversight).</w:t>
      </w:r>
    </w:p>
    <w:p>
      <w:r>
        <w:rPr>
          <w:b/>
        </w:rPr>
        <w:t>5. (AO3 — 12 marks)</w:t>
      </w:r>
      <w:r>
        <w:t xml:space="preserve"> A government proposes a law allowing security services to </w:t>
      </w:r>
      <w:r>
        <w:rPr>
          <w:b/>
        </w:rPr>
        <w:t>intercept and monitor all citizens' internet communications</w:t>
      </w:r>
      <w:r>
        <w:t xml:space="preserve"> to help prevent terrorism. </w:t>
      </w:r>
      <w:r>
        <w:rPr>
          <w:i/>
        </w:rPr>
        <w:t>Discuss the legal, ethical and social issues this raises.</w:t>
      </w:r>
    </w:p>
    <w:p>
      <w:r>
        <w:rPr>
          <w:b/>
        </w:rPr>
        <w:t>Mark scheme / indicative content + levels</w:t>
      </w:r>
    </w:p>
    <w:p>
      <w:r>
        <w:rPr>
          <w:b/>
        </w:rPr>
        <w:t>Levels (12-mark version):</w:t>
      </w:r>
    </w:p>
    <w:p>
      <w:pPr>
        <w:pStyle w:val="ListBullet"/>
      </w:pPr>
      <w:r>
        <w:rPr>
          <w:b/>
        </w:rPr>
        <w:t>Level 3 (9–12):</w:t>
      </w:r>
      <w:r>
        <w:t xml:space="preserve"> Sophisticated, balanced argument; multiple stakeholders; uses relevant legislation (</w:t>
      </w:r>
      <w:r>
        <w:rPr>
          <w:b/>
        </w:rPr>
        <w:t>RIPA</w:t>
      </w:r>
      <w:r>
        <w:t xml:space="preserve">, </w:t>
      </w:r>
      <w:r>
        <w:rPr>
          <w:b/>
        </w:rPr>
        <w:t>DPA</w:t>
      </w:r>
      <w:r>
        <w:t xml:space="preserve">); weighs </w:t>
      </w:r>
      <w:r>
        <w:rPr>
          <w:b/>
        </w:rPr>
        <w:t>privacy vs security</w:t>
      </w:r>
      <w:r>
        <w:t xml:space="preserve"> explicitly; clear justified conclusion. Sustained reasoning.</w:t>
      </w:r>
    </w:p>
    <w:p>
      <w:pPr>
        <w:pStyle w:val="ListBullet"/>
      </w:pPr>
      <w:r>
        <w:rPr>
          <w:b/>
        </w:rPr>
        <w:t>Level 2 (5–8):</w:t>
      </w:r>
      <w:r>
        <w:t xml:space="preserve"> Some balanced discussion; relevant points but limited development or one-sided; basic conclusion.</w:t>
      </w:r>
    </w:p>
    <w:p>
      <w:pPr>
        <w:pStyle w:val="ListBullet"/>
      </w:pPr>
      <w:r>
        <w:rPr>
          <w:b/>
        </w:rPr>
        <w:t>Level 1 (1–4):</w:t>
      </w:r>
      <w:r>
        <w:t xml:space="preserve"> Fragmented points, mainly one side, little/no use of legislation, no conclusion.</w:t>
      </w:r>
    </w:p>
    <w:p>
      <w:r>
        <w:rPr>
          <w:b/>
        </w:rPr>
        <w:t>Indicative content:</w:t>
      </w:r>
    </w:p>
    <w:p>
      <w:pPr>
        <w:pStyle w:val="ListBullet"/>
      </w:pPr>
      <w:r>
        <w:rPr>
          <w:b/>
        </w:rPr>
        <w:t>For (security/society):</w:t>
      </w:r>
      <w:r>
        <w:t xml:space="preserve"> helps detect and prevent terrorism and serious crime; protects the public; "nothing to hide" argument.</w:t>
      </w:r>
    </w:p>
    <w:p>
      <w:pPr>
        <w:pStyle w:val="ListBullet"/>
      </w:pPr>
      <w:r>
        <w:rPr>
          <w:b/>
        </w:rPr>
        <w:t>Against (privacy/civil liberties):</w:t>
      </w:r>
      <w:r>
        <w:t xml:space="preserve"> mass surveillance, erosion of privacy, "chilling effect", risk of abuse/function creep, data-breach risk, presumption of innocence undermined.</w:t>
      </w:r>
    </w:p>
    <w:p>
      <w:pPr>
        <w:pStyle w:val="ListBullet"/>
      </w:pPr>
      <w:r>
        <w:rPr>
          <w:b/>
        </w:rPr>
        <w:t>Legal framing:</w:t>
      </w:r>
      <w:r>
        <w:t xml:space="preserve"> </w:t>
      </w:r>
      <w:r>
        <w:rPr>
          <w:b/>
        </w:rPr>
        <w:t>RIPA 2000</w:t>
      </w:r>
      <w:r>
        <w:t xml:space="preserve"> governs lawful interception and </w:t>
      </w:r>
      <w:r>
        <w:rPr>
          <w:b/>
        </w:rPr>
        <w:t>requires authorisation/limits</w:t>
      </w:r>
      <w:r>
        <w:t xml:space="preserve">; </w:t>
      </w:r>
      <w:r>
        <w:rPr>
          <w:b/>
        </w:rPr>
        <w:t>DPA/GDPR</w:t>
      </w:r>
      <w:r>
        <w:t xml:space="preserve"> principles on minimisation, security and purpose limitation; proportionality.</w:t>
      </w:r>
    </w:p>
    <w:p>
      <w:pPr>
        <w:pStyle w:val="ListBullet"/>
      </w:pPr>
      <w:r>
        <w:rPr>
          <w:b/>
        </w:rPr>
        <w:t>Stakeholders:</w:t>
      </w:r>
      <w:r>
        <w:t xml:space="preserve"> ordinary citizens, government/security services, ISPs (forced to comply/store data), criminals/terrorists, civil-liberties groups.</w:t>
      </w:r>
    </w:p>
    <w:p>
      <w:pPr>
        <w:pStyle w:val="ListBullet"/>
      </w:pPr>
      <w:r>
        <w:rPr>
          <w:b/>
        </w:rPr>
        <w:t>Conclusion:</w:t>
      </w:r>
      <w:r>
        <w:t xml:space="preserve"> must justify a position, e.g. surveillance acceptable only if </w:t>
      </w:r>
      <w:r>
        <w:rPr>
          <w:b/>
        </w:rPr>
        <w:t>targeted, proportionate, independently authorised and overseen</w:t>
      </w:r>
      <w:r>
        <w:t>, rather than blanket.</w:t>
      </w:r>
    </w:p>
    <w:p>
      <w:r>
        <w:rPr>
          <w:b/>
        </w:rPr>
        <w:t>6. (AO2/AO3 — 9 marks)</w:t>
      </w:r>
      <w:r>
        <w:t xml:space="preserve"> </w:t>
      </w:r>
      <w:r>
        <w:rPr>
          <w:i/>
        </w:rPr>
        <w:t>Discuss the environmental impact of computing,</w:t>
      </w:r>
      <w:r>
        <w:t xml:space="preserve"> including both negative and positive effects, and reach a conclusion.</w:t>
      </w:r>
    </w:p>
    <w:p>
      <w:r>
        <w:rPr>
          <w:b/>
        </w:rPr>
        <w:t>Mark scheme / indicative content + levels</w:t>
      </w:r>
    </w:p>
    <w:p>
      <w:r>
        <w:rPr>
          <w:b/>
        </w:rPr>
        <w:t>Levels:</w:t>
      </w:r>
      <w:r>
        <w:t xml:space="preserve"> as Q4 (L3 7–9 balanced + conclusion; L2 4–6 partial; L1 1–3 list).</w:t>
      </w:r>
    </w:p>
    <w:p>
      <w:r>
        <w:rPr>
          <w:b/>
        </w:rPr>
        <w:t>Indicative content:</w:t>
      </w:r>
    </w:p>
    <w:p>
      <w:pPr>
        <w:pStyle w:val="ListBullet"/>
      </w:pPr>
      <w:r>
        <w:rPr>
          <w:b/>
        </w:rPr>
        <w:t>Negative:</w:t>
      </w:r>
      <w:r>
        <w:t xml:space="preserve"> e-waste and toxic materials; short upgrade cycles; energy use of data centres and crypto-mining; cooling; rare-earth mining and manufacturing pollution; shipping e-waste to developing countries.</w:t>
      </w:r>
    </w:p>
    <w:p>
      <w:pPr>
        <w:pStyle w:val="ListBullet"/>
      </w:pPr>
      <w:r>
        <w:rPr>
          <w:b/>
        </w:rPr>
        <w:t>Positive:</w:t>
      </w:r>
      <w:r>
        <w:t xml:space="preserve"> remote/video working cuts travel; smart grids/sensors optimise energy; paperless processes; recycling/refurbishment; AI optimising logistics.</w:t>
      </w:r>
    </w:p>
    <w:p>
      <w:pPr>
        <w:pStyle w:val="ListBullet"/>
      </w:pPr>
      <w:r>
        <w:rPr>
          <w:b/>
        </w:rPr>
        <w:t>Stakeholders:</w:t>
      </w:r>
      <w:r>
        <w:t xml:space="preserve"> manufacturers, consumers, developing countries, future generations, the environment itself.</w:t>
      </w:r>
    </w:p>
    <w:p>
      <w:pPr>
        <w:pStyle w:val="ListBullet"/>
      </w:pPr>
      <w:r>
        <w:rPr>
          <w:b/>
        </w:rPr>
        <w:t>Conclusion:</w:t>
      </w:r>
      <w:r>
        <w:t xml:space="preserve"> justified position, e.g. computing is environmentally costly but, with recycling, efficiency and longer device lifecycles, the net effect can be managed/positive.</w:t>
      </w:r>
    </w:p>
    <w:p>
      <w:r>
        <w:rPr>
          <w:b/>
        </w:rPr>
        <w:t>7. (AO1/AO2 — 6 marks)</w:t>
      </w:r>
      <w:r>
        <w:t xml:space="preserve"> Explain the difference between </w:t>
      </w:r>
      <w:r>
        <w:rPr>
          <w:b/>
        </w:rPr>
        <w:t>copyright</w:t>
      </w:r>
      <w:r>
        <w:t xml:space="preserve"> and a </w:t>
      </w:r>
      <w:r>
        <w:rPr>
          <w:b/>
        </w:rPr>
        <w:t>patent</w:t>
      </w:r>
      <w:r>
        <w:t xml:space="preserve">, and describe how the </w:t>
      </w:r>
      <w:r>
        <w:rPr>
          <w:b/>
        </w:rPr>
        <w:t>Copyright, Designs and Patents Act 1988</w:t>
      </w:r>
      <w:r>
        <w:t xml:space="preserve"> applies to a developer who copies source code from a rival product into their own software.</w:t>
      </w:r>
    </w:p>
    <w:p>
      <w:r>
        <w:rPr>
          <w:b/>
        </w:rPr>
        <w:t>Mark scheme / indicative content + levels</w:t>
      </w:r>
    </w:p>
    <w:p>
      <w:pPr>
        <w:pStyle w:val="ListBullet"/>
      </w:pPr>
      <w:r>
        <w:rPr>
          <w:b/>
        </w:rPr>
        <w:t>Copyright:</w:t>
      </w:r>
      <w:r>
        <w:t xml:space="preserve"> automatic, no registration, protects original works including </w:t>
      </w:r>
      <w:r>
        <w:rPr>
          <w:b/>
        </w:rPr>
        <w:t>software/source code</w:t>
      </w:r>
      <w:r>
        <w:t xml:space="preserve">; covers the </w:t>
      </w:r>
      <w:r>
        <w:rPr>
          <w:i/>
        </w:rPr>
        <w:t>expression</w:t>
      </w:r>
      <w:r>
        <w:t xml:space="preserve"> of an idea (up to 2).</w:t>
      </w:r>
    </w:p>
    <w:p>
      <w:pPr>
        <w:pStyle w:val="ListBullet"/>
      </w:pPr>
      <w:r>
        <w:rPr>
          <w:b/>
        </w:rPr>
        <w:t>Patent:</w:t>
      </w:r>
      <w:r>
        <w:t xml:space="preserve"> must be </w:t>
      </w:r>
      <w:r>
        <w:rPr>
          <w:b/>
        </w:rPr>
        <w:t>applied for and granted</w:t>
      </w:r>
      <w:r>
        <w:t xml:space="preserve">, protects </w:t>
      </w:r>
      <w:r>
        <w:rPr>
          <w:b/>
        </w:rPr>
        <w:t>inventions/novel processes</w:t>
      </w:r>
      <w:r>
        <w:t xml:space="preserve"> (up to 2).</w:t>
      </w:r>
    </w:p>
    <w:p>
      <w:pPr>
        <w:pStyle w:val="ListBullet"/>
      </w:pPr>
      <w:r>
        <w:rPr>
          <w:b/>
        </w:rPr>
        <w:t>Application:</w:t>
      </w:r>
      <w:r>
        <w:t xml:space="preserve"> copying the actual source code infringes copyright under the </w:t>
      </w:r>
      <w:r>
        <w:rPr>
          <w:b/>
        </w:rPr>
        <w:t>CDPA 1988</w:t>
      </w:r>
      <w:r>
        <w:t xml:space="preserve"> (no licence/permission); the rights-holder could take legal action; copying the </w:t>
      </w:r>
      <w:r>
        <w:rPr>
          <w:i/>
        </w:rPr>
        <w:t>idea/algorithm</w:t>
      </w:r>
      <w:r>
        <w:t xml:space="preserve"> alone would not infringe, but copying the </w:t>
      </w:r>
      <w:r>
        <w:rPr>
          <w:i/>
        </w:rPr>
        <w:t>code</w:t>
      </w:r>
      <w:r>
        <w:t xml:space="preserve"> does (up to 2).</w:t>
      </w:r>
    </w:p>
    <w:p>
      <w:pPr>
        <w:pBdr>
          <w:bottom w:val="single" w:sz="6" w:space="1" w:color="AAAAAA"/>
        </w:pBdr>
      </w:pPr>
    </w:p>
    <w:p>
      <w:pPr>
        <w:pStyle w:val="Heading2"/>
      </w:pPr>
      <w:r>
        <w:t>RAG self-assessment</w:t>
      </w:r>
    </w:p>
    <w:p>
      <w:r>
        <w:t>Rate yourself Red / Amber / Green and revisit anything not Green.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rPr>
              <w:t>Topic</w:t>
            </w:r>
          </w:p>
        </w:tc>
        <w:tc>
          <w:tcPr>
            <w:tcW w:type="dxa" w:w="1728"/>
            <w:shd w:fill="D9E2F3"/>
          </w:tcPr>
          <w:p>
            <w:r>
              <w:rPr>
                <w:b/>
              </w:rPr>
            </w:r>
            <w:r>
              <w:rPr>
                <w:b/>
              </w:rPr>
              <w:t>I can...</w:t>
            </w:r>
          </w:p>
        </w:tc>
        <w:tc>
          <w:tcPr>
            <w:tcW w:type="dxa" w:w="1728"/>
            <w:shd w:fill="D9E2F3"/>
          </w:tcPr>
          <w:p>
            <w:r>
              <w:rPr>
                <w:b/>
              </w:rPr>
            </w:r>
            <w:r>
              <w:rPr>
                <w:b/>
              </w:rPr>
              <w:t>R</w:t>
            </w:r>
          </w:p>
        </w:tc>
        <w:tc>
          <w:tcPr>
            <w:tcW w:type="dxa" w:w="1728"/>
            <w:shd w:fill="D9E2F3"/>
          </w:tcPr>
          <w:p>
            <w:r>
              <w:rPr>
                <w:b/>
              </w:rPr>
            </w:r>
            <w:r>
              <w:rPr>
                <w:b/>
              </w:rPr>
              <w:t>A</w:t>
            </w:r>
          </w:p>
        </w:tc>
        <w:tc>
          <w:tcPr>
            <w:tcW w:type="dxa" w:w="1728"/>
            <w:shd w:fill="D9E2F3"/>
          </w:tcPr>
          <w:p>
            <w:r>
              <w:rPr>
                <w:b/>
              </w:rPr>
            </w:r>
            <w:r>
              <w:rPr>
                <w:b/>
              </w:rPr>
              <w:t>G</w:t>
            </w:r>
          </w:p>
        </w:tc>
      </w:tr>
      <w:tr>
        <w:tc>
          <w:tcPr>
            <w:tcW w:type="dxa" w:w="1728"/>
          </w:tcPr>
          <w:p>
            <w:r/>
            <w:r>
              <w:t>Data Protection Act 2018 / GDPR</w:t>
            </w:r>
          </w:p>
        </w:tc>
        <w:tc>
          <w:tcPr>
            <w:tcW w:type="dxa" w:w="1728"/>
          </w:tcPr>
          <w:p>
            <w:r/>
            <w:r>
              <w:t>State its purpose, principles and rights of the data subject</w:t>
            </w:r>
          </w:p>
        </w:tc>
        <w:tc>
          <w:tcPr>
            <w:tcW w:type="dxa" w:w="1728"/>
          </w:tcPr>
          <w:p>
            <w:r/>
          </w:p>
        </w:tc>
        <w:tc>
          <w:tcPr>
            <w:tcW w:type="dxa" w:w="1728"/>
          </w:tcPr>
          <w:p>
            <w:r/>
          </w:p>
        </w:tc>
        <w:tc>
          <w:tcPr>
            <w:tcW w:type="dxa" w:w="1728"/>
          </w:tcPr>
          <w:p>
            <w:r/>
          </w:p>
        </w:tc>
      </w:tr>
      <w:tr>
        <w:tc>
          <w:tcPr>
            <w:tcW w:type="dxa" w:w="1728"/>
          </w:tcPr>
          <w:p>
            <w:r/>
            <w:r>
              <w:t>Computer Misuse Act 1990</w:t>
            </w:r>
          </w:p>
        </w:tc>
        <w:tc>
          <w:tcPr>
            <w:tcW w:type="dxa" w:w="1728"/>
          </w:tcPr>
          <w:p>
            <w:r/>
            <w:r>
              <w:t>State all three offences with examples</w:t>
            </w:r>
          </w:p>
        </w:tc>
        <w:tc>
          <w:tcPr>
            <w:tcW w:type="dxa" w:w="1728"/>
          </w:tcPr>
          <w:p>
            <w:r/>
          </w:p>
        </w:tc>
        <w:tc>
          <w:tcPr>
            <w:tcW w:type="dxa" w:w="1728"/>
          </w:tcPr>
          <w:p>
            <w:r/>
          </w:p>
        </w:tc>
        <w:tc>
          <w:tcPr>
            <w:tcW w:type="dxa" w:w="1728"/>
          </w:tcPr>
          <w:p>
            <w:r/>
          </w:p>
        </w:tc>
      </w:tr>
      <w:tr>
        <w:tc>
          <w:tcPr>
            <w:tcW w:type="dxa" w:w="1728"/>
          </w:tcPr>
          <w:p>
            <w:r/>
            <w:r>
              <w:t>Copyright, Designs and Patents Act 1988</w:t>
            </w:r>
          </w:p>
        </w:tc>
        <w:tc>
          <w:tcPr>
            <w:tcW w:type="dxa" w:w="1728"/>
          </w:tcPr>
          <w:p>
            <w:r/>
            <w:r>
              <w:t>Explain it and contrast copyright with patents</w:t>
            </w:r>
          </w:p>
        </w:tc>
        <w:tc>
          <w:tcPr>
            <w:tcW w:type="dxa" w:w="1728"/>
          </w:tcPr>
          <w:p>
            <w:r/>
          </w:p>
        </w:tc>
        <w:tc>
          <w:tcPr>
            <w:tcW w:type="dxa" w:w="1728"/>
          </w:tcPr>
          <w:p>
            <w:r/>
          </w:p>
        </w:tc>
        <w:tc>
          <w:tcPr>
            <w:tcW w:type="dxa" w:w="1728"/>
          </w:tcPr>
          <w:p>
            <w:r/>
          </w:p>
        </w:tc>
      </w:tr>
      <w:tr>
        <w:tc>
          <w:tcPr>
            <w:tcW w:type="dxa" w:w="1728"/>
          </w:tcPr>
          <w:p>
            <w:r/>
            <w:r>
              <w:t>RIPA 2000</w:t>
            </w:r>
          </w:p>
        </w:tc>
        <w:tc>
          <w:tcPr>
            <w:tcW w:type="dxa" w:w="1728"/>
          </w:tcPr>
          <w:p>
            <w:r/>
            <w:r>
              <w:t>Explain its purpose and the privacy-vs-security tension</w:t>
            </w:r>
          </w:p>
        </w:tc>
        <w:tc>
          <w:tcPr>
            <w:tcW w:type="dxa" w:w="1728"/>
          </w:tcPr>
          <w:p>
            <w:r/>
          </w:p>
        </w:tc>
        <w:tc>
          <w:tcPr>
            <w:tcW w:type="dxa" w:w="1728"/>
          </w:tcPr>
          <w:p>
            <w:r/>
          </w:p>
        </w:tc>
        <w:tc>
          <w:tcPr>
            <w:tcW w:type="dxa" w:w="1728"/>
          </w:tcPr>
          <w:p>
            <w:r/>
          </w:p>
        </w:tc>
      </w:tr>
      <w:tr>
        <w:tc>
          <w:tcPr>
            <w:tcW w:type="dxa" w:w="1728"/>
          </w:tcPr>
          <w:p>
            <w:r/>
            <w:r>
              <w:t>Choosing the right law</w:t>
            </w:r>
          </w:p>
        </w:tc>
        <w:tc>
          <w:tcPr>
            <w:tcW w:type="dxa" w:w="1728"/>
          </w:tcPr>
          <w:p>
            <w:r/>
            <w:r>
              <w:t>Decide which Act applies to a scenario (and when two apply)</w:t>
            </w:r>
          </w:p>
        </w:tc>
        <w:tc>
          <w:tcPr>
            <w:tcW w:type="dxa" w:w="1728"/>
          </w:tcPr>
          <w:p>
            <w:r/>
          </w:p>
        </w:tc>
        <w:tc>
          <w:tcPr>
            <w:tcW w:type="dxa" w:w="1728"/>
          </w:tcPr>
          <w:p>
            <w:r/>
          </w:p>
        </w:tc>
        <w:tc>
          <w:tcPr>
            <w:tcW w:type="dxa" w:w="1728"/>
          </w:tcPr>
          <w:p>
            <w:r/>
          </w:p>
        </w:tc>
      </w:tr>
      <w:tr>
        <w:tc>
          <w:tcPr>
            <w:tcW w:type="dxa" w:w="1728"/>
          </w:tcPr>
          <w:p>
            <w:r/>
            <w:r>
              <w:t>Workforce impact</w:t>
            </w:r>
          </w:p>
        </w:tc>
        <w:tc>
          <w:tcPr>
            <w:tcW w:type="dxa" w:w="1728"/>
          </w:tcPr>
          <w:p>
            <w:r/>
            <w:r>
              <w:t>Discuss automation, displacement, job creation, deskilling</w:t>
            </w:r>
          </w:p>
        </w:tc>
        <w:tc>
          <w:tcPr>
            <w:tcW w:type="dxa" w:w="1728"/>
          </w:tcPr>
          <w:p>
            <w:r/>
          </w:p>
        </w:tc>
        <w:tc>
          <w:tcPr>
            <w:tcW w:type="dxa" w:w="1728"/>
          </w:tcPr>
          <w:p>
            <w:r/>
          </w:p>
        </w:tc>
        <w:tc>
          <w:tcPr>
            <w:tcW w:type="dxa" w:w="1728"/>
          </w:tcPr>
          <w:p>
            <w:r/>
          </w:p>
        </w:tc>
      </w:tr>
      <w:tr>
        <w:tc>
          <w:tcPr>
            <w:tcW w:type="dxa" w:w="1728"/>
          </w:tcPr>
          <w:p>
            <w:r/>
            <w:r>
              <w:t>Automated decisions &amp; AI</w:t>
            </w:r>
          </w:p>
        </w:tc>
        <w:tc>
          <w:tcPr>
            <w:tcW w:type="dxa" w:w="1728"/>
          </w:tcPr>
          <w:p>
            <w:r/>
            <w:r>
              <w:t>Discuss bias, responsibility, transparency</w:t>
            </w:r>
          </w:p>
        </w:tc>
        <w:tc>
          <w:tcPr>
            <w:tcW w:type="dxa" w:w="1728"/>
          </w:tcPr>
          <w:p>
            <w:r/>
          </w:p>
        </w:tc>
        <w:tc>
          <w:tcPr>
            <w:tcW w:type="dxa" w:w="1728"/>
          </w:tcPr>
          <w:p>
            <w:r/>
          </w:p>
        </w:tc>
        <w:tc>
          <w:tcPr>
            <w:tcW w:type="dxa" w:w="1728"/>
          </w:tcPr>
          <w:p>
            <w:r/>
          </w:p>
        </w:tc>
      </w:tr>
      <w:tr>
        <w:tc>
          <w:tcPr>
            <w:tcW w:type="dxa" w:w="1728"/>
          </w:tcPr>
          <w:p>
            <w:r/>
            <w:r>
              <w:t>Environmental effects</w:t>
            </w:r>
          </w:p>
        </w:tc>
        <w:tc>
          <w:tcPr>
            <w:tcW w:type="dxa" w:w="1728"/>
          </w:tcPr>
          <w:p>
            <w:r/>
            <w:r>
              <w:t>Argue both negative and positive impacts</w:t>
            </w:r>
          </w:p>
        </w:tc>
        <w:tc>
          <w:tcPr>
            <w:tcW w:type="dxa" w:w="1728"/>
          </w:tcPr>
          <w:p>
            <w:r/>
          </w:p>
        </w:tc>
        <w:tc>
          <w:tcPr>
            <w:tcW w:type="dxa" w:w="1728"/>
          </w:tcPr>
          <w:p>
            <w:r/>
          </w:p>
        </w:tc>
        <w:tc>
          <w:tcPr>
            <w:tcW w:type="dxa" w:w="1728"/>
          </w:tcPr>
          <w:p>
            <w:r/>
          </w:p>
        </w:tc>
      </w:tr>
      <w:tr>
        <w:tc>
          <w:tcPr>
            <w:tcW w:type="dxa" w:w="1728"/>
          </w:tcPr>
          <w:p>
            <w:r/>
            <w:r>
              <w:t>Censorship, monopolies, offshoring, layoffs, digital divide, privacy</w:t>
            </w:r>
          </w:p>
        </w:tc>
        <w:tc>
          <w:tcPr>
            <w:tcW w:type="dxa" w:w="1728"/>
          </w:tcPr>
          <w:p>
            <w:r/>
            <w:r>
              <w:t>Discuss each with benefits and drawbacks</w:t>
            </w:r>
          </w:p>
        </w:tc>
        <w:tc>
          <w:tcPr>
            <w:tcW w:type="dxa" w:w="1728"/>
          </w:tcPr>
          <w:p>
            <w:r/>
          </w:p>
        </w:tc>
        <w:tc>
          <w:tcPr>
            <w:tcW w:type="dxa" w:w="1728"/>
          </w:tcPr>
          <w:p>
            <w:r/>
          </w:p>
        </w:tc>
        <w:tc>
          <w:tcPr>
            <w:tcW w:type="dxa" w:w="1728"/>
          </w:tcPr>
          <w:p>
            <w:r/>
          </w:p>
        </w:tc>
      </w:tr>
      <w:tr>
        <w:tc>
          <w:tcPr>
            <w:tcW w:type="dxa" w:w="1728"/>
          </w:tcPr>
          <w:p>
            <w:r/>
            <w:r>
              <w:t>Multiple stakeholders</w:t>
            </w:r>
          </w:p>
        </w:tc>
        <w:tc>
          <w:tcPr>
            <w:tcW w:type="dxa" w:w="1728"/>
          </w:tcPr>
          <w:p>
            <w:r/>
            <w:r>
              <w:t>Analyse a scenario from 3–4 stakeholder viewpoints</w:t>
            </w:r>
          </w:p>
        </w:tc>
        <w:tc>
          <w:tcPr>
            <w:tcW w:type="dxa" w:w="1728"/>
          </w:tcPr>
          <w:p>
            <w:r/>
          </w:p>
        </w:tc>
        <w:tc>
          <w:tcPr>
            <w:tcW w:type="dxa" w:w="1728"/>
          </w:tcPr>
          <w:p>
            <w:r/>
          </w:p>
        </w:tc>
        <w:tc>
          <w:tcPr>
            <w:tcW w:type="dxa" w:w="1728"/>
          </w:tcPr>
          <w:p>
            <w:r/>
          </w:p>
        </w:tc>
      </w:tr>
      <w:tr>
        <w:tc>
          <w:tcPr>
            <w:tcW w:type="dxa" w:w="1728"/>
          </w:tcPr>
          <w:p>
            <w:r/>
            <w:r>
              <w:t>Extended-response technique</w:t>
            </w:r>
          </w:p>
        </w:tc>
        <w:tc>
          <w:tcPr>
            <w:tcW w:type="dxa" w:w="1728"/>
          </w:tcPr>
          <w:p>
            <w:r/>
            <w:r>
              <w:t>Write a balanced essay with a justified conclusion (Level 3)</w:t>
            </w:r>
          </w:p>
        </w:tc>
        <w:tc>
          <w:tcPr>
            <w:tcW w:type="dxa" w:w="1728"/>
          </w:tcPr>
          <w:p>
            <w:r/>
          </w:p>
        </w:tc>
        <w:tc>
          <w:tcPr>
            <w:tcW w:type="dxa" w:w="1728"/>
          </w:tcPr>
          <w:p>
            <w:r/>
          </w:p>
        </w:tc>
        <w:tc>
          <w:tcPr>
            <w:tcW w:type="dxa" w:w="1728"/>
          </w:tcPr>
          <w:p>
            <w:r/>
          </w:p>
        </w:tc>
      </w:tr>
      <w:tr>
        <w:tc>
          <w:tcPr>
            <w:tcW w:type="dxa" w:w="1728"/>
          </w:tcPr>
          <w:p>
            <w:r/>
            <w:r>
              <w:t>Levels of response</w:t>
            </w:r>
          </w:p>
        </w:tc>
        <w:tc>
          <w:tcPr>
            <w:tcW w:type="dxa" w:w="1728"/>
          </w:tcPr>
          <w:p>
            <w:r/>
            <w:r>
              <w:t>Explain what separates Level 1, 2 and 3 answers</w:t>
            </w:r>
          </w:p>
        </w:tc>
        <w:tc>
          <w:tcPr>
            <w:tcW w:type="dxa" w:w="1728"/>
          </w:tcPr>
          <w:p>
            <w:r/>
          </w:p>
        </w:tc>
        <w:tc>
          <w:tcPr>
            <w:tcW w:type="dxa" w:w="1728"/>
          </w:tcPr>
          <w:p>
            <w:r/>
          </w:p>
        </w:tc>
        <w:tc>
          <w:tcPr>
            <w:tcW w:type="dxa" w:w="1728"/>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