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1.4.2 Data Structures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1.4.2 lesson. SHOW ALL WORKING.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is initially empty. The following operations are carried out in order. Show the stack after each operation, then give the values popped (in order) and the final contents.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rFonts w:ascii="Consolas" w:hAnsi="Consolas"/>
          <w:b w:val="0"/>
          <w:i w:val="0"/>
          <w:sz w:val="19"/>
        </w:rPr>
        <w:t>push(8)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push(3)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push(6)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pop()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pop()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push(1)</w:t>
      </w:r>
    </w:p>
    <w:p>
      <w:r>
        <w:rPr>
          <w:b w:val="0"/>
          <w:i w:val="0"/>
        </w:rPr>
        <w:t>Working space (show the stack after each operation):</w:t>
      </w:r>
    </w:p>
    <w:p>
      <w:r>
        <w:rPr>
          <w:b w:val="0"/>
          <w:i w:val="0"/>
        </w:rPr>
        <w:t>Values popped (in order): __________   Final stack (top → bottom): __________</w:t>
      </w: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A </w:t>
      </w:r>
      <w:r>
        <w:rPr>
          <w:b/>
          <w:i w:val="0"/>
        </w:rPr>
        <w:t>linked list</w:t>
      </w:r>
      <w:r>
        <w:rPr>
          <w:b w:val="0"/>
          <w:i w:val="0"/>
        </w:rPr>
        <w:t xml:space="preserve"> stores these values in this order: </w:t>
      </w:r>
      <w:r>
        <w:rPr>
          <w:rFonts w:ascii="Consolas" w:hAnsi="Consolas"/>
          <w:b w:val="0"/>
          <w:i w:val="0"/>
          <w:sz w:val="19"/>
        </w:rPr>
        <w:t>5 → 12 → 20</w:t>
      </w:r>
      <w:r>
        <w:rPr>
          <w:b w:val="0"/>
          <w:i w:val="0"/>
        </w:rPr>
        <w:t xml:space="preserve">. Each node stores a data value and a pointer to the next node. Describe the steps needed to insert a new node containing the value </w:t>
      </w:r>
      <w:r>
        <w:rPr>
          <w:b/>
          <w:i w:val="0"/>
        </w:rPr>
        <w:t>15</w:t>
      </w:r>
      <w:r>
        <w:rPr>
          <w:b w:val="0"/>
          <w:i w:val="0"/>
        </w:rPr>
        <w:t xml:space="preserve"> between 12 and 20, referring to the </w:t>
      </w:r>
      <w:r>
        <w:rPr>
          <w:b/>
          <w:i w:val="0"/>
        </w:rPr>
        <w:t>pointers</w:t>
      </w:r>
      <w:r>
        <w:rPr>
          <w:b w:val="0"/>
          <w:i w:val="0"/>
        </w:rPr>
        <w:t xml:space="preserve"> that must be created or changed.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The following numbers are inserted, in this order, into an empty </w:t>
      </w:r>
      <w:r>
        <w:rPr>
          <w:b/>
          <w:i w:val="0"/>
        </w:rPr>
        <w:t>binary search tree</w:t>
      </w:r>
      <w:r>
        <w:rPr>
          <w:b w:val="0"/>
          <w:i w:val="0"/>
        </w:rPr>
        <w:t xml:space="preserve">: </w:t>
      </w:r>
      <w:r>
        <w:rPr>
          <w:b/>
          <w:i w:val="0"/>
        </w:rPr>
        <w:t>40, 60, 25, 35, 10, 50</w:t>
      </w:r>
      <w:r>
        <w:rPr>
          <w:b w:val="0"/>
          <w:i w:val="0"/>
        </w:rPr>
        <w:t xml:space="preserve">. Draw the resulting tree.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Give the </w:t>
      </w:r>
      <w:r>
        <w:rPr>
          <w:b/>
          <w:i w:val="0"/>
        </w:rPr>
        <w:t>in-order</w:t>
      </w:r>
      <w:r>
        <w:rPr>
          <w:b w:val="0"/>
          <w:i w:val="0"/>
        </w:rPr>
        <w:t xml:space="preserve"> traversal of the binary search tree you drew in Question 3, and state what is special about the sequence produced.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 hash table of size </w:t>
      </w:r>
      <w:r>
        <w:rPr>
          <w:b/>
          <w:i w:val="0"/>
        </w:rPr>
        <w:t>10</w:t>
      </w:r>
      <w:r>
        <w:rPr>
          <w:b w:val="0"/>
          <w:i w:val="0"/>
        </w:rPr>
        <w:t xml:space="preserve"> uses the hash function </w:t>
      </w:r>
      <w:r>
        <w:rPr>
          <w:rFonts w:ascii="Consolas" w:hAnsi="Consolas"/>
          <w:b w:val="0"/>
          <w:i w:val="0"/>
          <w:sz w:val="19"/>
        </w:rPr>
        <w:t>index = key MOD 10</w:t>
      </w:r>
      <w:r>
        <w:rPr>
          <w:b w:val="0"/>
          <w:i w:val="0"/>
        </w:rPr>
        <w:t xml:space="preserve">. The keys </w:t>
      </w:r>
      <w:r>
        <w:rPr>
          <w:b/>
          <w:i w:val="0"/>
        </w:rPr>
        <w:t>23, 57, 33</w:t>
      </w:r>
      <w:r>
        <w:rPr>
          <w:b w:val="0"/>
          <w:i w:val="0"/>
        </w:rPr>
        <w:t xml:space="preserve"> are inserted in that order. State the index each key hashes to, identify any </w:t>
      </w:r>
      <w:r>
        <w:rPr>
          <w:b/>
          <w:i w:val="0"/>
        </w:rPr>
        <w:t>collision</w:t>
      </w:r>
      <w:r>
        <w:rPr>
          <w:b w:val="0"/>
          <w:i w:val="0"/>
        </w:rPr>
        <w:t xml:space="preserve">, and name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method of resolving it.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Explain why an operating system uses a </w:t>
      </w:r>
      <w:r>
        <w:rPr>
          <w:b/>
          <w:i w:val="0"/>
        </w:rPr>
        <w:t>LIFO stack</w:t>
      </w:r>
      <w:r>
        <w:rPr>
          <w:b w:val="0"/>
          <w:i w:val="0"/>
        </w:rPr>
        <w:t xml:space="preserve"> to handle </w:t>
      </w:r>
      <w:r>
        <w:rPr>
          <w:b/>
          <w:i w:val="0"/>
        </w:rPr>
        <w:t>nested interrupts</w:t>
      </w:r>
      <w:r>
        <w:rPr>
          <w:b w:val="0"/>
          <w:i w:val="0"/>
        </w:rPr>
        <w:t xml:space="preserve">. </w:t>
      </w:r>
      <w:r>
        <w:rPr>
          <w:b w:val="0"/>
          <w:i/>
        </w:rPr>
        <w:t>(1.2)</w:t>
      </w:r>
      <w:r>
        <w:rPr>
          <w:b w:val="0"/>
          <w:i w:val="0"/>
        </w:rPr>
        <w:t xml:space="preserve">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State the role of the </w:t>
      </w:r>
      <w:r>
        <w:rPr>
          <w:b/>
          <w:i w:val="0"/>
        </w:rPr>
        <w:t>control bus</w:t>
      </w:r>
      <w:r>
        <w:rPr>
          <w:b w:val="0"/>
          <w:i w:val="0"/>
        </w:rPr>
        <w:t xml:space="preserve"> in a processor. </w:t>
      </w:r>
      <w:r>
        <w:rPr>
          <w:b w:val="0"/>
          <w:i/>
        </w:rPr>
        <w:t>(1.1)</w:t>
      </w:r>
      <w:r>
        <w:rPr>
          <w:b w:val="0"/>
          <w:i w:val="0"/>
        </w:rPr>
        <w:t xml:space="preserve">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A relational database links two tables using a </w:t>
      </w:r>
      <w:r>
        <w:rPr>
          <w:b/>
          <w:i w:val="0"/>
        </w:rPr>
        <w:t>foreign key</w:t>
      </w:r>
      <w:r>
        <w:rPr>
          <w:b w:val="0"/>
          <w:i w:val="0"/>
        </w:rPr>
        <w:t xml:space="preserve">. State what a foreign key is, and explain what </w:t>
      </w:r>
      <w:r>
        <w:rPr>
          <w:b/>
          <w:i w:val="0"/>
        </w:rPr>
        <w:t>referential integrity</w:t>
      </w:r>
      <w:r>
        <w:rPr>
          <w:b w:val="0"/>
          <w:i w:val="0"/>
        </w:rPr>
        <w:t xml:space="preserve"> ensures. </w:t>
      </w:r>
      <w:r>
        <w:rPr>
          <w:b w:val="0"/>
          <w:i/>
        </w:rPr>
        <w:t>(1.3)</w:t>
      </w:r>
      <w:r>
        <w:rPr>
          <w:b w:val="0"/>
          <w:i w:val="0"/>
        </w:rPr>
        <w:t xml:space="preserve">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