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11 (23 Nov) - 1.3.2 Normalisation and SQL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1.3.2; SQL practice from End-of-Topic Worksheet 1.3.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 1.3.1; Revision Notes 1.3.2.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