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1.3.3 Networks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LAN = small area, single site, organisation-owned hardware.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In P2P all peers are equal, acting as both client and server.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central switch/hub is the single point of failure in a star.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Packets are routed independently and reassembled at the destination.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SMTP sends mail; POP3/IMAP retrieve it.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DNS translates domain names to IP addresses.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router connects different networks and routes using IP.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Network/Internet layer adds IP addressing and routes packets.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centralised security/backups; easier to manage/update centrally; scales well to many users; central data storage/control.</w:t>
      </w:r>
    </w:p>
    <w:p>
      <w:pPr>
        <w:pStyle w:val="ListNumber"/>
      </w:pPr>
      <w:r>
        <w:rPr>
          <w:b/>
          <w:i w:val="0"/>
        </w:rPr>
        <w:t>[4] (1 mark each)</w:t>
      </w:r>
    </w:p>
    <w:p>
      <w:pPr>
        <w:pStyle w:val="ListBullet"/>
      </w:pPr>
      <w:r>
        <w:rPr>
          <w:b w:val="0"/>
          <w:i w:val="0"/>
        </w:rPr>
        <w:t xml:space="preserve">A → </w:t>
      </w:r>
      <w:r>
        <w:rPr>
          <w:b/>
          <w:i w:val="0"/>
        </w:rPr>
        <w:t>Link / Data link</w:t>
      </w:r>
      <w:r>
        <w:rPr>
          <w:b w:val="0"/>
          <w:i w:val="0"/>
        </w:rPr>
        <w:t xml:space="preserve"> layer</w:t>
      </w:r>
    </w:p>
    <w:p>
      <w:pPr>
        <w:pStyle w:val="ListBullet"/>
      </w:pPr>
      <w:r>
        <w:rPr>
          <w:b w:val="0"/>
          <w:i w:val="0"/>
        </w:rPr>
        <w:t xml:space="preserve">B → </w:t>
      </w:r>
      <w:r>
        <w:rPr>
          <w:b/>
          <w:i w:val="0"/>
        </w:rPr>
        <w:t>Network / Internet</w:t>
      </w:r>
      <w:r>
        <w:rPr>
          <w:b w:val="0"/>
          <w:i w:val="0"/>
        </w:rPr>
        <w:t xml:space="preserve"> layer</w:t>
      </w:r>
    </w:p>
    <w:p>
      <w:pPr>
        <w:pStyle w:val="ListBullet"/>
      </w:pPr>
      <w:r>
        <w:rPr>
          <w:b w:val="0"/>
          <w:i w:val="0"/>
        </w:rPr>
        <w:t xml:space="preserve">C →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</w:t>
      </w:r>
    </w:p>
    <w:p>
      <w:pPr>
        <w:pStyle w:val="ListBullet"/>
      </w:pPr>
      <w:r>
        <w:rPr>
          <w:b w:val="0"/>
          <w:i w:val="0"/>
        </w:rPr>
        <w:t xml:space="preserve">D →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 layer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a switch 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single LAN and forwards frames using MAC addresses. 1 mark: a router connects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networks (e.g. LAN to internet) and forwards packets using IP addresses.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a proxy acts as an intermediary between client and server, forwarding requests/responses. 1 mark for one benefit: hides the user's IP address, caches pages to speed up access, or filters/logs/monitors traffic.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packets can be routed independently along different routes. 1 mark: if one route/node fails, packets can be re-routed around it (no single dedicated path to break), so the communication still gets through.</w:t>
      </w:r>
    </w:p>
    <w:p>
      <w:r>
        <w:rPr>
          <w:b/>
          <w:i w:val="0"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rPr>
          <w:b w:val="0"/>
          <w:i w:val="0"/>
        </w:rPr>
        <w:t xml:space="preserve">DNS translates the typed domain name into the server's IP address (querying DNS servers, results may be cached).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browser (client) sends a request to that IP address; HTTPS is used so the data is encrypted in transit.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data is split into packets at the transport layer, each given a header (e.g. sequence number, ports).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Packets are given source/destination IP addresses and routed independently across the network, then reassembled in order at the destination.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 router (and/or switch/NIC) forwards the packets between networks toward the destination using IP addresses. </w:t>
      </w:r>
      <w:r>
        <w:rPr>
          <w:b/>
          <w:i w:val="0"/>
        </w:rPr>
        <w:t>[1]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