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Homework — 2.1.5 Thinking Concurrently - ANSWERS</w:t>
      </w:r>
    </w:p>
    <w:p>
      <w:pPr>
        <w:pStyle w:val="Heading2"/>
      </w:pPr>
      <w:r>
        <w:rPr>
          <w:b w:val="0"/>
          <w:i w:val="0"/>
        </w:rPr>
        <w:t>Mark scheme</w:t>
      </w:r>
    </w:p>
    <w:p>
      <w:r>
        <w:rPr>
          <w:b/>
          <w:i w:val="0"/>
        </w:rPr>
        <w:t>Part A (14 marks)</w:t>
      </w:r>
    </w:p>
    <w:p>
      <w:r>
        <w:rPr>
          <w:b/>
          <w:i w:val="0"/>
        </w:rPr>
        <w:t>1. [3]</w:t>
      </w:r>
      <w:r>
        <w:rPr>
          <w:b w:val="0"/>
          <w:i w:val="0"/>
        </w:rPr>
        <w:t xml:space="preserve"> — 1 mark per fully correct row (decision + reason):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Task pair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Decision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Reason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Flight / hotel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Same time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The two reservations are </w:t>
            </w:r>
            <w:r>
              <w:rPr>
                <w:b/>
                <w:i w:val="0"/>
              </w:rPr>
              <w:t>independent</w:t>
            </w:r>
            <w:r>
              <w:rPr>
                <w:b w:val="0"/>
                <w:i w:val="0"/>
              </w:rPr>
              <w:t xml:space="preserve"> — neither uses the other's output, so there is no data dependency.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Card / email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Sequenced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The email reports the </w:t>
            </w:r>
            <w:r>
              <w:rPr>
                <w:b/>
                <w:i w:val="0"/>
              </w:rPr>
              <w:t>outcome</w:t>
            </w:r>
            <w:r>
              <w:rPr>
                <w:b w:val="0"/>
                <w:i w:val="0"/>
              </w:rPr>
              <w:t xml:space="preserve"> of the payment, so it cannot be sent until the charge has completed.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Flight / email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Sequenced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The email confirms the reservation, so it depends on the </w:t>
            </w:r>
            <w:r>
              <w:rPr>
                <w:b/>
                <w:i w:val="0"/>
              </w:rPr>
              <w:t>output</w:t>
            </w:r>
            <w:r>
              <w:rPr>
                <w:b w:val="0"/>
                <w:i w:val="0"/>
              </w:rPr>
              <w:t xml:space="preserve"> of the flight-booking task.</w:t>
            </w:r>
          </w:p>
        </w:tc>
      </w:tr>
    </w:tbl>
    <w:p/>
    <w:p>
      <w:r>
        <w:rPr>
          <w:b/>
          <w:i w:val="0"/>
        </w:rPr>
        <w:t>2. [2]</w:t>
      </w:r>
      <w:r>
        <w:rPr>
          <w:b w:val="0"/>
          <w:i w:val="0"/>
        </w:rPr>
        <w:t xml:space="preserve"> — Two correct matches per mark: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Term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Match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Concurrent processing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Race condition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C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Data dependency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Multi-core processor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B</w:t>
            </w:r>
          </w:p>
        </w:tc>
      </w:tr>
    </w:tbl>
    <w:p/>
    <w:p>
      <w:r>
        <w:rPr>
          <w:b w:val="0"/>
          <w:i w:val="0"/>
        </w:rPr>
        <w:t>Distractors not used: E (decomposition) and F.</w:t>
      </w:r>
    </w:p>
    <w:p>
      <w:r>
        <w:rPr>
          <w:b/>
          <w:i w:val="0"/>
        </w:rPr>
        <w:t>3. [4]</w:t>
      </w:r>
      <w:r>
        <w:rPr>
          <w:b w:val="0"/>
          <w:i w:val="0"/>
        </w:rPr>
        <w:t xml:space="preserve"> — 1 mark per row; for a false row the mark needs </w:t>
      </w:r>
      <w:r>
        <w:rPr>
          <w:b/>
          <w:i w:val="0"/>
        </w:rPr>
        <w:t>False</w:t>
      </w:r>
      <w:r>
        <w:rPr>
          <w:b w:val="0"/>
          <w:i w:val="0"/>
        </w:rPr>
        <w:t xml:space="preserve"> plus a valid correction.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Statement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True / False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Correction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Concurrency always makes a program faster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False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Not necessarily — on a single core tasks are only time-sliced; coordination adds </w:t>
            </w:r>
            <w:r>
              <w:rPr>
                <w:b/>
                <w:i w:val="0"/>
              </w:rPr>
              <w:t>overhead</w:t>
            </w:r>
            <w:r>
              <w:rPr>
                <w:b w:val="0"/>
                <w:i w:val="0"/>
              </w:rPr>
              <w:t xml:space="preserve">; and inherently </w:t>
            </w:r>
            <w:r>
              <w:rPr>
                <w:b/>
                <w:i w:val="0"/>
              </w:rPr>
              <w:t>sequential</w:t>
            </w:r>
            <w:r>
              <w:rPr>
                <w:b w:val="0"/>
                <w:i w:val="0"/>
              </w:rPr>
              <w:t xml:space="preserve"> steps (later steps needing earlier outputs) cannot run at the same time.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Single core = time-sliced, not truly parallel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True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Frame rendering is poorly suited because frames depend on each other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False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Each frame is calculated </w:t>
            </w:r>
            <w:r>
              <w:rPr>
                <w:b/>
                <w:i w:val="0"/>
              </w:rPr>
              <w:t>independently</w:t>
            </w:r>
            <w:r>
              <w:rPr>
                <w:b w:val="0"/>
                <w:i w:val="0"/>
              </w:rPr>
              <w:t xml:space="preserve"> — there is </w:t>
            </w:r>
            <w:r>
              <w:rPr>
                <w:b/>
                <w:i w:val="0"/>
              </w:rPr>
              <w:t>no data dependency</w:t>
            </w:r>
            <w:r>
              <w:rPr>
                <w:b w:val="0"/>
                <w:i w:val="0"/>
              </w:rPr>
              <w:t xml:space="preserve"> between frames, so rendering is </w:t>
            </w:r>
            <w:r>
              <w:rPr>
                <w:b/>
                <w:i w:val="0"/>
              </w:rPr>
              <w:t>well</w:t>
            </w:r>
            <w:r>
              <w:rPr>
                <w:b w:val="0"/>
                <w:i w:val="0"/>
              </w:rPr>
              <w:t xml:space="preserve"> suited to concurrent processing.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Coordination overhead can outweigh the gain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True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—</w:t>
            </w:r>
          </w:p>
        </w:tc>
      </w:tr>
    </w:tbl>
    <w:p/>
    <w:p>
      <w:r>
        <w:rPr>
          <w:b/>
          <w:i w:val="0"/>
        </w:rPr>
        <w:t>4. [2]</w:t>
      </w:r>
      <w:r>
        <w:rPr>
          <w:b w:val="0"/>
          <w:i w:val="0"/>
        </w:rPr>
        <w:t xml:space="preserve"> — Two correct gaps per mark: (a) </w:t>
      </w:r>
      <w:r>
        <w:rPr>
          <w:b/>
          <w:i w:val="0"/>
        </w:rPr>
        <w:t>shared</w:t>
      </w:r>
      <w:r>
        <w:rPr>
          <w:b w:val="0"/>
          <w:i w:val="0"/>
        </w:rPr>
        <w:t xml:space="preserve">; (b) </w:t>
      </w:r>
      <w:r>
        <w:rPr>
          <w:b/>
          <w:i w:val="0"/>
        </w:rPr>
        <w:t>timing</w:t>
      </w:r>
      <w:r>
        <w:rPr>
          <w:b w:val="0"/>
          <w:i w:val="0"/>
        </w:rPr>
        <w:t xml:space="preserve"> (accept: order); (c) </w:t>
      </w:r>
      <w:r>
        <w:rPr>
          <w:b/>
          <w:i w:val="0"/>
        </w:rPr>
        <w:t>twice</w:t>
      </w:r>
      <w:r>
        <w:rPr>
          <w:b w:val="0"/>
          <w:i w:val="0"/>
        </w:rPr>
        <w:t xml:space="preserve">; (d) </w:t>
      </w:r>
      <w:r>
        <w:rPr>
          <w:b/>
          <w:i w:val="0"/>
        </w:rPr>
        <w:t>race</w:t>
      </w:r>
      <w:r>
        <w:rPr>
          <w:b w:val="0"/>
          <w:i w:val="0"/>
        </w:rPr>
        <w:t>. (Distractors: local, once, dependency.)</w:t>
      </w:r>
    </w:p>
    <w:p>
      <w:r>
        <w:rPr>
          <w:b/>
          <w:i w:val="0"/>
        </w:rPr>
        <w:t>5.</w:t>
      </w:r>
    </w:p>
    <w:p>
      <w:pPr>
        <w:pStyle w:val="ListBullet"/>
      </w:pPr>
      <w:r>
        <w:rPr>
          <w:b w:val="0"/>
          <w:i w:val="0"/>
        </w:rPr>
        <w:t xml:space="preserve">(a)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— 1 mark: the spell-check runs as a separate task in the background at the same time as editing. 1 mark: so the program stays </w:t>
      </w:r>
      <w:r>
        <w:rPr>
          <w:b/>
          <w:i w:val="0"/>
        </w:rPr>
        <w:t>responsive</w:t>
      </w:r>
      <w:r>
        <w:rPr>
          <w:b w:val="0"/>
          <w:i w:val="0"/>
        </w:rPr>
        <w:t xml:space="preserve"> — the user can keep typing instead of waiting for the long spell-check to finish.</w:t>
      </w:r>
    </w:p>
    <w:p>
      <w:pPr>
        <w:pStyle w:val="ListBullet"/>
      </w:pPr>
      <w:r>
        <w:rPr>
          <w:b w:val="0"/>
          <w:i w:val="0"/>
        </w:rPr>
        <w:t xml:space="preserve">(b) </w:t>
      </w:r>
      <w:r>
        <w:rPr>
          <w:b/>
          <w:i w:val="0"/>
        </w:rPr>
        <w:t>[1]</w:t>
      </w:r>
      <w:r>
        <w:rPr>
          <w:b w:val="0"/>
          <w:i w:val="0"/>
        </w:rPr>
        <w:t xml:space="preserve"> — Any one: a multi-core processor / multiple processors.</w:t>
      </w:r>
    </w:p>
    <w:p>
      <w:r>
        <w:rPr>
          <w:b/>
          <w:i w:val="0"/>
        </w:rPr>
        <w:t>Part B (6 marks)</w:t>
      </w:r>
    </w:p>
    <w:p>
      <w:r>
        <w:rPr>
          <w:b/>
          <w:i w:val="0"/>
        </w:rPr>
        <w:t>6. [2]</w:t>
      </w:r>
      <w:r>
        <w:rPr>
          <w:b w:val="0"/>
          <w:i w:val="0"/>
        </w:rPr>
        <w:t xml:space="preserve"> — 1 mark: both conditions correct — </w:t>
      </w:r>
      <w:r>
        <w:rPr>
          <w:rFonts w:ascii="Consolas" w:hAnsi="Consolas"/>
          <w:b w:val="0"/>
          <w:i w:val="0"/>
          <w:sz w:val="19"/>
        </w:rPr>
        <w:t>movesLeft = 0</w:t>
      </w:r>
      <w:r>
        <w:rPr>
          <w:b w:val="0"/>
          <w:i w:val="0"/>
        </w:rPr>
        <w:t xml:space="preserve"> (or </w:t>
      </w:r>
      <w:r>
        <w:rPr>
          <w:rFonts w:ascii="Consolas" w:hAnsi="Consolas"/>
          <w:b w:val="0"/>
          <w:i w:val="0"/>
          <w:sz w:val="19"/>
        </w:rPr>
        <w:t>movesLeft == 0</w:t>
      </w:r>
      <w:r>
        <w:rPr>
          <w:b w:val="0"/>
          <w:i w:val="0"/>
        </w:rPr>
        <w:t xml:space="preserve"> / </w:t>
      </w:r>
      <w:r>
        <w:rPr>
          <w:rFonts w:ascii="Consolas" w:hAnsi="Consolas"/>
          <w:b w:val="0"/>
          <w:i w:val="0"/>
          <w:sz w:val="19"/>
        </w:rPr>
        <w:t>moves &lt;= 0</w:t>
      </w:r>
      <w:r>
        <w:rPr>
          <w:b w:val="0"/>
          <w:i w:val="0"/>
        </w:rPr>
        <w:t xml:space="preserve">) and </w:t>
      </w:r>
      <w:r>
        <w:rPr>
          <w:rFonts w:ascii="Consolas" w:hAnsi="Consolas"/>
          <w:b w:val="0"/>
          <w:i w:val="0"/>
          <w:sz w:val="19"/>
        </w:rPr>
        <w:t>score &gt;= 100</w:t>
      </w:r>
      <w:r>
        <w:rPr>
          <w:b w:val="0"/>
          <w:i w:val="0"/>
        </w:rPr>
        <w:t xml:space="preserve">. 1 mark: correctly combined with the </w:t>
      </w:r>
      <w:r>
        <w:rPr>
          <w:b/>
          <w:i w:val="0"/>
        </w:rPr>
        <w:t>OR</w:t>
      </w:r>
      <w:r>
        <w:rPr>
          <w:b w:val="0"/>
          <w:i w:val="0"/>
        </w:rPr>
        <w:t xml:space="preserve"> operator, e.g. </w:t>
      </w:r>
      <w:r>
        <w:rPr>
          <w:rFonts w:ascii="Consolas" w:hAnsi="Consolas"/>
          <w:b w:val="0"/>
          <w:i w:val="0"/>
          <w:sz w:val="19"/>
        </w:rPr>
        <w:t>movesLeft = 0 OR score &gt;= 100</w:t>
      </w:r>
      <w:r>
        <w:rPr>
          <w:b w:val="0"/>
          <w:i w:val="0"/>
        </w:rPr>
        <w:t>. Must be a valid Boolean expression.</w:t>
      </w:r>
    </w:p>
    <w:p>
      <w:r>
        <w:rPr>
          <w:b/>
          <w:i w:val="0"/>
        </w:rPr>
        <w:t>7. [2]</w:t>
      </w:r>
      <w:r>
        <w:rPr>
          <w:b w:val="0"/>
          <w:i w:val="0"/>
        </w:rPr>
        <w:t xml:space="preserve"> — All four rows correct = 2 marks; any three rows correct = 1 mark: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A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B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Q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0</w:t>
            </w:r>
          </w:p>
        </w:tc>
      </w:tr>
    </w:tbl>
    <w:p/>
    <w:p>
      <w:r>
        <w:rPr>
          <w:b/>
          <w:i w:val="0"/>
        </w:rPr>
        <w:t>8. [2]</w:t>
      </w:r>
      <w:r>
        <w:rPr>
          <w:b w:val="0"/>
          <w:i w:val="0"/>
        </w:rPr>
        <w:t xml:space="preserve"> — 1 mark + 1 mark for a clear paired difference: a </w:t>
      </w:r>
      <w:r>
        <w:rPr>
          <w:b/>
          <w:i w:val="0"/>
        </w:rPr>
        <w:t>static</w:t>
      </w:r>
      <w:r>
        <w:rPr>
          <w:b w:val="0"/>
          <w:i w:val="0"/>
        </w:rPr>
        <w:t xml:space="preserve"> structure has a </w:t>
      </w:r>
      <w:r>
        <w:rPr>
          <w:b/>
          <w:i w:val="0"/>
        </w:rPr>
        <w:t>fixed size</w:t>
      </w:r>
      <w:r>
        <w:rPr>
          <w:b w:val="0"/>
          <w:i w:val="0"/>
        </w:rPr>
        <w:t xml:space="preserve"> set when it is created (e.g. an array) </w:t>
      </w:r>
      <w:r>
        <w:rPr>
          <w:b/>
          <w:i w:val="0"/>
        </w:rPr>
        <w:t>[1]</w:t>
      </w:r>
      <w:r>
        <w:rPr>
          <w:b w:val="0"/>
          <w:i w:val="0"/>
        </w:rPr>
        <w:t xml:space="preserve">; a </w:t>
      </w:r>
      <w:r>
        <w:rPr>
          <w:b/>
          <w:i w:val="0"/>
        </w:rPr>
        <w:t>dynamic</w:t>
      </w:r>
      <w:r>
        <w:rPr>
          <w:b w:val="0"/>
          <w:i w:val="0"/>
        </w:rPr>
        <w:t xml:space="preserve"> structure can </w:t>
      </w:r>
      <w:r>
        <w:rPr>
          <w:b/>
          <w:i w:val="0"/>
        </w:rPr>
        <w:t>grow and shrink</w:t>
      </w:r>
      <w:r>
        <w:rPr>
          <w:b w:val="0"/>
          <w:i w:val="0"/>
        </w:rPr>
        <w:t xml:space="preserve"> at run time as items are added or removed (e.g. a linked list) </w:t>
      </w:r>
      <w:r>
        <w:rPr>
          <w:b/>
          <w:i w:val="0"/>
        </w:rPr>
        <w:t>[1]</w:t>
      </w:r>
      <w:r>
        <w:rPr>
          <w:b w:val="0"/>
          <w:i w:val="0"/>
        </w:rPr>
        <w:t>.</w:t>
      </w:r>
    </w:p>
    <w:p>
      <w:r>
        <w:rPr>
          <w:b/>
          <w:i w:val="0"/>
        </w:rPr>
        <w:t>Total: 14 + 6 = 20 marks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