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2.2 Problem Solving &amp; Programming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— [2] (AO1)</w:t>
      </w:r>
    </w:p>
    <w:p>
      <w:pPr>
        <w:pStyle w:val="ListBullet"/>
      </w:pPr>
      <w:r>
        <w:rPr>
          <w:b w:val="0"/>
          <w:i w:val="0"/>
        </w:rPr>
        <w:t>A function returns a (single) value (1).</w:t>
      </w:r>
    </w:p>
    <w:p>
      <w:pPr>
        <w:pStyle w:val="ListBullet"/>
      </w:pPr>
      <w:r>
        <w:rPr>
          <w:b w:val="0"/>
          <w:i w:val="0"/>
        </w:rPr>
        <w:t>A procedure performs a task but does not return a value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State the defining difference (returns a value vs does not) — do not write that a function is "more complex".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Q2 — [4] (AO1)</w:t>
      </w:r>
    </w:p>
    <w:p>
      <w:pPr>
        <w:pStyle w:val="ListBullet"/>
      </w:pPr>
      <w:r>
        <w:rPr>
          <w:b w:val="0"/>
          <w:i w:val="0"/>
        </w:rPr>
        <w:t>Recursion is a subroutine that calls itself (1).</w:t>
      </w:r>
    </w:p>
    <w:p>
      <w:pPr>
        <w:pStyle w:val="ListBullet"/>
      </w:pPr>
      <w:r>
        <w:rPr>
          <w:b w:val="0"/>
          <w:i w:val="0"/>
        </w:rPr>
        <w:t>A correct recursive routine must have a base case that stops the recursion (1).</w:t>
      </w:r>
    </w:p>
    <w:p>
      <w:pPr>
        <w:pStyle w:val="ListBullet"/>
      </w:pPr>
      <w:r>
        <w:rPr>
          <w:b w:val="0"/>
          <w:i w:val="0"/>
        </w:rPr>
        <w:t>If the base case is missing or never reached, the routine calls itself indefinitely (1).</w:t>
      </w:r>
    </w:p>
    <w:p>
      <w:pPr>
        <w:pStyle w:val="ListBullet"/>
      </w:pPr>
      <w:r>
        <w:rPr>
          <w:b w:val="0"/>
          <w:i w:val="0"/>
        </w:rPr>
        <w:t>Each call adds a frame to the call stack until memory is exhausted — a stack overflow (1).</w:t>
      </w:r>
    </w:p>
    <w:p>
      <w:r>
        <w:rPr>
          <w:b w:val="0"/>
          <w:i/>
        </w:rPr>
        <w:t>(Max 4)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Always pair "calls itself" with "base case"; name </w:t>
      </w:r>
      <w:r>
        <w:rPr>
          <w:b/>
          <w:i w:val="0"/>
        </w:rPr>
        <w:t>stack overflow</w:t>
      </w:r>
      <w:r>
        <w:rPr>
          <w:b w:val="0"/>
          <w:i w:val="0"/>
        </w:rPr>
        <w:t xml:space="preserve"> for the error.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Q3 — [4] (AO2)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[3]</w:t>
      </w:r>
    </w:p>
    <w:p>
      <w:pPr>
        <w:pStyle w:val="ListBullet"/>
      </w:pPr>
      <w:r>
        <w:rPr>
          <w:b w:val="0"/>
          <w:i w:val="0"/>
        </w:rPr>
        <w:t xml:space="preserve">Calls pushed in order: </w:t>
      </w:r>
      <w:r>
        <w:rPr>
          <w:rFonts w:ascii="Consolas" w:hAnsi="Consolas"/>
          <w:b w:val="0"/>
          <w:i w:val="0"/>
          <w:sz w:val="19"/>
        </w:rPr>
        <w:t>total(4)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total(3)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total(2)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total(1)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total(0)</w:t>
      </w:r>
      <w:r>
        <w:rPr>
          <w:b w:val="0"/>
          <w:i w:val="0"/>
        </w:rPr>
        <w:t xml:space="preserve"> (base case) (1 for correct order of pushes).</w:t>
      </w:r>
    </w:p>
    <w:p>
      <w:pPr>
        <w:pStyle w:val="ListBullet"/>
      </w:pPr>
      <w:r>
        <w:rPr>
          <w:b w:val="0"/>
          <w:i w:val="0"/>
        </w:rPr>
        <w:t xml:space="preserve">Base case </w:t>
      </w:r>
      <w:r>
        <w:rPr>
          <w:rFonts w:ascii="Consolas" w:hAnsi="Consolas"/>
          <w:b w:val="0"/>
          <w:i w:val="0"/>
          <w:sz w:val="19"/>
        </w:rPr>
        <w:t>total(0)</w:t>
      </w:r>
      <w:r>
        <w:rPr>
          <w:b w:val="0"/>
          <w:i w:val="0"/>
        </w:rPr>
        <w:t xml:space="preserve"> returns 0 (1).</w:t>
      </w:r>
    </w:p>
    <w:p>
      <w:pPr>
        <w:pStyle w:val="ListBullet"/>
      </w:pPr>
      <w:r>
        <w:rPr>
          <w:b w:val="0"/>
          <w:i w:val="0"/>
        </w:rPr>
        <w:t>Unwinding (popping): total(1)=1+0=1; total(2)=2+1=3; total(3)=3+3=6; total(4)=4+6=10 (1 for correct unwinding).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Final value returned = </w:t>
      </w:r>
      <w:r>
        <w:rPr>
          <w:b/>
          <w:i w:val="0"/>
        </w:rPr>
        <w:t>10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Show frames being pushed then popped in LIFO order — do not just compute the answer.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Q4 — [5]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[2] (AO2)</w:t>
      </w:r>
    </w:p>
    <w:p>
      <w:pPr>
        <w:pStyle w:val="ListBullet"/>
      </w:pPr>
      <w:r>
        <w:rPr>
          <w:b w:val="0"/>
          <w:i w:val="0"/>
        </w:rPr>
        <w:t xml:space="preserve">First output: </w:t>
      </w:r>
      <w:r>
        <w:rPr>
          <w:b/>
          <w:i w:val="0"/>
        </w:rPr>
        <w:t>5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Second output: </w:t>
      </w:r>
      <w:r>
        <w:rPr>
          <w:b/>
          <w:i w:val="0"/>
        </w:rPr>
        <w:t>15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[3] (AO1)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changeByValue</w:t>
      </w:r>
      <w:r>
        <w:rPr>
          <w:b w:val="0"/>
          <w:i w:val="0"/>
        </w:rPr>
        <w:t xml:space="preserve"> passes a copy of the value (1), so the original </w:t>
      </w:r>
      <w:r>
        <w:rPr>
          <w:rFonts w:ascii="Consolas" w:hAnsi="Consolas"/>
          <w:b w:val="0"/>
          <w:i w:val="0"/>
          <w:sz w:val="19"/>
        </w:rPr>
        <w:t>num</w:t>
      </w:r>
      <w:r>
        <w:rPr>
          <w:b w:val="0"/>
          <w:i w:val="0"/>
        </w:rPr>
        <w:t xml:space="preserve"> is unchanged and 5 is printed (1).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changeByReference</w:t>
      </w:r>
      <w:r>
        <w:rPr>
          <w:b w:val="0"/>
          <w:i w:val="0"/>
        </w:rPr>
        <w:t xml:space="preserve"> passes the memory address of </w:t>
      </w:r>
      <w:r>
        <w:rPr>
          <w:rFonts w:ascii="Consolas" w:hAnsi="Consolas"/>
          <w:b w:val="0"/>
          <w:i w:val="0"/>
          <w:sz w:val="19"/>
        </w:rPr>
        <w:t>num</w:t>
      </w:r>
      <w:r>
        <w:rPr>
          <w:b w:val="0"/>
          <w:i w:val="0"/>
        </w:rPr>
        <w:t xml:space="preserve"> (1), so the procedure alters the original and 15 is printed (1).</w:t>
      </w:r>
    </w:p>
    <w:p>
      <w:r>
        <w:rPr>
          <w:b w:val="0"/>
          <w:i/>
        </w:rPr>
        <w:t>(Max 3)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Examiners want the </w:t>
      </w:r>
      <w:r>
        <w:rPr>
          <w:b/>
          <w:i w:val="0"/>
        </w:rPr>
        <w:t>consequence</w:t>
      </w:r>
      <w:r>
        <w:rPr>
          <w:b w:val="0"/>
          <w:i w:val="0"/>
        </w:rPr>
        <w:t xml:space="preserve"> — original unchanged vs original changed — not just "a copy is made".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Q5 — [6] (AO3)</w:t>
      </w:r>
    </w:p>
    <w:p>
      <w:r>
        <w:rPr>
          <w:b w:val="0"/>
          <w:i w:val="0"/>
        </w:rPr>
        <w:t>Award up to 6, e.g.: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class Book</w:t>
      </w:r>
      <w:r>
        <w:rPr>
          <w:b w:val="0"/>
          <w:i w:val="0"/>
        </w:rPr>
        <w:t xml:space="preserve"> declared with two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attributes (1).</w:t>
      </w:r>
    </w:p>
    <w:p>
      <w:pPr>
        <w:pStyle w:val="ListBullet"/>
      </w:pPr>
      <w:r>
        <w:rPr>
          <w:b w:val="0"/>
          <w:i w:val="0"/>
        </w:rPr>
        <w:t xml:space="preserve">Constructor </w:t>
      </w:r>
      <w:r>
        <w:rPr>
          <w:rFonts w:ascii="Consolas" w:hAnsi="Consolas"/>
          <w:b w:val="0"/>
          <w:i w:val="0"/>
          <w:sz w:val="19"/>
        </w:rPr>
        <w:t>new</w:t>
      </w:r>
      <w:r>
        <w:rPr>
          <w:b w:val="0"/>
          <w:i w:val="0"/>
        </w:rPr>
        <w:t xml:space="preserve"> taking parameters and assigning both attributes (1).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borrow()</w:t>
      </w:r>
      <w:r>
        <w:rPr>
          <w:b w:val="0"/>
          <w:i w:val="0"/>
        </w:rPr>
        <w:t xml:space="preserve"> reduces </w:t>
      </w:r>
      <w:r>
        <w:rPr>
          <w:rFonts w:ascii="Consolas" w:hAnsi="Consolas"/>
          <w:b w:val="0"/>
          <w:i w:val="0"/>
          <w:sz w:val="19"/>
        </w:rPr>
        <w:t>copies</w:t>
      </w:r>
      <w:r>
        <w:rPr>
          <w:b w:val="0"/>
          <w:i w:val="0"/>
        </w:rPr>
        <w:t xml:space="preserve"> by 1 (1) only when </w:t>
      </w:r>
      <w:r>
        <w:rPr>
          <w:rFonts w:ascii="Consolas" w:hAnsi="Consolas"/>
          <w:b w:val="0"/>
          <w:i w:val="0"/>
          <w:sz w:val="19"/>
        </w:rPr>
        <w:t>copies &gt; 0</w:t>
      </w:r>
      <w:r>
        <w:rPr>
          <w:b w:val="0"/>
          <w:i w:val="0"/>
        </w:rPr>
        <w:t xml:space="preserve"> (selection) (1).</w:t>
      </w:r>
    </w:p>
    <w:p>
      <w:pPr>
        <w:pStyle w:val="ListBullet"/>
      </w:pPr>
      <w:r>
        <w:rPr>
          <w:b w:val="0"/>
          <w:i w:val="0"/>
        </w:rPr>
        <w:t xml:space="preserve">Getter </w:t>
      </w:r>
      <w:r>
        <w:rPr>
          <w:rFonts w:ascii="Consolas" w:hAnsi="Consolas"/>
          <w:b w:val="0"/>
          <w:i w:val="0"/>
          <w:sz w:val="19"/>
        </w:rPr>
        <w:t>getCopies()</w:t>
      </w:r>
      <w:r>
        <w:rPr>
          <w:b w:val="0"/>
          <w:i w:val="0"/>
        </w:rPr>
        <w:t xml:space="preserve"> that </w:t>
      </w:r>
      <w:r>
        <w:rPr>
          <w:b/>
          <w:i w:val="0"/>
        </w:rPr>
        <w:t>returns</w:t>
      </w:r>
      <w:r>
        <w:rPr>
          <w:b w:val="0"/>
          <w:i w:val="0"/>
        </w:rPr>
        <w:t xml:space="preserve"> copies (1).</w:t>
      </w:r>
    </w:p>
    <w:p>
      <w:pPr>
        <w:pStyle w:val="ListBullet"/>
      </w:pPr>
      <w:r>
        <w:rPr>
          <w:b w:val="0"/>
          <w:i w:val="0"/>
        </w:rPr>
        <w:t>Correct OCR syntax / encapsulation (private attributes, public methods) (1).</w:t>
      </w:r>
    </w:p>
    <w:p>
      <w:pPr>
        <w:shd w:fill="F2F2F2"/>
      </w:pPr>
      <w:r>
        <w:rPr>
          <w:rFonts w:ascii="Consolas" w:hAnsi="Consolas"/>
          <w:sz w:val="18"/>
        </w:rPr>
        <w:t>class Book</w:t>
        <w:br/>
        <w:t xml:space="preserve">    private title</w:t>
        <w:br/>
        <w:t xml:space="preserve">    private copies</w:t>
        <w:br/>
        <w:br/>
        <w:t xml:space="preserve">    public procedure new(givenTitle, givenCopies)</w:t>
        <w:br/>
        <w:t xml:space="preserve">        title = givenTitle</w:t>
        <w:br/>
        <w:t xml:space="preserve">        copies = givenCopies</w:t>
        <w:br/>
        <w:t xml:space="preserve">    endprocedure</w:t>
        <w:br/>
        <w:br/>
        <w:t xml:space="preserve">    public procedure borrow()</w:t>
        <w:br/>
        <w:t xml:space="preserve">        if copies &gt; 0 then</w:t>
        <w:br/>
        <w:t xml:space="preserve">            copies = copies - 1</w:t>
        <w:br/>
        <w:t xml:space="preserve">        endif</w:t>
        <w:br/>
        <w:t xml:space="preserve">    endprocedure</w:t>
        <w:br/>
        <w:br/>
        <w:t xml:space="preserve">    public function getCopies()</w:t>
        <w:br/>
        <w:t xml:space="preserve">        return copies</w:t>
        <w:br/>
        <w:t xml:space="preserve">    endfunction</w:t>
        <w:br/>
        <w:t>endclass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Mark </w:t>
      </w:r>
      <w:r>
        <w:rPr>
          <w:rFonts w:ascii="Consolas" w:hAnsi="Consolas"/>
          <w:b w:val="0"/>
          <w:i w:val="0"/>
          <w:sz w:val="19"/>
        </w:rPr>
        <w:t>private</w:t>
      </w:r>
      <w:r>
        <w:rPr>
          <w:b w:val="0"/>
          <w:i w:val="0"/>
        </w:rPr>
        <w:t xml:space="preserve"> on the attributes and a </w:t>
      </w:r>
      <w:r>
        <w:rPr>
          <w:rFonts w:ascii="Consolas" w:hAnsi="Consolas"/>
          <w:b w:val="0"/>
          <w:i w:val="0"/>
          <w:sz w:val="19"/>
        </w:rPr>
        <w:t>return</w:t>
      </w:r>
      <w:r>
        <w:rPr>
          <w:b w:val="0"/>
          <w:i w:val="0"/>
        </w:rPr>
        <w:t xml:space="preserve"> in the getter — both are easy marks candidates often miss.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Q6 — [3] (AO1)</w:t>
      </w:r>
    </w:p>
    <w:p>
      <w:pPr>
        <w:pStyle w:val="ListBullet"/>
      </w:pPr>
      <w:r>
        <w:rPr>
          <w:b w:val="0"/>
          <w:i w:val="0"/>
        </w:rPr>
        <w:t>Encapsulation is bundling attributes (data) and the methods that act on them inside a class (1).</w:t>
      </w:r>
    </w:p>
    <w:p>
      <w:pPr>
        <w:pStyle w:val="ListBullet"/>
      </w:pPr>
      <w:r>
        <w:rPr>
          <w:b w:val="0"/>
          <w:i w:val="0"/>
        </w:rPr>
        <w:t>Attributes are kept private and accessed only through public methods (1).</w:t>
      </w:r>
    </w:p>
    <w:p>
      <w:pPr>
        <w:pStyle w:val="ListBullet"/>
      </w:pPr>
      <w:r>
        <w:rPr>
          <w:b w:val="0"/>
          <w:i w:val="0"/>
        </w:rPr>
        <w:t>Reason: protects data integrity / data hiding / prevents invalid or accidental changes / allows validation in setters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Keep encapsulation (private data + public methods) distinct from inheritance and polymorphism.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Q7 — [3]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[1] (AO1)</w:t>
      </w:r>
    </w:p>
    <w:p>
      <w:pPr>
        <w:pStyle w:val="ListBullet"/>
      </w:pPr>
      <w:r>
        <w:rPr>
          <w:b/>
          <w:i w:val="0"/>
        </w:rPr>
        <w:t>Data mining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[2] (AO2)</w:t>
      </w:r>
    </w:p>
    <w:p>
      <w:pPr>
        <w:pStyle w:val="ListBullet"/>
      </w:pPr>
      <w:r>
        <w:rPr>
          <w:b w:val="0"/>
          <w:i w:val="0"/>
        </w:rPr>
        <w:t>It searches a very large data set (millions of records) to find patterns/correlations not obvious before (1).</w:t>
      </w:r>
    </w:p>
    <w:p>
      <w:pPr>
        <w:pStyle w:val="ListBullet"/>
      </w:pPr>
      <w:r>
        <w:rPr>
          <w:b w:val="0"/>
          <w:i w:val="0"/>
        </w:rPr>
        <w:t>Here it reveals which genres are watched together, which informs recommendations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Always link the method to the scenario detail (large data set, finding hidden patterns) to earn the justification marks.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Q8 — [3] (AO1)</w:t>
      </w:r>
    </w:p>
    <w:p>
      <w:pPr>
        <w:pStyle w:val="ListBullet"/>
      </w:pPr>
      <w:r>
        <w:rPr>
          <w:b w:val="0"/>
          <w:i w:val="0"/>
        </w:rPr>
        <w:t>A local variable is declared inside a subroutine and is accessible only within it (1).</w:t>
      </w:r>
    </w:p>
    <w:p>
      <w:pPr>
        <w:pStyle w:val="ListBullet"/>
      </w:pPr>
      <w:r>
        <w:rPr>
          <w:b w:val="0"/>
          <w:i w:val="0"/>
        </w:rPr>
        <w:t>A global variable is declared in the main program and is accessible anywhere in the program (1).</w:t>
      </w:r>
    </w:p>
    <w:p>
      <w:pPr>
        <w:pStyle w:val="ListBullet"/>
      </w:pPr>
      <w:r>
        <w:rPr>
          <w:b w:val="0"/>
          <w:i w:val="0"/>
        </w:rPr>
        <w:t>Reason to prefer local: fewer side effects / avoids accidental changes from elsewhere / frees memory when the subroutine ends / more modular and easier to debug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Scope is about </w:t>
      </w:r>
      <w:r>
        <w:rPr>
          <w:b/>
          <w:i w:val="0"/>
        </w:rPr>
        <w:t>visibility</w:t>
      </w:r>
      <w:r>
        <w:rPr>
          <w:b w:val="0"/>
          <w:i w:val="0"/>
        </w:rPr>
        <w:t>, not whether the value can change — do not confuse a global with a constant.</w:t>
      </w:r>
    </w:p>
    <w:p>
      <w:pPr>
        <w:pBdr>
          <w:bottom w:val="single" w:sz="6" w:space="1" w:color="AAAAAA"/>
        </w:pBdr>
      </w:pPr>
    </w:p>
    <w:p>
      <w:r>
        <w:rPr>
          <w:b w:val="0"/>
          <w:i/>
        </w:rPr>
        <w:t>Total: 30 marks (Q1 2 + Q2 4 + Q3 4 + Q4 5 + Q5 6 + Q6 3 + Q7 3 + Q8 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