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06 (05 Oct) - Review week - 1.2.1 BIOS, drivers, VMs — Homework</w:t>
      </w:r>
    </w:p>
    <w:p>
      <w:pPr>
        <w:pStyle w:val="ListBullet"/>
      </w:pPr>
      <w:r>
        <w:rPr>
          <w:b w:val="0"/>
          <w:i w:val="0"/>
        </w:rPr>
        <w:t>Homework 2.1.2; act on CAP1/KA2 feedback.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b w:val="0"/>
          <w:i w:val="0"/>
        </w:rPr>
        <w:t>Homework — 2.1.2 Thinking Ahead</w:t>
      </w:r>
    </w:p>
    <w:p>
      <w:r>
        <w:rPr>
          <w:b w:val="0"/>
          <w:i w:val="0"/>
        </w:rPr>
        <w:t>Name: ______________________   Date: __________   Mark: ______ / 20</w:t>
      </w:r>
    </w:p>
    <w:p>
      <w:r>
        <w:rPr>
          <w:b w:val="0"/>
          <w:i/>
        </w:rPr>
        <w:t>OCR H446 — set after the 2.1.2 lesson.</w:t>
      </w:r>
    </w:p>
    <w:p>
      <w:pPr>
        <w:pStyle w:val="Heading2"/>
      </w:pPr>
      <w:r>
        <w:rPr>
          <w:b w:val="0"/>
          <w:i w:val="0"/>
        </w:rPr>
        <w:t>Part A — This week's topic (~14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A library system has one routine that </w:t>
      </w:r>
      <w:r>
        <w:rPr>
          <w:b/>
          <w:i w:val="0"/>
        </w:rPr>
        <w:t>issues</w:t>
      </w:r>
      <w:r>
        <w:rPr>
          <w:b w:val="0"/>
          <w:i w:val="0"/>
        </w:rPr>
        <w:t xml:space="preserve"> a book to a member and another that marks a book as </w:t>
      </w:r>
      <w:r>
        <w:rPr>
          <w:b/>
          <w:i w:val="0"/>
        </w:rPr>
        <w:t>returned</w:t>
      </w:r>
      <w:r>
        <w:rPr>
          <w:b w:val="0"/>
          <w:i w:val="0"/>
        </w:rPr>
        <w:t xml:space="preserve">. Complete the table: classify each item as an </w:t>
      </w:r>
      <w:r>
        <w:rPr>
          <w:b/>
          <w:i w:val="0"/>
        </w:rPr>
        <w:t>Input</w:t>
      </w:r>
      <w:r>
        <w:rPr>
          <w:b w:val="0"/>
          <w:i w:val="0"/>
        </w:rPr>
        <w:t xml:space="preserve">, an </w:t>
      </w:r>
      <w:r>
        <w:rPr>
          <w:b/>
          <w:i w:val="0"/>
        </w:rPr>
        <w:t>Output</w:t>
      </w:r>
      <w:r>
        <w:rPr>
          <w:b w:val="0"/>
          <w:i w:val="0"/>
        </w:rPr>
        <w:t xml:space="preserve"> or a </w:t>
      </w:r>
      <w:r>
        <w:rPr>
          <w:b/>
          <w:i w:val="0"/>
        </w:rPr>
        <w:t>Precondition</w:t>
      </w:r>
      <w:r>
        <w:rPr>
          <w:b w:val="0"/>
          <w:i w:val="0"/>
        </w:rPr>
        <w:t xml:space="preserve"> of the routine named.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Item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Input / Output / Precondition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member's ID scanned at the desk (issue routine)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updated loan record written to the database (issue routine)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"The member has no unpaid fines" (issue routine)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book's barcode scanned at the desk (issue routine)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printed receipt showing the due date (issue routine)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"The book is currently on loan to this member" (return routine)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  <w:i w:val="0"/>
        </w:rPr>
        <w:t>2.</w:t>
      </w:r>
      <w:r>
        <w:rPr>
          <w:b w:val="0"/>
          <w:i w:val="0"/>
        </w:rPr>
        <w:t xml:space="preserve"> A train-times website </w:t>
      </w:r>
      <w:r>
        <w:rPr>
          <w:b/>
          <w:i w:val="0"/>
        </w:rPr>
        <w:t>caches</w:t>
      </w:r>
      <w:r>
        <w:rPr>
          <w:b w:val="0"/>
          <w:i w:val="0"/>
        </w:rPr>
        <w:t xml:space="preserve"> the popular "London → Manchester" timetable. The jumbled steps below describe how the cache serves two users. Number them </w:t>
      </w:r>
      <w:r>
        <w:rPr>
          <w:b/>
          <w:i w:val="0"/>
        </w:rPr>
        <w:t>1–6</w:t>
      </w:r>
      <w:r>
        <w:rPr>
          <w:b w:val="0"/>
          <w:i w:val="0"/>
        </w:rPr>
        <w:t xml:space="preserve"> in the correct order.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Step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Order (1–6)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computed timetable is stored in the cache.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user requests the London → Manchester timetable.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system checks the cache — the timetable is not there (a cache miss).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second user requests the same timetable and is served the stored copy straight from the cache.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timetable is computed by querying the live database.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timetable is returned to the first user.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  <w:i w:val="0"/>
        </w:rPr>
        <w:t>3.</w:t>
      </w:r>
      <w:r>
        <w:rPr>
          <w:b w:val="0"/>
          <w:i w:val="0"/>
        </w:rPr>
        <w:t xml:space="preserve"> A developer proposes this caching design for the same website: </w:t>
      </w:r>
      <w:r>
        <w:rPr>
          <w:b w:val="0"/>
          <w:i/>
        </w:rPr>
        <w:t>"Compute the full London → Manchester timetable once at midnight, store it in the cache, and serve that copy to every user all day. Never refresh it before the next midnight."</w:t>
      </w:r>
    </w:p>
    <w:p>
      <w:r>
        <w:rPr>
          <w:b w:val="0"/>
          <w:i w:val="0"/>
        </w:rPr>
        <w:t xml:space="preserve">(a)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benefit this design still provides.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Explain the </w:t>
      </w:r>
      <w:r>
        <w:rPr>
          <w:b/>
          <w:i w:val="0"/>
        </w:rPr>
        <w:t>flaw</w:t>
      </w:r>
      <w:r>
        <w:rPr>
          <w:b w:val="0"/>
          <w:i w:val="0"/>
        </w:rPr>
        <w:t xml:space="preserve"> in the design, referring to what happens if a train is delayed during the day.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(c) Suggest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improvement to the design that keeps most of the benefit while reducing the flaw.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4.</w:t>
      </w:r>
      <w:r>
        <w:rPr>
          <w:b w:val="0"/>
          <w:i w:val="0"/>
        </w:rPr>
        <w:t xml:space="preserve"> A games studio is building three different games that each need a feature to load and save the player's progress to a file. Give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benefits of writing this as a single </w:t>
      </w:r>
      <w:r>
        <w:rPr>
          <w:b/>
          <w:i w:val="0"/>
        </w:rPr>
        <w:t>reusable component</w:t>
      </w:r>
      <w:r>
        <w:rPr>
          <w:b w:val="0"/>
          <w:i w:val="0"/>
        </w:rPr>
        <w:t xml:space="preserve"> rather than coding it separately in each game.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5.</w:t>
      </w:r>
      <w:r>
        <w:rPr>
          <w:b w:val="0"/>
          <w:i w:val="0"/>
        </w:rPr>
        <w:t xml:space="preserve"> A developer is planning a routine that processes an online food order. Using </w:t>
      </w:r>
      <w:r>
        <w:rPr>
          <w:b w:val="0"/>
          <w:i/>
        </w:rPr>
        <w:t>thinking ahead</w:t>
      </w:r>
      <w:r>
        <w:rPr>
          <w:b w:val="0"/>
          <w:i w:val="0"/>
        </w:rPr>
        <w:t xml:space="preserve">, state for this routine: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input, a </w:t>
      </w:r>
      <w:r>
        <w:rPr>
          <w:b/>
          <w:i w:val="0"/>
        </w:rPr>
        <w:t>precondition</w:t>
      </w:r>
      <w:r>
        <w:rPr>
          <w:b w:val="0"/>
          <w:i w:val="0"/>
        </w:rPr>
        <w:t xml:space="preserve"> that must hold before payment is taken, and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thing it would be useful to </w:t>
      </w:r>
      <w:r>
        <w:rPr>
          <w:b/>
          <w:i w:val="0"/>
        </w:rPr>
        <w:t>cache</w:t>
      </w:r>
      <w:r>
        <w:rPr>
          <w:b w:val="0"/>
          <w:i w:val="0"/>
        </w:rPr>
        <w:t xml:space="preserve">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Style w:val="Heading2"/>
      </w:pPr>
      <w:r>
        <w:rPr>
          <w:b w:val="0"/>
          <w:i w:val="0"/>
        </w:rPr>
        <w:t>Part B — Retrieval: keep it fresh (~6 marks)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</w:t>
      </w:r>
      <w:r>
        <w:rPr>
          <w:b w:val="0"/>
          <w:i/>
        </w:rPr>
        <w:t>(2.1.1)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detail a developer would </w:t>
      </w:r>
      <w:r>
        <w:rPr>
          <w:b/>
          <w:i w:val="0"/>
        </w:rPr>
        <w:t>keep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they would </w:t>
      </w:r>
      <w:r>
        <w:rPr>
          <w:b/>
          <w:i w:val="0"/>
        </w:rPr>
        <w:t>discard</w:t>
      </w:r>
      <w:r>
        <w:rPr>
          <w:b w:val="0"/>
          <w:i w:val="0"/>
        </w:rPr>
        <w:t xml:space="preserve"> when abstracting a "student" for a school timetabling system.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7.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(1.2.1)</w:t>
      </w:r>
      <w:r>
        <w:rPr>
          <w:b w:val="0"/>
          <w:i w:val="0"/>
        </w:rPr>
        <w:t xml:space="preserve"> State what an </w:t>
      </w:r>
      <w:r>
        <w:rPr>
          <w:b/>
          <w:i w:val="0"/>
        </w:rPr>
        <w:t>interrupt</w:t>
      </w:r>
      <w:r>
        <w:rPr>
          <w:b w:val="0"/>
          <w:i w:val="0"/>
        </w:rPr>
        <w:t xml:space="preserve"> is and one reason an operating system uses interrupts.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8.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(1.1.1)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factors that affect the </w:t>
      </w:r>
      <w:r>
        <w:rPr>
          <w:b/>
          <w:i w:val="0"/>
        </w:rPr>
        <w:t>performance</w:t>
      </w:r>
      <w:r>
        <w:rPr>
          <w:b w:val="0"/>
          <w:i w:val="0"/>
        </w:rPr>
        <w:t xml:space="preserve"> of a processor.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