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2.1.2 Thinking Ahead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Completed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Input / Output / Precondition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member's ID scanned at the desk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Input</w:t>
            </w:r>
            <w:r>
              <w:rPr>
                <w:b w:val="0"/>
                <w:i w:val="0"/>
              </w:rPr>
              <w:t xml:space="preserve"> (data flowing into the routine)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updated loan record written to the database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Output</w:t>
            </w:r>
            <w:r>
              <w:rPr>
                <w:b w:val="0"/>
                <w:i w:val="0"/>
              </w:rPr>
              <w:t xml:space="preserve"> (a result flowing out)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member has no unpaid fines"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  <w:r>
              <w:rPr>
                <w:b w:val="0"/>
                <w:i w:val="0"/>
              </w:rPr>
              <w:t xml:space="preserve"> (must be true before issuing goes ahead)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book's barcode scanned at the desk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Input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printed receipt showing the due date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book is currently on loan to this member"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  <w:r>
              <w:rPr>
                <w:b w:val="0"/>
                <w:i w:val="0"/>
              </w:rPr>
              <w:t xml:space="preserve"> (must be true before the return routine runs — otherwise a book could be marked returned that was never borrowed, corrupting the loan records)</w:t>
            </w:r>
          </w:p>
        </w:tc>
      </w:tr>
    </w:tbl>
    <w:p/>
    <w:p>
      <w:r>
        <w:rPr>
          <w:b w:val="0"/>
          <w:i/>
        </w:rPr>
        <w:t>Mark: 2 correct rows per mark (6 rows → 3 marks). The bracketed reasons are not required.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Correct ordering: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computed timetable is stored in the cache.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user requests the London → Manchester timetable.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system checks the cache — the timetable is not there (a cache miss).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second user requests the same timetable and is served the stored copy straight from the cache.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computed by querying the live database.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returned to the first user.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5</w:t>
            </w:r>
          </w:p>
        </w:tc>
      </w:tr>
    </w:tbl>
    <w:p/>
    <w:p>
      <w:r>
        <w:rPr>
          <w:b w:val="0"/>
          <w:i/>
        </w:rPr>
        <w:t>Full sequence: request → cache checked (miss) → computed from the database → stored in the cache → returned to the user → next request served from the cache. Mark: all six positions correct = 2; four or five correct = 1.</w:t>
      </w:r>
    </w:p>
    <w:p>
      <w:r>
        <w:rPr>
          <w:b/>
          <w:i w:val="0"/>
        </w:rPr>
        <w:t>3. (a) [1]</w:t>
      </w:r>
      <w:r>
        <w:rPr>
          <w:b w:val="0"/>
          <w:i w:val="0"/>
        </w:rPr>
        <w:t xml:space="preserve"> Any one: the expensive computation/database query happens only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per day, so pages load faster for every user and server load is greatly reduced.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 xml:space="preserve"> 1 mark: the cached copy becomes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— if a train is delayed or cancelled during the day, the cache still holds the midnight version. 1 mark: every user is then shown </w:t>
      </w:r>
      <w:r>
        <w:rPr>
          <w:b/>
          <w:i w:val="0"/>
        </w:rPr>
        <w:t>out-of-date/wrong</w:t>
      </w:r>
      <w:r>
        <w:rPr>
          <w:b w:val="0"/>
          <w:i w:val="0"/>
        </w:rPr>
        <w:t xml:space="preserve"> times for the rest of the day because the design never invalidates or refreshes the cached data.</w:t>
      </w:r>
    </w:p>
    <w:p>
      <w:r>
        <w:rPr>
          <w:b/>
          <w:i w:val="0"/>
        </w:rPr>
        <w:t>(c) [1]</w:t>
      </w:r>
      <w:r>
        <w:rPr>
          <w:b w:val="0"/>
          <w:i w:val="0"/>
        </w:rPr>
        <w:t xml:space="preserve"> Any one: refresh/invalidate the cache at shorter intervals (e.g. every few minutes); invalidate the cached timetable whenever a delay/cancellation is recorded so it is recomputed; cache only the fixed timetable but fetch live delay information separately.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Any two (1 each): faster development — write once, drop into all three games; fewer bugs because the component is already </w:t>
      </w:r>
      <w:r>
        <w:rPr>
          <w:b/>
          <w:i w:val="0"/>
        </w:rPr>
        <w:t>tested</w:t>
      </w:r>
      <w:r>
        <w:rPr>
          <w:b w:val="0"/>
          <w:i w:val="0"/>
        </w:rPr>
        <w:t>; consistency — all games save/load the same way; easier maintenance — fix or improve it once and all three benefit.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1 mark each, applied to the order routine: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 — e.g. items chosen, quantities, delivery address, payment details;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— e.g. the basket must be non-empty / the items must be in stock / the user logged in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payment is taken;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— e.g. the menu/prices, or the user's saved delivery address, stored for fast reuse. Must be applied to the scenario; generic definitions score poorly.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1 mark keep: e.g. student ID, name, year/class, the subjects/sets they take. 1 mark discard: e.g. eye colour, favourite food, home address detail — irrelevant to scheduling lessons. </w:t>
      </w:r>
      <w:r>
        <w:rPr>
          <w:b w:val="0"/>
          <w:i/>
        </w:rPr>
        <w:t>(Discard need not be justified here; one keep + one discard.)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1 mark: an interrupt is a signal sent to the processor that an event needs attention, causing it to pause the current task. 1 mark, any one reason: to respond promptly to I/O (key press, printer ready), errors, or hardware/timer events without constantly polling; the OS saves state, services the interrupt (via the ISR), then resumes.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Any two (1 each): clock speed; number of cores; cache size/amount of cache; word length/bus width; pipelining. </w:t>
      </w:r>
      <w:r>
        <w:rPr>
          <w:b w:val="0"/>
          <w:i/>
        </w:rPr>
        <w:t>(Accept any two valid factors.)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1.2.1 Operating Systems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virtual memory uses secondary storage (swap/page file) as if it were RAM; it does not add physical RAM.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pages and frames are fixed-size; variable blocks describe segmentation.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variable-size segments leave gaps → external fragmentation (paging → internal).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registers (PC, ACC) are pushed onto a stack so the interrupted task can resume.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RTOS guarantees a response within a deadline (e.g. ABS, pacemaker).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round robin uses a fixed quantum per process in turn.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BIOS (firmware on ROM) runs first, performs POST, then loads the OS.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source compiled to platform-independent intermediate code (bytecode) run by a process VM (JVM).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(1 each): paging uses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blocks, segmentation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; paging divided by OS/physical memory, segmentation by the program's </w:t>
      </w:r>
      <w:r>
        <w:rPr>
          <w:b/>
          <w:i w:val="0"/>
        </w:rPr>
        <w:t>logical structure</w:t>
      </w:r>
      <w:r>
        <w:rPr>
          <w:b w:val="0"/>
          <w:i w:val="0"/>
        </w:rPr>
        <w:t xml:space="preserve">; paging suffers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fragmentation, segmentation </w:t>
      </w:r>
      <w:r>
        <w:rPr>
          <w:b/>
          <w:i w:val="0"/>
        </w:rPr>
        <w:t>external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Disk thrashing = excessive paging/swapping of pages between RAM and disk (1); so much time is spent moving pages that little useful processing happens and the machine slows to a crawl (1).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Any three: CPU checks the interrupt register at the </w:t>
      </w:r>
      <w:r>
        <w:rPr>
          <w:b/>
          <w:i w:val="0"/>
        </w:rPr>
        <w:t>end of each FDE cycle</w:t>
      </w:r>
      <w:r>
        <w:rPr>
          <w:b w:val="0"/>
          <w:i w:val="0"/>
        </w:rPr>
        <w:t xml:space="preserve"> (1); finishes the current instruction / compares priorities (1); </w:t>
      </w:r>
      <w:r>
        <w:rPr>
          <w:b/>
          <w:i w:val="0"/>
        </w:rPr>
        <w:t>pushes the registers (PC, ACC) onto the stack</w:t>
      </w:r>
      <w:r>
        <w:rPr>
          <w:b w:val="0"/>
          <w:i w:val="0"/>
        </w:rPr>
        <w:t xml:space="preserve"> (1); loads the address of and runs the correct </w:t>
      </w:r>
      <w:r>
        <w:rPr>
          <w:b/>
          <w:i w:val="0"/>
        </w:rPr>
        <w:t>ISR</w:t>
      </w:r>
      <w:r>
        <w:rPr>
          <w:b w:val="0"/>
          <w:i w:val="0"/>
        </w:rPr>
        <w:t xml:space="preserve"> (1); </w:t>
      </w:r>
      <w:r>
        <w:rPr>
          <w:b/>
          <w:i w:val="0"/>
        </w:rPr>
        <w:t>pops registers off the stack</w:t>
      </w:r>
      <w:r>
        <w:rPr>
          <w:b w:val="0"/>
          <w:i w:val="0"/>
        </w:rPr>
        <w:t xml:space="preserve"> to resume the task (1) —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so nested interrupts resume in the correct order (1). Max 3.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Washing machine → </w:t>
      </w:r>
      <w:r>
        <w:rPr>
          <w:b/>
          <w:i w:val="0"/>
        </w:rPr>
        <w:t>embedded OS</w:t>
      </w:r>
      <w:r>
        <w:rPr>
          <w:b w:val="0"/>
          <w:i w:val="0"/>
        </w:rPr>
        <w:t xml:space="preserve"> (one dedicated task, limited resources, stored in ROM, reliable/efficient) (1). Mainframe → </w:t>
      </w:r>
      <w:r>
        <w:rPr>
          <w:b/>
          <w:i w:val="0"/>
        </w:rPr>
        <w:t>multi-user OS</w:t>
      </w:r>
      <w:r>
        <w:rPr>
          <w:b w:val="0"/>
          <w:i w:val="0"/>
        </w:rPr>
        <w:t xml:space="preserve"> (many users share resources via scheduler + permissions) (1).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 device driver is software that lets the OS control/communicate with a specific hardware device (1), translating OS commands into instructions the device understands (1); it is hardware-specific because each device has its own commands and OS-specific because it must use that OS's interfaces/conventions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a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is software that emulates a complete computer (1); a </w:t>
      </w:r>
      <w:r>
        <w:rPr>
          <w:b/>
          <w:i w:val="0"/>
        </w:rPr>
        <w:t>system VM</w:t>
      </w:r>
      <w:r>
        <w:rPr>
          <w:b w:val="0"/>
          <w:i w:val="0"/>
        </w:rPr>
        <w:t xml:space="preserve"> can run a whole guest OS inside the host (1), so the company can install several guest OSes on one physical machine and test the software on each (1). Advantage: saves cost / no extra hardware needed, and provides a safe </w:t>
      </w:r>
      <w:r>
        <w:rPr>
          <w:b/>
          <w:i w:val="0"/>
        </w:rPr>
        <w:t>sandbox</w:t>
      </w:r>
      <w:r>
        <w:rPr>
          <w:b w:val="0"/>
          <w:i w:val="0"/>
        </w:rPr>
        <w:t xml:space="preserve"> so untrusted software cannot harm the host (1). Drawback: the VM runs </w:t>
      </w:r>
      <w:r>
        <w:rPr>
          <w:b/>
          <w:i w:val="0"/>
        </w:rPr>
        <w:t>slower than native</w:t>
      </w:r>
      <w:r>
        <w:rPr>
          <w:b w:val="0"/>
          <w:i w:val="0"/>
        </w:rPr>
        <w:t xml:space="preserve"> hardware / the VM consumes host resources (RAM, CPU) (1).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