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1.4.2 Data Structures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Total: Part A 14 + Part B 6 = 20 marks.</w:t>
      </w:r>
    </w:p>
    <w:p>
      <w:r>
        <w:rPr>
          <w:b/>
          <w:i w:val="0"/>
        </w:rPr>
        <w:t>Part A</w:t>
      </w:r>
    </w:p>
    <w:p>
      <w:r>
        <w:rPr>
          <w:b/>
          <w:i w:val="0"/>
        </w:rPr>
        <w:t>1. (a) [2]</w:t>
      </w:r>
      <w:r>
        <w:rPr>
          <w:b w:val="0"/>
          <w:i w:val="0"/>
        </w:rPr>
        <w:t xml:space="preserve"> Completed stack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 after the operation (top first)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popped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push(8)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push(3)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3, 8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6, 3, 8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pop()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3, 8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pop()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1, 8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r>
        <w:rPr>
          <w:b w:val="0"/>
          <w:i/>
        </w:rPr>
        <w:t>Mark: all six rows fully correct = 2; four or five rows correct = 1. A row is correct only if both the contents and the popped value are right.</w:t>
      </w:r>
    </w:p>
    <w:p>
      <w:r>
        <w:rPr>
          <w:b/>
          <w:i w:val="0"/>
        </w:rPr>
        <w:t>(b) [2]</w:t>
      </w:r>
      <w:r>
        <w:rPr>
          <w:b w:val="0"/>
          <w:i w:val="0"/>
        </w:rPr>
        <w:t xml:space="preserve"> Completed queue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Queue after the operation (front first)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dequeued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enqueue(9)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4, 9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dequeue()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9, 2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dequeue()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9</w:t>
            </w:r>
          </w:p>
        </w:tc>
      </w:tr>
    </w:tbl>
    <w:p/>
    <w:p>
      <w:r>
        <w:rPr>
          <w:b w:val="0"/>
          <w:i/>
        </w:rPr>
        <w:t>Mark: all five rows fully correct = 2; three or four rows correct = 1. Items must join at the rear and leave from the front (FIFO).</w:t>
      </w:r>
    </w:p>
    <w:p>
      <w:r>
        <w:rPr>
          <w:b/>
          <w:i w:val="0"/>
        </w:rPr>
        <w:t>2. [3]</w:t>
      </w:r>
      <w:r>
        <w:rPr>
          <w:b w:val="0"/>
          <w:i w:val="0"/>
        </w:rPr>
        <w:t xml:space="preserve"> Completed After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Address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400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300</w:t>
            </w:r>
          </w:p>
        </w:tc>
      </w:tr>
    </w:tbl>
    <w:p/>
    <w:p>
      <w:r>
        <w:rPr>
          <w:b w:val="0"/>
          <w:i/>
        </w:rPr>
        <w:t>Mark: node 400 holds data 15 with next = 300 (i.e. it takes node 200's old pointer) (1); node 200's next changed to 400 (1); nodes 100 and 300 completely unchanged — no data moves in memory, only pointers change (1).</w:t>
      </w:r>
    </w:p>
    <w:p>
      <w:r>
        <w:rPr>
          <w:b/>
          <w:i w:val="0"/>
        </w:rPr>
        <w:t>3. (a) [2]</w:t>
      </w:r>
      <w:r>
        <w:rPr>
          <w:b w:val="0"/>
          <w:i w:val="0"/>
        </w:rPr>
        <w:t xml:space="preserve"> Completed BST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Parent node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Left or right child of its parent?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 (root)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right (60 &gt; 40)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left (25 &lt; 40)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right (35 &gt; 25, and 35 &lt; 40)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left (10 &lt; 25)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left (50 &lt; 60, and 50 &gt; 40)</w:t>
            </w:r>
          </w:p>
        </w:tc>
      </w:tr>
    </w:tbl>
    <w:p/>
    <w:p>
      <w:r>
        <w:rPr>
          <w:b w:val="0"/>
          <w:i/>
        </w:rPr>
        <w:t>Mark: all five completed rows correct = 2; three or four correct = 1.</w:t>
      </w:r>
    </w:p>
    <w:p>
      <w:r>
        <w:rPr>
          <w:b/>
          <w:i w:val="0"/>
        </w:rPr>
        <w:t>(b) [1]</w:t>
      </w:r>
      <w:r>
        <w:rPr>
          <w:b w:val="0"/>
          <w:i w:val="0"/>
        </w:rPr>
        <w:t xml:space="preserve"> In-order (Left, Root, Right): </w:t>
      </w:r>
      <w:r>
        <w:rPr>
          <w:b/>
          <w:i w:val="0"/>
        </w:rPr>
        <w:t>10, 25, 35, 40, 50, 60</w:t>
      </w:r>
      <w:r>
        <w:rPr>
          <w:b w:val="0"/>
          <w:i w:val="0"/>
        </w:rPr>
        <w:t xml:space="preserve"> — the ascending/sorted order (1). </w:t>
      </w:r>
      <w:r>
        <w:rPr>
          <w:b w:val="0"/>
          <w:i/>
        </w:rPr>
        <w:t>(AO2)</w:t>
      </w:r>
    </w:p>
    <w:p>
      <w:r>
        <w:rPr>
          <w:b/>
          <w:i w:val="0"/>
        </w:rPr>
        <w:t>4. [2]</w:t>
      </w:r>
      <w:r>
        <w:rPr>
          <w:b w:val="0"/>
          <w:i w:val="0"/>
        </w:rPr>
        <w:t xml:space="preserve"> Completed true/false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queue is a LIFO structure.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queue is </w:t>
            </w:r>
            <w:r>
              <w:rPr>
                <w:b/>
                <w:i w:val="0"/>
              </w:rPr>
              <w:t>FIFO</w:t>
            </w:r>
            <w:r>
              <w:rPr>
                <w:b w:val="0"/>
                <w:i w:val="0"/>
              </w:rPr>
              <w:t xml:space="preserve"> — first in, first out (a stack is LIFO).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 in-order traversal of a binary search tree visits the values in ascending order.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Inserting a value into a linked list means all the following nodes must be moved in memory.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No nodes move — only the </w:t>
            </w:r>
            <w:r>
              <w:rPr>
                <w:b/>
                <w:i w:val="0"/>
              </w:rPr>
              <w:t>pointers</w:t>
            </w:r>
            <w:r>
              <w:rPr>
                <w:b w:val="0"/>
                <w:i w:val="0"/>
              </w:rPr>
              <w:t xml:space="preserve"> are changed (the new node takes the previous node's pointer, and that pointer is redirected to the new node).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Pushing an item onto a stack that is already full causes a stack overflow.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r>
        <w:rPr>
          <w:b w:val="0"/>
          <w:i/>
        </w:rPr>
        <w:t>Mark: 2 correct rows per mark (4 rows → 2 marks). A false row scores only if a valid correction is given.</w:t>
      </w:r>
    </w:p>
    <w:p>
      <w:r>
        <w:rPr>
          <w:b/>
          <w:i w:val="0"/>
        </w:rPr>
        <w:t>5. [2]</w:t>
      </w:r>
      <w:r>
        <w:rPr>
          <w:b w:val="0"/>
          <w:i w:val="0"/>
        </w:rPr>
        <w:t xml:space="preserve"> 23 MOD 10 = </w:t>
      </w:r>
      <w:r>
        <w:rPr>
          <w:b/>
          <w:i w:val="0"/>
        </w:rPr>
        <w:t>3</w:t>
      </w:r>
      <w:r>
        <w:rPr>
          <w:b w:val="0"/>
          <w:i w:val="0"/>
        </w:rPr>
        <w:t xml:space="preserve">; 57 MOD 10 = </w:t>
      </w:r>
      <w:r>
        <w:rPr>
          <w:b/>
          <w:i w:val="0"/>
        </w:rPr>
        <w:t>7</w:t>
      </w:r>
      <w:r>
        <w:rPr>
          <w:b w:val="0"/>
          <w:i w:val="0"/>
        </w:rPr>
        <w:t xml:space="preserve">; 33 MOD 10 = </w:t>
      </w:r>
      <w:r>
        <w:rPr>
          <w:b/>
          <w:i w:val="0"/>
        </w:rPr>
        <w:t>3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Collision:</w:t>
      </w:r>
      <w:r>
        <w:rPr>
          <w:b w:val="0"/>
          <w:i w:val="0"/>
        </w:rPr>
        <w:t xml:space="preserve"> 33 hashes to index 3, which is already occupied by 23 — plus a valid resolution method named (1), e.g. </w:t>
      </w:r>
      <w:r>
        <w:rPr>
          <w:b/>
          <w:i w:val="0"/>
        </w:rPr>
        <w:t>linear probing</w:t>
      </w:r>
      <w:r>
        <w:rPr>
          <w:b w:val="0"/>
          <w:i w:val="0"/>
        </w:rPr>
        <w:t xml:space="preserve"> (place at the next free slot) or </w:t>
      </w:r>
      <w:r>
        <w:rPr>
          <w:b/>
          <w:i w:val="0"/>
        </w:rPr>
        <w:t>chaining</w:t>
      </w:r>
      <w:r>
        <w:rPr>
          <w:b w:val="0"/>
          <w:i w:val="0"/>
        </w:rPr>
        <w:t xml:space="preserve"> (store a linked list of keys at that index). </w:t>
      </w:r>
      <w:r>
        <w:rPr>
          <w:b w:val="0"/>
          <w:i/>
        </w:rPr>
        <w:t>(AO2)</w:t>
      </w:r>
    </w:p>
    <w:p>
      <w:r>
        <w:rPr>
          <w:b/>
          <w:i w:val="0"/>
        </w:rPr>
        <w:t>Part B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Interrupts can occur while another interrupt is already being serviced (nested), so the CPU must be able to return to each task in the correct order (1). A stack is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, so the registers (e.g. PC and ACC) of the interrupted task are </w:t>
      </w:r>
      <w:r>
        <w:rPr>
          <w:b/>
          <w:i w:val="0"/>
        </w:rPr>
        <w:t>pushed</w:t>
      </w:r>
      <w:r>
        <w:rPr>
          <w:b w:val="0"/>
          <w:i w:val="0"/>
        </w:rPr>
        <w:t xml:space="preserve"> on, and when the higher-priority ISR finishes they are </w:t>
      </w:r>
      <w:r>
        <w:rPr>
          <w:b/>
          <w:i w:val="0"/>
        </w:rPr>
        <w:t>popped</w:t>
      </w:r>
      <w:r>
        <w:rPr>
          <w:b w:val="0"/>
          <w:i w:val="0"/>
        </w:rPr>
        <w:t xml:space="preserve"> off in reverse order — the most recently interrupted task resumes first — guaranteeing every task resumes correctly even with several interrupts nested (1). </w:t>
      </w:r>
      <w:r>
        <w:rPr>
          <w:b w:val="0"/>
          <w:i/>
        </w:rPr>
        <w:t>(AO1)</w:t>
      </w:r>
    </w:p>
    <w:p>
      <w:r>
        <w:rPr>
          <w:b/>
          <w:i w:val="0"/>
        </w:rPr>
        <w:t>7. [1]</w:t>
      </w:r>
      <w:r>
        <w:rPr>
          <w:b w:val="0"/>
          <w:i w:val="0"/>
        </w:rPr>
        <w:t xml:space="preserve"> The control bus carries </w:t>
      </w:r>
      <w:r>
        <w:rPr>
          <w:b/>
          <w:i w:val="0"/>
        </w:rPr>
        <w:t>control signals</w:t>
      </w:r>
      <w:r>
        <w:rPr>
          <w:b w:val="0"/>
          <w:i w:val="0"/>
        </w:rPr>
        <w:t xml:space="preserve"> (e.g. read/write signals, clock pulses, interrupt requests) between the CPU and other components to coordinate/synchronise their operation. </w:t>
      </w:r>
      <w:r>
        <w:rPr>
          <w:b w:val="0"/>
          <w:i/>
        </w:rPr>
        <w:t>(AO1)</w:t>
      </w:r>
    </w:p>
    <w:p>
      <w:r>
        <w:rPr>
          <w:b/>
          <w:i w:val="0"/>
        </w:rPr>
        <w:t>8. [3]</w:t>
      </w:r>
      <w:r>
        <w:rPr>
          <w:b w:val="0"/>
          <w:i w:val="0"/>
        </w:rPr>
        <w:t xml:space="preserve"> A foreign key is an attribute in one table that is the </w:t>
      </w:r>
      <w:r>
        <w:rPr>
          <w:b/>
          <w:i w:val="0"/>
        </w:rPr>
        <w:t>primary key of another table</w:t>
      </w:r>
      <w:r>
        <w:rPr>
          <w:b w:val="0"/>
          <w:i w:val="0"/>
        </w:rPr>
        <w:t xml:space="preserve">, used to </w:t>
      </w:r>
      <w:r>
        <w:rPr>
          <w:b/>
          <w:i w:val="0"/>
        </w:rPr>
        <w:t>link</w:t>
      </w:r>
      <w:r>
        <w:rPr>
          <w:b w:val="0"/>
          <w:i w:val="0"/>
        </w:rPr>
        <w:t xml:space="preserve"> the two tables together (1). Referential integrity ensures that every foreign-key value </w:t>
      </w:r>
      <w:r>
        <w:rPr>
          <w:b/>
          <w:i w:val="0"/>
        </w:rPr>
        <w:t>matches a valid existing primary key</w:t>
      </w:r>
      <w:r>
        <w:rPr>
          <w:b w:val="0"/>
          <w:i w:val="0"/>
        </w:rPr>
        <w:t xml:space="preserve"> in the related table (or is null) (1), so there are </w:t>
      </w:r>
      <w:r>
        <w:rPr>
          <w:b/>
          <w:i w:val="0"/>
        </w:rPr>
        <w:t>no "orphaned" records</w:t>
      </w:r>
      <w:r>
        <w:rPr>
          <w:b w:val="0"/>
          <w:i w:val="0"/>
        </w:rPr>
        <w:t xml:space="preserve"> that reference a row which does not exist (1). </w:t>
      </w:r>
      <w:r>
        <w:rPr>
          <w:b w:val="0"/>
          <w:i/>
        </w:rPr>
        <w:t>(AO1)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2.2.1 Programming Techniques —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pPr>
        <w:pStyle w:val="Heading3"/>
      </w:pPr>
      <w:r>
        <w:rPr>
          <w:b w:val="0"/>
          <w:i w:val="0"/>
        </w:rPr>
        <w:t>Section A (1 mark each =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do...until</w:t>
            </w:r>
            <w:r>
              <w:rPr>
                <w:b w:val="0"/>
                <w:i w:val="0"/>
              </w:rPr>
              <w:t xml:space="preserve"> is post-conditioned — the condition is tested at the </w:t>
            </w:r>
            <w:r>
              <w:rPr>
                <w:b/>
                <w:i w:val="0"/>
              </w:rPr>
              <w:t>end</w:t>
            </w:r>
            <w:r>
              <w:rPr>
                <w:b w:val="0"/>
                <w:i w:val="0"/>
              </w:rPr>
              <w:t xml:space="preserve">, so the body always runs at least once. </w:t>
            </w:r>
            <w:r>
              <w:rPr>
                <w:rFonts w:ascii="Consolas" w:hAnsi="Consolas"/>
                <w:b w:val="0"/>
                <w:i w:val="0"/>
                <w:sz w:val="19"/>
              </w:rPr>
              <w:t>while</w:t>
            </w:r>
            <w:r>
              <w:rPr>
                <w:b w:val="0"/>
                <w:i w:val="0"/>
              </w:rPr>
              <w:t xml:space="preserve"> may run zero times.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defining difference: a </w:t>
            </w:r>
            <w:r>
              <w:rPr>
                <w:b/>
                <w:i w:val="0"/>
              </w:rPr>
              <w:t>function returns a single value</w:t>
            </w:r>
            <w:r>
              <w:rPr>
                <w:b w:val="0"/>
                <w:i w:val="0"/>
              </w:rPr>
              <w:t xml:space="preserve"> (usable in an expression); a procedure returns none.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With no reachable base case, calls never stop; each pushes a stack frame until memory is exhausted → </w:t>
            </w:r>
            <w:r>
              <w:rPr>
                <w:b/>
                <w:i w:val="0"/>
              </w:rPr>
              <w:t>stack overflow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By reference passes the </w:t>
            </w:r>
            <w:r>
              <w:rPr>
                <w:b/>
                <w:i w:val="0"/>
              </w:rPr>
              <w:t>memory address</w:t>
            </w:r>
            <w:r>
              <w:rPr>
                <w:b w:val="0"/>
                <w:i w:val="0"/>
              </w:rPr>
              <w:t xml:space="preserve"> of the original, so changes affect the original.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variable declared inside a subroutine is </w:t>
            </w:r>
            <w:r>
              <w:rPr>
                <w:b/>
                <w:i w:val="0"/>
              </w:rPr>
              <w:t>local</w:t>
            </w:r>
            <w:r>
              <w:rPr>
                <w:b w:val="0"/>
                <w:i w:val="0"/>
              </w:rPr>
              <w:t xml:space="preserve"> — visible only within it.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Encapsulation</w:t>
            </w:r>
            <w:r>
              <w:rPr>
                <w:b w:val="0"/>
                <w:i w:val="0"/>
              </w:rPr>
              <w:t xml:space="preserve"> = bundling data + methods with private attributes accessed via public methods (data hiding).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A7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Same name </w:t>
            </w:r>
            <w:r>
              <w:rPr>
                <w:b/>
                <w:i w:val="0"/>
              </w:rPr>
              <w:t>and</w:t>
            </w:r>
            <w:r>
              <w:rPr>
                <w:b w:val="0"/>
                <w:i w:val="0"/>
              </w:rPr>
              <w:t xml:space="preserve"> parameters replacing an inherited method = </w:t>
            </w:r>
            <w:r>
              <w:rPr>
                <w:b/>
                <w:i w:val="0"/>
              </w:rPr>
              <w:t>overriding</w:t>
            </w:r>
            <w:r>
              <w:rPr>
                <w:b w:val="0"/>
                <w:i w:val="0"/>
              </w:rPr>
              <w:t xml:space="preserve"> (overloading = same name, different parameters).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</w:t>
            </w:r>
            <w:r>
              <w:rPr>
                <w:b/>
                <w:i w:val="0"/>
              </w:rPr>
              <w:t>breakpoint</w:t>
            </w:r>
            <w:r>
              <w:rPr>
                <w:b w:val="0"/>
                <w:i w:val="0"/>
              </w:rPr>
              <w:t xml:space="preserve"> pauses execution at a chosen line so variables can be inspected.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Section B (12)</w:t>
      </w:r>
    </w:p>
    <w:p>
      <w:r>
        <w:rPr>
          <w:b/>
          <w:i w:val="0"/>
        </w:rPr>
        <w:t>B1. [2]</w:t>
      </w:r>
    </w:p>
    <w:p>
      <w:pPr>
        <w:pStyle w:val="ListBullet"/>
      </w:pPr>
      <w:r>
        <w:rPr>
          <w:b/>
          <w:i w:val="0"/>
        </w:rPr>
        <w:t>Base case</w:t>
      </w:r>
      <w:r>
        <w:rPr>
          <w:b w:val="0"/>
          <w:i w:val="0"/>
        </w:rPr>
        <w:t xml:space="preserve"> — the condition that stops the recursion, with no further recursive call (1).</w:t>
      </w:r>
    </w:p>
    <w:p>
      <w:pPr>
        <w:pStyle w:val="ListBullet"/>
      </w:pPr>
      <w:r>
        <w:rPr>
          <w:b/>
          <w:i w:val="0"/>
        </w:rPr>
        <w:t>General / recursive case</w:t>
      </w:r>
      <w:r>
        <w:rPr>
          <w:b w:val="0"/>
          <w:i w:val="0"/>
        </w:rPr>
        <w:t xml:space="preserve"> — calls the subroutine itself, moving closer to the base case (1).</w:t>
      </w:r>
    </w:p>
    <w:p>
      <w:r>
        <w:rPr>
          <w:b/>
          <w:i w:val="0"/>
        </w:rPr>
        <w:t>B2. [3]</w:t>
      </w:r>
    </w:p>
    <w:p>
      <w:pPr>
        <w:pStyle w:val="ListBullet"/>
      </w:pPr>
      <w:r>
        <w:rPr>
          <w:b w:val="0"/>
          <w:i w:val="0"/>
        </w:rPr>
        <w:t xml:space="preserve">Output line 1: </w:t>
      </w:r>
      <w:r>
        <w:rPr>
          <w:b/>
          <w:i w:val="0"/>
        </w:rPr>
        <w:t>5</w:t>
      </w:r>
      <w:r>
        <w:rPr>
          <w:b w:val="0"/>
          <w:i w:val="0"/>
        </w:rPr>
        <w:t xml:space="preserve"> (1) — inside the procedure the local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holds 5.</w:t>
      </w:r>
    </w:p>
    <w:p>
      <w:pPr>
        <w:pStyle w:val="ListBullet"/>
      </w:pPr>
      <w:r>
        <w:rPr>
          <w:b w:val="0"/>
          <w:i w:val="0"/>
        </w:rPr>
        <w:t xml:space="preserve">Output line 2: </w:t>
      </w:r>
      <w:r>
        <w:rPr>
          <w:b/>
          <w:i w:val="0"/>
        </w:rPr>
        <w:t>10</w:t>
      </w:r>
      <w:r>
        <w:rPr>
          <w:b w:val="0"/>
          <w:i w:val="0"/>
        </w:rPr>
        <w:t xml:space="preserve"> (1) — outside, the global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is unchanged.</w:t>
      </w:r>
    </w:p>
    <w:p>
      <w:pPr>
        <w:pStyle w:val="ListBullet"/>
      </w:pPr>
      <w:r>
        <w:rPr>
          <w:b w:val="0"/>
          <w:i w:val="0"/>
        </w:rPr>
        <w:t xml:space="preserve">Explanation (1): the assignment inside </w:t>
      </w:r>
      <w:r>
        <w:rPr>
          <w:rFonts w:ascii="Consolas" w:hAnsi="Consolas"/>
          <w:b w:val="0"/>
          <w:i w:val="0"/>
          <w:sz w:val="19"/>
        </w:rPr>
        <w:t>update()</w:t>
      </w:r>
      <w:r>
        <w:rPr>
          <w:b w:val="0"/>
          <w:i w:val="0"/>
        </w:rPr>
        <w:t xml:space="preserve"> creates/uses a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variable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whose scope is the procedure only; it </w:t>
      </w:r>
      <w:r>
        <w:rPr>
          <w:b/>
          <w:i w:val="0"/>
        </w:rPr>
        <w:t>shadows</w:t>
      </w:r>
      <w:r>
        <w:rPr>
          <w:b w:val="0"/>
          <w:i w:val="0"/>
        </w:rPr>
        <w:t xml:space="preserve"> the global but does not alter it, so after the call the global is still 10.</w:t>
      </w:r>
    </w:p>
    <w:p>
      <w:r>
        <w:rPr>
          <w:b/>
          <w:i w:val="0"/>
        </w:rPr>
        <w:t>B3. [3]</w:t>
      </w:r>
    </w:p>
    <w:p>
      <w:pPr>
        <w:pStyle w:val="ListBullet"/>
      </w:pPr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addOneByVal(x)</w:t>
      </w:r>
      <w:r>
        <w:rPr>
          <w:b w:val="0"/>
          <w:i w:val="0"/>
        </w:rPr>
        <w:t xml:space="preserve">: </w:t>
      </w:r>
      <w:r>
        <w:rPr>
          <w:b/>
          <w:i w:val="0"/>
        </w:rPr>
        <w:t>x = 3</w:t>
      </w:r>
      <w:r>
        <w:rPr>
          <w:b w:val="0"/>
          <w:i w:val="0"/>
        </w:rPr>
        <w:t xml:space="preserve"> (1) because a </w:t>
      </w:r>
      <w:r>
        <w:rPr>
          <w:b/>
          <w:i w:val="0"/>
        </w:rPr>
        <w:t>copy</w:t>
      </w:r>
      <w:r>
        <w:rPr>
          <w:b w:val="0"/>
          <w:i w:val="0"/>
        </w:rPr>
        <w:t xml:space="preserve"> of the value is passed;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is incremented but the original </w:t>
      </w:r>
      <w:r>
        <w:rPr>
          <w:rFonts w:ascii="Consolas" w:hAnsi="Consolas"/>
          <w:b w:val="0"/>
          <w:i w:val="0"/>
          <w:sz w:val="19"/>
        </w:rPr>
        <w:t>x</w:t>
      </w:r>
      <w:r>
        <w:rPr>
          <w:b w:val="0"/>
          <w:i w:val="0"/>
        </w:rPr>
        <w:t xml:space="preserve"> is </w:t>
      </w:r>
      <w:r>
        <w:rPr>
          <w:b/>
          <w:i w:val="0"/>
        </w:rPr>
        <w:t>unchanged</w:t>
      </w:r>
      <w:r>
        <w:rPr>
          <w:b w:val="0"/>
          <w:i w:val="0"/>
        </w:rPr>
        <w:t xml:space="preserve"> (1 for either by-value point).</w:t>
      </w:r>
    </w:p>
    <w:p>
      <w:pPr>
        <w:pStyle w:val="ListBullet"/>
      </w:pPr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addOneByRef(x)</w:t>
      </w:r>
      <w:r>
        <w:rPr>
          <w:b w:val="0"/>
          <w:i w:val="0"/>
        </w:rPr>
        <w:t xml:space="preserve">: </w:t>
      </w:r>
      <w:r>
        <w:rPr>
          <w:b/>
          <w:i w:val="0"/>
        </w:rPr>
        <w:t>x = 4</w:t>
      </w:r>
      <w:r>
        <w:rPr>
          <w:b w:val="0"/>
          <w:i w:val="0"/>
        </w:rPr>
        <w:t xml:space="preserve"> (1) because the </w:t>
      </w:r>
      <w:r>
        <w:rPr>
          <w:b/>
          <w:i w:val="0"/>
        </w:rPr>
        <w:t>memory address</w:t>
      </w:r>
      <w:r>
        <w:rPr>
          <w:b w:val="0"/>
          <w:i w:val="0"/>
        </w:rPr>
        <w:t xml:space="preserve"> of </w:t>
      </w:r>
      <w:r>
        <w:rPr>
          <w:rFonts w:ascii="Consolas" w:hAnsi="Consolas"/>
          <w:b w:val="0"/>
          <w:i w:val="0"/>
          <w:sz w:val="19"/>
        </w:rPr>
        <w:t>x</w:t>
      </w:r>
      <w:r>
        <w:rPr>
          <w:b w:val="0"/>
          <w:i w:val="0"/>
        </w:rPr>
        <w:t xml:space="preserve"> is passed, so updating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updates the original </w:t>
      </w:r>
      <w:r>
        <w:rPr>
          <w:rFonts w:ascii="Consolas" w:hAnsi="Consolas"/>
          <w:b w:val="0"/>
          <w:i w:val="0"/>
          <w:sz w:val="19"/>
        </w:rPr>
        <w:t>x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(Mark points: by value → original unchanged; by reference → original can be / is changed. The </w:t>
      </w:r>
      <w:r>
        <w:rPr>
          <w:b w:val="0"/>
          <w:i/>
        </w:rPr>
        <w:t>consequence</w:t>
      </w:r>
      <w:r>
        <w:rPr>
          <w:b w:val="0"/>
          <w:i w:val="0"/>
        </w:rPr>
        <w:t xml:space="preserve"> is the mark, not just "a copy is made".)</w:t>
      </w:r>
    </w:p>
    <w:p>
      <w:r>
        <w:rPr>
          <w:b/>
          <w:i w:val="0"/>
        </w:rPr>
        <w:t>B4. [2]</w:t>
      </w:r>
    </w:p>
    <w:p>
      <w:r>
        <w:rPr>
          <w:b w:val="0"/>
          <w:i w:val="0"/>
        </w:rPr>
        <w:t xml:space="preserve">Trace of </w:t>
      </w:r>
      <w:r>
        <w:rPr>
          <w:rFonts w:ascii="Consolas" w:hAnsi="Consolas"/>
          <w:b w:val="0"/>
          <w:i w:val="0"/>
          <w:sz w:val="19"/>
        </w:rPr>
        <w:t>factorial(4)</w:t>
      </w:r>
      <w:r>
        <w:rPr>
          <w:b w:val="0"/>
          <w:i w:val="0"/>
        </w:rPr>
        <w:t xml:space="preserve"> (frames pushed then popped, LIFO):</w:t>
      </w:r>
    </w:p>
    <w:p>
      <w:pPr>
        <w:shd w:fill="F2F2F2"/>
      </w:pPr>
      <w:r>
        <w:rPr>
          <w:rFonts w:ascii="Consolas" w:hAnsi="Consolas"/>
          <w:sz w:val="18"/>
        </w:rPr>
        <w:t>factorial(4) = 4 * factorial(3)</w:t>
        <w:br/>
        <w:t>factorial(3) = 3 * factorial(2)</w:t>
        <w:br/>
        <w:t>factorial(2) = 2 * factorial(1)</w:t>
        <w:br/>
        <w:t>factorial(1) = 1            (base case, n &lt;= 1)</w:t>
      </w:r>
    </w:p>
    <w:p>
      <w:r>
        <w:rPr>
          <w:b w:val="0"/>
          <w:i w:val="0"/>
        </w:rPr>
        <w:t>Unwinding: 2</w:t>
      </w:r>
      <w:r>
        <w:rPr>
          <w:b w:val="0"/>
          <w:i/>
        </w:rPr>
        <w:t>1 = 2 → 3</w:t>
      </w:r>
      <w:r>
        <w:rPr>
          <w:b w:val="0"/>
          <w:i w:val="0"/>
        </w:rPr>
        <w:t>2 = 6 → 4</w:t>
      </w:r>
      <w:r>
        <w:rPr>
          <w:b w:val="0"/>
          <w:i/>
        </w:rPr>
        <w:t xml:space="preserve">6 = </w:t>
      </w:r>
      <w:r>
        <w:rPr>
          <w:b w:val="0"/>
          <w:i/>
        </w:rPr>
        <w:t>24</w:t>
      </w:r>
      <w:r>
        <w:rPr>
          <w:b w:val="0"/>
          <w:i w:val="0"/>
        </w:rPr>
        <w:t>*.</w:t>
      </w:r>
    </w:p>
    <w:p>
      <w:pPr>
        <w:pStyle w:val="ListBullet"/>
      </w:pPr>
      <w:r>
        <w:rPr>
          <w:b w:val="0"/>
          <w:i w:val="0"/>
        </w:rPr>
        <w:t xml:space="preserve">1 mark for correct working/returns at each level; 1 mark for final answer </w:t>
      </w:r>
      <w:r>
        <w:rPr>
          <w:b/>
          <w:i w:val="0"/>
        </w:rPr>
        <w:t>24</w:t>
      </w:r>
      <w:r>
        <w:rPr>
          <w:b w:val="0"/>
          <w:i w:val="0"/>
        </w:rPr>
        <w:t>.</w:t>
      </w:r>
    </w:p>
    <w:p>
      <w:r>
        <w:rPr>
          <w:b/>
          <w:i w:val="0"/>
        </w:rPr>
        <w:t>B5. [1]</w:t>
      </w:r>
      <w:r>
        <w:rPr>
          <w:b w:val="0"/>
          <w:i w:val="0"/>
        </w:rPr>
        <w:t xml:space="preserve"> Any one: fewer side effects / no accidental change elsewhere; memory freed when the subroutine exits; more modular / reusable / easier to debug and maintain.</w:t>
      </w:r>
    </w:p>
    <w:p>
      <w:r>
        <w:rPr>
          <w:b/>
          <w:i w:val="0"/>
        </w:rPr>
        <w:t>B6. [1]</w:t>
      </w:r>
      <w:r>
        <w:rPr>
          <w:b w:val="0"/>
          <w:i w:val="0"/>
        </w:rPr>
        <w:t xml:space="preserve"> A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 is a template/blueprint defining the attributes and methods; an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 is a specific </w:t>
      </w:r>
      <w:r>
        <w:rPr>
          <w:b/>
          <w:i w:val="0"/>
        </w:rPr>
        <w:t>instance</w:t>
      </w:r>
      <w:r>
        <w:rPr>
          <w:b w:val="0"/>
          <w:i w:val="0"/>
        </w:rPr>
        <w:t xml:space="preserve"> of that class created at run time. (Both halves needed for the mark.)</w:t>
      </w:r>
    </w:p>
    <w:p>
      <w:pPr>
        <w:pStyle w:val="Heading3"/>
      </w:pPr>
      <w:r>
        <w:rPr>
          <w:b w:val="0"/>
          <w:i w:val="0"/>
        </w:rPr>
        <w:t>Section C (5)</w:t>
      </w:r>
    </w:p>
    <w:p>
      <w:r>
        <w:rPr>
          <w:b w:val="0"/>
          <w:i w:val="0"/>
        </w:rPr>
        <w:t>Model answer:</w:t>
      </w:r>
    </w:p>
    <w:p>
      <w:pPr>
        <w:shd w:fill="F2F2F2"/>
      </w:pPr>
      <w:r>
        <w:rPr>
          <w:rFonts w:ascii="Consolas" w:hAnsi="Consolas"/>
          <w:sz w:val="18"/>
        </w:rPr>
        <w:t>class BankAccount</w:t>
        <w:br/>
        <w:t xml:space="preserve">    private balance</w:t>
        <w:br/>
        <w:br/>
        <w:t xml:space="preserve">    public procedure new()</w:t>
        <w:br/>
        <w:t xml:space="preserve">        balance = 0                 // (a)</w:t>
        <w:br/>
        <w:t xml:space="preserve">    endprocedure</w:t>
        <w:br/>
        <w:br/>
        <w:t xml:space="preserve">    public procedure deposit(amount) // (b)</w:t>
        <w:br/>
        <w:t xml:space="preserve">        balance = balance + amount</w:t>
        <w:br/>
        <w:t xml:space="preserve">    endprocedure</w:t>
        <w:br/>
        <w:br/>
        <w:t xml:space="preserve">    public function getBalance()      // (c)</w:t>
        <w:br/>
        <w:t xml:space="preserve">        return balance</w:t>
        <w:br/>
        <w:t xml:space="preserve">    endfunction</w:t>
        <w:br/>
        <w:t>endclass</w:t>
      </w:r>
    </w:p>
    <w:p>
      <w:r>
        <w:rPr>
          <w:b w:val="0"/>
          <w:i w:val="0"/>
        </w:rPr>
        <w:t>Mark points (1 each, max 5):</w:t>
      </w:r>
    </w:p>
    <w:p>
      <w:pPr>
        <w:pStyle w:val="ListNumber"/>
      </w:pPr>
      <w:r>
        <w:rPr>
          <w:b w:val="0"/>
          <w:i w:val="0"/>
        </w:rPr>
        <w:t xml:space="preserve">Constructor sets </w:t>
      </w:r>
      <w:r>
        <w:rPr>
          <w:rFonts w:ascii="Consolas" w:hAnsi="Consolas"/>
          <w:b w:val="0"/>
          <w:i w:val="0"/>
          <w:sz w:val="19"/>
        </w:rPr>
        <w:t>balance = 0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deposit</w:t>
      </w:r>
      <w:r>
        <w:rPr>
          <w:b w:val="0"/>
          <w:i w:val="0"/>
        </w:rPr>
        <w:t xml:space="preserve"> declared with a parameter </w:t>
      </w:r>
      <w:r>
        <w:rPr>
          <w:rFonts w:ascii="Consolas" w:hAnsi="Consolas"/>
          <w:b w:val="0"/>
          <w:i w:val="0"/>
          <w:sz w:val="19"/>
        </w:rPr>
        <w:t>amount</w:t>
      </w:r>
      <w:r>
        <w:rPr>
          <w:b w:val="0"/>
          <w:i w:val="0"/>
        </w:rPr>
        <w:t xml:space="preserve"> (procedure).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deposit</w:t>
      </w:r>
      <w:r>
        <w:rPr>
          <w:b w:val="0"/>
          <w:i w:val="0"/>
        </w:rPr>
        <w:t xml:space="preserve"> body adds </w:t>
      </w:r>
      <w:r>
        <w:rPr>
          <w:rFonts w:ascii="Consolas" w:hAnsi="Consolas"/>
          <w:b w:val="0"/>
          <w:i w:val="0"/>
          <w:sz w:val="19"/>
        </w:rPr>
        <w:t>amount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balance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balance = balance + amount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getBalance</w:t>
      </w:r>
      <w:r>
        <w:rPr>
          <w:b w:val="0"/>
          <w:i w:val="0"/>
        </w:rPr>
        <w:t xml:space="preserve"> declared as a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 (it returns a value).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getBalance</w:t>
      </w:r>
      <w:r>
        <w:rPr>
          <w:b w:val="0"/>
          <w:i w:val="0"/>
        </w:rPr>
        <w:t xml:space="preserve"> body uses </w:t>
      </w:r>
      <w:r>
        <w:rPr>
          <w:rFonts w:ascii="Consolas" w:hAnsi="Consolas"/>
          <w:b w:val="0"/>
          <w:i w:val="0"/>
          <w:sz w:val="19"/>
        </w:rPr>
        <w:t>return balance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(Accept correct OCR-style syntax variants, e.g. </w:t>
      </w:r>
      <w:r>
        <w:rPr>
          <w:rFonts w:ascii="Consolas" w:hAnsi="Consolas"/>
          <w:b w:val="0"/>
          <w:i w:val="0"/>
          <w:sz w:val="19"/>
        </w:rPr>
        <w:t>public function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public procedure</w:t>
      </w:r>
      <w:r>
        <w:rPr>
          <w:b w:val="0"/>
          <w:i w:val="0"/>
        </w:rPr>
        <w:t xml:space="preserve">. Using a function for </w:t>
      </w:r>
      <w:r>
        <w:rPr>
          <w:rFonts w:ascii="Consolas" w:hAnsi="Consolas"/>
          <w:b w:val="0"/>
          <w:i w:val="0"/>
          <w:sz w:val="19"/>
        </w:rPr>
        <w:t>deposit</w:t>
      </w:r>
      <w:r>
        <w:rPr>
          <w:b w:val="0"/>
          <w:i w:val="0"/>
        </w:rPr>
        <w:t xml:space="preserve"> or a procedure for </w:t>
      </w:r>
      <w:r>
        <w:rPr>
          <w:rFonts w:ascii="Consolas" w:hAnsi="Consolas"/>
          <w:b w:val="0"/>
          <w:i w:val="0"/>
          <w:sz w:val="19"/>
        </w:rPr>
        <w:t>getBalance</w:t>
      </w:r>
      <w:r>
        <w:rPr>
          <w:b w:val="0"/>
          <w:i w:val="0"/>
        </w:rPr>
        <w:t xml:space="preserve"> loses the relevant point since a value must be returned by </w:t>
      </w:r>
      <w:r>
        <w:rPr>
          <w:rFonts w:ascii="Consolas" w:hAnsi="Consolas"/>
          <w:b w:val="0"/>
          <w:i w:val="0"/>
          <w:sz w:val="19"/>
        </w:rPr>
        <w:t>getBalance</w:t>
      </w:r>
      <w:r>
        <w:rPr>
          <w:b w:val="0"/>
          <w:i w:val="0"/>
        </w:rPr>
        <w:t>.)</w:t>
      </w:r>
    </w:p>
    <w:p>
      <w:r>
        <w:rPr>
          <w:b/>
          <w:i w:val="0"/>
        </w:rPr>
        <w:t>Total: 8 + 12 + 5 = 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