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22 (01 Mar) - Component 3 PyGame (KA7 feedback)</w:t>
      </w:r>
    </w:p>
    <w:p>
      <w:r>
        <w:rPr>
          <w:b w:val="0"/>
          <w:i/>
        </w:rPr>
        <w:t>Everything taught so far (19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