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78845169" w14:textId="77777777" w:rsidR="00EF4037" w:rsidRDefault="00EF4037" w:rsidP="00EF4037">
      <w:pPr>
        <w:pStyle w:val="Ttulo"/>
        <w:jc w:val="both"/>
        <w:rPr>
          <w:rFonts w:eastAsiaTheme="minorEastAsia"/>
        </w:rPr>
      </w:pPr>
      <w:r w:rsidRPr="00EF4037">
        <w:rPr>
          <w:rFonts w:eastAsiaTheme="minorEastAsia"/>
        </w:rPr>
        <w:t>GUÍA 1.4: EVALUACIÓN FORMATIVA FASE 1</w:t>
      </w:r>
    </w:p>
    <w:p w14:paraId="04D1EA88" w14:textId="77777777" w:rsidR="00EF4037" w:rsidRPr="00EF4037" w:rsidRDefault="00EF4037" w:rsidP="00EF4037">
      <w:pPr>
        <w:rPr>
          <w:rFonts w:eastAsiaTheme="minorEastAsia"/>
          <w:lang w:val="es-CL" w:eastAsia="en-US"/>
        </w:rPr>
      </w:pPr>
    </w:p>
    <w:p w14:paraId="29E0B92E" w14:textId="07342993" w:rsidR="00396E38" w:rsidRDefault="00EF4037" w:rsidP="00EF4037">
      <w:pPr>
        <w:spacing w:after="160" w:line="259" w:lineRule="auto"/>
        <w:jc w:val="both"/>
        <w:rPr>
          <w:rFonts w:asciiTheme="minorHAnsi" w:eastAsiaTheme="minorEastAsia" w:hAnsiTheme="minorHAnsi" w:cstheme="minorBidi"/>
          <w:color w:val="000000"/>
          <w:sz w:val="22"/>
          <w:szCs w:val="22"/>
        </w:rPr>
      </w:pPr>
      <w:r w:rsidRPr="00EF4037">
        <w:rPr>
          <w:rFonts w:asciiTheme="minorHAnsi" w:eastAsiaTheme="minorEastAsia" w:hAnsiTheme="minorHAnsi" w:cstheme="minorBidi"/>
          <w:b/>
          <w:bCs/>
          <w:color w:val="000000"/>
          <w:sz w:val="22"/>
          <w:szCs w:val="22"/>
        </w:rPr>
        <w:t>Asignatura</w:t>
      </w:r>
      <w:r w:rsidRPr="00EF4037">
        <w:rPr>
          <w:rFonts w:asciiTheme="minorHAnsi" w:eastAsiaTheme="minorEastAsia" w:hAnsiTheme="minorHAnsi" w:cstheme="minorBidi"/>
          <w:color w:val="000000"/>
          <w:sz w:val="22"/>
          <w:szCs w:val="22"/>
        </w:rPr>
        <w:t xml:space="preserve">: </w:t>
      </w:r>
      <w:proofErr w:type="spellStart"/>
      <w:r w:rsidRPr="00EF4037">
        <w:rPr>
          <w:rFonts w:asciiTheme="minorHAnsi" w:eastAsiaTheme="minorEastAsia" w:hAnsiTheme="minorHAnsi" w:cstheme="minorBidi"/>
          <w:color w:val="000000"/>
          <w:sz w:val="22"/>
          <w:szCs w:val="22"/>
        </w:rPr>
        <w:t>Capstone</w:t>
      </w:r>
      <w:proofErr w:type="spellEnd"/>
      <w:r w:rsidRPr="00EF4037">
        <w:rPr>
          <w:rFonts w:asciiTheme="minorHAnsi" w:eastAsiaTheme="minorEastAsia" w:hAnsiTheme="minorHAnsi" w:cstheme="minorBidi"/>
          <w:color w:val="000000"/>
          <w:sz w:val="22"/>
          <w:szCs w:val="22"/>
        </w:rPr>
        <w:t xml:space="preserve"> (PTY4614)</w:t>
      </w:r>
    </w:p>
    <w:p w14:paraId="37A3CEF0" w14:textId="4A0C986D" w:rsidR="00EF4037" w:rsidRDefault="00EF4037" w:rsidP="00EF4037">
      <w:pPr>
        <w:spacing w:after="160" w:line="259" w:lineRule="auto"/>
        <w:jc w:val="both"/>
        <w:rPr>
          <w:rFonts w:asciiTheme="minorHAnsi" w:eastAsiaTheme="minorEastAsia" w:hAnsiTheme="minorHAnsi" w:cstheme="minorBidi"/>
          <w:color w:val="000000"/>
          <w:sz w:val="22"/>
          <w:szCs w:val="22"/>
        </w:rPr>
      </w:pPr>
      <w:r w:rsidRPr="00EF4037">
        <w:rPr>
          <w:rFonts w:asciiTheme="minorHAnsi" w:eastAsiaTheme="minorEastAsia" w:hAnsiTheme="minorHAnsi" w:cstheme="minorBidi"/>
          <w:b/>
          <w:bCs/>
          <w:color w:val="000000"/>
          <w:sz w:val="22"/>
          <w:szCs w:val="22"/>
        </w:rPr>
        <w:t>Proyecto</w:t>
      </w:r>
      <w:r w:rsidRPr="00EF4037">
        <w:rPr>
          <w:rFonts w:asciiTheme="minorHAnsi" w:eastAsiaTheme="minorEastAsia" w:hAnsiTheme="minorHAnsi" w:cstheme="minorBidi"/>
          <w:color w:val="000000"/>
          <w:sz w:val="22"/>
          <w:szCs w:val="22"/>
        </w:rPr>
        <w:t xml:space="preserve">: </w:t>
      </w:r>
      <w:proofErr w:type="spellStart"/>
      <w:r w:rsidRPr="00EF4037">
        <w:rPr>
          <w:rFonts w:asciiTheme="minorHAnsi" w:eastAsiaTheme="minorEastAsia" w:hAnsiTheme="minorHAnsi" w:cstheme="minorBidi"/>
          <w:color w:val="000000"/>
          <w:sz w:val="22"/>
          <w:szCs w:val="22"/>
        </w:rPr>
        <w:t>BioTrust</w:t>
      </w:r>
      <w:proofErr w:type="spellEnd"/>
      <w:r w:rsidRPr="00EF4037">
        <w:rPr>
          <w:rFonts w:asciiTheme="minorHAnsi" w:eastAsiaTheme="minorEastAsia" w:hAnsiTheme="minorHAnsi" w:cstheme="minorBidi"/>
          <w:color w:val="000000"/>
          <w:sz w:val="22"/>
          <w:szCs w:val="22"/>
        </w:rPr>
        <w:t xml:space="preserve"> - Plataforma Web SaaS de Validación de Identidad Digital Biométrica y Sellado Criptográfico</w:t>
      </w:r>
      <w:r>
        <w:rPr>
          <w:rFonts w:asciiTheme="minorHAnsi" w:eastAsiaTheme="minorEastAsia" w:hAnsiTheme="minorHAnsi" w:cstheme="minorBidi"/>
          <w:color w:val="000000"/>
          <w:sz w:val="22"/>
          <w:szCs w:val="22"/>
        </w:rPr>
        <w:t>.</w:t>
      </w:r>
    </w:p>
    <w:p w14:paraId="21264CDD" w14:textId="277A4DF0" w:rsidR="00EF4037" w:rsidRDefault="00EF4037" w:rsidP="00EF4037">
      <w:pPr>
        <w:spacing w:after="160" w:line="259" w:lineRule="auto"/>
        <w:jc w:val="both"/>
        <w:rPr>
          <w:rFonts w:asciiTheme="minorHAnsi" w:eastAsiaTheme="minorEastAsia" w:hAnsiTheme="minorHAnsi" w:cstheme="minorBidi"/>
          <w:color w:val="000000"/>
          <w:sz w:val="22"/>
          <w:szCs w:val="22"/>
        </w:rPr>
      </w:pPr>
      <w:r w:rsidRPr="00EF4037">
        <w:rPr>
          <w:rFonts w:asciiTheme="minorHAnsi" w:eastAsiaTheme="minorEastAsia" w:hAnsiTheme="minorHAnsi" w:cstheme="minorBidi"/>
          <w:b/>
          <w:bCs/>
          <w:color w:val="000000"/>
          <w:sz w:val="22"/>
          <w:szCs w:val="22"/>
        </w:rPr>
        <w:t>Estudiante</w:t>
      </w:r>
      <w:r w:rsidRPr="00EF4037">
        <w:rPr>
          <w:rFonts w:asciiTheme="minorHAnsi" w:eastAsiaTheme="minorEastAsia" w:hAnsiTheme="minorHAnsi" w:cstheme="minorBidi"/>
          <w:color w:val="000000"/>
          <w:sz w:val="22"/>
          <w:szCs w:val="22"/>
        </w:rPr>
        <w:t>: Macarena Avendaño</w:t>
      </w:r>
    </w:p>
    <w:p w14:paraId="74E94028" w14:textId="77777777" w:rsidR="00EF4037" w:rsidRDefault="00EF4037" w:rsidP="00EF4037">
      <w:pPr>
        <w:spacing w:after="160" w:line="259" w:lineRule="auto"/>
        <w:jc w:val="both"/>
        <w:rPr>
          <w:rFonts w:asciiTheme="minorHAnsi" w:eastAsiaTheme="minorEastAsia" w:hAnsiTheme="minorHAnsi" w:cstheme="minorBidi"/>
          <w:color w:val="000000"/>
          <w:sz w:val="22"/>
          <w:szCs w:val="22"/>
        </w:rPr>
      </w:pPr>
    </w:p>
    <w:p w14:paraId="7F6643CD" w14:textId="65BC82FA" w:rsidR="00EF4037" w:rsidRDefault="00EF4037" w:rsidP="00EF4037">
      <w:pPr>
        <w:pStyle w:val="Ttulo1"/>
        <w:jc w:val="both"/>
        <w:rPr>
          <w:rFonts w:eastAsiaTheme="minorEastAsia"/>
          <w:b/>
          <w:bCs/>
          <w:color w:val="auto"/>
        </w:rPr>
      </w:pPr>
      <w:r w:rsidRPr="00EF4037">
        <w:rPr>
          <w:rFonts w:eastAsiaTheme="minorEastAsia"/>
          <w:b/>
          <w:bCs/>
          <w:color w:val="auto"/>
        </w:rPr>
        <w:t>1. TABLA DE ESPECIFICACIONES Y RUBRICA DE EVALUACIÓN</w:t>
      </w:r>
    </w:p>
    <w:tbl>
      <w:tblPr>
        <w:tblStyle w:val="Tablaconcuadrcula"/>
        <w:tblW w:w="0" w:type="auto"/>
        <w:tblLook w:val="04A0" w:firstRow="1" w:lastRow="0" w:firstColumn="1" w:lastColumn="0" w:noHBand="0" w:noVBand="1"/>
      </w:tblPr>
      <w:tblGrid>
        <w:gridCol w:w="3248"/>
        <w:gridCol w:w="3248"/>
        <w:gridCol w:w="3249"/>
        <w:gridCol w:w="3249"/>
      </w:tblGrid>
      <w:tr w:rsidR="00EF4037" w14:paraId="75D8532A" w14:textId="77777777" w:rsidTr="00EF4037">
        <w:tc>
          <w:tcPr>
            <w:tcW w:w="3248" w:type="dxa"/>
          </w:tcPr>
          <w:p w14:paraId="585EBE7C" w14:textId="03540FC6" w:rsidR="00EF4037" w:rsidRPr="007A512B" w:rsidRDefault="007A512B" w:rsidP="007A512B">
            <w:pPr>
              <w:jc w:val="center"/>
              <w:rPr>
                <w:rFonts w:eastAsiaTheme="minorEastAsia"/>
                <w:b/>
                <w:bCs/>
              </w:rPr>
            </w:pPr>
            <w:r w:rsidRPr="007A512B">
              <w:rPr>
                <w:rFonts w:asciiTheme="minorHAnsi" w:eastAsiaTheme="minorEastAsia" w:hAnsiTheme="minorHAnsi" w:cstheme="minorBidi"/>
                <w:b/>
                <w:bCs/>
                <w:color w:val="000000"/>
                <w:sz w:val="22"/>
                <w:szCs w:val="22"/>
              </w:rPr>
              <w:t>Indicador de Evaluación (IE)</w:t>
            </w:r>
          </w:p>
        </w:tc>
        <w:tc>
          <w:tcPr>
            <w:tcW w:w="3248" w:type="dxa"/>
          </w:tcPr>
          <w:p w14:paraId="45BE8359" w14:textId="7EDF6999" w:rsidR="00EF4037" w:rsidRPr="001E5151" w:rsidRDefault="001E5151" w:rsidP="001E5151">
            <w:pPr>
              <w:jc w:val="center"/>
              <w:rPr>
                <w:rFonts w:asciiTheme="minorHAnsi" w:eastAsiaTheme="minorEastAsia" w:hAnsiTheme="minorHAnsi" w:cstheme="minorBidi"/>
                <w:b/>
                <w:bCs/>
                <w:color w:val="000000"/>
                <w:sz w:val="22"/>
                <w:szCs w:val="22"/>
              </w:rPr>
            </w:pPr>
            <w:r w:rsidRPr="001E5151">
              <w:rPr>
                <w:rFonts w:asciiTheme="minorHAnsi" w:eastAsiaTheme="minorEastAsia" w:hAnsiTheme="minorHAnsi" w:cstheme="minorBidi"/>
                <w:b/>
                <w:bCs/>
                <w:color w:val="000000"/>
                <w:sz w:val="22"/>
                <w:szCs w:val="22"/>
              </w:rPr>
              <w:t>% Ponderación</w:t>
            </w:r>
          </w:p>
        </w:tc>
        <w:tc>
          <w:tcPr>
            <w:tcW w:w="3249" w:type="dxa"/>
          </w:tcPr>
          <w:p w14:paraId="38C1C12D" w14:textId="3BFD0C71" w:rsidR="00EF4037" w:rsidRDefault="001E5151" w:rsidP="001E5151">
            <w:pPr>
              <w:jc w:val="center"/>
              <w:rPr>
                <w:rFonts w:eastAsiaTheme="minorEastAsia"/>
              </w:rPr>
            </w:pPr>
            <w:r w:rsidRPr="001E5151">
              <w:rPr>
                <w:rFonts w:asciiTheme="minorHAnsi" w:eastAsiaTheme="minorEastAsia" w:hAnsiTheme="minorHAnsi" w:cstheme="minorBidi"/>
                <w:b/>
                <w:bCs/>
                <w:color w:val="000000"/>
                <w:sz w:val="22"/>
                <w:szCs w:val="22"/>
              </w:rPr>
              <w:t>Nivel de Logro Docente</w:t>
            </w:r>
          </w:p>
        </w:tc>
        <w:tc>
          <w:tcPr>
            <w:tcW w:w="3249" w:type="dxa"/>
          </w:tcPr>
          <w:p w14:paraId="7C1CBF00" w14:textId="2B21E8E2" w:rsidR="00EF4037" w:rsidRPr="00C04974" w:rsidRDefault="00C04974" w:rsidP="00C04974">
            <w:pPr>
              <w:jc w:val="center"/>
              <w:rPr>
                <w:rFonts w:asciiTheme="minorHAnsi" w:eastAsiaTheme="minorEastAsia" w:hAnsiTheme="minorHAnsi" w:cstheme="minorBidi"/>
                <w:b/>
                <w:bCs/>
                <w:color w:val="000000"/>
                <w:sz w:val="22"/>
                <w:szCs w:val="22"/>
              </w:rPr>
            </w:pPr>
            <w:r w:rsidRPr="00C04974">
              <w:rPr>
                <w:rFonts w:asciiTheme="minorHAnsi" w:eastAsiaTheme="minorEastAsia" w:hAnsiTheme="minorHAnsi" w:cstheme="minorBidi"/>
                <w:b/>
                <w:bCs/>
                <w:color w:val="000000"/>
                <w:sz w:val="22"/>
                <w:szCs w:val="22"/>
              </w:rPr>
              <w:t>Justificación del Cumplimiento</w:t>
            </w:r>
          </w:p>
        </w:tc>
      </w:tr>
      <w:tr w:rsidR="00EF4037" w14:paraId="055335BE" w14:textId="77777777" w:rsidTr="00EF4037">
        <w:tc>
          <w:tcPr>
            <w:tcW w:w="3248" w:type="dxa"/>
          </w:tcPr>
          <w:p w14:paraId="06FB6F51" w14:textId="62484733" w:rsidR="00EF4037" w:rsidRDefault="001F381E" w:rsidP="001F381E">
            <w:pPr>
              <w:jc w:val="both"/>
              <w:rPr>
                <w:rFonts w:eastAsiaTheme="minorEastAsia"/>
              </w:rPr>
            </w:pPr>
            <w:r w:rsidRPr="001F381E">
              <w:rPr>
                <w:rFonts w:asciiTheme="minorHAnsi" w:eastAsiaTheme="minorEastAsia" w:hAnsiTheme="minorHAnsi" w:cstheme="minorBidi"/>
                <w:b/>
                <w:bCs/>
                <w:color w:val="000000"/>
                <w:sz w:val="22"/>
                <w:szCs w:val="22"/>
              </w:rPr>
              <w:t>1. Descripción y Relevancia Laboral</w:t>
            </w:r>
            <w:r w:rsidRPr="001F381E">
              <w:rPr>
                <w:rFonts w:asciiTheme="minorHAnsi" w:eastAsiaTheme="minorEastAsia" w:hAnsiTheme="minorHAnsi" w:cstheme="minorBidi"/>
                <w:color w:val="000000"/>
                <w:sz w:val="22"/>
                <w:szCs w:val="22"/>
              </w:rPr>
              <w:t>: Describe brevemente en qué consiste el proyecto APT, justificando la relevancia, impacto o beneficio que tendría en el campo laboral de su carrera.</w:t>
            </w:r>
          </w:p>
        </w:tc>
        <w:tc>
          <w:tcPr>
            <w:tcW w:w="3248" w:type="dxa"/>
          </w:tcPr>
          <w:p w14:paraId="76EA300B" w14:textId="43BCD7BC" w:rsidR="00EF4037" w:rsidRPr="008B5624" w:rsidRDefault="008B5624" w:rsidP="008B5624">
            <w:pPr>
              <w:jc w:val="center"/>
              <w:rPr>
                <w:rFonts w:asciiTheme="minorHAnsi" w:eastAsiaTheme="minorEastAsia" w:hAnsiTheme="minorHAnsi" w:cstheme="minorBidi"/>
                <w:b/>
                <w:bCs/>
                <w:color w:val="000000"/>
                <w:sz w:val="22"/>
                <w:szCs w:val="22"/>
              </w:rPr>
            </w:pPr>
            <w:r w:rsidRPr="008B5624">
              <w:rPr>
                <w:rFonts w:asciiTheme="minorHAnsi" w:eastAsiaTheme="minorEastAsia" w:hAnsiTheme="minorHAnsi" w:cstheme="minorBidi"/>
                <w:b/>
                <w:bCs/>
                <w:color w:val="000000"/>
                <w:sz w:val="22"/>
                <w:szCs w:val="22"/>
              </w:rPr>
              <w:t>10%</w:t>
            </w:r>
          </w:p>
        </w:tc>
        <w:tc>
          <w:tcPr>
            <w:tcW w:w="3249" w:type="dxa"/>
          </w:tcPr>
          <w:p w14:paraId="1D71830C" w14:textId="77777777" w:rsidR="00A66C02" w:rsidRDefault="00A66C02" w:rsidP="00374295">
            <w:pPr>
              <w:jc w:val="both"/>
              <w:rPr>
                <w:rFonts w:asciiTheme="minorHAnsi" w:eastAsiaTheme="minorEastAsia" w:hAnsiTheme="minorHAnsi" w:cstheme="minorBidi"/>
                <w:b/>
                <w:bCs/>
                <w:color w:val="000000"/>
                <w:sz w:val="22"/>
                <w:szCs w:val="22"/>
              </w:rPr>
            </w:pPr>
          </w:p>
          <w:p w14:paraId="3F8C3CA1" w14:textId="77777777" w:rsidR="00A66C02" w:rsidRDefault="00A66C02" w:rsidP="00374295">
            <w:pPr>
              <w:jc w:val="both"/>
              <w:rPr>
                <w:rFonts w:asciiTheme="minorHAnsi" w:eastAsiaTheme="minorEastAsia" w:hAnsiTheme="minorHAnsi" w:cstheme="minorBidi"/>
                <w:b/>
                <w:bCs/>
                <w:color w:val="000000"/>
                <w:sz w:val="22"/>
                <w:szCs w:val="22"/>
              </w:rPr>
            </w:pPr>
          </w:p>
          <w:p w14:paraId="114209FD" w14:textId="26BD199C" w:rsidR="00EF4037" w:rsidRPr="00A66C02" w:rsidRDefault="00A66C02" w:rsidP="00374295">
            <w:pPr>
              <w:jc w:val="both"/>
              <w:rPr>
                <w:rFonts w:asciiTheme="minorHAnsi" w:eastAsiaTheme="minorEastAsia" w:hAnsiTheme="minorHAnsi" w:cstheme="minorBidi"/>
                <w:b/>
                <w:bCs/>
                <w:color w:val="000000"/>
                <w:sz w:val="22"/>
                <w:szCs w:val="22"/>
              </w:rPr>
            </w:pPr>
            <w:r w:rsidRPr="00A66C02">
              <w:rPr>
                <w:rFonts w:asciiTheme="minorHAnsi" w:eastAsiaTheme="minorEastAsia" w:hAnsiTheme="minorHAnsi" w:cstheme="minorBidi"/>
                <w:b/>
                <w:bCs/>
                <w:color w:val="000000"/>
                <w:sz w:val="22"/>
                <w:szCs w:val="22"/>
              </w:rPr>
              <w:t>Completamente Logrado (100%)</w:t>
            </w:r>
          </w:p>
        </w:tc>
        <w:tc>
          <w:tcPr>
            <w:tcW w:w="3249" w:type="dxa"/>
          </w:tcPr>
          <w:p w14:paraId="2D85E948" w14:textId="1EBDC75C" w:rsidR="00EF4037" w:rsidRPr="00374295" w:rsidRDefault="00900F44" w:rsidP="00374295">
            <w:pPr>
              <w:jc w:val="both"/>
              <w:rPr>
                <w:rFonts w:asciiTheme="minorHAnsi" w:eastAsiaTheme="minorEastAsia" w:hAnsiTheme="minorHAnsi" w:cstheme="minorBidi"/>
                <w:color w:val="000000"/>
                <w:sz w:val="22"/>
                <w:szCs w:val="22"/>
              </w:rPr>
            </w:pPr>
            <w:r w:rsidRPr="00900F44">
              <w:rPr>
                <w:rFonts w:asciiTheme="minorHAnsi" w:eastAsiaTheme="minorEastAsia" w:hAnsiTheme="minorHAnsi" w:cstheme="minorBidi"/>
                <w:color w:val="000000"/>
                <w:sz w:val="22"/>
                <w:szCs w:val="22"/>
              </w:rPr>
              <w:t>Se fundamenta claramente el problema de fraude por suplantación de identidad en PYMES y la relevancia laboral en ciberseguridad, biometría y desarrollo SaaS distribuido.</w:t>
            </w:r>
          </w:p>
        </w:tc>
      </w:tr>
      <w:tr w:rsidR="008B5624" w14:paraId="22BAA220" w14:textId="77777777" w:rsidTr="00EF4037">
        <w:tc>
          <w:tcPr>
            <w:tcW w:w="3248" w:type="dxa"/>
          </w:tcPr>
          <w:p w14:paraId="6441718B" w14:textId="367D19EA" w:rsidR="008B5624" w:rsidRPr="001F381E" w:rsidRDefault="008B5624" w:rsidP="008B5624">
            <w:pPr>
              <w:jc w:val="both"/>
              <w:rPr>
                <w:rFonts w:asciiTheme="minorHAnsi" w:eastAsiaTheme="minorEastAsia" w:hAnsiTheme="minorHAnsi" w:cstheme="minorBidi"/>
                <w:b/>
                <w:bCs/>
                <w:color w:val="000000"/>
                <w:sz w:val="22"/>
                <w:szCs w:val="22"/>
              </w:rPr>
            </w:pPr>
            <w:r w:rsidRPr="000E0D65">
              <w:rPr>
                <w:rFonts w:asciiTheme="minorHAnsi" w:eastAsiaTheme="minorEastAsia" w:hAnsiTheme="minorHAnsi" w:cstheme="minorBidi"/>
                <w:b/>
                <w:bCs/>
                <w:color w:val="000000"/>
                <w:sz w:val="22"/>
                <w:szCs w:val="22"/>
              </w:rPr>
              <w:t>2. Relación con Perfil de Egreso</w:t>
            </w:r>
            <w:r w:rsidRPr="000E0D65">
              <w:rPr>
                <w:rFonts w:asciiTheme="minorHAnsi" w:eastAsiaTheme="minorEastAsia" w:hAnsiTheme="minorHAnsi" w:cstheme="minorBidi"/>
                <w:color w:val="000000"/>
                <w:sz w:val="22"/>
                <w:szCs w:val="22"/>
              </w:rPr>
              <w:t>: Describe una relación coherente entre su proyecto y el perfil de egreso, especificando cómo debe utilizar distintas competencias (C1, C2, C3, C4).</w:t>
            </w:r>
          </w:p>
        </w:tc>
        <w:tc>
          <w:tcPr>
            <w:tcW w:w="3248" w:type="dxa"/>
          </w:tcPr>
          <w:p w14:paraId="3DADD230" w14:textId="6BDB71B1" w:rsidR="008B5624" w:rsidRPr="00374295" w:rsidRDefault="008B5624" w:rsidP="008B5624">
            <w:pPr>
              <w:jc w:val="center"/>
              <w:rPr>
                <w:rFonts w:asciiTheme="minorHAnsi" w:eastAsiaTheme="minorEastAsia" w:hAnsiTheme="minorHAnsi" w:cstheme="minorBidi"/>
                <w:color w:val="000000"/>
                <w:sz w:val="22"/>
                <w:szCs w:val="22"/>
              </w:rPr>
            </w:pPr>
            <w:r w:rsidRPr="008B5624">
              <w:rPr>
                <w:rFonts w:asciiTheme="minorHAnsi" w:eastAsiaTheme="minorEastAsia" w:hAnsiTheme="minorHAnsi" w:cstheme="minorBidi"/>
                <w:b/>
                <w:bCs/>
                <w:color w:val="000000"/>
                <w:sz w:val="22"/>
                <w:szCs w:val="22"/>
              </w:rPr>
              <w:t>10%</w:t>
            </w:r>
          </w:p>
        </w:tc>
        <w:tc>
          <w:tcPr>
            <w:tcW w:w="3249" w:type="dxa"/>
          </w:tcPr>
          <w:p w14:paraId="64F29C78" w14:textId="77777777" w:rsidR="008B5624" w:rsidRDefault="008B5624" w:rsidP="008B5624">
            <w:pPr>
              <w:jc w:val="both"/>
              <w:rPr>
                <w:rFonts w:asciiTheme="minorHAnsi" w:eastAsiaTheme="minorEastAsia" w:hAnsiTheme="minorHAnsi" w:cstheme="minorBidi"/>
                <w:b/>
                <w:bCs/>
                <w:color w:val="000000"/>
                <w:sz w:val="22"/>
                <w:szCs w:val="22"/>
              </w:rPr>
            </w:pPr>
          </w:p>
          <w:p w14:paraId="522ED097" w14:textId="77777777" w:rsidR="008B5624" w:rsidRDefault="008B5624" w:rsidP="008B5624">
            <w:pPr>
              <w:jc w:val="both"/>
              <w:rPr>
                <w:rFonts w:asciiTheme="minorHAnsi" w:eastAsiaTheme="minorEastAsia" w:hAnsiTheme="minorHAnsi" w:cstheme="minorBidi"/>
                <w:b/>
                <w:bCs/>
                <w:color w:val="000000"/>
                <w:sz w:val="22"/>
                <w:szCs w:val="22"/>
              </w:rPr>
            </w:pPr>
          </w:p>
          <w:p w14:paraId="50655C78" w14:textId="4A69A6BF" w:rsidR="008B5624" w:rsidRPr="00374295" w:rsidRDefault="008B5624" w:rsidP="008B5624">
            <w:pPr>
              <w:jc w:val="both"/>
              <w:rPr>
                <w:rFonts w:asciiTheme="minorHAnsi" w:eastAsiaTheme="minorEastAsia" w:hAnsiTheme="minorHAnsi" w:cstheme="minorBidi"/>
                <w:color w:val="000000"/>
                <w:sz w:val="22"/>
                <w:szCs w:val="22"/>
              </w:rPr>
            </w:pPr>
            <w:r w:rsidRPr="00A66C02">
              <w:rPr>
                <w:rFonts w:asciiTheme="minorHAnsi" w:eastAsiaTheme="minorEastAsia" w:hAnsiTheme="minorHAnsi" w:cstheme="minorBidi"/>
                <w:b/>
                <w:bCs/>
                <w:color w:val="000000"/>
                <w:sz w:val="22"/>
                <w:szCs w:val="22"/>
              </w:rPr>
              <w:t>Completamente Logrado (100%)</w:t>
            </w:r>
          </w:p>
        </w:tc>
        <w:tc>
          <w:tcPr>
            <w:tcW w:w="3249" w:type="dxa"/>
          </w:tcPr>
          <w:p w14:paraId="5B994A0C" w14:textId="2D707333" w:rsidR="008B5624" w:rsidRPr="00374295" w:rsidRDefault="00AA1AB4" w:rsidP="008B5624">
            <w:pPr>
              <w:jc w:val="both"/>
              <w:rPr>
                <w:rFonts w:asciiTheme="minorHAnsi" w:eastAsiaTheme="minorEastAsia" w:hAnsiTheme="minorHAnsi" w:cstheme="minorBidi"/>
                <w:color w:val="000000"/>
                <w:sz w:val="22"/>
                <w:szCs w:val="22"/>
              </w:rPr>
            </w:pPr>
            <w:r w:rsidRPr="00AA1AB4">
              <w:rPr>
                <w:rFonts w:asciiTheme="minorHAnsi" w:eastAsiaTheme="minorEastAsia" w:hAnsiTheme="minorHAnsi" w:cstheme="minorBidi"/>
                <w:color w:val="000000"/>
                <w:sz w:val="22"/>
                <w:szCs w:val="22"/>
              </w:rPr>
              <w:t xml:space="preserve">Relaciona de manera explícita las pruebas de validación (C1), planificación (C2), modelado PostgreSQL (C3) e integración de software </w:t>
            </w:r>
            <w:proofErr w:type="spellStart"/>
            <w:r w:rsidRPr="00AA1AB4">
              <w:rPr>
                <w:rFonts w:asciiTheme="minorHAnsi" w:eastAsiaTheme="minorEastAsia" w:hAnsiTheme="minorHAnsi" w:cstheme="minorBidi"/>
                <w:color w:val="000000"/>
                <w:sz w:val="22"/>
                <w:szCs w:val="22"/>
              </w:rPr>
              <w:t>React</w:t>
            </w:r>
            <w:proofErr w:type="spellEnd"/>
            <w:r w:rsidRPr="00AA1AB4">
              <w:rPr>
                <w:rFonts w:asciiTheme="minorHAnsi" w:eastAsiaTheme="minorEastAsia" w:hAnsiTheme="minorHAnsi" w:cstheme="minorBidi"/>
                <w:color w:val="000000"/>
                <w:sz w:val="22"/>
                <w:szCs w:val="22"/>
              </w:rPr>
              <w:t>/</w:t>
            </w:r>
            <w:proofErr w:type="spellStart"/>
            <w:r w:rsidRPr="00AA1AB4">
              <w:rPr>
                <w:rFonts w:asciiTheme="minorHAnsi" w:eastAsiaTheme="minorEastAsia" w:hAnsiTheme="minorHAnsi" w:cstheme="minorBidi"/>
                <w:color w:val="000000"/>
                <w:sz w:val="22"/>
                <w:szCs w:val="22"/>
              </w:rPr>
              <w:t>FastAPI</w:t>
            </w:r>
            <w:proofErr w:type="spellEnd"/>
            <w:r w:rsidRPr="00AA1AB4">
              <w:rPr>
                <w:rFonts w:asciiTheme="minorHAnsi" w:eastAsiaTheme="minorEastAsia" w:hAnsiTheme="minorHAnsi" w:cstheme="minorBidi"/>
                <w:color w:val="000000"/>
                <w:sz w:val="22"/>
                <w:szCs w:val="22"/>
              </w:rPr>
              <w:t xml:space="preserve"> (C4).</w:t>
            </w:r>
          </w:p>
        </w:tc>
      </w:tr>
      <w:tr w:rsidR="008B5624" w14:paraId="4E3B379C" w14:textId="77777777" w:rsidTr="00EF4037">
        <w:tc>
          <w:tcPr>
            <w:tcW w:w="3248" w:type="dxa"/>
          </w:tcPr>
          <w:p w14:paraId="6CEA7173" w14:textId="4CCE7245" w:rsidR="008B5624" w:rsidRPr="001F381E" w:rsidRDefault="008B5624" w:rsidP="008B5624">
            <w:pPr>
              <w:jc w:val="both"/>
              <w:rPr>
                <w:rFonts w:asciiTheme="minorHAnsi" w:eastAsiaTheme="minorEastAsia" w:hAnsiTheme="minorHAnsi" w:cstheme="minorBidi"/>
                <w:b/>
                <w:bCs/>
                <w:color w:val="000000"/>
                <w:sz w:val="22"/>
                <w:szCs w:val="22"/>
              </w:rPr>
            </w:pPr>
            <w:r w:rsidRPr="000E0D65">
              <w:rPr>
                <w:rFonts w:asciiTheme="minorHAnsi" w:eastAsiaTheme="minorEastAsia" w:hAnsiTheme="minorHAnsi" w:cstheme="minorBidi"/>
                <w:b/>
                <w:bCs/>
                <w:color w:val="000000"/>
                <w:sz w:val="22"/>
                <w:szCs w:val="22"/>
              </w:rPr>
              <w:t>3. Relación con Intereses Profesionales</w:t>
            </w:r>
            <w:r w:rsidRPr="000E0D65">
              <w:rPr>
                <w:rFonts w:asciiTheme="minorHAnsi" w:eastAsiaTheme="minorEastAsia" w:hAnsiTheme="minorHAnsi" w:cstheme="minorBidi"/>
                <w:color w:val="000000"/>
                <w:sz w:val="22"/>
                <w:szCs w:val="22"/>
              </w:rPr>
              <w:t xml:space="preserve">: Menciona sus intereses profesionales y explica </w:t>
            </w:r>
            <w:r w:rsidRPr="000E0D65">
              <w:rPr>
                <w:rFonts w:asciiTheme="minorHAnsi" w:eastAsiaTheme="minorEastAsia" w:hAnsiTheme="minorHAnsi" w:cstheme="minorBidi"/>
                <w:color w:val="000000"/>
                <w:sz w:val="22"/>
                <w:szCs w:val="22"/>
              </w:rPr>
              <w:lastRenderedPageBreak/>
              <w:t>con claridad cómo estos se ven reflejados en su proyecto.</w:t>
            </w:r>
          </w:p>
        </w:tc>
        <w:tc>
          <w:tcPr>
            <w:tcW w:w="3248" w:type="dxa"/>
          </w:tcPr>
          <w:p w14:paraId="790F4215" w14:textId="49B522AE" w:rsidR="008B5624" w:rsidRPr="00374295" w:rsidRDefault="008B5624" w:rsidP="008B5624">
            <w:pPr>
              <w:jc w:val="center"/>
              <w:rPr>
                <w:rFonts w:asciiTheme="minorHAnsi" w:eastAsiaTheme="minorEastAsia" w:hAnsiTheme="minorHAnsi" w:cstheme="minorBidi"/>
                <w:color w:val="000000"/>
                <w:sz w:val="22"/>
                <w:szCs w:val="22"/>
              </w:rPr>
            </w:pPr>
            <w:r w:rsidRPr="008B5624">
              <w:rPr>
                <w:rFonts w:asciiTheme="minorHAnsi" w:eastAsiaTheme="minorEastAsia" w:hAnsiTheme="minorHAnsi" w:cstheme="minorBidi"/>
                <w:b/>
                <w:bCs/>
                <w:color w:val="000000"/>
                <w:sz w:val="22"/>
                <w:szCs w:val="22"/>
              </w:rPr>
              <w:lastRenderedPageBreak/>
              <w:t>10%</w:t>
            </w:r>
          </w:p>
        </w:tc>
        <w:tc>
          <w:tcPr>
            <w:tcW w:w="3249" w:type="dxa"/>
          </w:tcPr>
          <w:p w14:paraId="05CD9915" w14:textId="77777777" w:rsidR="008B5624" w:rsidRDefault="008B5624" w:rsidP="008B5624">
            <w:pPr>
              <w:jc w:val="both"/>
              <w:rPr>
                <w:rFonts w:asciiTheme="minorHAnsi" w:eastAsiaTheme="minorEastAsia" w:hAnsiTheme="minorHAnsi" w:cstheme="minorBidi"/>
                <w:b/>
                <w:bCs/>
                <w:color w:val="000000"/>
                <w:sz w:val="22"/>
                <w:szCs w:val="22"/>
              </w:rPr>
            </w:pPr>
          </w:p>
          <w:p w14:paraId="4A53A901" w14:textId="77777777" w:rsidR="008B5624" w:rsidRDefault="008B5624" w:rsidP="008B5624">
            <w:pPr>
              <w:jc w:val="both"/>
              <w:rPr>
                <w:rFonts w:asciiTheme="minorHAnsi" w:eastAsiaTheme="minorEastAsia" w:hAnsiTheme="minorHAnsi" w:cstheme="minorBidi"/>
                <w:b/>
                <w:bCs/>
                <w:color w:val="000000"/>
                <w:sz w:val="22"/>
                <w:szCs w:val="22"/>
              </w:rPr>
            </w:pPr>
          </w:p>
          <w:p w14:paraId="596722D4" w14:textId="3B76742D" w:rsidR="008B5624" w:rsidRPr="00374295" w:rsidRDefault="008B5624" w:rsidP="008B5624">
            <w:pPr>
              <w:jc w:val="both"/>
              <w:rPr>
                <w:rFonts w:asciiTheme="minorHAnsi" w:eastAsiaTheme="minorEastAsia" w:hAnsiTheme="minorHAnsi" w:cstheme="minorBidi"/>
                <w:color w:val="000000"/>
                <w:sz w:val="22"/>
                <w:szCs w:val="22"/>
              </w:rPr>
            </w:pPr>
            <w:r w:rsidRPr="00A66C02">
              <w:rPr>
                <w:rFonts w:asciiTheme="minorHAnsi" w:eastAsiaTheme="minorEastAsia" w:hAnsiTheme="minorHAnsi" w:cstheme="minorBidi"/>
                <w:b/>
                <w:bCs/>
                <w:color w:val="000000"/>
                <w:sz w:val="22"/>
                <w:szCs w:val="22"/>
              </w:rPr>
              <w:t>Completamente Logrado (100%)</w:t>
            </w:r>
          </w:p>
        </w:tc>
        <w:tc>
          <w:tcPr>
            <w:tcW w:w="3249" w:type="dxa"/>
          </w:tcPr>
          <w:p w14:paraId="64AFFAF3" w14:textId="0F423C44" w:rsidR="008B5624" w:rsidRPr="00374295" w:rsidRDefault="00AA1AB4" w:rsidP="008B5624">
            <w:pPr>
              <w:jc w:val="both"/>
              <w:rPr>
                <w:rFonts w:asciiTheme="minorHAnsi" w:eastAsiaTheme="minorEastAsia" w:hAnsiTheme="minorHAnsi" w:cstheme="minorBidi"/>
                <w:color w:val="000000"/>
                <w:sz w:val="22"/>
                <w:szCs w:val="22"/>
              </w:rPr>
            </w:pPr>
            <w:r w:rsidRPr="00AA1AB4">
              <w:rPr>
                <w:rFonts w:asciiTheme="minorHAnsi" w:eastAsiaTheme="minorEastAsia" w:hAnsiTheme="minorHAnsi" w:cstheme="minorBidi"/>
                <w:color w:val="000000"/>
                <w:sz w:val="22"/>
                <w:szCs w:val="22"/>
              </w:rPr>
              <w:t xml:space="preserve">Conecta directamente el proyecto con las certificaciones internacionales en Ciberseguridad </w:t>
            </w:r>
            <w:r w:rsidRPr="00AA1AB4">
              <w:rPr>
                <w:rFonts w:asciiTheme="minorHAnsi" w:eastAsiaTheme="minorEastAsia" w:hAnsiTheme="minorHAnsi" w:cstheme="minorBidi"/>
                <w:color w:val="000000"/>
                <w:sz w:val="22"/>
                <w:szCs w:val="22"/>
              </w:rPr>
              <w:lastRenderedPageBreak/>
              <w:t>(LCSPC™, CAPC®) e Inteligencia Artificial (CAIPC®).</w:t>
            </w:r>
          </w:p>
        </w:tc>
      </w:tr>
      <w:tr w:rsidR="008B5624" w14:paraId="3F404A1B" w14:textId="77777777" w:rsidTr="00EF4037">
        <w:tc>
          <w:tcPr>
            <w:tcW w:w="3248" w:type="dxa"/>
          </w:tcPr>
          <w:p w14:paraId="50D134C3" w14:textId="38223843" w:rsidR="008B5624" w:rsidRPr="001F381E" w:rsidRDefault="008B5624" w:rsidP="008B5624">
            <w:pPr>
              <w:jc w:val="both"/>
              <w:rPr>
                <w:rFonts w:asciiTheme="minorHAnsi" w:eastAsiaTheme="minorEastAsia" w:hAnsiTheme="minorHAnsi" w:cstheme="minorBidi"/>
                <w:b/>
                <w:bCs/>
                <w:color w:val="000000"/>
                <w:sz w:val="22"/>
                <w:szCs w:val="22"/>
              </w:rPr>
            </w:pPr>
            <w:r w:rsidRPr="000E0D65">
              <w:rPr>
                <w:rFonts w:asciiTheme="minorHAnsi" w:eastAsiaTheme="minorEastAsia" w:hAnsiTheme="minorHAnsi" w:cstheme="minorBidi"/>
                <w:b/>
                <w:bCs/>
                <w:color w:val="000000"/>
                <w:sz w:val="22"/>
                <w:szCs w:val="22"/>
              </w:rPr>
              <w:t>4. Argumentación de Factibilidad</w:t>
            </w:r>
            <w:r w:rsidRPr="000E0D65">
              <w:rPr>
                <w:rFonts w:asciiTheme="minorHAnsi" w:eastAsiaTheme="minorEastAsia" w:hAnsiTheme="minorHAnsi" w:cstheme="minorBidi"/>
                <w:color w:val="000000"/>
                <w:sz w:val="22"/>
                <w:szCs w:val="22"/>
              </w:rPr>
              <w:t>: Justifica por qué el proyecto puede desarrollarse considerando tiempo, materiales y factores externos, y plantea cómo abordar posibles dificultades.</w:t>
            </w:r>
          </w:p>
        </w:tc>
        <w:tc>
          <w:tcPr>
            <w:tcW w:w="3248" w:type="dxa"/>
          </w:tcPr>
          <w:p w14:paraId="04E1F58F" w14:textId="29F9E942" w:rsidR="008B5624" w:rsidRPr="00374295" w:rsidRDefault="008B5624" w:rsidP="008B5624">
            <w:pPr>
              <w:jc w:val="center"/>
              <w:rPr>
                <w:rFonts w:asciiTheme="minorHAnsi" w:eastAsiaTheme="minorEastAsia" w:hAnsiTheme="minorHAnsi" w:cstheme="minorBidi"/>
                <w:color w:val="000000"/>
                <w:sz w:val="22"/>
                <w:szCs w:val="22"/>
              </w:rPr>
            </w:pPr>
            <w:r w:rsidRPr="008B5624">
              <w:rPr>
                <w:rFonts w:asciiTheme="minorHAnsi" w:eastAsiaTheme="minorEastAsia" w:hAnsiTheme="minorHAnsi" w:cstheme="minorBidi"/>
                <w:b/>
                <w:bCs/>
                <w:color w:val="000000"/>
                <w:sz w:val="22"/>
                <w:szCs w:val="22"/>
              </w:rPr>
              <w:t>10%</w:t>
            </w:r>
          </w:p>
        </w:tc>
        <w:tc>
          <w:tcPr>
            <w:tcW w:w="3249" w:type="dxa"/>
          </w:tcPr>
          <w:p w14:paraId="441534A1" w14:textId="77777777" w:rsidR="008B5624" w:rsidRDefault="008B5624" w:rsidP="008B5624">
            <w:pPr>
              <w:jc w:val="both"/>
              <w:rPr>
                <w:rFonts w:asciiTheme="minorHAnsi" w:eastAsiaTheme="minorEastAsia" w:hAnsiTheme="minorHAnsi" w:cstheme="minorBidi"/>
                <w:b/>
                <w:bCs/>
                <w:color w:val="000000"/>
                <w:sz w:val="22"/>
                <w:szCs w:val="22"/>
              </w:rPr>
            </w:pPr>
          </w:p>
          <w:p w14:paraId="5D718564" w14:textId="77777777" w:rsidR="008B5624" w:rsidRDefault="008B5624" w:rsidP="008B5624">
            <w:pPr>
              <w:jc w:val="both"/>
              <w:rPr>
                <w:rFonts w:asciiTheme="minorHAnsi" w:eastAsiaTheme="minorEastAsia" w:hAnsiTheme="minorHAnsi" w:cstheme="minorBidi"/>
                <w:b/>
                <w:bCs/>
                <w:color w:val="000000"/>
                <w:sz w:val="22"/>
                <w:szCs w:val="22"/>
              </w:rPr>
            </w:pPr>
          </w:p>
          <w:p w14:paraId="6B9624D2" w14:textId="6717418A" w:rsidR="008B5624" w:rsidRPr="00374295" w:rsidRDefault="008B5624" w:rsidP="008B5624">
            <w:pPr>
              <w:jc w:val="both"/>
              <w:rPr>
                <w:rFonts w:asciiTheme="minorHAnsi" w:eastAsiaTheme="minorEastAsia" w:hAnsiTheme="minorHAnsi" w:cstheme="minorBidi"/>
                <w:color w:val="000000"/>
                <w:sz w:val="22"/>
                <w:szCs w:val="22"/>
              </w:rPr>
            </w:pPr>
            <w:r w:rsidRPr="00A66C02">
              <w:rPr>
                <w:rFonts w:asciiTheme="minorHAnsi" w:eastAsiaTheme="minorEastAsia" w:hAnsiTheme="minorHAnsi" w:cstheme="minorBidi"/>
                <w:b/>
                <w:bCs/>
                <w:color w:val="000000"/>
                <w:sz w:val="22"/>
                <w:szCs w:val="22"/>
              </w:rPr>
              <w:t>Completamente Logrado (100%)</w:t>
            </w:r>
          </w:p>
        </w:tc>
        <w:tc>
          <w:tcPr>
            <w:tcW w:w="3249" w:type="dxa"/>
          </w:tcPr>
          <w:p w14:paraId="7A0F7D21" w14:textId="32FCF19D" w:rsidR="008B5624" w:rsidRPr="00374295" w:rsidRDefault="00AA1AB4" w:rsidP="008B5624">
            <w:pPr>
              <w:jc w:val="both"/>
              <w:rPr>
                <w:rFonts w:asciiTheme="minorHAnsi" w:eastAsiaTheme="minorEastAsia" w:hAnsiTheme="minorHAnsi" w:cstheme="minorBidi"/>
                <w:color w:val="000000"/>
                <w:sz w:val="22"/>
                <w:szCs w:val="22"/>
              </w:rPr>
            </w:pPr>
            <w:r w:rsidRPr="00AA1AB4">
              <w:rPr>
                <w:rFonts w:asciiTheme="minorHAnsi" w:eastAsiaTheme="minorEastAsia" w:hAnsiTheme="minorHAnsi" w:cstheme="minorBidi"/>
                <w:color w:val="000000"/>
                <w:sz w:val="22"/>
                <w:szCs w:val="22"/>
              </w:rPr>
              <w:t xml:space="preserve">Demuestra factibilidad en 18 semanas mediante </w:t>
            </w:r>
            <w:proofErr w:type="spellStart"/>
            <w:r w:rsidRPr="00AA1AB4">
              <w:rPr>
                <w:rFonts w:asciiTheme="minorHAnsi" w:eastAsiaTheme="minorEastAsia" w:hAnsiTheme="minorHAnsi" w:cstheme="minorBidi"/>
                <w:color w:val="000000"/>
                <w:sz w:val="22"/>
                <w:szCs w:val="22"/>
              </w:rPr>
              <w:t>stack</w:t>
            </w:r>
            <w:proofErr w:type="spellEnd"/>
            <w:r w:rsidRPr="00AA1AB4">
              <w:rPr>
                <w:rFonts w:asciiTheme="minorHAnsi" w:eastAsiaTheme="minorEastAsia" w:hAnsiTheme="minorHAnsi" w:cstheme="minorBidi"/>
                <w:color w:val="000000"/>
                <w:sz w:val="22"/>
                <w:szCs w:val="22"/>
              </w:rPr>
              <w:t xml:space="preserve"> Open </w:t>
            </w:r>
            <w:proofErr w:type="spellStart"/>
            <w:r w:rsidRPr="00AA1AB4">
              <w:rPr>
                <w:rFonts w:asciiTheme="minorHAnsi" w:eastAsiaTheme="minorEastAsia" w:hAnsiTheme="minorHAnsi" w:cstheme="minorBidi"/>
                <w:color w:val="000000"/>
                <w:sz w:val="22"/>
                <w:szCs w:val="22"/>
              </w:rPr>
              <w:t>Source</w:t>
            </w:r>
            <w:proofErr w:type="spellEnd"/>
            <w:r w:rsidRPr="00AA1AB4">
              <w:rPr>
                <w:rFonts w:asciiTheme="minorHAnsi" w:eastAsiaTheme="minorEastAsia" w:hAnsiTheme="minorHAnsi" w:cstheme="minorBidi"/>
                <w:color w:val="000000"/>
                <w:sz w:val="22"/>
                <w:szCs w:val="22"/>
              </w:rPr>
              <w:t xml:space="preserve"> (Docker/Python) y establece estrategias de mitigación con </w:t>
            </w:r>
            <w:proofErr w:type="spellStart"/>
            <w:r w:rsidRPr="00AA1AB4">
              <w:rPr>
                <w:rFonts w:asciiTheme="minorHAnsi" w:eastAsiaTheme="minorEastAsia" w:hAnsiTheme="minorHAnsi" w:cstheme="minorBidi"/>
                <w:color w:val="000000"/>
                <w:sz w:val="22"/>
                <w:szCs w:val="22"/>
              </w:rPr>
              <w:t>OpenCV</w:t>
            </w:r>
            <w:proofErr w:type="spellEnd"/>
            <w:r w:rsidRPr="00AA1AB4">
              <w:rPr>
                <w:rFonts w:asciiTheme="minorHAnsi" w:eastAsiaTheme="minorEastAsia" w:hAnsiTheme="minorHAnsi" w:cstheme="minorBidi"/>
                <w:color w:val="000000"/>
                <w:sz w:val="22"/>
                <w:szCs w:val="22"/>
              </w:rPr>
              <w:t xml:space="preserve"> frente a fallas de iluminación.</w:t>
            </w:r>
          </w:p>
        </w:tc>
      </w:tr>
      <w:tr w:rsidR="008B5624" w14:paraId="26C39E12" w14:textId="77777777" w:rsidTr="00EF4037">
        <w:tc>
          <w:tcPr>
            <w:tcW w:w="3248" w:type="dxa"/>
          </w:tcPr>
          <w:p w14:paraId="2067D609" w14:textId="3E35C90D" w:rsidR="008B5624" w:rsidRPr="001F381E" w:rsidRDefault="008B5624" w:rsidP="008B5624">
            <w:pPr>
              <w:jc w:val="both"/>
              <w:rPr>
                <w:rFonts w:asciiTheme="minorHAnsi" w:eastAsiaTheme="minorEastAsia" w:hAnsiTheme="minorHAnsi" w:cstheme="minorBidi"/>
                <w:b/>
                <w:bCs/>
                <w:color w:val="000000"/>
                <w:sz w:val="22"/>
                <w:szCs w:val="22"/>
              </w:rPr>
            </w:pPr>
            <w:r w:rsidRPr="00374295">
              <w:rPr>
                <w:rFonts w:asciiTheme="minorHAnsi" w:eastAsiaTheme="minorEastAsia" w:hAnsiTheme="minorHAnsi" w:cstheme="minorBidi"/>
                <w:b/>
                <w:bCs/>
                <w:color w:val="000000"/>
                <w:sz w:val="22"/>
                <w:szCs w:val="22"/>
              </w:rPr>
              <w:t>5. Indicadores de Calidad Disciplinarios</w:t>
            </w:r>
            <w:r w:rsidRPr="00374295">
              <w:rPr>
                <w:rFonts w:asciiTheme="minorHAnsi" w:eastAsiaTheme="minorEastAsia" w:hAnsiTheme="minorHAnsi" w:cstheme="minorBidi"/>
                <w:color w:val="000000"/>
                <w:sz w:val="22"/>
                <w:szCs w:val="22"/>
              </w:rPr>
              <w:t>: Cumple con el 100% de los indicadores de calidad disciplinarios requeridos en el diseño del Proyecto APT.</w:t>
            </w:r>
          </w:p>
        </w:tc>
        <w:tc>
          <w:tcPr>
            <w:tcW w:w="3248" w:type="dxa"/>
          </w:tcPr>
          <w:p w14:paraId="4A8AE425" w14:textId="0D315772" w:rsidR="008B5624" w:rsidRPr="00374295" w:rsidRDefault="00522803" w:rsidP="00522803">
            <w:pPr>
              <w:jc w:val="center"/>
              <w:rPr>
                <w:rFonts w:asciiTheme="minorHAnsi" w:eastAsiaTheme="minorEastAsia" w:hAnsiTheme="minorHAnsi" w:cstheme="minorBidi"/>
                <w:color w:val="000000"/>
                <w:sz w:val="22"/>
                <w:szCs w:val="22"/>
              </w:rPr>
            </w:pPr>
            <w:r w:rsidRPr="00522803">
              <w:rPr>
                <w:rFonts w:asciiTheme="minorHAnsi" w:eastAsiaTheme="minorEastAsia" w:hAnsiTheme="minorHAnsi" w:cstheme="minorBidi"/>
                <w:b/>
                <w:bCs/>
                <w:color w:val="000000"/>
                <w:sz w:val="22"/>
                <w:szCs w:val="22"/>
              </w:rPr>
              <w:t>50%</w:t>
            </w:r>
          </w:p>
        </w:tc>
        <w:tc>
          <w:tcPr>
            <w:tcW w:w="3249" w:type="dxa"/>
          </w:tcPr>
          <w:p w14:paraId="3B05CEB2" w14:textId="77777777" w:rsidR="008B5624" w:rsidRDefault="008B5624" w:rsidP="008B5624">
            <w:pPr>
              <w:jc w:val="both"/>
              <w:rPr>
                <w:rFonts w:asciiTheme="minorHAnsi" w:eastAsiaTheme="minorEastAsia" w:hAnsiTheme="minorHAnsi" w:cstheme="minorBidi"/>
                <w:b/>
                <w:bCs/>
                <w:color w:val="000000"/>
                <w:sz w:val="22"/>
                <w:szCs w:val="22"/>
              </w:rPr>
            </w:pPr>
          </w:p>
          <w:p w14:paraId="2538FE40" w14:textId="77777777" w:rsidR="008B5624" w:rsidRDefault="008B5624" w:rsidP="008B5624">
            <w:pPr>
              <w:jc w:val="both"/>
              <w:rPr>
                <w:rFonts w:asciiTheme="minorHAnsi" w:eastAsiaTheme="minorEastAsia" w:hAnsiTheme="minorHAnsi" w:cstheme="minorBidi"/>
                <w:b/>
                <w:bCs/>
                <w:color w:val="000000"/>
                <w:sz w:val="22"/>
                <w:szCs w:val="22"/>
              </w:rPr>
            </w:pPr>
          </w:p>
          <w:p w14:paraId="4D5F4737" w14:textId="68D7432D" w:rsidR="008B5624" w:rsidRPr="00374295" w:rsidRDefault="008B5624" w:rsidP="008B5624">
            <w:pPr>
              <w:jc w:val="both"/>
              <w:rPr>
                <w:rFonts w:asciiTheme="minorHAnsi" w:eastAsiaTheme="minorEastAsia" w:hAnsiTheme="minorHAnsi" w:cstheme="minorBidi"/>
                <w:color w:val="000000"/>
                <w:sz w:val="22"/>
                <w:szCs w:val="22"/>
              </w:rPr>
            </w:pPr>
            <w:r w:rsidRPr="00A66C02">
              <w:rPr>
                <w:rFonts w:asciiTheme="minorHAnsi" w:eastAsiaTheme="minorEastAsia" w:hAnsiTheme="minorHAnsi" w:cstheme="minorBidi"/>
                <w:b/>
                <w:bCs/>
                <w:color w:val="000000"/>
                <w:sz w:val="22"/>
                <w:szCs w:val="22"/>
              </w:rPr>
              <w:t>Completamente Logrado (100%)</w:t>
            </w:r>
          </w:p>
        </w:tc>
        <w:tc>
          <w:tcPr>
            <w:tcW w:w="3249" w:type="dxa"/>
          </w:tcPr>
          <w:p w14:paraId="5B3BF8C6" w14:textId="099D1B94" w:rsidR="008B5624" w:rsidRPr="00374295" w:rsidRDefault="00AA1AB4" w:rsidP="008B5624">
            <w:pPr>
              <w:jc w:val="both"/>
              <w:rPr>
                <w:rFonts w:asciiTheme="minorHAnsi" w:eastAsiaTheme="minorEastAsia" w:hAnsiTheme="minorHAnsi" w:cstheme="minorBidi"/>
                <w:color w:val="000000"/>
                <w:sz w:val="22"/>
                <w:szCs w:val="22"/>
              </w:rPr>
            </w:pPr>
            <w:r w:rsidRPr="00AA1AB4">
              <w:rPr>
                <w:rFonts w:asciiTheme="minorHAnsi" w:eastAsiaTheme="minorEastAsia" w:hAnsiTheme="minorHAnsi" w:cstheme="minorBidi"/>
                <w:color w:val="000000"/>
                <w:sz w:val="22"/>
                <w:szCs w:val="22"/>
              </w:rPr>
              <w:t>El diseño técnico cumple los indicadores de calidad: Pruebas 1.1, Planificación 2.1, Modelo de Datos 3.1 y Construcción/Integración de Software 4.1 y 4.2.</w:t>
            </w:r>
          </w:p>
        </w:tc>
      </w:tr>
      <w:tr w:rsidR="008B5624" w14:paraId="26EFB444" w14:textId="77777777" w:rsidTr="00EF4037">
        <w:tc>
          <w:tcPr>
            <w:tcW w:w="3248" w:type="dxa"/>
          </w:tcPr>
          <w:p w14:paraId="0C82F5BF" w14:textId="1483EE8F" w:rsidR="008B5624" w:rsidRPr="001F381E" w:rsidRDefault="008B5624" w:rsidP="008B5624">
            <w:pPr>
              <w:jc w:val="both"/>
              <w:rPr>
                <w:rFonts w:asciiTheme="minorHAnsi" w:eastAsiaTheme="minorEastAsia" w:hAnsiTheme="minorHAnsi" w:cstheme="minorBidi"/>
                <w:b/>
                <w:bCs/>
                <w:color w:val="000000"/>
                <w:sz w:val="22"/>
                <w:szCs w:val="22"/>
              </w:rPr>
            </w:pPr>
            <w:r w:rsidRPr="00374295">
              <w:rPr>
                <w:rFonts w:asciiTheme="minorHAnsi" w:eastAsiaTheme="minorEastAsia" w:hAnsiTheme="minorHAnsi" w:cstheme="minorBidi"/>
                <w:b/>
                <w:bCs/>
                <w:color w:val="000000"/>
                <w:sz w:val="22"/>
                <w:szCs w:val="22"/>
              </w:rPr>
              <w:t xml:space="preserve">6. Redacción en </w:t>
            </w:r>
            <w:proofErr w:type="gramStart"/>
            <w:r w:rsidRPr="00374295">
              <w:rPr>
                <w:rFonts w:asciiTheme="minorHAnsi" w:eastAsiaTheme="minorEastAsia" w:hAnsiTheme="minorHAnsi" w:cstheme="minorBidi"/>
                <w:b/>
                <w:bCs/>
                <w:color w:val="000000"/>
                <w:sz w:val="22"/>
                <w:szCs w:val="22"/>
              </w:rPr>
              <w:t>Inglés</w:t>
            </w:r>
            <w:proofErr w:type="gramEnd"/>
            <w:r w:rsidRPr="00374295">
              <w:rPr>
                <w:rFonts w:asciiTheme="minorHAnsi" w:eastAsiaTheme="minorEastAsia" w:hAnsiTheme="minorHAnsi" w:cstheme="minorBidi"/>
                <w:b/>
                <w:bCs/>
                <w:color w:val="000000"/>
                <w:sz w:val="22"/>
                <w:szCs w:val="22"/>
              </w:rPr>
              <w:t xml:space="preserve"> (</w:t>
            </w:r>
            <w:proofErr w:type="spellStart"/>
            <w:r w:rsidRPr="00374295">
              <w:rPr>
                <w:rFonts w:asciiTheme="minorHAnsi" w:eastAsiaTheme="minorEastAsia" w:hAnsiTheme="minorHAnsi" w:cstheme="minorBidi"/>
                <w:b/>
                <w:bCs/>
                <w:color w:val="000000"/>
                <w:sz w:val="22"/>
                <w:szCs w:val="22"/>
              </w:rPr>
              <w:t>Abstract</w:t>
            </w:r>
            <w:proofErr w:type="spellEnd"/>
            <w:r w:rsidRPr="00374295">
              <w:rPr>
                <w:rFonts w:asciiTheme="minorHAnsi" w:eastAsiaTheme="minorEastAsia" w:hAnsiTheme="minorHAnsi" w:cstheme="minorBidi"/>
                <w:b/>
                <w:bCs/>
                <w:color w:val="000000"/>
                <w:sz w:val="22"/>
                <w:szCs w:val="22"/>
              </w:rPr>
              <w:t xml:space="preserve">, </w:t>
            </w:r>
            <w:proofErr w:type="spellStart"/>
            <w:r w:rsidRPr="00374295">
              <w:rPr>
                <w:rFonts w:asciiTheme="minorHAnsi" w:eastAsiaTheme="minorEastAsia" w:hAnsiTheme="minorHAnsi" w:cstheme="minorBidi"/>
                <w:b/>
                <w:bCs/>
                <w:color w:val="000000"/>
                <w:sz w:val="22"/>
                <w:szCs w:val="22"/>
              </w:rPr>
              <w:t>Conclusions</w:t>
            </w:r>
            <w:proofErr w:type="spellEnd"/>
            <w:r w:rsidRPr="00374295">
              <w:rPr>
                <w:rFonts w:asciiTheme="minorHAnsi" w:eastAsiaTheme="minorEastAsia" w:hAnsiTheme="minorHAnsi" w:cstheme="minorBidi"/>
                <w:b/>
                <w:bCs/>
                <w:color w:val="000000"/>
                <w:sz w:val="22"/>
                <w:szCs w:val="22"/>
              </w:rPr>
              <w:t xml:space="preserve"> </w:t>
            </w:r>
            <w:r>
              <w:rPr>
                <w:rFonts w:asciiTheme="minorHAnsi" w:eastAsiaTheme="minorEastAsia" w:hAnsiTheme="minorHAnsi" w:cstheme="minorBidi"/>
                <w:b/>
                <w:bCs/>
                <w:color w:val="000000"/>
                <w:sz w:val="22"/>
                <w:szCs w:val="22"/>
              </w:rPr>
              <w:t>and</w:t>
            </w:r>
            <w:r w:rsidRPr="00374295">
              <w:rPr>
                <w:rFonts w:asciiTheme="minorHAnsi" w:eastAsiaTheme="minorEastAsia" w:hAnsiTheme="minorHAnsi" w:cstheme="minorBidi"/>
                <w:b/>
                <w:bCs/>
                <w:color w:val="000000"/>
                <w:sz w:val="22"/>
                <w:szCs w:val="22"/>
              </w:rPr>
              <w:t xml:space="preserve"> Reflection)</w:t>
            </w:r>
            <w:r w:rsidRPr="00374295">
              <w:rPr>
                <w:rFonts w:asciiTheme="minorHAnsi" w:eastAsiaTheme="minorEastAsia" w:hAnsiTheme="minorHAnsi" w:cstheme="minorBidi"/>
                <w:color w:val="000000"/>
                <w:sz w:val="22"/>
                <w:szCs w:val="22"/>
              </w:rPr>
              <w:t>: Redacta los textos en inglés siguiendo una secuencia lógica, fluida, correcta gramaticalmente y con vocabulario nivel intermedio-alto.</w:t>
            </w:r>
          </w:p>
        </w:tc>
        <w:tc>
          <w:tcPr>
            <w:tcW w:w="3248" w:type="dxa"/>
          </w:tcPr>
          <w:p w14:paraId="171A4CF9" w14:textId="30549819" w:rsidR="008B5624" w:rsidRPr="00374295" w:rsidRDefault="008B5624" w:rsidP="008B5624">
            <w:pPr>
              <w:jc w:val="center"/>
              <w:rPr>
                <w:rFonts w:asciiTheme="minorHAnsi" w:eastAsiaTheme="minorEastAsia" w:hAnsiTheme="minorHAnsi" w:cstheme="minorBidi"/>
                <w:color w:val="000000"/>
                <w:sz w:val="22"/>
                <w:szCs w:val="22"/>
              </w:rPr>
            </w:pPr>
            <w:r w:rsidRPr="008B5624">
              <w:rPr>
                <w:rFonts w:asciiTheme="minorHAnsi" w:eastAsiaTheme="minorEastAsia" w:hAnsiTheme="minorHAnsi" w:cstheme="minorBidi"/>
                <w:b/>
                <w:bCs/>
                <w:color w:val="000000"/>
                <w:sz w:val="22"/>
                <w:szCs w:val="22"/>
              </w:rPr>
              <w:t>10%</w:t>
            </w:r>
          </w:p>
        </w:tc>
        <w:tc>
          <w:tcPr>
            <w:tcW w:w="3249" w:type="dxa"/>
          </w:tcPr>
          <w:p w14:paraId="06A2604C" w14:textId="77777777" w:rsidR="008B5624" w:rsidRDefault="008B5624" w:rsidP="008B5624">
            <w:pPr>
              <w:jc w:val="both"/>
              <w:rPr>
                <w:rFonts w:asciiTheme="minorHAnsi" w:eastAsiaTheme="minorEastAsia" w:hAnsiTheme="minorHAnsi" w:cstheme="minorBidi"/>
                <w:b/>
                <w:bCs/>
                <w:color w:val="000000"/>
                <w:sz w:val="22"/>
                <w:szCs w:val="22"/>
              </w:rPr>
            </w:pPr>
          </w:p>
          <w:p w14:paraId="3DA32CA3" w14:textId="77777777" w:rsidR="008B5624" w:rsidRDefault="008B5624" w:rsidP="008B5624">
            <w:pPr>
              <w:jc w:val="both"/>
              <w:rPr>
                <w:rFonts w:asciiTheme="minorHAnsi" w:eastAsiaTheme="minorEastAsia" w:hAnsiTheme="minorHAnsi" w:cstheme="minorBidi"/>
                <w:b/>
                <w:bCs/>
                <w:color w:val="000000"/>
                <w:sz w:val="22"/>
                <w:szCs w:val="22"/>
              </w:rPr>
            </w:pPr>
          </w:p>
          <w:p w14:paraId="30BA61E3" w14:textId="77777777" w:rsidR="008B5624" w:rsidRDefault="008B5624" w:rsidP="008B5624">
            <w:pPr>
              <w:jc w:val="both"/>
              <w:rPr>
                <w:rFonts w:asciiTheme="minorHAnsi" w:eastAsiaTheme="minorEastAsia" w:hAnsiTheme="minorHAnsi" w:cstheme="minorBidi"/>
                <w:b/>
                <w:bCs/>
                <w:color w:val="000000"/>
                <w:sz w:val="22"/>
                <w:szCs w:val="22"/>
              </w:rPr>
            </w:pPr>
          </w:p>
          <w:p w14:paraId="6707A2DA" w14:textId="37F442FB" w:rsidR="008B5624" w:rsidRPr="00374295" w:rsidRDefault="008B5624" w:rsidP="008B5624">
            <w:pPr>
              <w:jc w:val="both"/>
              <w:rPr>
                <w:rFonts w:asciiTheme="minorHAnsi" w:eastAsiaTheme="minorEastAsia" w:hAnsiTheme="minorHAnsi" w:cstheme="minorBidi"/>
                <w:color w:val="000000"/>
                <w:sz w:val="22"/>
                <w:szCs w:val="22"/>
              </w:rPr>
            </w:pPr>
            <w:r w:rsidRPr="00A66C02">
              <w:rPr>
                <w:rFonts w:asciiTheme="minorHAnsi" w:eastAsiaTheme="minorEastAsia" w:hAnsiTheme="minorHAnsi" w:cstheme="minorBidi"/>
                <w:b/>
                <w:bCs/>
                <w:color w:val="000000"/>
                <w:sz w:val="22"/>
                <w:szCs w:val="22"/>
              </w:rPr>
              <w:t>Completamente Logrado (100%)</w:t>
            </w:r>
          </w:p>
        </w:tc>
        <w:tc>
          <w:tcPr>
            <w:tcW w:w="3249" w:type="dxa"/>
          </w:tcPr>
          <w:p w14:paraId="2AFF8074" w14:textId="54960A15" w:rsidR="008B5624" w:rsidRPr="00374295" w:rsidRDefault="00AA1AB4" w:rsidP="008B5624">
            <w:pPr>
              <w:jc w:val="both"/>
              <w:rPr>
                <w:rFonts w:asciiTheme="minorHAnsi" w:eastAsiaTheme="minorEastAsia" w:hAnsiTheme="minorHAnsi" w:cstheme="minorBidi"/>
                <w:color w:val="000000"/>
                <w:sz w:val="22"/>
                <w:szCs w:val="22"/>
              </w:rPr>
            </w:pPr>
            <w:r w:rsidRPr="00AA1AB4">
              <w:rPr>
                <w:rFonts w:asciiTheme="minorHAnsi" w:eastAsiaTheme="minorEastAsia" w:hAnsiTheme="minorHAnsi" w:cstheme="minorBidi"/>
                <w:color w:val="000000"/>
                <w:sz w:val="22"/>
                <w:szCs w:val="22"/>
              </w:rPr>
              <w:t xml:space="preserve">Redacción técnica profesional en inglés sin errores gramaticales para las secciones de </w:t>
            </w:r>
            <w:proofErr w:type="spellStart"/>
            <w:r w:rsidRPr="00AA1AB4">
              <w:rPr>
                <w:rFonts w:asciiTheme="minorHAnsi" w:eastAsiaTheme="minorEastAsia" w:hAnsiTheme="minorHAnsi" w:cstheme="minorBidi"/>
                <w:color w:val="000000"/>
                <w:sz w:val="22"/>
                <w:szCs w:val="22"/>
              </w:rPr>
              <w:t>Abstract</w:t>
            </w:r>
            <w:proofErr w:type="spellEnd"/>
            <w:r w:rsidRPr="00AA1AB4">
              <w:rPr>
                <w:rFonts w:asciiTheme="minorHAnsi" w:eastAsiaTheme="minorEastAsia" w:hAnsiTheme="minorHAnsi" w:cstheme="minorBidi"/>
                <w:color w:val="000000"/>
                <w:sz w:val="22"/>
                <w:szCs w:val="22"/>
              </w:rPr>
              <w:t xml:space="preserve">, </w:t>
            </w:r>
            <w:proofErr w:type="spellStart"/>
            <w:r w:rsidRPr="00AA1AB4">
              <w:rPr>
                <w:rFonts w:asciiTheme="minorHAnsi" w:eastAsiaTheme="minorEastAsia" w:hAnsiTheme="minorHAnsi" w:cstheme="minorBidi"/>
                <w:color w:val="000000"/>
                <w:sz w:val="22"/>
                <w:szCs w:val="22"/>
              </w:rPr>
              <w:t>Conclusions</w:t>
            </w:r>
            <w:proofErr w:type="spellEnd"/>
            <w:r w:rsidRPr="00AA1AB4">
              <w:rPr>
                <w:rFonts w:asciiTheme="minorHAnsi" w:eastAsiaTheme="minorEastAsia" w:hAnsiTheme="minorHAnsi" w:cstheme="minorBidi"/>
                <w:color w:val="000000"/>
                <w:sz w:val="22"/>
                <w:szCs w:val="22"/>
              </w:rPr>
              <w:t xml:space="preserve"> y Personal </w:t>
            </w:r>
            <w:proofErr w:type="spellStart"/>
            <w:r w:rsidRPr="00AA1AB4">
              <w:rPr>
                <w:rFonts w:asciiTheme="minorHAnsi" w:eastAsiaTheme="minorEastAsia" w:hAnsiTheme="minorHAnsi" w:cstheme="minorBidi"/>
                <w:color w:val="000000"/>
                <w:sz w:val="22"/>
                <w:szCs w:val="22"/>
              </w:rPr>
              <w:t>Reflection</w:t>
            </w:r>
            <w:proofErr w:type="spellEnd"/>
            <w:r w:rsidRPr="00AA1AB4">
              <w:rPr>
                <w:rFonts w:asciiTheme="minorHAnsi" w:eastAsiaTheme="minorEastAsia" w:hAnsiTheme="minorHAnsi" w:cstheme="minorBidi"/>
                <w:color w:val="000000"/>
                <w:sz w:val="22"/>
                <w:szCs w:val="22"/>
              </w:rPr>
              <w:t>.</w:t>
            </w:r>
          </w:p>
        </w:tc>
      </w:tr>
      <w:tr w:rsidR="008B5624" w:rsidRPr="00374295" w14:paraId="0E63E145" w14:textId="77777777" w:rsidTr="00EF4037">
        <w:tc>
          <w:tcPr>
            <w:tcW w:w="3248" w:type="dxa"/>
          </w:tcPr>
          <w:p w14:paraId="55CE6503" w14:textId="3E047C07" w:rsidR="008B5624" w:rsidRPr="001F381E" w:rsidRDefault="008B5624" w:rsidP="008B5624">
            <w:pPr>
              <w:jc w:val="both"/>
              <w:rPr>
                <w:rFonts w:asciiTheme="minorHAnsi" w:eastAsiaTheme="minorEastAsia" w:hAnsiTheme="minorHAnsi" w:cstheme="minorBidi"/>
                <w:b/>
                <w:bCs/>
                <w:color w:val="000000"/>
                <w:sz w:val="22"/>
                <w:szCs w:val="22"/>
              </w:rPr>
            </w:pPr>
            <w:r w:rsidRPr="00374295">
              <w:rPr>
                <w:rFonts w:asciiTheme="minorHAnsi" w:eastAsiaTheme="minorEastAsia" w:hAnsiTheme="minorHAnsi" w:cstheme="minorBidi"/>
                <w:b/>
                <w:bCs/>
                <w:color w:val="000000"/>
                <w:sz w:val="22"/>
                <w:szCs w:val="22"/>
              </w:rPr>
              <w:t>TOTAL</w:t>
            </w:r>
          </w:p>
        </w:tc>
        <w:tc>
          <w:tcPr>
            <w:tcW w:w="3248" w:type="dxa"/>
          </w:tcPr>
          <w:p w14:paraId="6A0603D9" w14:textId="081042CD" w:rsidR="008B5624" w:rsidRPr="00374295" w:rsidRDefault="008B5624" w:rsidP="008B5624">
            <w:pPr>
              <w:jc w:val="both"/>
              <w:rPr>
                <w:rFonts w:asciiTheme="minorHAnsi" w:eastAsiaTheme="minorEastAsia" w:hAnsiTheme="minorHAnsi" w:cstheme="minorBidi"/>
                <w:b/>
                <w:bCs/>
                <w:color w:val="000000"/>
                <w:sz w:val="22"/>
                <w:szCs w:val="22"/>
              </w:rPr>
            </w:pPr>
            <w:r w:rsidRPr="00374295">
              <w:rPr>
                <w:rFonts w:asciiTheme="minorHAnsi" w:eastAsiaTheme="minorEastAsia" w:hAnsiTheme="minorHAnsi" w:cstheme="minorBidi"/>
                <w:b/>
                <w:bCs/>
                <w:color w:val="000000"/>
                <w:sz w:val="22"/>
                <w:szCs w:val="22"/>
              </w:rPr>
              <w:t>100%</w:t>
            </w:r>
          </w:p>
        </w:tc>
        <w:tc>
          <w:tcPr>
            <w:tcW w:w="3249" w:type="dxa"/>
          </w:tcPr>
          <w:p w14:paraId="03CE7AEC" w14:textId="7AFC3779" w:rsidR="008B5624" w:rsidRPr="00374295" w:rsidRDefault="008B5624" w:rsidP="008B5624">
            <w:pPr>
              <w:jc w:val="both"/>
              <w:rPr>
                <w:rFonts w:asciiTheme="minorHAnsi" w:eastAsiaTheme="minorEastAsia" w:hAnsiTheme="minorHAnsi" w:cstheme="minorBidi"/>
                <w:b/>
                <w:bCs/>
                <w:color w:val="000000"/>
                <w:sz w:val="22"/>
                <w:szCs w:val="22"/>
              </w:rPr>
            </w:pPr>
            <w:r w:rsidRPr="0042305B">
              <w:rPr>
                <w:rFonts w:asciiTheme="minorHAnsi" w:eastAsiaTheme="minorEastAsia" w:hAnsiTheme="minorHAnsi" w:cstheme="minorBidi"/>
                <w:b/>
                <w:bCs/>
                <w:color w:val="000000"/>
                <w:sz w:val="22"/>
                <w:szCs w:val="22"/>
              </w:rPr>
              <w:t>100% (Completamente Logrado)</w:t>
            </w:r>
          </w:p>
        </w:tc>
        <w:tc>
          <w:tcPr>
            <w:tcW w:w="3249" w:type="dxa"/>
          </w:tcPr>
          <w:p w14:paraId="234E501B" w14:textId="17A37C37" w:rsidR="008B5624" w:rsidRPr="00374295" w:rsidRDefault="008B5624" w:rsidP="008B5624">
            <w:pPr>
              <w:jc w:val="both"/>
              <w:rPr>
                <w:rFonts w:asciiTheme="minorHAnsi" w:eastAsiaTheme="minorEastAsia" w:hAnsiTheme="minorHAnsi" w:cstheme="minorBidi"/>
                <w:b/>
                <w:bCs/>
                <w:color w:val="000000"/>
                <w:sz w:val="22"/>
                <w:szCs w:val="22"/>
              </w:rPr>
            </w:pPr>
            <w:r w:rsidRPr="0042305B">
              <w:rPr>
                <w:rFonts w:asciiTheme="minorHAnsi" w:eastAsiaTheme="minorEastAsia" w:hAnsiTheme="minorHAnsi" w:cstheme="minorBidi"/>
                <w:b/>
                <w:bCs/>
                <w:color w:val="000000"/>
                <w:sz w:val="22"/>
                <w:szCs w:val="22"/>
              </w:rPr>
              <w:t>Propuesta técnica aprobada sin observaciones críticas.</w:t>
            </w:r>
          </w:p>
        </w:tc>
      </w:tr>
    </w:tbl>
    <w:p w14:paraId="5464FC02" w14:textId="77777777" w:rsidR="00EF4037" w:rsidRPr="00374295" w:rsidRDefault="00EF4037" w:rsidP="00374295">
      <w:pPr>
        <w:spacing w:before="40"/>
        <w:jc w:val="both"/>
        <w:rPr>
          <w:rFonts w:asciiTheme="minorHAnsi" w:eastAsiaTheme="minorEastAsia" w:hAnsiTheme="minorHAnsi" w:cstheme="minorBidi"/>
          <w:b/>
          <w:bCs/>
          <w:color w:val="000000"/>
          <w:sz w:val="22"/>
          <w:szCs w:val="22"/>
        </w:rPr>
      </w:pPr>
    </w:p>
    <w:p w14:paraId="0B406C31" w14:textId="77777777" w:rsidR="00EF4037" w:rsidRPr="00EF4037" w:rsidRDefault="00EF4037" w:rsidP="00EF4037">
      <w:pPr>
        <w:spacing w:after="160" w:line="259" w:lineRule="auto"/>
        <w:jc w:val="both"/>
        <w:rPr>
          <w:rFonts w:asciiTheme="minorHAnsi" w:eastAsiaTheme="minorEastAsia" w:hAnsiTheme="minorHAnsi" w:cstheme="minorBidi"/>
          <w:color w:val="000000"/>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lastRenderedPageBreak/>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1B4592FA" w:rsidR="00BC4D9D" w:rsidRPr="001E3AC9" w:rsidRDefault="001E3AC9" w:rsidP="001E3AC9">
            <w:pPr>
              <w:jc w:val="center"/>
              <w:rPr>
                <w:rFonts w:asciiTheme="minorHAnsi" w:eastAsiaTheme="minorEastAsia" w:hAnsiTheme="minorHAnsi" w:cstheme="minorBidi"/>
                <w:b/>
                <w:bCs/>
                <w:sz w:val="24"/>
                <w:szCs w:val="24"/>
                <w:lang w:eastAsia="es-CL"/>
              </w:rPr>
            </w:pPr>
            <w:r w:rsidRPr="001E3AC9">
              <w:rPr>
                <w:rFonts w:asciiTheme="minorHAnsi" w:eastAsiaTheme="minorEastAsia" w:hAnsiTheme="minorHAnsi" w:cstheme="minorBidi"/>
                <w:b/>
                <w:bCs/>
                <w:sz w:val="24"/>
                <w:szCs w:val="24"/>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148D19C" w:rsidR="005D0276" w:rsidRDefault="00DD452F" w:rsidP="00DD452F">
            <w:pPr>
              <w:jc w:val="both"/>
              <w:rPr>
                <w:rFonts w:asciiTheme="minorHAnsi" w:eastAsiaTheme="minorEastAsia" w:hAnsiTheme="minorHAnsi" w:cstheme="minorBidi"/>
                <w:lang w:eastAsia="es-CL"/>
              </w:rPr>
            </w:pPr>
            <w:r w:rsidRPr="00DD452F">
              <w:rPr>
                <w:rFonts w:asciiTheme="minorHAnsi" w:eastAsiaTheme="minorEastAsia" w:hAnsiTheme="minorHAnsi" w:cstheme="minorBidi"/>
                <w:lang w:eastAsia="es-CL"/>
              </w:rPr>
              <w:t xml:space="preserve">El proyecto cumple con el 100% de los criterios de calidad y factibilidad requeridos para la asignatura. No se requieren modificaciones ni cambio de proyecto. Se sugiere mantener el enfoque en la correcta integración del modelo relacional PostgreSQL y las </w:t>
            </w:r>
            <w:proofErr w:type="spellStart"/>
            <w:r w:rsidRPr="00DD452F">
              <w:rPr>
                <w:rFonts w:asciiTheme="minorHAnsi" w:eastAsiaTheme="minorEastAsia" w:hAnsiTheme="minorHAnsi" w:cstheme="minorBidi"/>
                <w:lang w:eastAsia="es-CL"/>
              </w:rPr>
              <w:t>APIs</w:t>
            </w:r>
            <w:proofErr w:type="spellEnd"/>
            <w:r w:rsidRPr="00DD452F">
              <w:rPr>
                <w:rFonts w:asciiTheme="minorHAnsi" w:eastAsiaTheme="minorEastAsia" w:hAnsiTheme="minorHAnsi" w:cstheme="minorBidi"/>
                <w:lang w:eastAsia="es-CL"/>
              </w:rPr>
              <w:t xml:space="preserve"> de </w:t>
            </w:r>
            <w:proofErr w:type="spellStart"/>
            <w:r w:rsidRPr="00DD452F">
              <w:rPr>
                <w:rFonts w:asciiTheme="minorHAnsi" w:eastAsiaTheme="minorEastAsia" w:hAnsiTheme="minorHAnsi" w:cstheme="minorBidi"/>
                <w:lang w:eastAsia="es-CL"/>
              </w:rPr>
              <w:t>FastAPI</w:t>
            </w:r>
            <w:proofErr w:type="spellEnd"/>
            <w:r w:rsidRPr="00DD452F">
              <w:rPr>
                <w:rFonts w:asciiTheme="minorHAnsi" w:eastAsiaTheme="minorEastAsia" w:hAnsiTheme="minorHAnsi" w:cstheme="minorBidi"/>
                <w:lang w:eastAsia="es-CL"/>
              </w:rPr>
              <w:t xml:space="preserve"> durante el inicio de la Fase 2.</w:t>
            </w: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38CC9893" w14:textId="32996927" w:rsidR="00B837CC" w:rsidRPr="00C26D31" w:rsidRDefault="00B837CC" w:rsidP="00C26D31">
      <w:pPr>
        <w:pStyle w:val="Ttulo1"/>
        <w:jc w:val="both"/>
        <w:rPr>
          <w:rFonts w:eastAsiaTheme="minorEastAsia"/>
          <w:b/>
          <w:bCs/>
          <w:color w:val="auto"/>
        </w:rPr>
      </w:pPr>
      <w:r w:rsidRPr="00C26D31">
        <w:rPr>
          <w:rFonts w:eastAsiaTheme="minorEastAsia"/>
          <w:b/>
          <w:bCs/>
          <w:color w:val="auto"/>
        </w:rPr>
        <w:lastRenderedPageBreak/>
        <w:t>2. MATRIZ DE VERIFICACIÓN DE INDICADORES DE CALIDAD DISCIPLINARIOS</w:t>
      </w:r>
    </w:p>
    <w:p w14:paraId="7F04B65E" w14:textId="1C0622D6" w:rsidR="6033A9FF" w:rsidRDefault="00B837CC" w:rsidP="00B837CC">
      <w:pPr>
        <w:rPr>
          <w:rFonts w:asciiTheme="minorHAnsi" w:eastAsiaTheme="minorEastAsia" w:hAnsiTheme="minorHAnsi" w:cstheme="minorBidi"/>
          <w:sz w:val="22"/>
          <w:szCs w:val="22"/>
        </w:rPr>
      </w:pPr>
      <w:r w:rsidRPr="00B837CC">
        <w:rPr>
          <w:rFonts w:asciiTheme="minorHAnsi" w:eastAsiaTheme="minorEastAsia" w:hAnsiTheme="minorHAnsi" w:cstheme="minorBidi"/>
          <w:sz w:val="22"/>
          <w:szCs w:val="22"/>
        </w:rPr>
        <w:t>El docente evaluador confirma que el proyecto cumple con los siguientes indicadores de calidad disciplinarios asociados al perfil de egreso:</w:t>
      </w:r>
    </w:p>
    <w:p w14:paraId="478322DF" w14:textId="152AD045" w:rsidR="00661FF7" w:rsidRDefault="00257A03" w:rsidP="00257A03">
      <w:pPr>
        <w:pStyle w:val="Prrafodelista"/>
        <w:numPr>
          <w:ilvl w:val="0"/>
          <w:numId w:val="28"/>
        </w:numPr>
        <w:jc w:val="both"/>
        <w:rPr>
          <w:rFonts w:eastAsiaTheme="minorEastAsia"/>
          <w:color w:val="auto"/>
          <w:kern w:val="0"/>
          <w:sz w:val="22"/>
          <w:szCs w:val="22"/>
          <w:lang w:val="es-ES" w:eastAsia="es-ES"/>
        </w:rPr>
      </w:pPr>
      <w:r w:rsidRPr="00257A03">
        <w:rPr>
          <w:rFonts w:eastAsiaTheme="minorEastAsia"/>
          <w:b/>
          <w:bCs/>
          <w:color w:val="auto"/>
          <w:kern w:val="0"/>
          <w:sz w:val="22"/>
          <w:szCs w:val="22"/>
          <w:lang w:val="es-ES" w:eastAsia="es-ES"/>
        </w:rPr>
        <w:t>C1 - Pruebas y Certificación (1.1)</w:t>
      </w:r>
      <w:r w:rsidRPr="00257A03">
        <w:rPr>
          <w:rFonts w:eastAsiaTheme="minorEastAsia"/>
          <w:color w:val="auto"/>
          <w:kern w:val="0"/>
          <w:sz w:val="22"/>
          <w:szCs w:val="22"/>
          <w:lang w:val="es-ES" w:eastAsia="es-ES"/>
        </w:rPr>
        <w:t>: Diseña pruebas de validación unitarias e integrales para el motor de lectura OCR y comparación biométrica en tiempo real.</w:t>
      </w:r>
    </w:p>
    <w:p w14:paraId="367F713C" w14:textId="47D8CFCE" w:rsidR="00257A03" w:rsidRDefault="00257A03" w:rsidP="00257A03">
      <w:pPr>
        <w:pStyle w:val="Prrafodelista"/>
        <w:numPr>
          <w:ilvl w:val="0"/>
          <w:numId w:val="28"/>
        </w:numPr>
        <w:jc w:val="both"/>
        <w:rPr>
          <w:rFonts w:eastAsiaTheme="minorEastAsia"/>
          <w:color w:val="auto"/>
          <w:kern w:val="0"/>
          <w:sz w:val="22"/>
          <w:szCs w:val="22"/>
          <w:lang w:val="es-ES" w:eastAsia="es-ES"/>
        </w:rPr>
      </w:pPr>
      <w:r w:rsidRPr="00257A03">
        <w:rPr>
          <w:rFonts w:eastAsiaTheme="minorEastAsia"/>
          <w:b/>
          <w:bCs/>
          <w:color w:val="auto"/>
          <w:kern w:val="0"/>
          <w:sz w:val="22"/>
          <w:szCs w:val="22"/>
          <w:lang w:val="es-ES" w:eastAsia="es-ES"/>
        </w:rPr>
        <w:t>C2 - Gestión de Proyectos (2.1)</w:t>
      </w:r>
      <w:r w:rsidRPr="00257A03">
        <w:rPr>
          <w:rFonts w:eastAsiaTheme="minorEastAsia"/>
          <w:color w:val="auto"/>
          <w:kern w:val="0"/>
          <w:sz w:val="22"/>
          <w:szCs w:val="22"/>
          <w:lang w:val="es-ES" w:eastAsia="es-ES"/>
        </w:rPr>
        <w:t>: Planifica el proyecto bajo la metodología tradicional Cascada en 6 actividades distribuidas en 18 semanas.</w:t>
      </w:r>
    </w:p>
    <w:p w14:paraId="313D5429" w14:textId="5AF5B2E2" w:rsidR="00257A03" w:rsidRDefault="00830D42" w:rsidP="00257A03">
      <w:pPr>
        <w:pStyle w:val="Prrafodelista"/>
        <w:numPr>
          <w:ilvl w:val="0"/>
          <w:numId w:val="28"/>
        </w:numPr>
        <w:jc w:val="both"/>
        <w:rPr>
          <w:rFonts w:eastAsiaTheme="minorEastAsia"/>
          <w:color w:val="auto"/>
          <w:kern w:val="0"/>
          <w:sz w:val="22"/>
          <w:szCs w:val="22"/>
          <w:lang w:val="es-ES" w:eastAsia="es-ES"/>
        </w:rPr>
      </w:pPr>
      <w:r w:rsidRPr="00830D42">
        <w:rPr>
          <w:rFonts w:eastAsiaTheme="minorEastAsia"/>
          <w:b/>
          <w:bCs/>
          <w:color w:val="auto"/>
          <w:kern w:val="0"/>
          <w:sz w:val="22"/>
          <w:szCs w:val="22"/>
          <w:lang w:val="es-ES" w:eastAsia="es-ES"/>
        </w:rPr>
        <w:t>C3 - Modelado de Datos (3.1)</w:t>
      </w:r>
      <w:r w:rsidRPr="00830D42">
        <w:rPr>
          <w:rFonts w:eastAsiaTheme="minorEastAsia"/>
          <w:color w:val="auto"/>
          <w:kern w:val="0"/>
          <w:sz w:val="22"/>
          <w:szCs w:val="22"/>
          <w:lang w:val="es-ES" w:eastAsia="es-ES"/>
        </w:rPr>
        <w:t>: Diseña un modelo relacional en PostgreSQL optimizado y escalable en Docker para la trazabilidad de firmas.</w:t>
      </w:r>
    </w:p>
    <w:p w14:paraId="612B5A5B" w14:textId="75E3C291" w:rsidR="009B28F1" w:rsidRPr="00257A03" w:rsidRDefault="009B28F1" w:rsidP="00257A03">
      <w:pPr>
        <w:pStyle w:val="Prrafodelista"/>
        <w:numPr>
          <w:ilvl w:val="0"/>
          <w:numId w:val="28"/>
        </w:numPr>
        <w:jc w:val="both"/>
        <w:rPr>
          <w:rFonts w:eastAsiaTheme="minorEastAsia"/>
          <w:color w:val="auto"/>
          <w:kern w:val="0"/>
          <w:sz w:val="22"/>
          <w:szCs w:val="22"/>
          <w:lang w:val="es-ES" w:eastAsia="es-ES"/>
        </w:rPr>
      </w:pPr>
      <w:r w:rsidRPr="009B28F1">
        <w:rPr>
          <w:rFonts w:eastAsiaTheme="minorEastAsia"/>
          <w:b/>
          <w:bCs/>
          <w:color w:val="auto"/>
          <w:kern w:val="0"/>
          <w:sz w:val="22"/>
          <w:szCs w:val="22"/>
          <w:lang w:val="es-ES" w:eastAsia="es-ES"/>
        </w:rPr>
        <w:t>C4 - Desarrollo e Integración de Software (4.1 y 4.2)</w:t>
      </w:r>
      <w:r w:rsidRPr="009B28F1">
        <w:rPr>
          <w:rFonts w:eastAsiaTheme="minorEastAsia"/>
          <w:color w:val="auto"/>
          <w:kern w:val="0"/>
          <w:sz w:val="22"/>
          <w:szCs w:val="22"/>
          <w:lang w:val="es-ES" w:eastAsia="es-ES"/>
        </w:rPr>
        <w:t>: Integra una solución multicapa desacoplada (</w:t>
      </w:r>
      <w:proofErr w:type="spellStart"/>
      <w:r w:rsidRPr="009B28F1">
        <w:rPr>
          <w:rFonts w:eastAsiaTheme="minorEastAsia"/>
          <w:color w:val="auto"/>
          <w:kern w:val="0"/>
          <w:sz w:val="22"/>
          <w:szCs w:val="22"/>
          <w:lang w:val="es-ES" w:eastAsia="es-ES"/>
        </w:rPr>
        <w:t>Frontend</w:t>
      </w:r>
      <w:proofErr w:type="spellEnd"/>
      <w:r w:rsidRPr="009B28F1">
        <w:rPr>
          <w:rFonts w:eastAsiaTheme="minorEastAsia"/>
          <w:color w:val="auto"/>
          <w:kern w:val="0"/>
          <w:sz w:val="22"/>
          <w:szCs w:val="22"/>
          <w:lang w:val="es-ES" w:eastAsia="es-ES"/>
        </w:rPr>
        <w:t xml:space="preserve"> </w:t>
      </w:r>
      <w:proofErr w:type="spellStart"/>
      <w:r w:rsidRPr="009B28F1">
        <w:rPr>
          <w:rFonts w:eastAsiaTheme="minorEastAsia"/>
          <w:color w:val="auto"/>
          <w:kern w:val="0"/>
          <w:sz w:val="22"/>
          <w:szCs w:val="22"/>
          <w:lang w:val="es-ES" w:eastAsia="es-ES"/>
        </w:rPr>
        <w:t>React</w:t>
      </w:r>
      <w:proofErr w:type="spellEnd"/>
      <w:r w:rsidRPr="009B28F1">
        <w:rPr>
          <w:rFonts w:eastAsiaTheme="minorEastAsia"/>
          <w:color w:val="auto"/>
          <w:kern w:val="0"/>
          <w:sz w:val="22"/>
          <w:szCs w:val="22"/>
          <w:lang w:val="es-ES" w:eastAsia="es-ES"/>
        </w:rPr>
        <w:t xml:space="preserve">, </w:t>
      </w:r>
      <w:proofErr w:type="spellStart"/>
      <w:r w:rsidRPr="009B28F1">
        <w:rPr>
          <w:rFonts w:eastAsiaTheme="minorEastAsia"/>
          <w:color w:val="auto"/>
          <w:kern w:val="0"/>
          <w:sz w:val="22"/>
          <w:szCs w:val="22"/>
          <w:lang w:val="es-ES" w:eastAsia="es-ES"/>
        </w:rPr>
        <w:t>Backend</w:t>
      </w:r>
      <w:proofErr w:type="spellEnd"/>
      <w:r w:rsidRPr="009B28F1">
        <w:rPr>
          <w:rFonts w:eastAsiaTheme="minorEastAsia"/>
          <w:color w:val="auto"/>
          <w:kern w:val="0"/>
          <w:sz w:val="22"/>
          <w:szCs w:val="22"/>
          <w:lang w:val="es-ES" w:eastAsia="es-ES"/>
        </w:rPr>
        <w:t xml:space="preserve"> </w:t>
      </w:r>
      <w:proofErr w:type="spellStart"/>
      <w:r w:rsidRPr="009B28F1">
        <w:rPr>
          <w:rFonts w:eastAsiaTheme="minorEastAsia"/>
          <w:color w:val="auto"/>
          <w:kern w:val="0"/>
          <w:sz w:val="22"/>
          <w:szCs w:val="22"/>
          <w:lang w:val="es-ES" w:eastAsia="es-ES"/>
        </w:rPr>
        <w:t>FastAPI</w:t>
      </w:r>
      <w:proofErr w:type="spellEnd"/>
      <w:r w:rsidRPr="009B28F1">
        <w:rPr>
          <w:rFonts w:eastAsiaTheme="minorEastAsia"/>
          <w:color w:val="auto"/>
          <w:kern w:val="0"/>
          <w:sz w:val="22"/>
          <w:szCs w:val="22"/>
          <w:lang w:val="es-ES" w:eastAsia="es-ES"/>
        </w:rPr>
        <w:t xml:space="preserve">, OCR </w:t>
      </w:r>
      <w:proofErr w:type="spellStart"/>
      <w:r w:rsidRPr="009B28F1">
        <w:rPr>
          <w:rFonts w:eastAsiaTheme="minorEastAsia"/>
          <w:color w:val="auto"/>
          <w:kern w:val="0"/>
          <w:sz w:val="22"/>
          <w:szCs w:val="22"/>
          <w:lang w:val="es-ES" w:eastAsia="es-ES"/>
        </w:rPr>
        <w:t>OpenCV</w:t>
      </w:r>
      <w:proofErr w:type="spellEnd"/>
      <w:r w:rsidRPr="009B28F1">
        <w:rPr>
          <w:rFonts w:eastAsiaTheme="minorEastAsia"/>
          <w:color w:val="auto"/>
          <w:kern w:val="0"/>
          <w:sz w:val="22"/>
          <w:szCs w:val="22"/>
          <w:lang w:val="es-ES" w:eastAsia="es-ES"/>
        </w:rPr>
        <w:t>/</w:t>
      </w:r>
      <w:proofErr w:type="spellStart"/>
      <w:r w:rsidRPr="009B28F1">
        <w:rPr>
          <w:rFonts w:eastAsiaTheme="minorEastAsia"/>
          <w:color w:val="auto"/>
          <w:kern w:val="0"/>
          <w:sz w:val="22"/>
          <w:szCs w:val="22"/>
          <w:lang w:val="es-ES" w:eastAsia="es-ES"/>
        </w:rPr>
        <w:t>Tesseract</w:t>
      </w:r>
      <w:proofErr w:type="spellEnd"/>
      <w:r w:rsidRPr="009B28F1">
        <w:rPr>
          <w:rFonts w:eastAsiaTheme="minorEastAsia"/>
          <w:color w:val="auto"/>
          <w:kern w:val="0"/>
          <w:sz w:val="22"/>
          <w:szCs w:val="22"/>
          <w:lang w:val="es-ES" w:eastAsia="es-ES"/>
        </w:rPr>
        <w:t xml:space="preserve"> y motor criptográfico SHA-256).</w:t>
      </w:r>
    </w:p>
    <w:sectPr w:rsidR="009B28F1" w:rsidRPr="00257A0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A5E0" w14:textId="77777777" w:rsidR="00C35DC8" w:rsidRDefault="00C35DC8" w:rsidP="00B2162E">
      <w:r>
        <w:separator/>
      </w:r>
    </w:p>
  </w:endnote>
  <w:endnote w:type="continuationSeparator" w:id="0">
    <w:p w14:paraId="669764C7" w14:textId="77777777" w:rsidR="00C35DC8" w:rsidRDefault="00C35DC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0290" w14:textId="77777777" w:rsidR="00C35DC8" w:rsidRDefault="00C35DC8" w:rsidP="00B2162E">
      <w:r>
        <w:separator/>
      </w:r>
    </w:p>
  </w:footnote>
  <w:footnote w:type="continuationSeparator" w:id="0">
    <w:p w14:paraId="2213BEB8" w14:textId="77777777" w:rsidR="00C35DC8" w:rsidRDefault="00C35DC8"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40845E9"/>
    <w:multiLevelType w:val="hybridMultilevel"/>
    <w:tmpl w:val="7E74B6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9"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5"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7"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3"/>
  </w:num>
  <w:num w:numId="3" w16cid:durableId="2034768350">
    <w:abstractNumId w:val="25"/>
  </w:num>
  <w:num w:numId="4" w16cid:durableId="2090733123">
    <w:abstractNumId w:val="21"/>
  </w:num>
  <w:num w:numId="5" w16cid:durableId="692536843">
    <w:abstractNumId w:val="5"/>
  </w:num>
  <w:num w:numId="6" w16cid:durableId="343173272">
    <w:abstractNumId w:val="18"/>
  </w:num>
  <w:num w:numId="7" w16cid:durableId="2021005283">
    <w:abstractNumId w:val="24"/>
  </w:num>
  <w:num w:numId="8" w16cid:durableId="1774394930">
    <w:abstractNumId w:val="26"/>
  </w:num>
  <w:num w:numId="9" w16cid:durableId="2057660054">
    <w:abstractNumId w:val="8"/>
  </w:num>
  <w:num w:numId="10" w16cid:durableId="148594736">
    <w:abstractNumId w:val="19"/>
  </w:num>
  <w:num w:numId="11" w16cid:durableId="324866227">
    <w:abstractNumId w:val="6"/>
  </w:num>
  <w:num w:numId="12" w16cid:durableId="995495950">
    <w:abstractNumId w:val="15"/>
  </w:num>
  <w:num w:numId="13" w16cid:durableId="1266040726">
    <w:abstractNumId w:val="10"/>
  </w:num>
  <w:num w:numId="14" w16cid:durableId="61146934">
    <w:abstractNumId w:val="7"/>
  </w:num>
  <w:num w:numId="15" w16cid:durableId="571240380">
    <w:abstractNumId w:val="14"/>
  </w:num>
  <w:num w:numId="16" w16cid:durableId="1284649352">
    <w:abstractNumId w:val="4"/>
  </w:num>
  <w:num w:numId="17" w16cid:durableId="795292425">
    <w:abstractNumId w:val="1"/>
  </w:num>
  <w:num w:numId="18" w16cid:durableId="812718246">
    <w:abstractNumId w:val="0"/>
  </w:num>
  <w:num w:numId="19" w16cid:durableId="877477361">
    <w:abstractNumId w:val="16"/>
  </w:num>
  <w:num w:numId="20" w16cid:durableId="1994135076">
    <w:abstractNumId w:val="22"/>
  </w:num>
  <w:num w:numId="21" w16cid:durableId="742529836">
    <w:abstractNumId w:val="20"/>
  </w:num>
  <w:num w:numId="22" w16cid:durableId="1039016308">
    <w:abstractNumId w:val="12"/>
  </w:num>
  <w:num w:numId="23" w16cid:durableId="1770656904">
    <w:abstractNumId w:val="2"/>
  </w:num>
  <w:num w:numId="24" w16cid:durableId="129566616">
    <w:abstractNumId w:val="9"/>
  </w:num>
  <w:num w:numId="25" w16cid:durableId="724718678">
    <w:abstractNumId w:val="23"/>
  </w:num>
  <w:num w:numId="26" w16cid:durableId="1408267594">
    <w:abstractNumId w:val="17"/>
  </w:num>
  <w:num w:numId="27" w16cid:durableId="775254753">
    <w:abstractNumId w:val="27"/>
  </w:num>
  <w:num w:numId="28" w16cid:durableId="9431953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0D65"/>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774A1"/>
    <w:rsid w:val="001829C2"/>
    <w:rsid w:val="0019144D"/>
    <w:rsid w:val="00191C7C"/>
    <w:rsid w:val="00197633"/>
    <w:rsid w:val="001B160A"/>
    <w:rsid w:val="001C0F79"/>
    <w:rsid w:val="001D0A4B"/>
    <w:rsid w:val="001E3AC9"/>
    <w:rsid w:val="001E5151"/>
    <w:rsid w:val="001F1473"/>
    <w:rsid w:val="001F381E"/>
    <w:rsid w:val="001F6229"/>
    <w:rsid w:val="00204141"/>
    <w:rsid w:val="00214F84"/>
    <w:rsid w:val="002167D7"/>
    <w:rsid w:val="00227AE2"/>
    <w:rsid w:val="00246E1A"/>
    <w:rsid w:val="00257A03"/>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4295"/>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2305B"/>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22803"/>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1C41"/>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61FF7"/>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A512B"/>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0D42"/>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5624"/>
    <w:rsid w:val="008B6FA5"/>
    <w:rsid w:val="008C29BC"/>
    <w:rsid w:val="008C6DF5"/>
    <w:rsid w:val="008D1C8D"/>
    <w:rsid w:val="008D2467"/>
    <w:rsid w:val="008D6190"/>
    <w:rsid w:val="008D6409"/>
    <w:rsid w:val="008E34F2"/>
    <w:rsid w:val="008E69DE"/>
    <w:rsid w:val="008F595B"/>
    <w:rsid w:val="00900F44"/>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8F1"/>
    <w:rsid w:val="009B298B"/>
    <w:rsid w:val="009B7BAE"/>
    <w:rsid w:val="009C31EF"/>
    <w:rsid w:val="009D4644"/>
    <w:rsid w:val="009E5F0D"/>
    <w:rsid w:val="009E6474"/>
    <w:rsid w:val="009E76CC"/>
    <w:rsid w:val="00A329AA"/>
    <w:rsid w:val="00A358CB"/>
    <w:rsid w:val="00A413E9"/>
    <w:rsid w:val="00A5261F"/>
    <w:rsid w:val="00A63596"/>
    <w:rsid w:val="00A66C02"/>
    <w:rsid w:val="00A85464"/>
    <w:rsid w:val="00A86516"/>
    <w:rsid w:val="00AA1AB4"/>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837CC"/>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04974"/>
    <w:rsid w:val="00C1109A"/>
    <w:rsid w:val="00C11694"/>
    <w:rsid w:val="00C2200B"/>
    <w:rsid w:val="00C25510"/>
    <w:rsid w:val="00C26D31"/>
    <w:rsid w:val="00C307C4"/>
    <w:rsid w:val="00C337FA"/>
    <w:rsid w:val="00C343CD"/>
    <w:rsid w:val="00C35DC8"/>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52F"/>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296"/>
    <w:rsid w:val="00E64E1E"/>
    <w:rsid w:val="00E77ED3"/>
    <w:rsid w:val="00E90F12"/>
    <w:rsid w:val="00E93223"/>
    <w:rsid w:val="00EA3493"/>
    <w:rsid w:val="00EB230E"/>
    <w:rsid w:val="00EC0D2E"/>
    <w:rsid w:val="00ED4C58"/>
    <w:rsid w:val="00ED69AB"/>
    <w:rsid w:val="00EE0E5B"/>
    <w:rsid w:val="00EE677C"/>
    <w:rsid w:val="00EE7F8D"/>
    <w:rsid w:val="00EF2CF7"/>
    <w:rsid w:val="00EF403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EF403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F4037"/>
    <w:rPr>
      <w:rFonts w:asciiTheme="majorHAnsi" w:eastAsiaTheme="majorEastAsia" w:hAnsiTheme="majorHAnsi" w:cstheme="majorBidi"/>
      <w:color w:val="2E74B5" w:themeColor="accent1" w:themeShade="BF"/>
      <w:sz w:val="32"/>
      <w:szCs w:val="3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10</Pages>
  <Words>2423</Words>
  <Characters>13328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Macarena A. C.</cp:lastModifiedBy>
  <cp:revision>23</cp:revision>
  <cp:lastPrinted>2021-11-25T12:30:00Z</cp:lastPrinted>
  <dcterms:created xsi:type="dcterms:W3CDTF">2026-09-02T23:54:00Z</dcterms:created>
  <dcterms:modified xsi:type="dcterms:W3CDTF">2026-09-03T03:06:00Z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