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C5002" w:rsidP="703BC298" w:rsidRDefault="00EE66AD" w14:paraId="72E2265B" w14:textId="77777777" w14:noSpellErr="1">
      <w:pPr>
        <w:pStyle w:val="Ttulo"/>
        <w:rPr>
          <w:rFonts w:ascii="Arial" w:hAnsi="Arial" w:eastAsia="Arial" w:cs="Arial"/>
          <w:color w:val="6AA84F"/>
          <w:sz w:val="40"/>
          <w:szCs w:val="40"/>
          <w:lang w:val="en-US"/>
        </w:rPr>
      </w:pPr>
      <w:bookmarkStart w:name="_wri23awpennh" w:id="0"/>
      <w:bookmarkEnd w:id="0"/>
      <w:r w:rsidRPr="703BC298" w:rsidR="703BC298">
        <w:rPr>
          <w:rFonts w:ascii="Arial" w:hAnsi="Arial" w:eastAsia="Arial" w:cs="Arial"/>
          <w:color w:val="6AA84F"/>
          <w:sz w:val="38"/>
          <w:szCs w:val="38"/>
          <w:lang w:val="en-US"/>
        </w:rPr>
        <w:t>Informe de cierre del proyecto: Plan de operaciones y capacitación</w:t>
      </w:r>
    </w:p>
    <w:p w:rsidR="000C5002" w:rsidP="703BC298" w:rsidRDefault="00EE66AD" w14:paraId="68E670A9" w14:textId="77777777" w14:noSpellErr="1">
      <w:pPr>
        <w:pBdr>
          <w:top w:val="nil" w:color="000000" w:sz="0" w:space="0"/>
          <w:left w:val="nil" w:color="000000" w:sz="0" w:space="0"/>
          <w:bottom w:val="nil" w:color="000000" w:sz="0" w:space="0"/>
          <w:right w:val="nil" w:color="000000" w:sz="0" w:space="0"/>
          <w:between w:val="nil" w:color="000000" w:sz="0" w:space="0"/>
        </w:pBdr>
        <w:jc w:val="right"/>
        <w:rPr>
          <w:b w:val="1"/>
          <w:bCs w:val="1"/>
          <w:lang w:val="en-US"/>
        </w:rPr>
      </w:pPr>
      <w:r w:rsidRPr="703BC298" w:rsidR="703BC298">
        <w:rPr>
          <w:lang w:val="en-US"/>
        </w:rPr>
        <w:t xml:space="preserve">Estado: </w:t>
      </w:r>
      <w:r w:rsidRPr="703BC298" w:rsidR="703BC298">
        <w:rPr>
          <w:b w:val="1"/>
          <w:bCs w:val="1"/>
          <w:lang w:val="en-US"/>
        </w:rPr>
        <w:t xml:space="preserve">Borrador </w:t>
      </w:r>
    </w:p>
    <w:p w:rsidR="000C5002" w:rsidP="703BC298" w:rsidRDefault="00EE66AD" w14:paraId="6B7CEA1E" w14:textId="77777777" w14:noSpellErr="1">
      <w:pPr>
        <w:pBdr>
          <w:top w:val="nil" w:color="000000" w:sz="0" w:space="0"/>
          <w:left w:val="nil" w:color="000000" w:sz="0" w:space="0"/>
          <w:bottom w:val="nil" w:color="000000" w:sz="0" w:space="0"/>
          <w:right w:val="nil" w:color="000000" w:sz="0" w:space="0"/>
          <w:between w:val="nil" w:color="000000" w:sz="0" w:space="0"/>
        </w:pBdr>
        <w:jc w:val="right"/>
      </w:pPr>
      <w:r w:rsidRPr="703BC298" w:rsidR="703BC298">
        <w:rPr>
          <w:lang w:val="en-US"/>
        </w:rPr>
        <w:t>Fecha: 09-09</w:t>
      </w:r>
    </w:p>
    <w:p w:rsidR="000C5002" w:rsidP="703BC298" w:rsidRDefault="00EE66AD" w14:paraId="322E823A" w14:textId="77777777" w14:noSpellErr="1">
      <w:pPr>
        <w:pBdr>
          <w:top w:val="nil" w:color="000000" w:sz="0" w:space="0"/>
          <w:left w:val="nil" w:color="000000" w:sz="0" w:space="0"/>
          <w:bottom w:val="nil" w:color="000000" w:sz="0" w:space="0"/>
          <w:right w:val="nil" w:color="000000" w:sz="0" w:space="0"/>
          <w:between w:val="nil" w:color="000000" w:sz="0" w:space="0"/>
        </w:pBdr>
        <w:jc w:val="right"/>
      </w:pPr>
      <w:r w:rsidRPr="703BC298" w:rsidR="703BC298">
        <w:rPr>
          <w:lang w:val="en-US"/>
        </w:rPr>
        <w:t>Autor: Gerente de Proyecto</w:t>
      </w:r>
    </w:p>
    <w:p w:rsidR="000C5002" w:rsidRDefault="000C5002" w14:paraId="3D46B254" w14:textId="77777777">
      <w:pPr>
        <w:rPr>
          <w:i/>
          <w:color w:val="0000FF"/>
          <w:sz w:val="16"/>
          <w:szCs w:val="16"/>
        </w:rPr>
      </w:pPr>
    </w:p>
    <w:tbl>
      <w:tblPr>
        <w:tblStyle w:val="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15"/>
        <w:gridCol w:w="7245"/>
      </w:tblGrid>
      <w:tr w:rsidR="000C5002" w:rsidTr="703BC298" w14:paraId="588269DD" w14:textId="77777777">
        <w:tc>
          <w:tcPr>
            <w:tcW w:w="2115" w:type="dxa"/>
            <w:shd w:val="clear" w:color="auto" w:fill="auto"/>
            <w:tcMar>
              <w:top w:w="100" w:type="dxa"/>
              <w:left w:w="100" w:type="dxa"/>
              <w:bottom w:w="100" w:type="dxa"/>
              <w:right w:w="100" w:type="dxa"/>
            </w:tcMar>
          </w:tcPr>
          <w:p w:rsidR="000C5002" w:rsidRDefault="00EE66AD" w14:paraId="5C341063" w14:textId="77777777" w14:noSpellErr="1">
            <w:pPr>
              <w:widowControl w:val="0"/>
              <w:spacing w:line="240" w:lineRule="auto"/>
            </w:pPr>
            <w:r w:rsidRPr="703BC298" w:rsidR="703BC298">
              <w:rPr>
                <w:lang w:val="en-US"/>
              </w:rPr>
              <w:t>Patrocinador del proyecto</w:t>
            </w:r>
          </w:p>
        </w:tc>
        <w:tc>
          <w:tcPr>
            <w:tcW w:w="7245" w:type="dxa"/>
            <w:shd w:val="clear" w:color="auto" w:fill="auto"/>
            <w:tcMar>
              <w:top w:w="100" w:type="dxa"/>
              <w:left w:w="100" w:type="dxa"/>
              <w:bottom w:w="100" w:type="dxa"/>
              <w:right w:w="100" w:type="dxa"/>
            </w:tcMar>
          </w:tcPr>
          <w:p w:rsidR="000C5002" w:rsidRDefault="00EE66AD" w14:paraId="546597EE" w14:textId="77777777" w14:noSpellErr="1">
            <w:pPr>
              <w:widowControl w:val="0"/>
              <w:spacing w:line="240" w:lineRule="auto"/>
            </w:pPr>
            <w:r w:rsidRPr="703BC298" w:rsidR="703BC298">
              <w:rPr>
                <w:lang w:val="en-US"/>
              </w:rPr>
              <w:t>Director de Operaciones</w:t>
            </w:r>
          </w:p>
        </w:tc>
      </w:tr>
      <w:tr w:rsidR="000C5002" w:rsidTr="703BC298" w14:paraId="64AC6CB1" w14:textId="77777777">
        <w:trPr>
          <w:trHeight w:val="1155"/>
        </w:trPr>
        <w:tc>
          <w:tcPr>
            <w:tcW w:w="2115" w:type="dxa"/>
            <w:shd w:val="clear" w:color="auto" w:fill="auto"/>
            <w:tcMar>
              <w:top w:w="100" w:type="dxa"/>
              <w:left w:w="100" w:type="dxa"/>
              <w:bottom w:w="100" w:type="dxa"/>
              <w:right w:w="100" w:type="dxa"/>
            </w:tcMar>
          </w:tcPr>
          <w:p w:rsidR="000C5002" w:rsidRDefault="00EE66AD" w14:paraId="1E242C69" w14:textId="77777777" w14:noSpellErr="1">
            <w:pPr>
              <w:widowControl w:val="0"/>
              <w:spacing w:line="240" w:lineRule="auto"/>
            </w:pPr>
            <w:r w:rsidRPr="703BC298" w:rsidR="703BC298">
              <w:rPr>
                <w:lang w:val="en-US"/>
              </w:rPr>
              <w:t>Equipo del proyecto</w:t>
            </w:r>
          </w:p>
        </w:tc>
        <w:tc>
          <w:tcPr>
            <w:tcW w:w="7245" w:type="dxa"/>
            <w:shd w:val="clear" w:color="auto" w:fill="auto"/>
            <w:tcMar>
              <w:top w:w="100" w:type="dxa"/>
              <w:left w:w="100" w:type="dxa"/>
              <w:bottom w:w="100" w:type="dxa"/>
              <w:right w:w="100" w:type="dxa"/>
            </w:tcMar>
          </w:tcPr>
          <w:p w:rsidR="000C5002" w:rsidRDefault="00EE66AD" w14:paraId="6CC88BE9" w14:textId="77777777" w14:noSpellErr="1">
            <w:r w:rsidRPr="703BC298" w:rsidR="703BC298">
              <w:rPr>
                <w:lang w:val="en-US"/>
              </w:rPr>
              <w:t>Analista Financiero, Director de Cumplimiento, Especialista en Recursos Humanos, Probador de Aseguramiento de Calidad, Gerente de Servicio al Cliente, Gerente de TI, Gerente de Inventario, Gerente de Capacitación</w:t>
            </w:r>
          </w:p>
        </w:tc>
      </w:tr>
      <w:tr w:rsidR="000C5002" w:rsidTr="703BC298" w14:paraId="55B2266F" w14:textId="77777777">
        <w:tc>
          <w:tcPr>
            <w:tcW w:w="2115" w:type="dxa"/>
            <w:shd w:val="clear" w:color="auto" w:fill="auto"/>
            <w:tcMar>
              <w:top w:w="100" w:type="dxa"/>
              <w:left w:w="100" w:type="dxa"/>
              <w:bottom w:w="100" w:type="dxa"/>
              <w:right w:w="100" w:type="dxa"/>
            </w:tcMar>
          </w:tcPr>
          <w:p w:rsidR="000C5002" w:rsidRDefault="00EE66AD" w14:paraId="45D2B6AA" w14:textId="77777777" w14:noSpellErr="1">
            <w:pPr>
              <w:widowControl w:val="0"/>
              <w:spacing w:line="240" w:lineRule="auto"/>
            </w:pPr>
            <w:r w:rsidRPr="703BC298" w:rsidR="703BC298">
              <w:rPr>
                <w:lang w:val="en-US"/>
              </w:rPr>
              <w:t>Duración del proyecto</w:t>
            </w:r>
          </w:p>
        </w:tc>
        <w:tc>
          <w:tcPr>
            <w:tcW w:w="7245" w:type="dxa"/>
            <w:shd w:val="clear" w:color="auto" w:fill="auto"/>
            <w:tcMar>
              <w:top w:w="100" w:type="dxa"/>
              <w:left w:w="100" w:type="dxa"/>
              <w:bottom w:w="100" w:type="dxa"/>
              <w:right w:w="100" w:type="dxa"/>
            </w:tcMar>
          </w:tcPr>
          <w:p w:rsidR="000C5002" w:rsidRDefault="00EE66AD" w14:paraId="3FB674F8" w14:textId="77777777" w14:noSpellErr="1">
            <w:pPr>
              <w:widowControl w:val="0"/>
              <w:spacing w:line="240" w:lineRule="auto"/>
            </w:pPr>
            <w:r w:rsidRPr="703BC298" w:rsidR="703BC298">
              <w:rPr>
                <w:lang w:val="en-US"/>
              </w:rPr>
              <w:t>Del 1 de marzo al 6 de septiembre</w:t>
            </w:r>
          </w:p>
        </w:tc>
      </w:tr>
    </w:tbl>
    <w:p w:rsidR="000C5002" w:rsidRDefault="000C5002" w14:paraId="2E795015" w14:textId="77777777">
      <w:pPr>
        <w:pStyle w:val="Ttulo1"/>
        <w:keepNext w:val="0"/>
        <w:keepLines w:val="0"/>
        <w:spacing w:before="0" w:after="0"/>
        <w:rPr>
          <w:rFonts w:ascii="Arial" w:hAnsi="Arial" w:eastAsia="Arial" w:cs="Arial"/>
          <w:i/>
          <w:color w:val="0000FF"/>
          <w:sz w:val="16"/>
          <w:szCs w:val="16"/>
        </w:rPr>
      </w:pPr>
      <w:bookmarkStart w:name="_3khc3rgk24i3" w:colFirst="0" w:colLast="0" w:id="1"/>
      <w:bookmarkEnd w:id="1"/>
    </w:p>
    <w:p w:rsidR="000C5002" w:rsidRDefault="000C5002" w14:paraId="7F0214B6" w14:textId="77777777">
      <w:pPr>
        <w:pStyle w:val="Ttulo1"/>
        <w:keepNext w:val="0"/>
        <w:keepLines w:val="0"/>
        <w:pBdr>
          <w:top w:val="nil"/>
          <w:left w:val="nil"/>
          <w:bottom w:val="nil"/>
          <w:right w:val="nil"/>
          <w:between w:val="nil"/>
        </w:pBdr>
        <w:spacing w:before="0" w:after="0"/>
        <w:rPr>
          <w:rFonts w:ascii="Arial" w:hAnsi="Arial" w:eastAsia="Arial" w:cs="Arial"/>
          <w:color w:val="666666"/>
        </w:rPr>
      </w:pPr>
      <w:bookmarkStart w:name="_bbjdpdcrfkfu" w:colFirst="0" w:colLast="0" w:id="2"/>
      <w:bookmarkEnd w:id="2"/>
    </w:p>
    <w:p w:rsidR="000C5002" w:rsidP="703BC298" w:rsidRDefault="00EE66AD" w14:paraId="0DE17737" w14:textId="77777777" w14:noSpellErr="1">
      <w:pPr>
        <w:pStyle w:val="Ttulo1"/>
        <w:keepNext w:val="0"/>
        <w:keepLines w:val="0"/>
        <w:pBdr>
          <w:top w:val="nil" w:color="000000" w:sz="0" w:space="0"/>
          <w:left w:val="nil" w:color="000000" w:sz="0" w:space="0"/>
          <w:bottom w:val="nil" w:color="000000" w:sz="0" w:space="0"/>
          <w:right w:val="nil" w:color="000000" w:sz="0" w:space="0"/>
          <w:between w:val="nil" w:color="000000" w:sz="0" w:space="0"/>
        </w:pBdr>
        <w:spacing w:before="0" w:after="0"/>
        <w:rPr>
          <w:rFonts w:ascii="Arial" w:hAnsi="Arial" w:eastAsia="Arial" w:cs="Arial"/>
          <w:color w:val="6AA84F"/>
          <w:lang w:val="en-US"/>
        </w:rPr>
      </w:pPr>
      <w:bookmarkStart w:name="_644uwvljtk7s" w:id="3"/>
      <w:bookmarkEnd w:id="3"/>
      <w:r w:rsidRPr="703BC298" w:rsidR="703BC298">
        <w:rPr>
          <w:rFonts w:ascii="Arial" w:hAnsi="Arial" w:eastAsia="Arial" w:cs="Arial"/>
          <w:color w:val="6AA84F"/>
          <w:lang w:val="en-US"/>
        </w:rPr>
        <w:t>Resumen ejecutivo</w:t>
      </w:r>
    </w:p>
    <w:p w:rsidR="000C5002" w:rsidP="60E2CD03" w:rsidRDefault="00EE66AD" w14:paraId="1DA73E71" w14:textId="77777777" w14:noSpellErr="1">
      <w:pPr>
        <w:pStyle w:val="Ttulo1"/>
        <w:keepNext w:val="0"/>
        <w:keepLines w:val="0"/>
        <w:spacing w:before="0" w:after="0"/>
        <w:rPr>
          <w:rFonts w:ascii="Arial" w:hAnsi="Arial" w:eastAsia="Arial" w:cs="Arial"/>
          <w:lang w:val="en-US"/>
        </w:rPr>
      </w:pPr>
      <w:bookmarkStart w:name="_1s7jjmbzu8w7" w:id="4"/>
      <w:bookmarkEnd w:id="4"/>
      <w:r w:rsidRPr="60E2CD03" w:rsidR="60E2CD03">
        <w:rPr>
          <w:rFonts w:ascii="Arial" w:hAnsi="Arial" w:eastAsia="Arial" w:cs="Arial"/>
          <w:color w:val="000000" w:themeColor="text1" w:themeTint="FF" w:themeShade="FF"/>
          <w:sz w:val="22"/>
          <w:szCs w:val="22"/>
          <w:highlight w:val="white"/>
          <w:lang w:val="Spanish"/>
        </w:rPr>
        <w:t xml:space="preserve">El propósito de este proyecto era establecer sistemas operativos y procedimientos para el nuevo servicio Plant Pals de Office Green. El equipo estableció un plan de entrega, instaló software y equipos de gestión de la cadena de suministro e implementó con éxito un programa de capacitación de empleados para el nuevo servicio. El proyecto superó ligeramente el presupuesto, pero se mantuvo dentro del cronograma. El equipo se encontró con problemas con el cumplimiento y la satisfacción del cliente que aún deben abordarse. </w:t>
      </w:r>
    </w:p>
    <w:p w:rsidR="000C5002" w:rsidRDefault="000C5002" w14:paraId="34133723" w14:textId="77777777">
      <w:pPr>
        <w:pStyle w:val="Ttulo1"/>
        <w:widowControl w:val="0"/>
        <w:pBdr>
          <w:top w:val="nil"/>
          <w:left w:val="nil"/>
          <w:bottom w:val="nil"/>
          <w:right w:val="nil"/>
          <w:between w:val="nil"/>
        </w:pBdr>
        <w:spacing w:before="0" w:after="0"/>
        <w:rPr>
          <w:rFonts w:ascii="Arial" w:hAnsi="Arial" w:eastAsia="Arial" w:cs="Arial"/>
          <w:color w:val="3C78D8"/>
        </w:rPr>
      </w:pPr>
      <w:bookmarkStart w:name="_pgth9kui8oe0" w:colFirst="0" w:colLast="0" w:id="5"/>
      <w:bookmarkEnd w:id="5"/>
    </w:p>
    <w:p w:rsidR="000C5002" w:rsidP="703BC298" w:rsidRDefault="00EE66AD" w14:paraId="60371B7F" w14:textId="77777777" w14:noSpellErr="1">
      <w:pPr>
        <w:pStyle w:val="Ttulo1"/>
        <w:widowControl w:val="0"/>
        <w:pBdr>
          <w:top w:val="nil" w:color="000000" w:sz="0" w:space="0"/>
          <w:left w:val="nil" w:color="000000" w:sz="0" w:space="0"/>
          <w:bottom w:val="nil" w:color="000000" w:sz="0" w:space="0"/>
          <w:right w:val="nil" w:color="000000" w:sz="0" w:space="0"/>
          <w:between w:val="nil" w:color="000000" w:sz="0" w:space="0"/>
        </w:pBdr>
        <w:spacing w:before="0" w:after="0"/>
        <w:rPr>
          <w:rFonts w:ascii="Arial" w:hAnsi="Arial" w:eastAsia="Arial" w:cs="Arial"/>
          <w:i w:val="1"/>
          <w:iCs w:val="1"/>
          <w:highlight w:val="white"/>
          <w:lang w:val="en-US"/>
        </w:rPr>
      </w:pPr>
      <w:bookmarkStart w:name="_fhn3f7lb4gk8" w:id="6"/>
      <w:bookmarkEnd w:id="6"/>
      <w:r w:rsidRPr="703BC298" w:rsidR="703BC298">
        <w:rPr>
          <w:rFonts w:ascii="Arial" w:hAnsi="Arial" w:eastAsia="Arial" w:cs="Arial"/>
          <w:color w:val="6AA84F"/>
          <w:lang w:val="en-US"/>
        </w:rPr>
        <w:t>Logros clave</w:t>
      </w:r>
    </w:p>
    <w:p w:rsidR="000C5002" w:rsidP="60E2CD03" w:rsidRDefault="00EE66AD" w14:paraId="3D26B28D" w14:textId="77777777" w14:noSpellErr="1">
      <w:pPr>
        <w:numPr>
          <w:ilvl w:val="0"/>
          <w:numId w:val="1"/>
        </w:numPr>
        <w:rPr>
          <w:highlight w:val="white"/>
          <w:lang w:val="en-US"/>
        </w:rPr>
      </w:pPr>
      <w:r w:rsidRPr="60E2CD03" w:rsidR="60E2CD03">
        <w:rPr>
          <w:highlight w:val="white"/>
          <w:lang w:val="Spanish"/>
        </w:rPr>
        <w:t>Establecimiento de un plan de entrega y logística de la planta que redujo los costos de entrega en 50 centavos por unidad</w:t>
      </w:r>
    </w:p>
    <w:p w:rsidR="000C5002" w:rsidP="703BC298" w:rsidRDefault="00EE66AD" w14:paraId="109C95C8" w14:textId="77777777" w14:noSpellErr="1">
      <w:pPr>
        <w:numPr>
          <w:ilvl w:val="0"/>
          <w:numId w:val="1"/>
        </w:numPr>
        <w:rPr>
          <w:highlight w:val="white"/>
          <w:lang w:val="en-US"/>
        </w:rPr>
      </w:pPr>
      <w:r w:rsidRPr="703BC298" w:rsidR="703BC298">
        <w:rPr>
          <w:highlight w:val="white"/>
          <w:lang w:val="en-US"/>
        </w:rPr>
        <w:t>Seleccioné e instalé software y equipos de gestión de la cadena de suministro, lo que ayudó a acelerar la adquisición y el abastecimiento de la planta</w:t>
      </w:r>
    </w:p>
    <w:p w:rsidR="000C5002" w:rsidP="703BC298" w:rsidRDefault="00EE66AD" w14:paraId="622AC2DD" w14:textId="77777777" w14:noSpellErr="1">
      <w:pPr>
        <w:numPr>
          <w:ilvl w:val="0"/>
          <w:numId w:val="1"/>
        </w:numPr>
        <w:rPr>
          <w:highlight w:val="white"/>
          <w:lang w:val="en-US"/>
        </w:rPr>
      </w:pPr>
      <w:r w:rsidRPr="703BC298" w:rsidR="703BC298">
        <w:rPr>
          <w:highlight w:val="white"/>
          <w:lang w:val="en-US"/>
        </w:rPr>
        <w:t>Capacitó a más del 75% de los empleados antes del lanzamiento del servicio, lo que aumentó la eficiencia.</w:t>
      </w:r>
    </w:p>
    <w:p w:rsidR="000C5002" w:rsidP="703BC298" w:rsidRDefault="00EE66AD" w14:paraId="1D8294BE" w14:textId="77777777" w14:noSpellErr="1">
      <w:pPr>
        <w:numPr>
          <w:ilvl w:val="0"/>
          <w:numId w:val="1"/>
        </w:numPr>
        <w:rPr>
          <w:highlight w:val="white"/>
          <w:lang w:val="en-US"/>
        </w:rPr>
      </w:pPr>
      <w:r w:rsidRPr="703BC298" w:rsidR="703BC298">
        <w:rPr>
          <w:highlight w:val="white"/>
          <w:lang w:val="en-US"/>
        </w:rPr>
        <w:t>Se instaló un nuevo software para administrar los pedidos entrantes, lo que hace que el proceso de pedido sea más eficiente</w:t>
      </w:r>
    </w:p>
    <w:p w:rsidR="000C5002" w:rsidP="703BC298" w:rsidRDefault="00EE66AD" w14:paraId="35910B8D" w14:textId="77777777" w14:noSpellErr="1">
      <w:pPr>
        <w:numPr>
          <w:ilvl w:val="0"/>
          <w:numId w:val="1"/>
        </w:numPr>
        <w:rPr>
          <w:highlight w:val="white"/>
          <w:lang w:val="en-US"/>
        </w:rPr>
      </w:pPr>
      <w:r w:rsidRPr="703BC298" w:rsidR="703BC298">
        <w:rPr>
          <w:highlight w:val="white"/>
          <w:lang w:val="en-US"/>
        </w:rPr>
        <w:t>Envío de lotes de prueba a los clientes para refinar la calidad del producto y los protocolos de entrega</w:t>
      </w:r>
    </w:p>
    <w:p w:rsidR="000C5002" w:rsidRDefault="00EE66AD" w14:paraId="1874E17D" w14:textId="77777777" w14:noSpellErr="1">
      <w:pPr>
        <w:numPr>
          <w:ilvl w:val="0"/>
          <w:numId w:val="1"/>
        </w:numPr>
        <w:rPr/>
      </w:pPr>
      <w:r w:rsidRPr="703BC298" w:rsidR="703BC298">
        <w:rPr>
          <w:lang w:val="en-US"/>
        </w:rPr>
        <w:t>Realizó una encuesta continua a los clientes para recopilar información sobre la satisfacción del cliente</w:t>
      </w:r>
    </w:p>
    <w:p w:rsidR="000C5002" w:rsidRDefault="00EE66AD" w14:paraId="56FB33E7" w14:textId="77777777" w14:noSpellErr="1">
      <w:pPr>
        <w:numPr>
          <w:ilvl w:val="0"/>
          <w:numId w:val="1"/>
        </w:numPr>
        <w:rPr/>
      </w:pPr>
      <w:r w:rsidRPr="703BC298" w:rsidR="703BC298">
        <w:rPr>
          <w:lang w:val="en-US"/>
        </w:rPr>
        <w:t>Implementé la retroalimentación de las encuestas a los clientes, aumentando las entregas a tiempo en un 10% y la satisfacción con el servicio al cliente en más del 42%</w:t>
      </w:r>
    </w:p>
    <w:p w:rsidR="000C5002" w:rsidRDefault="00EE66AD" w14:paraId="7E03074C" w14:textId="77777777" w14:noSpellErr="1">
      <w:pPr>
        <w:numPr>
          <w:ilvl w:val="0"/>
          <w:numId w:val="1"/>
        </w:numPr>
        <w:rPr/>
      </w:pPr>
      <w:r w:rsidRPr="703BC298" w:rsidR="703BC298">
        <w:rPr>
          <w:lang w:val="en-US"/>
        </w:rPr>
        <w:t xml:space="preserve">Operaciones implementadas para el lanzamiento del servicio Plant Pals, creando un flujo de ingresos estable </w:t>
      </w:r>
    </w:p>
    <w:p w:rsidR="000C5002" w:rsidRDefault="000C5002" w14:paraId="553BDB67" w14:textId="77777777">
      <w:pPr>
        <w:rPr>
          <w:color w:val="6AA84F"/>
          <w:sz w:val="32"/>
          <w:szCs w:val="32"/>
        </w:rPr>
      </w:pPr>
    </w:p>
    <w:p w:rsidR="000C5002" w:rsidRDefault="00EE66AD" w14:paraId="745CF4BA" w14:textId="77777777" w14:noSpellErr="1">
      <w:r w:rsidRPr="703BC298" w:rsidR="703BC298">
        <w:rPr>
          <w:color w:val="6AA84F"/>
          <w:sz w:val="32"/>
          <w:szCs w:val="32"/>
          <w:lang w:val="en-US"/>
        </w:rPr>
        <w:t>Lecciones aprendidas</w:t>
      </w:r>
    </w:p>
    <w:p w:rsidR="000C5002" w:rsidP="703BC298" w:rsidRDefault="00EE66AD" w14:paraId="2D257C82" w14:textId="77777777" w14:noSpellErr="1">
      <w:pPr>
        <w:widowControl w:val="0"/>
        <w:pBdr>
          <w:top w:val="nil" w:color="000000" w:sz="0" w:space="0"/>
          <w:left w:val="nil" w:color="000000" w:sz="0" w:space="0"/>
          <w:bottom w:val="nil" w:color="000000" w:sz="0" w:space="0"/>
          <w:right w:val="nil" w:color="000000" w:sz="0" w:space="0"/>
          <w:between w:val="nil" w:color="000000" w:sz="0" w:space="0"/>
        </w:pBdr>
        <w:rPr>
          <w:i w:val="1"/>
          <w:iCs w:val="1"/>
          <w:lang w:val="en-US"/>
        </w:rPr>
      </w:pPr>
      <w:r w:rsidRPr="703BC298" w:rsidR="703BC298">
        <w:rPr>
          <w:i w:val="1"/>
          <w:iCs w:val="1"/>
          <w:lang w:val="en-US"/>
        </w:rPr>
        <w:t>¿Qué salió bien?</w:t>
      </w:r>
    </w:p>
    <w:p w:rsidR="000C5002" w:rsidP="703BC298" w:rsidRDefault="00EE66AD" w14:paraId="1226414D" w14:textId="77777777" w14:noSpellErr="1">
      <w:pPr>
        <w:widowControl w:val="0"/>
        <w:numPr>
          <w:ilvl w:val="0"/>
          <w:numId w:val="2"/>
        </w:numPr>
        <w:pBdr>
          <w:top w:val="nil" w:color="000000" w:sz="0" w:space="0"/>
          <w:left w:val="nil" w:color="000000" w:sz="0" w:space="0"/>
          <w:bottom w:val="nil" w:color="000000" w:sz="0" w:space="0"/>
          <w:right w:val="nil" w:color="000000" w:sz="0" w:space="0"/>
          <w:between w:val="nil" w:color="000000" w:sz="0" w:space="0"/>
        </w:pBdr>
        <w:rPr/>
      </w:pPr>
      <w:r w:rsidRPr="703BC298" w:rsidR="703BC298">
        <w:rPr>
          <w:lang w:val="en-US"/>
        </w:rPr>
        <w:t>El plan de entrega y logística de la planta, una vez implementado correctamente, redujo los costos.</w:t>
      </w:r>
    </w:p>
    <w:p w:rsidR="000C5002" w:rsidP="703BC298" w:rsidRDefault="00EE66AD" w14:paraId="60A3D1AE" w14:textId="77777777" w14:noSpellErr="1">
      <w:pPr>
        <w:widowControl w:val="0"/>
        <w:numPr>
          <w:ilvl w:val="0"/>
          <w:numId w:val="2"/>
        </w:numPr>
        <w:pBdr>
          <w:top w:val="nil" w:color="000000" w:sz="0" w:space="0"/>
          <w:left w:val="nil" w:color="000000" w:sz="0" w:space="0"/>
          <w:bottom w:val="nil" w:color="000000" w:sz="0" w:space="0"/>
          <w:right w:val="nil" w:color="000000" w:sz="0" w:space="0"/>
          <w:between w:val="nil" w:color="000000" w:sz="0" w:space="0"/>
        </w:pBdr>
        <w:rPr/>
      </w:pPr>
      <w:r w:rsidRPr="703BC298" w:rsidR="703BC298">
        <w:rPr>
          <w:lang w:val="en-US"/>
        </w:rPr>
        <w:t>El programa de capacitación fue eficaz para educar al 75% de los empleados sobre los nuevos procedimientos y estándares de servicios, lo que aumentó la eficiencia.</w:t>
      </w:r>
    </w:p>
    <w:p w:rsidR="000C5002" w:rsidRDefault="000C5002" w14:paraId="07AFEE96" w14:textId="77777777">
      <w:pPr>
        <w:widowControl w:val="0"/>
        <w:pBdr>
          <w:top w:val="nil"/>
          <w:left w:val="nil"/>
          <w:bottom w:val="nil"/>
          <w:right w:val="nil"/>
          <w:between w:val="nil"/>
        </w:pBdr>
      </w:pPr>
    </w:p>
    <w:p w:rsidR="000C5002" w:rsidRDefault="00EE66AD" w14:paraId="036092F7" w14:textId="77777777" w14:noSpellErr="1">
      <w:pPr>
        <w:widowControl w:val="0"/>
      </w:pPr>
      <w:r w:rsidRPr="703BC298" w:rsidR="703BC298">
        <w:rPr>
          <w:i w:val="1"/>
          <w:iCs w:val="1"/>
          <w:lang w:val="en-US"/>
        </w:rPr>
        <w:t>¿Qué salió mal? ¿Cómo resolvió el problema?</w:t>
      </w:r>
    </w:p>
    <w:p w:rsidR="000C5002" w:rsidP="703BC298" w:rsidRDefault="00EE66AD" w14:paraId="2AF2B020" w14:textId="77777777" w14:noSpellErr="1">
      <w:pPr>
        <w:widowControl w:val="0"/>
        <w:numPr>
          <w:ilvl w:val="0"/>
          <w:numId w:val="2"/>
        </w:numPr>
        <w:pBdr>
          <w:top w:val="nil" w:color="000000" w:sz="0" w:space="0"/>
          <w:left w:val="nil" w:color="000000" w:sz="0" w:space="0"/>
          <w:bottom w:val="nil" w:color="000000" w:sz="0" w:space="0"/>
          <w:right w:val="nil" w:color="000000" w:sz="0" w:space="0"/>
          <w:between w:val="nil" w:color="000000" w:sz="0" w:space="0"/>
        </w:pBdr>
        <w:rPr/>
      </w:pPr>
      <w:r w:rsidRPr="703BC298" w:rsidR="703BC298">
        <w:rPr>
          <w:lang w:val="en-US"/>
        </w:rPr>
        <w:t>El equipo plantó incorrectamente el 10% de las plantas porque no había protocolos acordados. Lo abordamos estandarizando los protocolos de encapsulado.</w:t>
      </w:r>
    </w:p>
    <w:p w:rsidR="000C5002" w:rsidP="703BC298" w:rsidRDefault="00EE66AD" w14:paraId="3B5B7D6A" w14:textId="77777777" w14:noSpellErr="1">
      <w:pPr>
        <w:widowControl w:val="0"/>
        <w:numPr>
          <w:ilvl w:val="0"/>
          <w:numId w:val="2"/>
        </w:numPr>
        <w:pBdr>
          <w:top w:val="nil" w:color="000000" w:sz="0" w:space="0"/>
          <w:left w:val="nil" w:color="000000" w:sz="0" w:space="0"/>
          <w:bottom w:val="nil" w:color="000000" w:sz="0" w:space="0"/>
          <w:right w:val="nil" w:color="000000" w:sz="0" w:space="0"/>
          <w:between w:val="nil" w:color="000000" w:sz="0" w:space="0"/>
        </w:pBdr>
        <w:rPr/>
      </w:pPr>
      <w:r w:rsidRPr="703BC298" w:rsidR="703BC298">
        <w:rPr>
          <w:lang w:val="en-US"/>
        </w:rPr>
        <w:t>Las entregas a tiempo pasaron del 80% al 90% durante el lanzamiento de la prueba, contratando a más conductores y reevaluando las rutas de entrega.</w:t>
      </w:r>
    </w:p>
    <w:p w:rsidR="000C5002" w:rsidP="703BC298" w:rsidRDefault="00EE66AD" w14:paraId="3FE7116B" w14:textId="77777777" w14:noSpellErr="1">
      <w:pPr>
        <w:widowControl w:val="0"/>
        <w:numPr>
          <w:ilvl w:val="0"/>
          <w:numId w:val="2"/>
        </w:numPr>
        <w:pBdr>
          <w:top w:val="nil" w:color="000000" w:sz="0" w:space="0"/>
          <w:left w:val="nil" w:color="000000" w:sz="0" w:space="0"/>
          <w:bottom w:val="nil" w:color="000000" w:sz="0" w:space="0"/>
          <w:right w:val="nil" w:color="000000" w:sz="0" w:space="0"/>
          <w:between w:val="nil" w:color="000000" w:sz="0" w:space="0"/>
        </w:pBdr>
        <w:rPr/>
      </w:pPr>
      <w:r w:rsidRPr="703BC298" w:rsidR="703BC298">
        <w:rPr>
          <w:lang w:val="en-US"/>
        </w:rPr>
        <w:t>El servicio de atención al cliente tenía problemas con el software, lo que les dificultaba gestionar las quejas de los clientes. El especialista en TI resolvió el problema rápidamente.</w:t>
      </w:r>
    </w:p>
    <w:p w:rsidR="000C5002" w:rsidRDefault="000C5002" w14:paraId="1E93FB68" w14:textId="77777777">
      <w:pPr>
        <w:pStyle w:val="Ttulo1"/>
        <w:pBdr>
          <w:top w:val="nil"/>
          <w:left w:val="nil"/>
          <w:bottom w:val="nil"/>
          <w:right w:val="nil"/>
          <w:between w:val="nil"/>
        </w:pBdr>
        <w:spacing w:before="0" w:after="0"/>
        <w:rPr>
          <w:rFonts w:ascii="Arial" w:hAnsi="Arial" w:eastAsia="Arial" w:cs="Arial"/>
          <w:color w:val="6AA84F"/>
        </w:rPr>
      </w:pPr>
      <w:bookmarkStart w:name="_funta238j3ce" w:colFirst="0" w:colLast="0" w:id="7"/>
      <w:bookmarkEnd w:id="7"/>
    </w:p>
    <w:p w:rsidR="000C5002" w:rsidP="703BC298" w:rsidRDefault="00EE66AD" w14:paraId="2E208DD6" w14:textId="77777777" w14:noSpellErr="1">
      <w:pPr>
        <w:pStyle w:val="Ttulo1"/>
        <w:pBdr>
          <w:top w:val="nil" w:color="000000" w:sz="0" w:space="0"/>
          <w:left w:val="nil" w:color="000000" w:sz="0" w:space="0"/>
          <w:bottom w:val="nil" w:color="000000" w:sz="0" w:space="0"/>
          <w:right w:val="nil" w:color="000000" w:sz="0" w:space="0"/>
          <w:between w:val="nil" w:color="000000" w:sz="0" w:space="0"/>
        </w:pBdr>
        <w:spacing w:before="0" w:after="0"/>
        <w:rPr>
          <w:rFonts w:ascii="Arial" w:hAnsi="Arial" w:eastAsia="Arial" w:cs="Arial"/>
          <w:lang w:val="en-US"/>
        </w:rPr>
      </w:pPr>
      <w:bookmarkStart w:name="_rimmfj3otxyv" w:id="8"/>
      <w:bookmarkEnd w:id="8"/>
      <w:r w:rsidRPr="703BC298" w:rsidR="703BC298">
        <w:rPr>
          <w:rFonts w:ascii="Arial" w:hAnsi="Arial" w:eastAsia="Arial" w:cs="Arial"/>
          <w:color w:val="6AA84F"/>
          <w:lang w:val="en-US"/>
        </w:rPr>
        <w:t>Partidas abiertas</w:t>
      </w:r>
    </w:p>
    <w:p w:rsidR="000C5002" w:rsidP="703BC298" w:rsidRDefault="00EE66AD" w14:paraId="31EE2867" w14:textId="77777777" w14:noSpellErr="1">
      <w:pPr>
        <w:numPr>
          <w:ilvl w:val="0"/>
          <w:numId w:val="3"/>
        </w:numPr>
        <w:pBdr>
          <w:top w:val="nil" w:color="000000" w:sz="0" w:space="0"/>
          <w:left w:val="nil" w:color="000000" w:sz="0" w:space="0"/>
          <w:bottom w:val="nil" w:color="000000" w:sz="0" w:space="0"/>
          <w:right w:val="nil" w:color="000000" w:sz="0" w:space="0"/>
          <w:between w:val="nil" w:color="000000" w:sz="0" w:space="0"/>
        </w:pBdr>
        <w:rPr/>
      </w:pPr>
      <w:r w:rsidRPr="703BC298" w:rsidR="703BC298">
        <w:rPr>
          <w:lang w:val="en-US"/>
        </w:rPr>
        <w:t>Continúe monitoreando los resultados para obtener mejoras adicionales.</w:t>
      </w:r>
    </w:p>
    <w:p w:rsidR="000C5002" w:rsidP="703BC298" w:rsidRDefault="00EE66AD" w14:paraId="1890D335" w14:textId="77777777" w14:noSpellErr="1">
      <w:pPr>
        <w:numPr>
          <w:ilvl w:val="0"/>
          <w:numId w:val="3"/>
        </w:numPr>
        <w:pBdr>
          <w:top w:val="nil" w:color="000000" w:sz="0" w:space="0"/>
          <w:left w:val="nil" w:color="000000" w:sz="0" w:space="0"/>
          <w:bottom w:val="nil" w:color="000000" w:sz="0" w:space="0"/>
          <w:right w:val="nil" w:color="000000" w:sz="0" w:space="0"/>
          <w:between w:val="nil" w:color="000000" w:sz="0" w:space="0"/>
        </w:pBdr>
        <w:rPr/>
      </w:pPr>
      <w:r w:rsidRPr="703BC298" w:rsidR="703BC298">
        <w:rPr>
          <w:lang w:val="en-US"/>
        </w:rPr>
        <w:t>Continuar mejorando los procesos de entrega para alcanzar nuestro objetivo de puntualidad del 95%.</w:t>
      </w:r>
    </w:p>
    <w:p w:rsidR="000C5002" w:rsidRDefault="000C5002" w14:paraId="07035F4A" w14:textId="77777777">
      <w:pPr>
        <w:pStyle w:val="Ttulo1"/>
        <w:widowControl w:val="0"/>
        <w:pBdr>
          <w:top w:val="nil"/>
          <w:left w:val="nil"/>
          <w:bottom w:val="nil"/>
          <w:right w:val="nil"/>
          <w:between w:val="nil"/>
        </w:pBdr>
        <w:spacing w:before="0" w:after="0"/>
        <w:rPr>
          <w:rFonts w:ascii="Arial" w:hAnsi="Arial" w:eastAsia="Arial" w:cs="Arial"/>
          <w:color w:val="6AA84F"/>
        </w:rPr>
      </w:pPr>
      <w:bookmarkStart w:name="_2lj9y02axp04" w:colFirst="0" w:colLast="0" w:id="9"/>
      <w:bookmarkEnd w:id="9"/>
    </w:p>
    <w:p w:rsidR="000C5002" w:rsidP="703BC298" w:rsidRDefault="00EE66AD" w14:paraId="276B54DA" w14:textId="77777777" w14:noSpellErr="1">
      <w:pPr>
        <w:pStyle w:val="Ttulo1"/>
        <w:widowControl w:val="0"/>
        <w:pBdr>
          <w:top w:val="nil" w:color="000000" w:sz="0" w:space="0"/>
          <w:left w:val="nil" w:color="000000" w:sz="0" w:space="0"/>
          <w:bottom w:val="nil" w:color="000000" w:sz="0" w:space="0"/>
          <w:right w:val="nil" w:color="000000" w:sz="0" w:space="0"/>
          <w:between w:val="nil" w:color="000000" w:sz="0" w:space="0"/>
        </w:pBdr>
        <w:spacing w:before="0" w:after="0"/>
        <w:rPr>
          <w:rFonts w:ascii="Arial" w:hAnsi="Arial" w:eastAsia="Arial" w:cs="Arial"/>
          <w:lang w:val="en-US"/>
        </w:rPr>
      </w:pPr>
      <w:bookmarkStart w:name="_k55zph5o88uj" w:id="10"/>
      <w:bookmarkEnd w:id="10"/>
      <w:r w:rsidRPr="703BC298" w:rsidR="703BC298">
        <w:rPr>
          <w:rFonts w:ascii="Arial" w:hAnsi="Arial" w:eastAsia="Arial" w:cs="Arial"/>
          <w:color w:val="6AA84F"/>
          <w:lang w:val="en-US"/>
        </w:rPr>
        <w:t>Próximos pasos y consideraciones futuras</w:t>
      </w:r>
    </w:p>
    <w:p w:rsidR="000C5002" w:rsidP="703BC298" w:rsidRDefault="00EE66AD" w14:paraId="5BA30729" w14:textId="77777777" w14:noSpellErr="1">
      <w:pPr>
        <w:numPr>
          <w:ilvl w:val="1"/>
          <w:numId w:val="4"/>
        </w:numPr>
        <w:ind w:left="720"/>
        <w:rPr>
          <w:highlight w:val="white"/>
          <w:lang w:val="en-US"/>
        </w:rPr>
      </w:pPr>
      <w:r w:rsidRPr="703BC298" w:rsidR="703BC298">
        <w:rPr>
          <w:lang w:val="en-US"/>
        </w:rPr>
        <w:t>Programe más conductores de entrega para turnos más tempranos para cumplir con la ventana de entrega preferida de los clientes.</w:t>
      </w:r>
    </w:p>
    <w:p w:rsidR="000C5002" w:rsidP="703BC298" w:rsidRDefault="00EE66AD" w14:paraId="1856932D" w14:textId="77777777" w14:noSpellErr="1">
      <w:pPr>
        <w:numPr>
          <w:ilvl w:val="1"/>
          <w:numId w:val="4"/>
        </w:numPr>
        <w:ind w:left="720"/>
        <w:rPr>
          <w:highlight w:val="white"/>
          <w:lang w:val="en-US"/>
        </w:rPr>
      </w:pPr>
      <w:r w:rsidRPr="703BC298" w:rsidR="703BC298">
        <w:rPr>
          <w:lang w:val="en-US"/>
        </w:rPr>
        <w:t>En el futuro, asegúrese de que los procedimientos de plantación y entrega estén alineados con los estándares de la empresa.</w:t>
      </w:r>
    </w:p>
    <w:p w:rsidR="000C5002" w:rsidP="703BC298" w:rsidRDefault="00EE66AD" w14:paraId="4C58F2AC" w14:textId="77777777" w14:noSpellErr="1">
      <w:pPr>
        <w:numPr>
          <w:ilvl w:val="1"/>
          <w:numId w:val="4"/>
        </w:numPr>
        <w:ind w:left="720"/>
        <w:rPr>
          <w:highlight w:val="white"/>
          <w:lang w:val="en-US"/>
        </w:rPr>
      </w:pPr>
      <w:r w:rsidRPr="703BC298" w:rsidR="703BC298">
        <w:rPr>
          <w:lang w:val="en-US"/>
        </w:rPr>
        <w:t xml:space="preserve">Asigne más recursos a la atención al cliente para minimizar las quejas. </w:t>
      </w:r>
    </w:p>
    <w:p w:rsidR="000C5002" w:rsidP="703BC298" w:rsidRDefault="00EE66AD" w14:paraId="0B629BB6" w14:textId="77777777" w14:noSpellErr="1">
      <w:pPr>
        <w:numPr>
          <w:ilvl w:val="0"/>
          <w:numId w:val="4"/>
        </w:numPr>
        <w:rPr>
          <w:highlight w:val="white"/>
          <w:lang w:val="en-US"/>
        </w:rPr>
      </w:pPr>
      <w:r w:rsidRPr="703BC298" w:rsidR="703BC298">
        <w:rPr>
          <w:highlight w:val="white"/>
          <w:lang w:val="en-US"/>
        </w:rPr>
        <w:t>Cree un programa de capacitación continua para los empleados sobre las mejores prácticas para la calidad del producto, la entrega y la satisfacción del cliente.</w:t>
      </w:r>
    </w:p>
    <w:p w:rsidR="000C5002" w:rsidRDefault="000C5002" w14:paraId="60FC45D2" w14:textId="77777777">
      <w:pPr>
        <w:pStyle w:val="Ttulo1"/>
        <w:spacing w:before="0" w:after="0"/>
        <w:rPr>
          <w:rFonts w:ascii="Arial" w:hAnsi="Arial" w:eastAsia="Arial" w:cs="Arial"/>
          <w:color w:val="6AA84F"/>
        </w:rPr>
      </w:pPr>
      <w:bookmarkStart w:name="_dvtmhfwb1jih" w:colFirst="0" w:colLast="0" w:id="11"/>
      <w:bookmarkEnd w:id="11"/>
    </w:p>
    <w:p w:rsidR="000C5002" w:rsidRDefault="00EE66AD" w14:paraId="490F65AD" w14:textId="77777777">
      <w:pPr>
        <w:pStyle w:val="Ttulo1"/>
        <w:spacing w:before="0" w:after="0"/>
        <w:rPr>
          <w:rFonts w:ascii="Arial" w:hAnsi="Arial" w:eastAsia="Arial" w:cs="Arial"/>
        </w:rPr>
      </w:pPr>
      <w:bookmarkStart w:name="_aiz00ea2icpw" w:colFirst="0" w:colLast="0" w:id="12"/>
      <w:bookmarkEnd w:id="12"/>
      <w:r>
        <w:rPr>
          <w:rFonts w:ascii="Arial" w:hAnsi="Arial" w:eastAsia="Arial" w:cs="Arial"/>
          <w:color w:val="6AA84F"/>
          <w:lang w:val="Spanish"/>
        </w:rPr>
        <w:t>Cronograma del proyecto</w:t>
      </w:r>
    </w:p>
    <w:p w:rsidR="000C5002" w:rsidRDefault="000C5002" w14:paraId="6EBC7643" w14:textId="77777777"/>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90"/>
        <w:gridCol w:w="7170"/>
      </w:tblGrid>
      <w:tr w:rsidR="000C5002" w:rsidTr="703BC298" w14:paraId="64C5FE0E" w14:textId="77777777">
        <w:tc>
          <w:tcPr>
            <w:tcW w:w="2190" w:type="dxa"/>
            <w:shd w:val="clear" w:color="auto" w:fill="auto"/>
            <w:tcMar>
              <w:top w:w="100" w:type="dxa"/>
              <w:left w:w="100" w:type="dxa"/>
              <w:bottom w:w="100" w:type="dxa"/>
              <w:right w:w="100" w:type="dxa"/>
            </w:tcMar>
          </w:tcPr>
          <w:p w:rsidR="000C5002" w:rsidRDefault="00EE66AD" w14:paraId="4F11CF11" w14:textId="77777777">
            <w:r>
              <w:rPr>
                <w:highlight w:val="white"/>
                <w:lang w:val="Spanish"/>
              </w:rPr>
              <w:t>Del 1 de marzo al 9 de abril</w:t>
            </w:r>
          </w:p>
        </w:tc>
        <w:tc>
          <w:tcPr>
            <w:tcW w:w="7170" w:type="dxa"/>
            <w:shd w:val="clear" w:color="auto" w:fill="auto"/>
            <w:tcMar>
              <w:top w:w="100" w:type="dxa"/>
              <w:left w:w="100" w:type="dxa"/>
              <w:bottom w:w="100" w:type="dxa"/>
              <w:right w:w="100" w:type="dxa"/>
            </w:tcMar>
          </w:tcPr>
          <w:p w:rsidR="000C5002" w:rsidRDefault="00EE66AD" w14:paraId="79419A36" w14:textId="77777777">
            <w:r>
              <w:rPr>
                <w:highlight w:val="white"/>
                <w:lang w:val="Spanish"/>
              </w:rPr>
              <w:t xml:space="preserve">Establecimiento de un plan de logística y entrega de la planta </w:t>
            </w:r>
          </w:p>
        </w:tc>
      </w:tr>
      <w:tr w:rsidR="000C5002" w:rsidTr="703BC298" w14:paraId="4C8D20A6" w14:textId="77777777">
        <w:tc>
          <w:tcPr>
            <w:tcW w:w="2190" w:type="dxa"/>
            <w:shd w:val="clear" w:color="auto" w:fill="auto"/>
            <w:tcMar>
              <w:top w:w="100" w:type="dxa"/>
              <w:left w:w="100" w:type="dxa"/>
              <w:bottom w:w="100" w:type="dxa"/>
              <w:right w:w="100" w:type="dxa"/>
            </w:tcMar>
          </w:tcPr>
          <w:p w:rsidR="000C5002" w:rsidRDefault="00EE66AD" w14:paraId="1AB0436B" w14:textId="77777777">
            <w:r>
              <w:rPr>
                <w:highlight w:val="white"/>
                <w:lang w:val="Spanish"/>
              </w:rPr>
              <w:t>Del 12 al 30 de abril</w:t>
            </w:r>
          </w:p>
        </w:tc>
        <w:tc>
          <w:tcPr>
            <w:tcW w:w="7170" w:type="dxa"/>
            <w:shd w:val="clear" w:color="auto" w:fill="auto"/>
            <w:tcMar>
              <w:top w:w="100" w:type="dxa"/>
              <w:left w:w="100" w:type="dxa"/>
              <w:bottom w:w="100" w:type="dxa"/>
              <w:right w:w="100" w:type="dxa"/>
            </w:tcMar>
          </w:tcPr>
          <w:p w:rsidR="000C5002" w:rsidRDefault="00EE66AD" w14:paraId="77171BA9" w14:textId="77777777">
            <w:r>
              <w:rPr>
                <w:highlight w:val="white"/>
                <w:lang w:val="Spanish"/>
              </w:rPr>
              <w:t xml:space="preserve">Software y equipos de gestión de la cadena de suministro seleccionados e instalados </w:t>
            </w:r>
          </w:p>
        </w:tc>
      </w:tr>
      <w:tr w:rsidR="000C5002" w:rsidTr="703BC298" w14:paraId="6097B535" w14:textId="77777777">
        <w:tc>
          <w:tcPr>
            <w:tcW w:w="2190" w:type="dxa"/>
            <w:shd w:val="clear" w:color="auto" w:fill="auto"/>
            <w:tcMar>
              <w:top w:w="100" w:type="dxa"/>
              <w:left w:w="100" w:type="dxa"/>
              <w:bottom w:w="100" w:type="dxa"/>
              <w:right w:w="100" w:type="dxa"/>
            </w:tcMar>
          </w:tcPr>
          <w:p w:rsidR="000C5002" w:rsidRDefault="00EE66AD" w14:paraId="5D2A5CB1" w14:textId="77777777">
            <w:r>
              <w:rPr>
                <w:lang w:val="Spanish"/>
              </w:rPr>
              <w:t>Del 3 de mayo al 11 de junio</w:t>
            </w:r>
          </w:p>
        </w:tc>
        <w:tc>
          <w:tcPr>
            <w:tcW w:w="7170" w:type="dxa"/>
            <w:shd w:val="clear" w:color="auto" w:fill="auto"/>
            <w:tcMar>
              <w:top w:w="100" w:type="dxa"/>
              <w:left w:w="100" w:type="dxa"/>
              <w:bottom w:w="100" w:type="dxa"/>
              <w:right w:w="100" w:type="dxa"/>
            </w:tcMar>
          </w:tcPr>
          <w:p w:rsidR="000C5002" w:rsidRDefault="00EE66AD" w14:paraId="3D32CAB7" w14:textId="77777777">
            <w:r>
              <w:rPr>
                <w:highlight w:val="white"/>
                <w:lang w:val="Spanish"/>
              </w:rPr>
              <w:t>Capacitación de más del 75% de los empleados antes de enviar lotes de prueba</w:t>
            </w:r>
          </w:p>
        </w:tc>
      </w:tr>
      <w:tr w:rsidR="000C5002" w:rsidTr="703BC298" w14:paraId="7F7F7813" w14:textId="77777777">
        <w:tc>
          <w:tcPr>
            <w:tcW w:w="2190" w:type="dxa"/>
            <w:shd w:val="clear" w:color="auto" w:fill="auto"/>
            <w:tcMar>
              <w:top w:w="100" w:type="dxa"/>
              <w:left w:w="100" w:type="dxa"/>
              <w:bottom w:w="100" w:type="dxa"/>
              <w:right w:w="100" w:type="dxa"/>
            </w:tcMar>
          </w:tcPr>
          <w:p w:rsidR="000C5002" w:rsidRDefault="00EE66AD" w14:paraId="370F8D38" w14:textId="77777777">
            <w:r>
              <w:rPr>
                <w:lang w:val="Spanish"/>
              </w:rPr>
              <w:t>Del 10 al 15 de junio</w:t>
            </w:r>
          </w:p>
        </w:tc>
        <w:tc>
          <w:tcPr>
            <w:tcW w:w="7170" w:type="dxa"/>
            <w:shd w:val="clear" w:color="auto" w:fill="auto"/>
            <w:tcMar>
              <w:top w:w="100" w:type="dxa"/>
              <w:left w:w="100" w:type="dxa"/>
              <w:bottom w:w="100" w:type="dxa"/>
              <w:right w:w="100" w:type="dxa"/>
            </w:tcMar>
          </w:tcPr>
          <w:p w:rsidR="000C5002" w:rsidRDefault="00EE66AD" w14:paraId="6AA96473" w14:textId="77777777">
            <w:pPr>
              <w:rPr>
                <w:highlight w:val="white"/>
              </w:rPr>
            </w:pPr>
            <w:r>
              <w:rPr>
                <w:highlight w:val="white"/>
                <w:lang w:val="Spanish"/>
              </w:rPr>
              <w:t>Software instalado para gestionar los pedidos entrantes</w:t>
            </w:r>
          </w:p>
        </w:tc>
      </w:tr>
      <w:tr w:rsidR="000C5002" w:rsidTr="703BC298" w14:paraId="4FF312B1" w14:textId="77777777">
        <w:tc>
          <w:tcPr>
            <w:tcW w:w="2190" w:type="dxa"/>
            <w:shd w:val="clear" w:color="auto" w:fill="auto"/>
            <w:tcMar>
              <w:top w:w="100" w:type="dxa"/>
              <w:left w:w="100" w:type="dxa"/>
              <w:bottom w:w="100" w:type="dxa"/>
              <w:right w:w="100" w:type="dxa"/>
            </w:tcMar>
          </w:tcPr>
          <w:p w:rsidR="000C5002" w:rsidRDefault="00EE66AD" w14:paraId="582E6B1C" w14:textId="77777777">
            <w:r>
              <w:rPr>
                <w:lang w:val="Spanish"/>
              </w:rPr>
              <w:t>Del 21 de junio al 16 de agosto</w:t>
            </w:r>
          </w:p>
        </w:tc>
        <w:tc>
          <w:tcPr>
            <w:tcW w:w="7170" w:type="dxa"/>
            <w:shd w:val="clear" w:color="auto" w:fill="auto"/>
            <w:tcMar>
              <w:top w:w="100" w:type="dxa"/>
              <w:left w:w="100" w:type="dxa"/>
              <w:bottom w:w="100" w:type="dxa"/>
              <w:right w:w="100" w:type="dxa"/>
            </w:tcMar>
          </w:tcPr>
          <w:p w:rsidR="000C5002" w:rsidRDefault="00EE66AD" w14:paraId="07CFF4E8" w14:textId="77777777">
            <w:r>
              <w:rPr>
                <w:lang w:val="Spanish"/>
              </w:rPr>
              <w:t>Envío de lotes de prueba a los clientes</w:t>
            </w:r>
          </w:p>
        </w:tc>
      </w:tr>
      <w:tr w:rsidR="000C5002" w:rsidTr="703BC298" w14:paraId="3D706DDB" w14:textId="77777777">
        <w:tc>
          <w:tcPr>
            <w:tcW w:w="2190" w:type="dxa"/>
            <w:shd w:val="clear" w:color="auto" w:fill="auto"/>
            <w:tcMar>
              <w:top w:w="100" w:type="dxa"/>
              <w:left w:w="100" w:type="dxa"/>
              <w:bottom w:w="100" w:type="dxa"/>
              <w:right w:w="100" w:type="dxa"/>
            </w:tcMar>
          </w:tcPr>
          <w:p w:rsidR="000C5002" w:rsidRDefault="00EE66AD" w14:paraId="3B20E2CC" w14:textId="77777777">
            <w:r>
              <w:rPr>
                <w:lang w:val="Spanish"/>
              </w:rPr>
              <w:t>21 de junio al 19 de julio</w:t>
            </w:r>
          </w:p>
        </w:tc>
        <w:tc>
          <w:tcPr>
            <w:tcW w:w="7170" w:type="dxa"/>
            <w:shd w:val="clear" w:color="auto" w:fill="auto"/>
            <w:tcMar>
              <w:top w:w="100" w:type="dxa"/>
              <w:left w:w="100" w:type="dxa"/>
              <w:bottom w:w="100" w:type="dxa"/>
              <w:right w:w="100" w:type="dxa"/>
            </w:tcMar>
          </w:tcPr>
          <w:p w:rsidR="000C5002" w:rsidRDefault="00EE66AD" w14:paraId="77A9856C" w14:textId="77777777">
            <w:r>
              <w:rPr>
                <w:lang w:val="Spanish"/>
              </w:rPr>
              <w:t xml:space="preserve">Realización de una encuesta de satisfacción del cliente </w:t>
            </w:r>
          </w:p>
        </w:tc>
      </w:tr>
      <w:tr w:rsidR="000C5002" w:rsidTr="703BC298" w14:paraId="465FF564" w14:textId="77777777">
        <w:tc>
          <w:tcPr>
            <w:tcW w:w="2190" w:type="dxa"/>
            <w:shd w:val="clear" w:color="auto" w:fill="auto"/>
            <w:tcMar>
              <w:top w:w="100" w:type="dxa"/>
              <w:left w:w="100" w:type="dxa"/>
              <w:bottom w:w="100" w:type="dxa"/>
              <w:right w:w="100" w:type="dxa"/>
            </w:tcMar>
          </w:tcPr>
          <w:p w:rsidR="000C5002" w:rsidRDefault="00EE66AD" w14:paraId="1D333A82" w14:textId="77777777" w14:noSpellErr="1">
            <w:r w:rsidRPr="703BC298" w:rsidR="703BC298">
              <w:rPr>
                <w:lang w:val="en-US"/>
              </w:rPr>
              <w:t>Del 5 al 30 de julio</w:t>
            </w:r>
          </w:p>
        </w:tc>
        <w:tc>
          <w:tcPr>
            <w:tcW w:w="7170" w:type="dxa"/>
            <w:shd w:val="clear" w:color="auto" w:fill="auto"/>
            <w:tcMar>
              <w:top w:w="100" w:type="dxa"/>
              <w:left w:w="100" w:type="dxa"/>
              <w:bottom w:w="100" w:type="dxa"/>
              <w:right w:w="100" w:type="dxa"/>
            </w:tcMar>
          </w:tcPr>
          <w:p w:rsidR="000C5002" w:rsidRDefault="00EE66AD" w14:paraId="51585FCC" w14:textId="77777777" w14:noSpellErr="1">
            <w:r w:rsidRPr="703BC298" w:rsidR="703BC298">
              <w:rPr>
                <w:lang w:val="en-US"/>
              </w:rPr>
              <w:t>Implementación de comentarios de la encuesta de satisfacción del cliente</w:t>
            </w:r>
          </w:p>
        </w:tc>
      </w:tr>
      <w:tr w:rsidR="000C5002" w:rsidTr="703BC298" w14:paraId="1AA6AFC9" w14:textId="77777777">
        <w:tc>
          <w:tcPr>
            <w:tcW w:w="2190" w:type="dxa"/>
            <w:shd w:val="clear" w:color="auto" w:fill="auto"/>
            <w:tcMar>
              <w:top w:w="100" w:type="dxa"/>
              <w:left w:w="100" w:type="dxa"/>
              <w:bottom w:w="100" w:type="dxa"/>
              <w:right w:w="100" w:type="dxa"/>
            </w:tcMar>
          </w:tcPr>
          <w:p w:rsidR="000C5002" w:rsidRDefault="00EE66AD" w14:paraId="6A55E6D3" w14:textId="77777777" w14:noSpellErr="1">
            <w:r w:rsidRPr="703BC298" w:rsidR="703BC298">
              <w:rPr>
                <w:lang w:val="en-US"/>
              </w:rPr>
              <w:t>6 de septiembre</w:t>
            </w:r>
          </w:p>
        </w:tc>
        <w:tc>
          <w:tcPr>
            <w:tcW w:w="7170" w:type="dxa"/>
            <w:shd w:val="clear" w:color="auto" w:fill="auto"/>
            <w:tcMar>
              <w:top w:w="100" w:type="dxa"/>
              <w:left w:w="100" w:type="dxa"/>
              <w:bottom w:w="100" w:type="dxa"/>
              <w:right w:w="100" w:type="dxa"/>
            </w:tcMar>
          </w:tcPr>
          <w:p w:rsidR="000C5002" w:rsidRDefault="00EE66AD" w14:paraId="7C852343" w14:textId="77777777" w14:noSpellErr="1">
            <w:r w:rsidRPr="703BC298" w:rsidR="703BC298">
              <w:rPr>
                <w:lang w:val="en-US"/>
              </w:rPr>
              <w:t>Operaciones internas implementadas para el lanzamiento oficial del servicio</w:t>
            </w:r>
          </w:p>
        </w:tc>
      </w:tr>
    </w:tbl>
    <w:p w:rsidR="000C5002" w:rsidP="703BC298" w:rsidRDefault="00EE66AD" w14:paraId="07B281F9" w14:textId="77777777" w14:noSpellErr="1">
      <w:pPr>
        <w:pStyle w:val="Ttulo1"/>
        <w:pBdr>
          <w:top w:val="nil" w:color="000000" w:sz="0" w:space="0"/>
          <w:left w:val="nil" w:color="000000" w:sz="0" w:space="0"/>
          <w:bottom w:val="nil" w:color="000000" w:sz="0" w:space="0"/>
          <w:right w:val="nil" w:color="000000" w:sz="0" w:space="0"/>
          <w:between w:val="nil" w:color="000000" w:sz="0" w:space="0"/>
        </w:pBdr>
        <w:spacing w:before="0" w:after="0"/>
        <w:rPr>
          <w:rFonts w:ascii="Arial" w:hAnsi="Arial" w:eastAsia="Arial" w:cs="Arial"/>
          <w:i w:val="1"/>
          <w:iCs w:val="1"/>
          <w:lang w:val="en-US"/>
        </w:rPr>
      </w:pPr>
      <w:bookmarkStart w:name="_womkwfvzhnu0" w:id="13"/>
      <w:bookmarkEnd w:id="13"/>
      <w:r w:rsidRPr="703BC298" w:rsidR="703BC298">
        <w:rPr>
          <w:rFonts w:ascii="Arial" w:hAnsi="Arial" w:eastAsia="Arial" w:cs="Arial"/>
          <w:color w:val="6AA84F"/>
          <w:lang w:val="en-US"/>
        </w:rPr>
        <w:t>Archivo de Recursos y Proyectos</w:t>
      </w:r>
    </w:p>
    <w:p w:rsidR="000C5002" w:rsidP="703BC298" w:rsidRDefault="00EE66AD" w14:paraId="6630D9AA" w14:textId="77777777" w14:noSpellErr="1">
      <w:pPr>
        <w:numPr>
          <w:ilvl w:val="0"/>
          <w:numId w:val="5"/>
        </w:numPr>
        <w:pBdr>
          <w:top w:val="nil" w:color="000000" w:sz="0" w:space="0"/>
          <w:left w:val="nil" w:color="000000" w:sz="0" w:space="0"/>
          <w:bottom w:val="nil" w:color="000000" w:sz="0" w:space="0"/>
          <w:right w:val="nil" w:color="000000" w:sz="0" w:space="0"/>
          <w:between w:val="nil" w:color="000000" w:sz="0" w:space="0"/>
        </w:pBdr>
        <w:rPr>
          <w:i w:val="1"/>
          <w:iCs w:val="1"/>
          <w:lang w:val="en-US"/>
        </w:rPr>
      </w:pPr>
      <w:r w:rsidRPr="703BC298" w:rsidR="703BC298">
        <w:rPr>
          <w:i w:val="1"/>
          <w:iCs w:val="1"/>
          <w:color w:val="1155CC"/>
          <w:u w:val="single"/>
          <w:lang w:val="en-US"/>
        </w:rPr>
        <w:t>Plan del proyecto</w:t>
      </w:r>
    </w:p>
    <w:p w:rsidR="000C5002" w:rsidRDefault="00EE66AD" w14:paraId="7B1B2F0A" w14:textId="77777777">
      <w:pPr>
        <w:numPr>
          <w:ilvl w:val="0"/>
          <w:numId w:val="5"/>
        </w:numPr>
        <w:pBdr>
          <w:top w:val="nil"/>
          <w:left w:val="nil"/>
          <w:bottom w:val="nil"/>
          <w:right w:val="nil"/>
          <w:between w:val="nil"/>
        </w:pBdr>
        <w:rPr>
          <w:i/>
        </w:rPr>
      </w:pPr>
      <w:r>
        <w:rPr>
          <w:i/>
          <w:color w:val="1155CC"/>
          <w:u w:val="single"/>
          <w:lang w:val="Spanish"/>
        </w:rPr>
        <w:t>Análisis de ROAM</w:t>
      </w:r>
    </w:p>
    <w:p w:rsidR="000C5002" w:rsidRDefault="00EE66AD" w14:paraId="5CE87C21" w14:textId="77777777">
      <w:pPr>
        <w:numPr>
          <w:ilvl w:val="0"/>
          <w:numId w:val="5"/>
        </w:numPr>
        <w:rPr>
          <w:i/>
        </w:rPr>
      </w:pPr>
      <w:r>
        <w:rPr>
          <w:i/>
          <w:color w:val="1155CC"/>
          <w:u w:val="single"/>
          <w:lang w:val="Spanish"/>
        </w:rPr>
        <w:t>Informe de estado</w:t>
      </w:r>
    </w:p>
    <w:p w:rsidR="000C5002" w:rsidRDefault="00EE66AD" w14:paraId="5DEEF499" w14:textId="77777777">
      <w:pPr>
        <w:numPr>
          <w:ilvl w:val="0"/>
          <w:numId w:val="5"/>
        </w:numPr>
        <w:rPr>
          <w:i/>
        </w:rPr>
      </w:pPr>
      <w:r>
        <w:rPr>
          <w:i/>
          <w:color w:val="1155CC"/>
          <w:u w:val="single"/>
          <w:lang w:val="Spanish"/>
        </w:rPr>
        <w:t>Correo electrónico de escalamiento</w:t>
      </w:r>
    </w:p>
    <w:p w:rsidR="000C5002" w:rsidRDefault="00EE66AD" w14:paraId="332A8007" w14:textId="77777777">
      <w:pPr>
        <w:numPr>
          <w:ilvl w:val="0"/>
          <w:numId w:val="5"/>
        </w:numPr>
        <w:rPr>
          <w:i/>
        </w:rPr>
      </w:pPr>
      <w:r>
        <w:rPr>
          <w:i/>
          <w:color w:val="1155CC"/>
          <w:u w:val="single"/>
          <w:lang w:val="Spanish"/>
        </w:rPr>
        <w:t>Presentación de los comentarios de los clientes</w:t>
      </w:r>
    </w:p>
    <w:p w:rsidR="000C5002" w:rsidRDefault="00EE66AD" w14:paraId="007E5C59" w14:textId="77777777">
      <w:pPr>
        <w:numPr>
          <w:ilvl w:val="0"/>
          <w:numId w:val="5"/>
        </w:numPr>
        <w:rPr>
          <w:i/>
        </w:rPr>
      </w:pPr>
      <w:r>
        <w:rPr>
          <w:i/>
          <w:color w:val="1155CC"/>
          <w:u w:val="single"/>
          <w:lang w:val="Spanish"/>
        </w:rPr>
        <w:t xml:space="preserve">Orden del día de la reunión </w:t>
      </w:r>
    </w:p>
    <w:sectPr w:rsidR="000C5002">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42DED"/>
    <w:multiLevelType w:val="multilevel"/>
    <w:tmpl w:val="50DC6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264406"/>
    <w:multiLevelType w:val="multilevel"/>
    <w:tmpl w:val="9BCC608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8A0021"/>
    <w:multiLevelType w:val="multilevel"/>
    <w:tmpl w:val="1E367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F167EE"/>
    <w:multiLevelType w:val="multilevel"/>
    <w:tmpl w:val="C220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706D07"/>
    <w:multiLevelType w:val="multilevel"/>
    <w:tmpl w:val="E6643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416540">
    <w:abstractNumId w:val="3"/>
  </w:num>
  <w:num w:numId="2" w16cid:durableId="1982995577">
    <w:abstractNumId w:val="0"/>
  </w:num>
  <w:num w:numId="3" w16cid:durableId="1037005381">
    <w:abstractNumId w:val="4"/>
  </w:num>
  <w:num w:numId="4" w16cid:durableId="893156317">
    <w:abstractNumId w:val="2"/>
  </w:num>
  <w:num w:numId="5" w16cid:durableId="1781756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02"/>
    <w:rsid w:val="000C5002"/>
    <w:rsid w:val="00582763"/>
    <w:rsid w:val="00EE66AD"/>
    <w:rsid w:val="60E2CD03"/>
    <w:rsid w:val="703BC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BDC79"/>
  <w15:docId w15:val="{B1B41420-BEC2-4827-BD06-BF9BE2606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Ttulo1">
    <w:name w:val="heading 1"/>
    <w:basedOn w:val="Normal"/>
    <w:next w:val="Normal"/>
    <w:pPr>
      <w:keepNext/>
      <w:keepLines/>
      <w:spacing w:before="360" w:after="80"/>
      <w:outlineLvl w:val="0"/>
    </w:pPr>
    <w:rPr>
      <w:rFonts w:ascii="Trebuchet MS" w:hAnsi="Trebuchet MS" w:eastAsia="Trebuchet MS" w:cs="Trebuchet MS"/>
      <w:color w:val="FF9900"/>
      <w:sz w:val="32"/>
      <w:szCs w:val="32"/>
    </w:rPr>
  </w:style>
  <w:style w:type="paragraph" w:styleId="Ttulo2">
    <w:name w:val="heading 2"/>
    <w:basedOn w:val="Normal"/>
    <w:next w:val="Normal"/>
    <w:pPr>
      <w:keepNext/>
      <w:keepLines/>
      <w:spacing w:before="200"/>
      <w:outlineLvl w:val="1"/>
    </w:pPr>
    <w:rPr>
      <w:rFonts w:ascii="Trebuchet MS" w:hAnsi="Trebuchet MS" w:eastAsia="Trebuchet MS" w:cs="Trebuchet MS"/>
      <w:b/>
      <w:color w:val="FF9900"/>
      <w:sz w:val="26"/>
      <w:szCs w:val="26"/>
    </w:rPr>
  </w:style>
  <w:style w:type="paragraph" w:styleId="Ttulo3">
    <w:name w:val="heading 3"/>
    <w:basedOn w:val="Normal"/>
    <w:next w:val="Normal"/>
    <w:pPr>
      <w:keepNext/>
      <w:keepLines/>
      <w:spacing w:before="160"/>
      <w:outlineLvl w:val="2"/>
    </w:pPr>
    <w:rPr>
      <w:rFonts w:ascii="Trebuchet MS" w:hAnsi="Trebuchet MS" w:eastAsia="Trebuchet MS" w:cs="Trebuchet MS"/>
      <w:b/>
      <w:color w:val="666666"/>
      <w:sz w:val="24"/>
      <w:szCs w:val="24"/>
    </w:rPr>
  </w:style>
  <w:style w:type="paragraph" w:styleId="Ttulo4">
    <w:name w:val="heading 4"/>
    <w:basedOn w:val="Normal"/>
    <w:next w:val="Normal"/>
    <w:pPr>
      <w:keepNext/>
      <w:keepLines/>
      <w:spacing w:before="160"/>
      <w:outlineLvl w:val="3"/>
    </w:pPr>
    <w:rPr>
      <w:rFonts w:ascii="Trebuchet MS" w:hAnsi="Trebuchet MS" w:eastAsia="Trebuchet MS" w:cs="Trebuchet MS"/>
      <w:color w:val="666666"/>
      <w:u w:val="single"/>
    </w:rPr>
  </w:style>
  <w:style w:type="paragraph" w:styleId="Ttulo5">
    <w:name w:val="heading 5"/>
    <w:basedOn w:val="Normal"/>
    <w:next w:val="Normal"/>
    <w:pPr>
      <w:keepNext/>
      <w:keepLines/>
      <w:spacing w:before="160"/>
      <w:outlineLvl w:val="4"/>
    </w:pPr>
    <w:rPr>
      <w:rFonts w:ascii="Trebuchet MS" w:hAnsi="Trebuchet MS" w:eastAsia="Trebuchet MS" w:cs="Trebuchet MS"/>
      <w:color w:val="666666"/>
    </w:rPr>
  </w:style>
  <w:style w:type="paragraph" w:styleId="Ttulo6">
    <w:name w:val="heading 6"/>
    <w:basedOn w:val="Normal"/>
    <w:next w:val="Normal"/>
    <w:pPr>
      <w:keepNext/>
      <w:keepLines/>
      <w:spacing w:before="160"/>
      <w:outlineLvl w:val="5"/>
    </w:pPr>
    <w:rPr>
      <w:rFonts w:ascii="Trebuchet MS" w:hAnsi="Trebuchet MS" w:eastAsia="Trebuchet MS" w:cs="Trebuchet MS"/>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pPr>
      <w:keepNext/>
      <w:keepLines/>
      <w:jc w:val="right"/>
    </w:pPr>
    <w:rPr>
      <w:rFonts w:ascii="Trebuchet MS" w:hAnsi="Trebuchet MS" w:eastAsia="Trebuchet MS" w:cs="Trebuchet MS"/>
      <w:color w:val="FF9900"/>
      <w:sz w:val="42"/>
      <w:szCs w:val="42"/>
    </w:rPr>
  </w:style>
  <w:style w:type="paragraph" w:styleId="Subttulo">
    <w:name w:val="Subtitle"/>
    <w:basedOn w:val="Normal"/>
    <w:next w:val="Normal"/>
    <w:pPr>
      <w:keepNext/>
      <w:keepLines/>
      <w:spacing w:after="200"/>
    </w:pPr>
    <w:rPr>
      <w:rFonts w:ascii="Trebuchet MS" w:hAnsi="Trebuchet MS" w:eastAsia="Trebuchet MS" w:cs="Trebuchet MS"/>
      <w:i/>
      <w:color w:val="666666"/>
      <w:sz w:val="26"/>
      <w:szCs w:val="26"/>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Google,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Laura Veneskey</dc:creator>
  <lastModifiedBy>Magali Cazella</lastModifiedBy>
  <revision>4</revision>
  <dcterms:created xsi:type="dcterms:W3CDTF">2024-12-18T14:56:00.0000000Z</dcterms:created>
  <dcterms:modified xsi:type="dcterms:W3CDTF">2024-12-18T14:57:57.6329931Z</dcterms:modified>
</coreProperties>
</file>