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4893A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4D214006" w14:textId="77777777" w:rsidR="00044A62" w:rsidRDefault="000A503D" w:rsidP="00423B59">
      <w:pPr>
        <w:spacing w:line="960" w:lineRule="auto"/>
        <w:jc w:val="center"/>
        <w:rPr>
          <w:rFonts w:hint="eastAsia"/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0FA20ABD" w14:textId="77777777" w:rsidR="00044A62" w:rsidRDefault="00044A62" w:rsidP="00423B59">
      <w:pPr>
        <w:spacing w:line="960" w:lineRule="auto"/>
        <w:jc w:val="center"/>
        <w:rPr>
          <w:rFonts w:hint="eastAsia"/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56829EFE" w14:textId="77777777" w:rsidR="00044A62" w:rsidRDefault="00044A62" w:rsidP="00FB2283">
      <w:pPr>
        <w:jc w:val="left"/>
        <w:rPr>
          <w:rFonts w:hint="eastAsia"/>
          <w:b/>
          <w:sz w:val="72"/>
          <w:szCs w:val="72"/>
        </w:rPr>
      </w:pPr>
    </w:p>
    <w:p w14:paraId="6C1A6829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4C1AF0B1" w14:textId="77777777" w:rsidR="00044A62" w:rsidRDefault="00044A62" w:rsidP="00FB2283">
      <w:pPr>
        <w:jc w:val="left"/>
        <w:rPr>
          <w:rFonts w:hint="eastAsia"/>
          <w:b/>
          <w:sz w:val="32"/>
          <w:szCs w:val="32"/>
        </w:rPr>
      </w:pPr>
    </w:p>
    <w:p w14:paraId="4090A39F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07E1E521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01FD8B7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60C9A105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32333408" w14:textId="77777777" w:rsidR="00044A62" w:rsidRDefault="000A503D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715FD864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04FD6B18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09022774" w14:textId="77777777" w:rsidR="00044A62" w:rsidRDefault="00044A62" w:rsidP="00FB2283">
      <w:pPr>
        <w:jc w:val="left"/>
        <w:rPr>
          <w:rFonts w:hint="eastAsia"/>
          <w:b/>
          <w:szCs w:val="21"/>
          <w:u w:val="single"/>
        </w:rPr>
      </w:pPr>
    </w:p>
    <w:p w14:paraId="32B0354E" w14:textId="77777777" w:rsidR="00044A62" w:rsidRDefault="00044A62" w:rsidP="00FB2283">
      <w:pPr>
        <w:ind w:firstLineChars="295" w:firstLine="948"/>
        <w:jc w:val="left"/>
        <w:rPr>
          <w:rFonts w:hint="eastAsia"/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2CF9B29A" w14:textId="77777777" w:rsidR="00044A62" w:rsidRDefault="00044A62" w:rsidP="00FB2283">
      <w:pPr>
        <w:jc w:val="left"/>
        <w:rPr>
          <w:rFonts w:hint="eastAsia"/>
          <w:b/>
          <w:szCs w:val="21"/>
        </w:rPr>
      </w:pPr>
    </w:p>
    <w:p w14:paraId="02457971" w14:textId="77777777" w:rsidR="00044A62" w:rsidRDefault="00044A62" w:rsidP="00FB2283">
      <w:pPr>
        <w:ind w:firstLineChars="795" w:firstLine="2554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3E50A012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361998FA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0F0E6F69" w14:textId="77777777" w:rsidR="00044A62" w:rsidRDefault="00044A62" w:rsidP="00FB2283">
      <w:pPr>
        <w:ind w:firstLineChars="395" w:firstLine="1269"/>
        <w:jc w:val="left"/>
        <w:rPr>
          <w:rFonts w:hint="eastAsia"/>
          <w:b/>
          <w:sz w:val="32"/>
          <w:szCs w:val="32"/>
        </w:rPr>
      </w:pPr>
    </w:p>
    <w:p w14:paraId="37D4D8A6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070A2698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7B883969" w14:textId="77777777" w:rsidR="000B235B" w:rsidRPr="00044A62" w:rsidRDefault="000B235B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340F5A92" w14:textId="77777777" w:rsidR="000B235B" w:rsidRPr="00044A62" w:rsidRDefault="00423B59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</w:t>
            </w:r>
            <w:r w:rsidR="00E5344E">
              <w:rPr>
                <w:b/>
                <w:sz w:val="32"/>
                <w:szCs w:val="32"/>
              </w:rPr>
              <w:t>1</w:t>
            </w:r>
            <w:r w:rsidR="006F46E4">
              <w:rPr>
                <w:rFonts w:hint="eastAsia"/>
                <w:b/>
                <w:sz w:val="32"/>
                <w:szCs w:val="32"/>
              </w:rPr>
              <w:t>2</w:t>
            </w:r>
          </w:p>
        </w:tc>
        <w:tc>
          <w:tcPr>
            <w:tcW w:w="1832" w:type="dxa"/>
            <w:shd w:val="clear" w:color="auto" w:fill="auto"/>
          </w:tcPr>
          <w:p w14:paraId="4C125C65" w14:textId="77777777" w:rsidR="000B235B" w:rsidRPr="00044A62" w:rsidRDefault="00D80463" w:rsidP="00423B59">
            <w:pPr>
              <w:jc w:val="center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776F61DC" w14:textId="77777777" w:rsidR="000B235B" w:rsidRPr="00044A62" w:rsidRDefault="00E5344E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S</w:t>
            </w:r>
            <w:r>
              <w:rPr>
                <w:b/>
                <w:sz w:val="32"/>
                <w:szCs w:val="32"/>
              </w:rPr>
              <w:t>TM32</w:t>
            </w:r>
            <w:r w:rsidR="006F46E4">
              <w:rPr>
                <w:rFonts w:hint="eastAsia"/>
                <w:b/>
                <w:sz w:val="32"/>
                <w:szCs w:val="32"/>
              </w:rPr>
              <w:t>的</w:t>
            </w:r>
            <w:r>
              <w:rPr>
                <w:rFonts w:hint="eastAsia"/>
                <w:b/>
                <w:sz w:val="32"/>
                <w:szCs w:val="32"/>
              </w:rPr>
              <w:t>开发</w:t>
            </w:r>
            <w:r w:rsidR="006F46E4">
              <w:rPr>
                <w:rFonts w:hint="eastAsia"/>
                <w:b/>
                <w:sz w:val="32"/>
                <w:szCs w:val="32"/>
              </w:rPr>
              <w:t>（</w:t>
            </w:r>
            <w:r w:rsidR="006F46E4">
              <w:rPr>
                <w:rFonts w:hint="eastAsia"/>
                <w:b/>
                <w:sz w:val="32"/>
                <w:szCs w:val="32"/>
              </w:rPr>
              <w:t>1</w:t>
            </w:r>
            <w:r w:rsidR="006F46E4">
              <w:rPr>
                <w:rFonts w:hint="eastAsia"/>
                <w:b/>
                <w:sz w:val="32"/>
                <w:szCs w:val="32"/>
              </w:rPr>
              <w:t>）</w:t>
            </w:r>
          </w:p>
        </w:tc>
      </w:tr>
      <w:tr w:rsidR="000B235B" w:rsidRPr="00044A62" w14:paraId="58B4C98B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2B773776" w14:textId="77777777" w:rsidR="006F46E4" w:rsidRPr="006F46E4" w:rsidRDefault="006F46E4" w:rsidP="006F46E4">
            <w:pPr>
              <w:widowControl/>
              <w:jc w:val="left"/>
              <w:outlineLvl w:val="0"/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</w:pP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  <w:t>day6</w:t>
            </w:r>
          </w:p>
          <w:p w14:paraId="17978415" w14:textId="77777777" w:rsidR="006F46E4" w:rsidRPr="006F46E4" w:rsidRDefault="006F46E4" w:rsidP="006F46E4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今日收获</w:t>
            </w:r>
          </w:p>
          <w:p w14:paraId="2AB2E7C8" w14:textId="77777777" w:rsidR="006F46E4" w:rsidRPr="006F46E4" w:rsidRDefault="006F46E4" w:rsidP="006F46E4">
            <w:pPr>
              <w:widowControl/>
              <w:numPr>
                <w:ilvl w:val="0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clean.bat</w:t>
            </w:r>
            <w:r w:rsidRPr="006F46E4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6F46E4">
              <w:rPr>
                <w:rFonts w:ascii="Cambria" w:hAnsi="Cambria"/>
                <w:kern w:val="0"/>
                <w:sz w:val="24"/>
              </w:rPr>
              <w:t>解放双手</w:t>
            </w:r>
          </w:p>
          <w:p w14:paraId="2C72A871" w14:textId="77777777" w:rsidR="006F46E4" w:rsidRPr="006F46E4" w:rsidRDefault="006F46E4" w:rsidP="006F46E4">
            <w:pPr>
              <w:widowControl/>
              <w:numPr>
                <w:ilvl w:val="0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复习寄存器操作</w:t>
            </w:r>
          </w:p>
          <w:p w14:paraId="45B4C726" w14:textId="77777777" w:rsidR="006F46E4" w:rsidRPr="006F46E4" w:rsidRDefault="006F46E4" w:rsidP="006F46E4">
            <w:pPr>
              <w:widowControl/>
              <w:numPr>
                <w:ilvl w:val="0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HAL</w:t>
            </w:r>
            <w:r w:rsidRPr="006F46E4">
              <w:rPr>
                <w:rFonts w:ascii="Cambria" w:hAnsi="Cambria"/>
                <w:kern w:val="0"/>
                <w:sz w:val="24"/>
              </w:rPr>
              <w:t>库的使用</w:t>
            </w:r>
          </w:p>
          <w:p w14:paraId="4348DD50" w14:textId="77777777" w:rsidR="006F46E4" w:rsidRPr="006F46E4" w:rsidRDefault="006F46E4" w:rsidP="006F46E4">
            <w:pPr>
              <w:widowControl/>
              <w:numPr>
                <w:ilvl w:val="1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配合</w:t>
            </w:r>
            <w:r w:rsidRPr="006F46E4">
              <w:rPr>
                <w:rFonts w:ascii="Cambria" w:hAnsi="Cambria"/>
                <w:kern w:val="0"/>
                <w:sz w:val="24"/>
              </w:rPr>
              <w:t>CubeMX</w:t>
            </w:r>
          </w:p>
          <w:p w14:paraId="5D5F1E1A" w14:textId="77777777" w:rsidR="006F46E4" w:rsidRPr="006F46E4" w:rsidRDefault="006F46E4" w:rsidP="006F46E4">
            <w:pPr>
              <w:widowControl/>
              <w:numPr>
                <w:ilvl w:val="1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简单的</w:t>
            </w:r>
            <w:r w:rsidRPr="006F46E4">
              <w:rPr>
                <w:rFonts w:ascii="Cambria" w:hAnsi="Cambria"/>
                <w:kern w:val="0"/>
                <w:sz w:val="24"/>
              </w:rPr>
              <w:t>GPIO</w:t>
            </w:r>
            <w:r w:rsidRPr="006F46E4">
              <w:rPr>
                <w:rFonts w:ascii="Cambria" w:hAnsi="Cambria"/>
                <w:kern w:val="0"/>
                <w:sz w:val="24"/>
              </w:rPr>
              <w:t>配置</w:t>
            </w:r>
          </w:p>
          <w:p w14:paraId="2512B5B2" w14:textId="77777777" w:rsidR="006F46E4" w:rsidRPr="006F46E4" w:rsidRDefault="006F46E4" w:rsidP="006F46E4">
            <w:pPr>
              <w:widowControl/>
              <w:numPr>
                <w:ilvl w:val="1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更加简单的中断</w:t>
            </w:r>
          </w:p>
          <w:p w14:paraId="59D136DE" w14:textId="77777777" w:rsidR="006F46E4" w:rsidRPr="006F46E4" w:rsidRDefault="006F46E4" w:rsidP="006F46E4">
            <w:pPr>
              <w:widowControl/>
              <w:numPr>
                <w:ilvl w:val="0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代码的移植</w:t>
            </w:r>
          </w:p>
          <w:p w14:paraId="4A32CE3F" w14:textId="77777777" w:rsidR="006F46E4" w:rsidRPr="006F46E4" w:rsidRDefault="006F46E4" w:rsidP="006F46E4">
            <w:pPr>
              <w:widowControl/>
              <w:numPr>
                <w:ilvl w:val="1"/>
                <w:numId w:val="2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使用</w:t>
            </w:r>
            <w:r w:rsidRPr="006F46E4">
              <w:rPr>
                <w:rFonts w:ascii="Cambria" w:hAnsi="Cambria"/>
                <w:kern w:val="0"/>
                <w:sz w:val="24"/>
              </w:rPr>
              <w:t>HAL</w:t>
            </w:r>
            <w:r w:rsidRPr="006F46E4">
              <w:rPr>
                <w:rFonts w:ascii="Cambria" w:hAnsi="Cambria"/>
                <w:kern w:val="0"/>
                <w:sz w:val="24"/>
              </w:rPr>
              <w:t>库，快速移植代码</w:t>
            </w:r>
          </w:p>
          <w:p w14:paraId="1A1F1A6F" w14:textId="77777777" w:rsidR="006F46E4" w:rsidRPr="006F46E4" w:rsidRDefault="006F46E4" w:rsidP="006F46E4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STM32</w:t>
            </w: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的开发</w:t>
            </w:r>
          </w:p>
          <w:p w14:paraId="3645DC1B" w14:textId="77777777" w:rsidR="006F46E4" w:rsidRPr="006F46E4" w:rsidRDefault="006F46E4" w:rsidP="006F46E4">
            <w:pPr>
              <w:widowControl/>
              <w:numPr>
                <w:ilvl w:val="0"/>
                <w:numId w:val="23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寄存器</w:t>
            </w:r>
          </w:p>
          <w:p w14:paraId="3119D219" w14:textId="77777777" w:rsidR="006F46E4" w:rsidRPr="006F46E4" w:rsidRDefault="006F46E4" w:rsidP="006F46E4">
            <w:pPr>
              <w:widowControl/>
              <w:numPr>
                <w:ilvl w:val="0"/>
                <w:numId w:val="23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std</w:t>
            </w:r>
            <w:r w:rsidRPr="006F46E4">
              <w:rPr>
                <w:rFonts w:ascii="Cambria" w:hAnsi="Cambria"/>
                <w:kern w:val="0"/>
                <w:sz w:val="24"/>
              </w:rPr>
              <w:t>库</w:t>
            </w:r>
          </w:p>
          <w:p w14:paraId="469DDE33" w14:textId="77777777" w:rsidR="006F46E4" w:rsidRPr="006F46E4" w:rsidRDefault="006F46E4" w:rsidP="006F46E4">
            <w:pPr>
              <w:widowControl/>
              <w:numPr>
                <w:ilvl w:val="0"/>
                <w:numId w:val="23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HAL</w:t>
            </w:r>
            <w:r w:rsidRPr="006F46E4">
              <w:rPr>
                <w:rFonts w:ascii="Cambria" w:hAnsi="Cambria"/>
                <w:kern w:val="0"/>
                <w:sz w:val="24"/>
              </w:rPr>
              <w:t>库</w:t>
            </w:r>
          </w:p>
          <w:p w14:paraId="3162318E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i/>
                <w:iCs/>
                <w:kern w:val="0"/>
                <w:sz w:val="24"/>
              </w:rPr>
              <w:t>今天主要任务</w:t>
            </w:r>
            <w:r w:rsidRPr="006F46E4">
              <w:rPr>
                <w:rFonts w:ascii="Cambria" w:hAnsi="Cambria"/>
                <w:kern w:val="0"/>
                <w:sz w:val="24"/>
              </w:rPr>
              <w:t>：用不同的方式点亮</w:t>
            </w:r>
            <w:r w:rsidRPr="006F46E4">
              <w:rPr>
                <w:rFonts w:ascii="Cambria" w:hAnsi="Cambria"/>
                <w:kern w:val="0"/>
                <w:sz w:val="24"/>
              </w:rPr>
              <w:t>LED</w:t>
            </w:r>
          </w:p>
          <w:p w14:paraId="1F13E510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注：</w:t>
            </w:r>
          </w:p>
          <w:p w14:paraId="59474D6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1.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因为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STM32G0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引脚比较少</w:t>
            </w:r>
          </w:p>
          <w:p w14:paraId="1F728520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2. STM32G0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没有预留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JTAG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的口，如需要使用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JTAG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需要手动连杜邦线</w:t>
            </w:r>
          </w:p>
          <w:p w14:paraId="0769E26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3.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如果使用串口下载方式，个人认为比较繁琐</w:t>
            </w:r>
          </w:p>
          <w:p w14:paraId="041EA791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-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因为有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STM32F1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开发板，所以将单片机型号改为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STM32F103RCT6.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大部分代码相同，逻辑上全部类似；可以使用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JTAG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，方便程序调试。</w:t>
            </w:r>
          </w:p>
          <w:p w14:paraId="270F109D" w14:textId="77777777" w:rsidR="006F46E4" w:rsidRPr="006F46E4" w:rsidRDefault="006F46E4" w:rsidP="006F46E4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STM32</w:t>
            </w: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寄存器开发方法</w:t>
            </w:r>
          </w:p>
          <w:p w14:paraId="07FD0D96" w14:textId="77777777" w:rsidR="006F46E4" w:rsidRPr="006F46E4" w:rsidRDefault="006F46E4" w:rsidP="006F46E4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认识寄存器</w:t>
            </w:r>
          </w:p>
          <w:p w14:paraId="11FEEFF6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什么是寄存器？</w:t>
            </w:r>
          </w:p>
          <w:p w14:paraId="7C487A3E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在数字电子，尤其是计算中，硬件寄存器是通常由触发器组成的电路，通常具有许多类似于存储器的特性，例如：</w:t>
            </w:r>
          </w:p>
          <w:p w14:paraId="0386A07A" w14:textId="77777777" w:rsidR="006F46E4" w:rsidRPr="006F46E4" w:rsidRDefault="006F46E4" w:rsidP="006F46E4">
            <w:pPr>
              <w:widowControl/>
              <w:numPr>
                <w:ilvl w:val="0"/>
                <w:numId w:val="24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一次读取或写入多个位的能力</w:t>
            </w:r>
          </w:p>
          <w:p w14:paraId="5EC716D9" w14:textId="77777777" w:rsidR="006F46E4" w:rsidRPr="006F46E4" w:rsidRDefault="006F46E4" w:rsidP="006F46E4">
            <w:pPr>
              <w:widowControl/>
              <w:numPr>
                <w:ilvl w:val="0"/>
                <w:numId w:val="24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使用地址以类似于内存地址的方式选择特定寄存器</w:t>
            </w:r>
          </w:p>
          <w:p w14:paraId="16C47B52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然而，它们的显着特点是它们还具有超出普通内存的特殊硬件相关功能。所以，从不同的角度来看，硬件寄存器就像内存，具有额外的硬件相关功能；或者，内存电路就像只存储数据的硬件寄存器。</w:t>
            </w:r>
          </w:p>
          <w:p w14:paraId="0ABBAF44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硬件寄存器用于软件和外设之间的接口。软件写入它们以向设备发送信息，并读取它们以从设备获取信息。一些硬件设备还包括软件不可见的寄存器，供其内部使用。</w:t>
            </w:r>
          </w:p>
          <w:p w14:paraId="5D3F7933" w14:textId="77777777" w:rsidR="006F46E4" w:rsidRPr="006F46E4" w:rsidRDefault="006F46E4" w:rsidP="006F46E4">
            <w:pPr>
              <w:widowControl/>
              <w:ind w:left="480" w:right="480"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详见《微机原理与接口技术》</w:t>
            </w:r>
          </w:p>
          <w:p w14:paraId="67198DE4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如何寻找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 STM32F103RCT6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的寄存器</w:t>
            </w:r>
          </w:p>
          <w:p w14:paraId="5A65410A" w14:textId="2D528D26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41B5183F" wp14:editId="6A969156">
                  <wp:extent cx="5338445" cy="2853055"/>
                  <wp:effectExtent l="0" t="0" r="0" b="0"/>
                  <wp:docPr id="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44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7CF4F8" w14:textId="5C780F3F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B701382" wp14:editId="752D0DD1">
                  <wp:extent cx="5338445" cy="2853055"/>
                  <wp:effectExtent l="0" t="0" r="0" b="0"/>
                  <wp:docPr id="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44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ED437" w14:textId="507A43A5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75A94E45" wp14:editId="37F516D9">
                  <wp:extent cx="5334000" cy="3382645"/>
                  <wp:effectExtent l="0" t="0" r="0" b="0"/>
                  <wp:docPr id="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02137" w14:textId="3CC0DE25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7B2CAA6B" wp14:editId="7D8A4689">
                  <wp:extent cx="5338445" cy="2853055"/>
                  <wp:effectExtent l="0" t="0" r="0" b="0"/>
                  <wp:docPr id="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44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70FA6" w14:textId="4A811A8F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7B92C6B9" wp14:editId="6E6597E5">
                  <wp:extent cx="5338445" cy="2853055"/>
                  <wp:effectExtent l="0" t="0" r="0" b="0"/>
                  <wp:docPr id="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445" cy="285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036E2" w14:textId="1707AB51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8DEB126" wp14:editId="5F6DEC1B">
                  <wp:extent cx="5334000" cy="3898900"/>
                  <wp:effectExtent l="0" t="0" r="0" b="0"/>
                  <wp:docPr id="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9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E6654D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（</w:t>
            </w:r>
            <w:r w:rsidRPr="006F46E4">
              <w:rPr>
                <w:rFonts w:ascii="Cambria" w:hAnsi="Cambria"/>
                <w:kern w:val="0"/>
                <w:sz w:val="24"/>
              </w:rPr>
              <w:t>P194</w:t>
            </w:r>
            <w:r w:rsidRPr="006F46E4">
              <w:rPr>
                <w:rFonts w:ascii="Cambria" w:hAnsi="Cambria"/>
                <w:kern w:val="0"/>
                <w:sz w:val="24"/>
              </w:rPr>
              <w:t>）</w:t>
            </w:r>
          </w:p>
          <w:p w14:paraId="79C915B5" w14:textId="048C11B4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23EE815" wp14:editId="4897D9D1">
                  <wp:extent cx="5334000" cy="3725545"/>
                  <wp:effectExtent l="0" t="0" r="0" b="0"/>
                  <wp:docPr id="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2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2BFAF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并不觉得像</w:t>
            </w:r>
            <w:r w:rsidRPr="006F46E4">
              <w:rPr>
                <w:rFonts w:ascii="Cambria" w:hAnsi="Cambria"/>
                <w:kern w:val="0"/>
                <w:sz w:val="24"/>
              </w:rPr>
              <w:t>STM32</w:t>
            </w:r>
            <w:r w:rsidRPr="006F46E4">
              <w:rPr>
                <w:rFonts w:ascii="Cambria" w:hAnsi="Cambria"/>
                <w:kern w:val="0"/>
                <w:sz w:val="24"/>
              </w:rPr>
              <w:t>这类功能强大的单片机应当用寄存器的方式来开发。</w:t>
            </w:r>
          </w:p>
          <w:p w14:paraId="2B906B07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以上课时用</w:t>
            </w:r>
            <w:r w:rsidRPr="006F46E4">
              <w:rPr>
                <w:rFonts w:ascii="Cambria" w:hAnsi="Cambria"/>
                <w:kern w:val="0"/>
                <w:sz w:val="24"/>
              </w:rPr>
              <w:t>STM32G0</w:t>
            </w:r>
            <w:r w:rsidRPr="006F46E4">
              <w:rPr>
                <w:rFonts w:ascii="Cambria" w:hAnsi="Cambria"/>
                <w:kern w:val="0"/>
                <w:sz w:val="24"/>
              </w:rPr>
              <w:t>编写的一段代码来解释。</w:t>
            </w:r>
          </w:p>
          <w:p w14:paraId="5E66A5D6" w14:textId="77777777" w:rsidR="006F46E4" w:rsidRPr="006F46E4" w:rsidRDefault="006F46E4" w:rsidP="006F46E4">
            <w:pPr>
              <w:widowControl/>
              <w:jc w:val="left"/>
              <w:rPr>
                <w:rFonts w:ascii="Consolas" w:hAnsi="Consolas"/>
                <w:color w:val="D99594"/>
                <w:kern w:val="0"/>
                <w:sz w:val="24"/>
              </w:rPr>
            </w:pPr>
            <w:r w:rsidRPr="006F46E4">
              <w:rPr>
                <w:rFonts w:ascii="Consolas" w:hAnsi="Consolas"/>
                <w:color w:val="D99594"/>
                <w:kern w:val="0"/>
                <w:sz w:val="24"/>
              </w:rPr>
              <w:t>C</w:t>
            </w:r>
          </w:p>
          <w:p w14:paraId="22F4E8B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#include &lt;stm32g0xx.h&gt;  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这里存入了寄存器的定义表</w:t>
            </w:r>
          </w:p>
          <w:p w14:paraId="2890BCDA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/*USER Define-----------------------------*/</w:t>
            </w:r>
          </w:p>
          <w:p w14:paraId="53A9C126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#define MY_MODE_OUTPUT_PP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0</w:t>
            </w:r>
          </w:p>
          <w:p w14:paraId="3263B35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#define MY_MODE_OUTPUT_OD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1</w:t>
            </w:r>
          </w:p>
          <w:p w14:paraId="35E4A11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#define MY_SPEED_LOW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0</w:t>
            </w:r>
          </w:p>
          <w:p w14:paraId="1F05EDCB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#define MY_SLEED_MID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1</w:t>
            </w:r>
          </w:p>
          <w:p w14:paraId="41803BD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#define MY_SPEED_HIGH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2</w:t>
            </w:r>
          </w:p>
          <w:p w14:paraId="6F83AE2B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#define MY_SPEED_VERY_HIGH 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3</w:t>
            </w:r>
          </w:p>
          <w:p w14:paraId="29BDA16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/*Define End------------------------------*/</w:t>
            </w:r>
          </w:p>
          <w:p w14:paraId="6AE4E685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6A6C65D0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用户自己定义结构体，方便后续输入</w:t>
            </w:r>
          </w:p>
          <w:p w14:paraId="5B8AD32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typedef struct {</w:t>
            </w:r>
          </w:p>
          <w:p w14:paraId="77D42D6D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uint16_t pin;</w:t>
            </w:r>
          </w:p>
          <w:p w14:paraId="21DFA4C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uint8_t DirOrSpeed;//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输入还是输出，速度</w:t>
            </w:r>
          </w:p>
          <w:p w14:paraId="1BC0918D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uint8_t PP_OD_Pull;//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输出模式</w:t>
            </w:r>
          </w:p>
          <w:p w14:paraId="459C975A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} myGPIO_ST;</w:t>
            </w:r>
          </w:p>
          <w:p w14:paraId="23673C5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4A8213D1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延时函数</w:t>
            </w:r>
          </w:p>
          <w:p w14:paraId="7B3F26B1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void delay(unsigned int a) {</w:t>
            </w:r>
          </w:p>
          <w:p w14:paraId="40BC587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while(a--) {</w:t>
            </w:r>
          </w:p>
          <w:p w14:paraId="149B03A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;</w:t>
            </w:r>
          </w:p>
          <w:p w14:paraId="19E90F5E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}</w:t>
            </w:r>
          </w:p>
          <w:p w14:paraId="1CFF44DE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lastRenderedPageBreak/>
              <w:t>}</w:t>
            </w:r>
          </w:p>
          <w:p w14:paraId="0801C99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479EC67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void IO_Init(GPIO_TypeDef *GPIOx,myGPIO_ST* st) {</w:t>
            </w:r>
          </w:p>
          <w:p w14:paraId="3130E108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uint8_t temp;</w:t>
            </w:r>
          </w:p>
          <w:p w14:paraId="3B35B7EA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if (st-&gt;DirOrSpeed &gt; 0) { 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不是输入模式。暂时只处理输出</w:t>
            </w:r>
          </w:p>
          <w:p w14:paraId="16DD54D7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GPIOx-&gt;ODR &amp;= ~(0xf &lt;&lt; st-&gt;pin*4);</w:t>
            </w:r>
          </w:p>
          <w:p w14:paraId="440C84D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temp =(st-&gt;PP_OD_Pull&lt;&lt;2)|(st-&gt;DirOrSpeed);</w:t>
            </w:r>
          </w:p>
          <w:p w14:paraId="2F51D41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GPIOx -&gt;ODR |= temp &lt;&lt; (st-&gt;pin*4);</w:t>
            </w:r>
          </w:p>
          <w:p w14:paraId="7141A2C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}</w:t>
            </w:r>
          </w:p>
          <w:p w14:paraId="7E0FCB18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}</w:t>
            </w:r>
          </w:p>
          <w:p w14:paraId="3EEF472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7C88E77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int main() {</w:t>
            </w:r>
          </w:p>
          <w:p w14:paraId="2B24098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208E8FD5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RCC-&gt;IOPENR |= RCC_IOPENR_GPIOBEN;</w:t>
            </w:r>
          </w:p>
          <w:p w14:paraId="1830A7A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myGPIO_ST myGPIO;</w:t>
            </w:r>
          </w:p>
          <w:p w14:paraId="1D9CCA9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myGPIO.pin = 0;</w:t>
            </w:r>
          </w:p>
          <w:p w14:paraId="23151F0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myGPIO.DirOrSpeed = MY_SPEED_LOW;</w:t>
            </w:r>
          </w:p>
          <w:p w14:paraId="7C5357E1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myGPIO.PP_OD_Pull = MY_MODE_OUTPUT_PP;</w:t>
            </w:r>
          </w:p>
          <w:p w14:paraId="245F4FD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7787DEA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IO_Init(GPIOB,&amp;myGPIO);</w:t>
            </w:r>
          </w:p>
          <w:p w14:paraId="3276635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</w:p>
          <w:p w14:paraId="02CD1DEE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while(1) {</w:t>
            </w:r>
          </w:p>
          <w:p w14:paraId="1201DE7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GPIOB-&gt;ODR &amp;= ~(0x1&lt;&lt;(0*1) | (1*1));</w:t>
            </w:r>
          </w:p>
          <w:p w14:paraId="6CC08579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delay(0xfffff);</w:t>
            </w:r>
          </w:p>
          <w:p w14:paraId="30CD68A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GPIOB-&gt;ODR |= (0x1&lt;&lt;(0*1) | (1*1));</w:t>
            </w:r>
          </w:p>
          <w:p w14:paraId="53354FB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    delay(0xfffff);</w:t>
            </w:r>
          </w:p>
          <w:p w14:paraId="3F41343E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}</w:t>
            </w:r>
          </w:p>
          <w:p w14:paraId="437E10E8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}</w:t>
            </w:r>
          </w:p>
          <w:p w14:paraId="565B5AB6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与之前接触过的</w:t>
            </w:r>
            <w:r w:rsidRPr="006F46E4">
              <w:rPr>
                <w:rFonts w:ascii="Cambria" w:hAnsi="Cambria"/>
                <w:kern w:val="0"/>
                <w:sz w:val="24"/>
              </w:rPr>
              <w:t>std</w:t>
            </w:r>
            <w:r w:rsidRPr="006F46E4">
              <w:rPr>
                <w:rFonts w:ascii="Cambria" w:hAnsi="Cambria"/>
                <w:kern w:val="0"/>
                <w:sz w:val="24"/>
              </w:rPr>
              <w:t>库函数相比，无论从可读性还是开发的速度和对开发者的要求上，库函数开发都略胜寄存器开发一筹。</w:t>
            </w:r>
          </w:p>
          <w:p w14:paraId="09B3EE6F" w14:textId="77777777" w:rsidR="006F46E4" w:rsidRPr="006F46E4" w:rsidRDefault="006F46E4" w:rsidP="006F46E4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HAL</w:t>
            </w:r>
            <w:r w:rsidRPr="006F46E4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库</w:t>
            </w:r>
          </w:p>
          <w:p w14:paraId="56CEC488" w14:textId="75F1D5D2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25A28F8" wp14:editId="78C9EF64">
                  <wp:extent cx="5334000" cy="1202055"/>
                  <wp:effectExtent l="0" t="0" r="0" b="0"/>
                  <wp:docPr id="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20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675B0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STM32Cube</w:t>
            </w:r>
            <w:r w:rsidRPr="006F46E4">
              <w:rPr>
                <w:rFonts w:ascii="Cambria" w:hAnsi="Cambria"/>
                <w:kern w:val="0"/>
                <w:sz w:val="24"/>
              </w:rPr>
              <w:t>硬件抽象层（</w:t>
            </w:r>
            <w:r w:rsidRPr="006F46E4">
              <w:rPr>
                <w:rFonts w:ascii="Cambria" w:hAnsi="Cambria"/>
                <w:kern w:val="0"/>
                <w:sz w:val="24"/>
              </w:rPr>
              <w:t>HAL</w:t>
            </w:r>
            <w:r w:rsidRPr="006F46E4">
              <w:rPr>
                <w:rFonts w:ascii="Cambria" w:hAnsi="Cambria"/>
                <w:kern w:val="0"/>
                <w:sz w:val="24"/>
              </w:rPr>
              <w:t>），</w:t>
            </w:r>
            <w:r w:rsidRPr="006F46E4">
              <w:rPr>
                <w:rFonts w:ascii="Cambria" w:hAnsi="Cambria"/>
                <w:kern w:val="0"/>
                <w:sz w:val="24"/>
              </w:rPr>
              <w:t>STM32</w:t>
            </w:r>
            <w:r w:rsidRPr="006F46E4">
              <w:rPr>
                <w:rFonts w:ascii="Cambria" w:hAnsi="Cambria"/>
                <w:kern w:val="0"/>
                <w:sz w:val="24"/>
              </w:rPr>
              <w:t>抽象层嵌入式软件，可确保</w:t>
            </w:r>
            <w:r w:rsidRPr="006F46E4">
              <w:rPr>
                <w:rFonts w:ascii="Cambria" w:hAnsi="Cambria"/>
                <w:kern w:val="0"/>
                <w:sz w:val="24"/>
              </w:rPr>
              <w:t>STM32</w:t>
            </w:r>
            <w:r w:rsidRPr="006F46E4">
              <w:rPr>
                <w:rFonts w:ascii="Cambria" w:hAnsi="Cambria"/>
                <w:kern w:val="0"/>
                <w:sz w:val="24"/>
              </w:rPr>
              <w:t>微控制器上最大的可移植性。</w:t>
            </w:r>
            <w:r w:rsidRPr="006F46E4">
              <w:rPr>
                <w:rFonts w:ascii="Cambria" w:hAnsi="Cambria"/>
                <w:kern w:val="0"/>
                <w:sz w:val="24"/>
              </w:rPr>
              <w:t xml:space="preserve"> HAL</w:t>
            </w:r>
            <w:r w:rsidRPr="006F46E4">
              <w:rPr>
                <w:rFonts w:ascii="Cambria" w:hAnsi="Cambria"/>
                <w:kern w:val="0"/>
                <w:sz w:val="24"/>
              </w:rPr>
              <w:t>适用于所有硬件外围设备。他们隐藏</w:t>
            </w:r>
            <w:r w:rsidRPr="006F46E4">
              <w:rPr>
                <w:rFonts w:ascii="Cambria" w:hAnsi="Cambria"/>
                <w:kern w:val="0"/>
                <w:sz w:val="24"/>
              </w:rPr>
              <w:t>MCU</w:t>
            </w:r>
            <w:r w:rsidRPr="006F46E4">
              <w:rPr>
                <w:rFonts w:ascii="Cambria" w:hAnsi="Cambria"/>
                <w:kern w:val="0"/>
                <w:sz w:val="24"/>
              </w:rPr>
              <w:t>和外设复杂度到最终用户。</w:t>
            </w:r>
          </w:p>
          <w:p w14:paraId="70EDCA6F" w14:textId="77777777" w:rsidR="006F46E4" w:rsidRPr="006F46E4" w:rsidRDefault="006F46E4" w:rsidP="006F46E4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从寄存器到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HAL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库</w:t>
            </w:r>
          </w:p>
          <w:p w14:paraId="6D7BFAEF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寄存器操作让我想起刚接触单片机时，我开始使用</w:t>
            </w:r>
            <w:r w:rsidRPr="006F46E4">
              <w:rPr>
                <w:rFonts w:ascii="Cambria" w:hAnsi="Cambria"/>
                <w:kern w:val="0"/>
                <w:sz w:val="24"/>
              </w:rPr>
              <w:t>MSP430</w:t>
            </w:r>
            <w:r w:rsidRPr="006F46E4">
              <w:rPr>
                <w:rFonts w:ascii="Cambria" w:hAnsi="Cambria"/>
                <w:kern w:val="0"/>
                <w:sz w:val="24"/>
              </w:rPr>
              <w:t>的寄存器开发的方式，代码可读性比较差（即便当时写了简单的注释，现在读起来也比较吃力）；唯一</w:t>
            </w:r>
            <w:r w:rsidRPr="006F46E4">
              <w:rPr>
                <w:rFonts w:ascii="Cambria" w:hAnsi="Cambria"/>
                <w:kern w:val="0"/>
                <w:sz w:val="24"/>
              </w:rPr>
              <w:lastRenderedPageBreak/>
              <w:t>的好处是让我对指针有了进一步的了解。</w:t>
            </w:r>
          </w:p>
          <w:p w14:paraId="48569158" w14:textId="77777777" w:rsidR="006F46E4" w:rsidRPr="006F46E4" w:rsidRDefault="006F46E4" w:rsidP="006F46E4">
            <w:pPr>
              <w:widowControl/>
              <w:numPr>
                <w:ilvl w:val="0"/>
                <w:numId w:val="25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i/>
                <w:iCs/>
                <w:kern w:val="0"/>
                <w:sz w:val="24"/>
              </w:rPr>
              <w:t>其实《微机原理》解释得还蛮清楚的</w:t>
            </w:r>
          </w:p>
          <w:p w14:paraId="3C12B3D0" w14:textId="2516C4C4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7E2ACE7" wp14:editId="0941318E">
                  <wp:extent cx="5329555" cy="982345"/>
                  <wp:effectExtent l="0" t="0" r="0" b="0"/>
                  <wp:docPr id="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98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8FA0C" w14:textId="77777777" w:rsidR="006F46E4" w:rsidRPr="006F46E4" w:rsidRDefault="006F46E4" w:rsidP="006F46E4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使用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HAL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函数点亮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LED</w:t>
            </w:r>
          </w:p>
          <w:p w14:paraId="05ED5CC7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1.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使用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CubeMX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配置工程</w:t>
            </w:r>
          </w:p>
          <w:p w14:paraId="7E0CFD87" w14:textId="77777777" w:rsidR="006F46E4" w:rsidRPr="006F46E4" w:rsidRDefault="006F46E4" w:rsidP="006F46E4">
            <w:pPr>
              <w:widowControl/>
              <w:ind w:left="480" w:right="480"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详见</w:t>
            </w:r>
            <w:r w:rsidRPr="006F46E4">
              <w:rPr>
                <w:rFonts w:ascii="Cambria" w:hAnsi="Cambria"/>
                <w:kern w:val="0"/>
                <w:sz w:val="24"/>
              </w:rPr>
              <w:t>day5</w:t>
            </w:r>
            <w:r w:rsidRPr="006F46E4">
              <w:rPr>
                <w:rFonts w:ascii="Cambria" w:hAnsi="Cambria"/>
                <w:kern w:val="0"/>
                <w:sz w:val="24"/>
              </w:rPr>
              <w:t>日报</w:t>
            </w:r>
          </w:p>
          <w:p w14:paraId="53672FEF" w14:textId="77777777" w:rsidR="006F46E4" w:rsidRPr="006F46E4" w:rsidRDefault="006F46E4" w:rsidP="006F46E4">
            <w:pPr>
              <w:widowControl/>
              <w:numPr>
                <w:ilvl w:val="0"/>
                <w:numId w:val="2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如何找到板卡上的</w:t>
            </w:r>
            <w:r w:rsidRPr="006F46E4">
              <w:rPr>
                <w:rFonts w:ascii="Cambria" w:hAnsi="Cambria"/>
                <w:kern w:val="0"/>
                <w:sz w:val="24"/>
              </w:rPr>
              <w:t>LED2</w:t>
            </w:r>
            <w:r w:rsidRPr="006F46E4">
              <w:rPr>
                <w:rFonts w:ascii="Cambria" w:hAnsi="Cambria"/>
                <w:kern w:val="0"/>
                <w:sz w:val="24"/>
              </w:rPr>
              <w:t>连接的引脚？</w:t>
            </w:r>
          </w:p>
          <w:p w14:paraId="38A6C276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因为我使用的是正点原子</w:t>
            </w:r>
            <w:r w:rsidRPr="006F46E4">
              <w:rPr>
                <w:rFonts w:ascii="Cambria" w:hAnsi="Cambria"/>
                <w:kern w:val="0"/>
                <w:sz w:val="24"/>
              </w:rPr>
              <w:t>F103RCT6</w:t>
            </w:r>
            <w:r w:rsidRPr="006F46E4">
              <w:rPr>
                <w:rFonts w:ascii="Cambria" w:hAnsi="Cambria"/>
                <w:kern w:val="0"/>
                <w:sz w:val="24"/>
              </w:rPr>
              <w:t>的板卡，所以需要到厂家提供的开发板原理图中找。</w:t>
            </w:r>
          </w:p>
          <w:p w14:paraId="707EEC26" w14:textId="4E73CF96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0E0FE899" wp14:editId="70E64F0E">
                  <wp:extent cx="5088255" cy="2535555"/>
                  <wp:effectExtent l="0" t="0" r="0" b="0"/>
                  <wp:docPr id="1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255" cy="253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36725A" w14:textId="1D96A7C4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35ADE6C" wp14:editId="15E216F0">
                  <wp:extent cx="5334000" cy="2260600"/>
                  <wp:effectExtent l="0" t="0" r="0" b="0"/>
                  <wp:docPr id="1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CDCCF9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2.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打开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Keil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进行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main.c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的编写</w:t>
            </w:r>
          </w:p>
          <w:p w14:paraId="193D43FA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在</w:t>
            </w:r>
            <w:r w:rsidRPr="006F46E4">
              <w:rPr>
                <w:rFonts w:ascii="Cambria" w:hAnsi="Cambria"/>
                <w:kern w:val="0"/>
                <w:sz w:val="24"/>
              </w:rPr>
              <w:t>main</w:t>
            </w:r>
            <w:r w:rsidRPr="006F46E4">
              <w:rPr>
                <w:rFonts w:ascii="Cambria" w:hAnsi="Cambria"/>
                <w:kern w:val="0"/>
                <w:sz w:val="24"/>
              </w:rPr>
              <w:t>文件之中，只需要编写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while(1)</w:t>
            </w:r>
            <w:r w:rsidRPr="006F46E4">
              <w:rPr>
                <w:rFonts w:ascii="Cambria" w:hAnsi="Cambria"/>
                <w:kern w:val="0"/>
                <w:sz w:val="24"/>
              </w:rPr>
              <w:t>中的具体语句即可。</w:t>
            </w:r>
          </w:p>
          <w:p w14:paraId="5E65874A" w14:textId="77777777" w:rsidR="006F46E4" w:rsidRPr="006F46E4" w:rsidRDefault="006F46E4" w:rsidP="006F46E4">
            <w:pPr>
              <w:widowControl/>
              <w:jc w:val="left"/>
              <w:rPr>
                <w:rFonts w:ascii="Consolas" w:hAnsi="Consolas"/>
                <w:color w:val="D99594"/>
                <w:kern w:val="0"/>
                <w:sz w:val="24"/>
              </w:rPr>
            </w:pPr>
            <w:r w:rsidRPr="006F46E4">
              <w:rPr>
                <w:rFonts w:ascii="Consolas" w:hAnsi="Consolas"/>
                <w:color w:val="D99594"/>
                <w:kern w:val="0"/>
                <w:sz w:val="24"/>
              </w:rPr>
              <w:t>C</w:t>
            </w:r>
          </w:p>
          <w:p w14:paraId="780407E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/* Infinite loop */</w:t>
            </w:r>
          </w:p>
          <w:p w14:paraId="4DB144C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/* USER CODE BEGIN WHILE */</w:t>
            </w:r>
          </w:p>
          <w:p w14:paraId="24A9326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while (1)</w:t>
            </w:r>
          </w:p>
          <w:p w14:paraId="09FE9F2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lastRenderedPageBreak/>
              <w:t xml:space="preserve">  {</w:t>
            </w:r>
          </w:p>
          <w:p w14:paraId="082BCAC6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HAL_GPIO_TogglePin(LED2_GPIO_Port,LED2_Pin);</w:t>
            </w:r>
          </w:p>
          <w:p w14:paraId="130EC53B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HAL_Delay(1000);</w:t>
            </w:r>
          </w:p>
          <w:p w14:paraId="38B11DDC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/* USER CODE END WHILE */</w:t>
            </w:r>
          </w:p>
          <w:p w14:paraId="7DD347F3" w14:textId="4409EE6B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2013887D" wp14:editId="42CCC0B6">
                  <wp:extent cx="5334000" cy="1706245"/>
                  <wp:effectExtent l="0" t="0" r="0" b="0"/>
                  <wp:docPr id="1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70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7C3CF9" w14:textId="45FB17A2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2867E02E" wp14:editId="72C335FD">
                  <wp:extent cx="5334000" cy="2087245"/>
                  <wp:effectExtent l="0" t="0" r="0" b="0"/>
                  <wp:docPr id="1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BF480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3.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下载与调试</w:t>
            </w:r>
          </w:p>
          <w:p w14:paraId="211F9663" w14:textId="15A403F7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410041A" wp14:editId="0E4F5CB3">
                  <wp:extent cx="2802255" cy="944245"/>
                  <wp:effectExtent l="0" t="0" r="0" b="0"/>
                  <wp:docPr id="1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255" cy="94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91D2B" w14:textId="4F4C1218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657A268B" wp14:editId="5E85D513">
                  <wp:extent cx="5338445" cy="4000500"/>
                  <wp:effectExtent l="0" t="0" r="0" b="0"/>
                  <wp:docPr id="15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844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0E638" w14:textId="038E1944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1A259F2E" wp14:editId="3BE60D04">
                  <wp:extent cx="5334000" cy="4783455"/>
                  <wp:effectExtent l="0" t="0" r="0" b="0"/>
                  <wp:docPr id="16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8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CC5E4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配置好</w:t>
            </w:r>
            <w:r w:rsidRPr="006F46E4">
              <w:rPr>
                <w:rFonts w:ascii="Cambria" w:hAnsi="Cambria"/>
                <w:kern w:val="0"/>
                <w:sz w:val="24"/>
              </w:rPr>
              <w:t>JTAG</w:t>
            </w:r>
            <w:r w:rsidRPr="006F46E4">
              <w:rPr>
                <w:rFonts w:ascii="Cambria" w:hAnsi="Cambria"/>
                <w:kern w:val="0"/>
                <w:sz w:val="24"/>
              </w:rPr>
              <w:t>就可以烧录板卡了。</w:t>
            </w:r>
          </w:p>
          <w:p w14:paraId="31D0839C" w14:textId="2CDBAC8F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05864C7" wp14:editId="4C9936E4">
                  <wp:extent cx="4838700" cy="639445"/>
                  <wp:effectExtent l="0" t="0" r="0" b="0"/>
                  <wp:docPr id="17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63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5D1F6" w14:textId="0B5B8027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A1F018E" wp14:editId="42AD3F20">
                  <wp:extent cx="5334000" cy="1316355"/>
                  <wp:effectExtent l="0" t="0" r="0" b="0"/>
                  <wp:docPr id="18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1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649F7D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点击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settings</w:t>
            </w:r>
            <w:r w:rsidRPr="006F46E4">
              <w:rPr>
                <w:rFonts w:ascii="Cambria" w:hAnsi="Cambria"/>
                <w:kern w:val="0"/>
                <w:sz w:val="24"/>
              </w:rPr>
              <w:t>。</w:t>
            </w:r>
          </w:p>
          <w:p w14:paraId="09473F14" w14:textId="34697F6A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28B8791" wp14:editId="72835BE6">
                  <wp:extent cx="5334000" cy="4783455"/>
                  <wp:effectExtent l="0" t="0" r="0" b="0"/>
                  <wp:docPr id="19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83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4B8C61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b/>
                <w:bCs/>
                <w:kern w:val="0"/>
                <w:sz w:val="24"/>
              </w:rPr>
              <w:t>注意</w:t>
            </w:r>
            <w:r w:rsidRPr="006F46E4">
              <w:rPr>
                <w:rFonts w:ascii="Cambria" w:hAnsi="Cambria"/>
                <w:kern w:val="0"/>
                <w:sz w:val="24"/>
              </w:rPr>
              <w:t>：</w:t>
            </w:r>
          </w:p>
          <w:p w14:paraId="26551BDD" w14:textId="77777777" w:rsidR="006F46E4" w:rsidRPr="006F46E4" w:rsidRDefault="006F46E4" w:rsidP="006F46E4">
            <w:pPr>
              <w:widowControl/>
              <w:numPr>
                <w:ilvl w:val="0"/>
                <w:numId w:val="2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在</w:t>
            </w:r>
            <w:r w:rsidRPr="006F46E4">
              <w:rPr>
                <w:rFonts w:ascii="Cambria" w:hAnsi="Cambria"/>
                <w:kern w:val="0"/>
                <w:sz w:val="24"/>
              </w:rPr>
              <w:t>CubeMX</w:t>
            </w:r>
            <w:r w:rsidRPr="006F46E4">
              <w:rPr>
                <w:rFonts w:ascii="Cambria" w:hAnsi="Cambria"/>
                <w:kern w:val="0"/>
                <w:sz w:val="24"/>
              </w:rPr>
              <w:t>生成的工程文件中，如需用户自己书写代码，必须要按照</w:t>
            </w:r>
            <w:r w:rsidRPr="006F46E4">
              <w:rPr>
                <w:rFonts w:ascii="Cambria" w:hAnsi="Cambria"/>
                <w:kern w:val="0"/>
                <w:sz w:val="24"/>
              </w:rPr>
              <w:t>CubeMX</w:t>
            </w:r>
            <w:r w:rsidRPr="006F46E4">
              <w:rPr>
                <w:rFonts w:ascii="Cambria" w:hAnsi="Cambria"/>
                <w:kern w:val="0"/>
                <w:sz w:val="24"/>
              </w:rPr>
              <w:t>分配好的空间来写。否则在下一次使用</w:t>
            </w:r>
            <w:r w:rsidRPr="006F46E4">
              <w:rPr>
                <w:rFonts w:ascii="Cambria" w:hAnsi="Cambria"/>
                <w:kern w:val="0"/>
                <w:sz w:val="24"/>
              </w:rPr>
              <w:t>CubeMX</w:t>
            </w:r>
            <w:r w:rsidRPr="006F46E4">
              <w:rPr>
                <w:rFonts w:ascii="Cambria" w:hAnsi="Cambria"/>
                <w:kern w:val="0"/>
                <w:sz w:val="24"/>
              </w:rPr>
              <w:t>进行新的配置时，用户的代码会丢失。</w:t>
            </w:r>
          </w:p>
          <w:p w14:paraId="2A1AB0B9" w14:textId="77777777" w:rsidR="006F46E4" w:rsidRPr="006F46E4" w:rsidRDefault="006F46E4" w:rsidP="006F46E4">
            <w:pPr>
              <w:widowControl/>
              <w:numPr>
                <w:ilvl w:val="0"/>
                <w:numId w:val="2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翻转</w:t>
            </w:r>
            <w:r w:rsidRPr="006F46E4">
              <w:rPr>
                <w:rFonts w:ascii="Cambria" w:hAnsi="Cambria"/>
                <w:kern w:val="0"/>
                <w:sz w:val="24"/>
              </w:rPr>
              <w:t>LED</w:t>
            </w:r>
            <w:r w:rsidRPr="006F46E4">
              <w:rPr>
                <w:rFonts w:ascii="Cambria" w:hAnsi="Cambria"/>
                <w:kern w:val="0"/>
                <w:sz w:val="24"/>
              </w:rPr>
              <w:t>的电平后，记得延时。否则闪烁过快，看不到明显的现象。</w:t>
            </w:r>
          </w:p>
          <w:p w14:paraId="5CFA6EF7" w14:textId="77777777" w:rsidR="006F46E4" w:rsidRPr="006F46E4" w:rsidRDefault="006F46E4" w:rsidP="006F46E4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使用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HAL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函数利用按键控制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LED</w:t>
            </w:r>
            <w:r w:rsidRPr="006F46E4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电平翻转</w:t>
            </w:r>
          </w:p>
          <w:p w14:paraId="0E7FD7B2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1.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使用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CubeMX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配置工程</w:t>
            </w:r>
          </w:p>
          <w:p w14:paraId="59827299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首先，需要在原理图上找到</w:t>
            </w:r>
            <w:r w:rsidRPr="006F46E4">
              <w:rPr>
                <w:rFonts w:ascii="Cambria" w:hAnsi="Cambria"/>
                <w:kern w:val="0"/>
                <w:sz w:val="24"/>
              </w:rPr>
              <w:t>KEY0</w:t>
            </w:r>
            <w:r w:rsidRPr="006F46E4">
              <w:rPr>
                <w:rFonts w:ascii="Cambria" w:hAnsi="Cambria"/>
                <w:kern w:val="0"/>
                <w:sz w:val="24"/>
              </w:rPr>
              <w:t>对应的</w:t>
            </w:r>
            <w:r w:rsidRPr="006F46E4">
              <w:rPr>
                <w:rFonts w:ascii="Cambria" w:hAnsi="Cambria"/>
                <w:kern w:val="0"/>
                <w:sz w:val="24"/>
              </w:rPr>
              <w:t>GPIO</w:t>
            </w:r>
            <w:r w:rsidRPr="006F46E4">
              <w:rPr>
                <w:rFonts w:ascii="Cambria" w:hAnsi="Cambria"/>
                <w:kern w:val="0"/>
                <w:sz w:val="24"/>
              </w:rPr>
              <w:t>。</w:t>
            </w:r>
          </w:p>
          <w:p w14:paraId="7C73347D" w14:textId="59770B3F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DDC9D7E" wp14:editId="26FD2B68">
                  <wp:extent cx="4191000" cy="1630045"/>
                  <wp:effectExtent l="0" t="0" r="0" b="0"/>
                  <wp:docPr id="20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163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1A89A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当然还有小灯。（同上个）</w:t>
            </w:r>
          </w:p>
          <w:p w14:paraId="3C9E0C43" w14:textId="7123B2B7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7392C01D" wp14:editId="48B20983">
                  <wp:extent cx="3695700" cy="1210945"/>
                  <wp:effectExtent l="0" t="0" r="0" b="0"/>
                  <wp:docPr id="21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121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94AE5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接下来就在</w:t>
            </w:r>
            <w:r w:rsidRPr="006F46E4">
              <w:rPr>
                <w:rFonts w:ascii="Cambria" w:hAnsi="Cambria"/>
                <w:kern w:val="0"/>
                <w:sz w:val="24"/>
              </w:rPr>
              <w:t>CubeMX</w:t>
            </w:r>
            <w:r w:rsidRPr="006F46E4">
              <w:rPr>
                <w:rFonts w:ascii="Cambria" w:hAnsi="Cambria"/>
                <w:kern w:val="0"/>
                <w:sz w:val="24"/>
              </w:rPr>
              <w:t>中配置这两个</w:t>
            </w:r>
            <w:r w:rsidRPr="006F46E4">
              <w:rPr>
                <w:rFonts w:ascii="Cambria" w:hAnsi="Cambria"/>
                <w:kern w:val="0"/>
                <w:sz w:val="24"/>
              </w:rPr>
              <w:t>GPIO</w:t>
            </w:r>
            <w:r w:rsidRPr="006F46E4">
              <w:rPr>
                <w:rFonts w:ascii="Cambria" w:hAnsi="Cambria"/>
                <w:kern w:val="0"/>
                <w:sz w:val="24"/>
              </w:rPr>
              <w:t>。其中，</w:t>
            </w:r>
            <w:r w:rsidRPr="006F46E4">
              <w:rPr>
                <w:rFonts w:ascii="Cambria" w:hAnsi="Cambria"/>
                <w:kern w:val="0"/>
                <w:sz w:val="24"/>
              </w:rPr>
              <w:t>PC5</w:t>
            </w:r>
            <w:r w:rsidRPr="006F46E4">
              <w:rPr>
                <w:rFonts w:ascii="Cambria" w:hAnsi="Cambria"/>
                <w:kern w:val="0"/>
                <w:sz w:val="24"/>
              </w:rPr>
              <w:t>为</w:t>
            </w:r>
            <w:r w:rsidRPr="006F46E4">
              <w:rPr>
                <w:rFonts w:ascii="Cambria" w:hAnsi="Cambria"/>
                <w:kern w:val="0"/>
                <w:sz w:val="24"/>
              </w:rPr>
              <w:t>Input</w:t>
            </w:r>
            <w:r w:rsidRPr="006F46E4">
              <w:rPr>
                <w:rFonts w:ascii="Cambria" w:hAnsi="Cambria"/>
                <w:kern w:val="0"/>
                <w:sz w:val="24"/>
              </w:rPr>
              <w:t>，</w:t>
            </w:r>
            <w:r w:rsidRPr="006F46E4">
              <w:rPr>
                <w:rFonts w:ascii="Cambria" w:hAnsi="Cambria"/>
                <w:kern w:val="0"/>
                <w:sz w:val="24"/>
              </w:rPr>
              <w:t>PD2</w:t>
            </w:r>
            <w:r w:rsidRPr="006F46E4">
              <w:rPr>
                <w:rFonts w:ascii="Cambria" w:hAnsi="Cambria"/>
                <w:kern w:val="0"/>
                <w:sz w:val="24"/>
              </w:rPr>
              <w:t>为</w:t>
            </w:r>
            <w:r w:rsidRPr="006F46E4">
              <w:rPr>
                <w:rFonts w:ascii="Cambria" w:hAnsi="Cambria"/>
                <w:kern w:val="0"/>
                <w:sz w:val="24"/>
              </w:rPr>
              <w:t>Output</w:t>
            </w:r>
            <w:r w:rsidRPr="006F46E4">
              <w:rPr>
                <w:rFonts w:ascii="Cambria" w:hAnsi="Cambria"/>
                <w:kern w:val="0"/>
                <w:sz w:val="24"/>
              </w:rPr>
              <w:t>。具体参数见图。</w:t>
            </w:r>
          </w:p>
          <w:p w14:paraId="14CB03E4" w14:textId="7529B342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FE11477" wp14:editId="3CE34062">
                  <wp:extent cx="5334000" cy="5092700"/>
                  <wp:effectExtent l="0" t="0" r="0" b="0"/>
                  <wp:docPr id="22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09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10D5B" w14:textId="6E9BEAFF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8DB03DA" wp14:editId="73430ECE">
                  <wp:extent cx="5329555" cy="2265045"/>
                  <wp:effectExtent l="0" t="0" r="0" b="0"/>
                  <wp:docPr id="23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9555" cy="226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4A397E" w14:textId="4ACAEDD1" w:rsidR="006F46E4" w:rsidRPr="006F46E4" w:rsidRDefault="00522651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52FAE3D" wp14:editId="75C968EB">
                  <wp:extent cx="5334000" cy="2306955"/>
                  <wp:effectExtent l="0" t="0" r="0" b="0"/>
                  <wp:docPr id="24" name="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C8404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最后点击</w:t>
            </w:r>
            <w:r w:rsidRPr="006F46E4">
              <w:rPr>
                <w:rFonts w:ascii="Cambria" w:hAnsi="Cambria"/>
                <w:kern w:val="0"/>
                <w:sz w:val="24"/>
              </w:rPr>
              <w:t>Generate</w:t>
            </w:r>
            <w:r w:rsidRPr="006F46E4">
              <w:rPr>
                <w:rFonts w:ascii="Cambria" w:hAnsi="Cambria"/>
                <w:kern w:val="0"/>
                <w:sz w:val="24"/>
              </w:rPr>
              <w:t>即可。</w:t>
            </w:r>
          </w:p>
          <w:p w14:paraId="08B18737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2.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编写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main.c</w:t>
            </w:r>
          </w:p>
          <w:p w14:paraId="1D9D02E7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同样只需要编写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while(1)</w:t>
            </w:r>
            <w:r w:rsidRPr="006F46E4">
              <w:rPr>
                <w:rFonts w:ascii="Cambria" w:hAnsi="Cambria"/>
                <w:kern w:val="0"/>
                <w:sz w:val="24"/>
              </w:rPr>
              <w:t>里的代码即可。</w:t>
            </w:r>
          </w:p>
          <w:p w14:paraId="2B851B0E" w14:textId="77777777" w:rsidR="006F46E4" w:rsidRPr="006F46E4" w:rsidRDefault="006F46E4" w:rsidP="006F46E4">
            <w:pPr>
              <w:widowControl/>
              <w:jc w:val="left"/>
              <w:rPr>
                <w:rFonts w:ascii="Consolas" w:hAnsi="Consolas"/>
                <w:color w:val="D99594"/>
                <w:kern w:val="0"/>
                <w:sz w:val="24"/>
              </w:rPr>
            </w:pPr>
            <w:r w:rsidRPr="006F46E4">
              <w:rPr>
                <w:rFonts w:ascii="Consolas" w:hAnsi="Consolas"/>
                <w:color w:val="D99594"/>
                <w:kern w:val="0"/>
                <w:sz w:val="24"/>
              </w:rPr>
              <w:t>C</w:t>
            </w:r>
          </w:p>
          <w:p w14:paraId="2C6BB856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/* Infinite loop */</w:t>
            </w:r>
          </w:p>
          <w:p w14:paraId="3B8B835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/* USER CODE BEGIN WHILE */</w:t>
            </w:r>
          </w:p>
          <w:p w14:paraId="7239D6F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while (1) {</w:t>
            </w:r>
          </w:p>
          <w:p w14:paraId="2FF81347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if(KEY0 == 0){</w:t>
            </w:r>
          </w:p>
          <w:p w14:paraId="5B084CF4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HAL_Delay(10);//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软件消抖</w:t>
            </w:r>
          </w:p>
          <w:p w14:paraId="687D1563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while(!KEY0)//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等待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KEY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无效</w:t>
            </w:r>
          </w:p>
          <w:p w14:paraId="21AA749F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;</w:t>
            </w:r>
          </w:p>
          <w:p w14:paraId="2348C2B1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HAL_Delay(10);//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软件消抖</w:t>
            </w:r>
          </w:p>
          <w:p w14:paraId="3961CC5B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HAL_GPIO_TogglePin(LED_GREEN_GPIO_Port,LED_GREEN_Pin);//</w:t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>翻转电平</w:t>
            </w:r>
          </w:p>
          <w:p w14:paraId="77E9808B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</w:r>
            <w:r w:rsidRPr="006F46E4">
              <w:rPr>
                <w:rFonts w:ascii="Consolas" w:hAnsi="Consolas"/>
                <w:kern w:val="0"/>
                <w:sz w:val="22"/>
                <w:szCs w:val="22"/>
              </w:rPr>
              <w:tab/>
              <w:t>}</w:t>
            </w:r>
          </w:p>
          <w:p w14:paraId="53F54B42" w14:textId="77777777" w:rsidR="006F46E4" w:rsidRPr="006F46E4" w:rsidRDefault="006F46E4" w:rsidP="006F46E4">
            <w:pPr>
              <w:widowControl/>
              <w:shd w:val="clear" w:color="auto" w:fill="D9D9D9"/>
              <w:contextualSpacing/>
              <w:jc w:val="left"/>
              <w:rPr>
                <w:rFonts w:ascii="Consolas" w:hAnsi="Consolas"/>
                <w:kern w:val="0"/>
                <w:sz w:val="22"/>
                <w:szCs w:val="22"/>
              </w:rPr>
            </w:pPr>
            <w:r w:rsidRPr="006F46E4">
              <w:rPr>
                <w:rFonts w:ascii="Consolas" w:hAnsi="Consolas"/>
                <w:kern w:val="0"/>
                <w:sz w:val="22"/>
                <w:szCs w:val="22"/>
              </w:rPr>
              <w:t xml:space="preserve">    /* USER CODE END WHILE */</w:t>
            </w:r>
          </w:p>
          <w:p w14:paraId="0454F913" w14:textId="77777777" w:rsidR="006F46E4" w:rsidRPr="006F46E4" w:rsidRDefault="006F46E4" w:rsidP="006F46E4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 xml:space="preserve">3. </w:t>
            </w:r>
            <w:r w:rsidRPr="006F46E4">
              <w:rPr>
                <w:rFonts w:ascii="Calibri" w:hAnsi="Calibri"/>
                <w:color w:val="4F81BD"/>
                <w:kern w:val="0"/>
                <w:sz w:val="24"/>
              </w:rPr>
              <w:t>烧录程序</w:t>
            </w:r>
          </w:p>
          <w:p w14:paraId="4AE3F610" w14:textId="77777777" w:rsidR="006F46E4" w:rsidRPr="006F46E4" w:rsidRDefault="006F46E4" w:rsidP="006F46E4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6F46E4">
              <w:rPr>
                <w:rFonts w:ascii="Cambria" w:hAnsi="Cambria"/>
                <w:kern w:val="0"/>
                <w:sz w:val="24"/>
              </w:rPr>
              <w:t>同样，连接好</w:t>
            </w:r>
            <w:r w:rsidRPr="006F46E4">
              <w:rPr>
                <w:rFonts w:ascii="Cambria" w:hAnsi="Cambria"/>
                <w:kern w:val="0"/>
                <w:sz w:val="24"/>
              </w:rPr>
              <w:t>JTAG</w:t>
            </w:r>
            <w:r w:rsidRPr="006F46E4">
              <w:rPr>
                <w:rFonts w:ascii="Cambria" w:hAnsi="Cambria"/>
                <w:kern w:val="0"/>
                <w:sz w:val="24"/>
              </w:rPr>
              <w:t>和板卡后，点击</w:t>
            </w:r>
            <w:r w:rsidRPr="006F46E4">
              <w:rPr>
                <w:rFonts w:ascii="Cambria" w:hAnsi="Cambria"/>
                <w:kern w:val="0"/>
                <w:sz w:val="24"/>
              </w:rPr>
              <w:t>Translate-Bulid-Download</w:t>
            </w:r>
            <w:r w:rsidRPr="006F46E4">
              <w:rPr>
                <w:rFonts w:ascii="Cambria" w:hAnsi="Cambria"/>
                <w:kern w:val="0"/>
                <w:sz w:val="24"/>
              </w:rPr>
              <w:t>即可成功烧录。</w:t>
            </w:r>
          </w:p>
          <w:p w14:paraId="2663AB71" w14:textId="77777777" w:rsidR="00FB2283" w:rsidRPr="006F46E4" w:rsidRDefault="00FB2283" w:rsidP="00FB2283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</w:p>
        </w:tc>
      </w:tr>
      <w:tr w:rsidR="00504591" w:rsidRPr="00044A62" w14:paraId="4E5239FA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2AA4BBE1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0CC86D2D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001100F0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275DA366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  <w:tr w:rsidR="00504591" w:rsidRPr="00044A62" w14:paraId="04C6B9AA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4386FC98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2C9525B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0D4B6C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B75775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4712119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  <w:p w14:paraId="130F8EA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6E07CF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D265FC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435258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5EE0DA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88E966F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12E073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DD7186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FD0F2D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E0071B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216D33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0B0DF9C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C7F313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6903179" w14:textId="77777777" w:rsidR="00504591" w:rsidRPr="00044A62" w:rsidRDefault="00504591" w:rsidP="00FB2283">
            <w:pPr>
              <w:jc w:val="left"/>
              <w:rPr>
                <w:rFonts w:hint="eastAsia"/>
                <w:b/>
                <w:sz w:val="32"/>
                <w:szCs w:val="32"/>
              </w:rPr>
            </w:pPr>
          </w:p>
        </w:tc>
      </w:tr>
    </w:tbl>
    <w:p w14:paraId="56CD65E7" w14:textId="77777777" w:rsidR="000B235B" w:rsidRDefault="000B235B" w:rsidP="00FB2283">
      <w:pPr>
        <w:jc w:val="left"/>
        <w:rPr>
          <w:rFonts w:hint="eastAsia"/>
          <w:b/>
          <w:sz w:val="32"/>
          <w:szCs w:val="32"/>
        </w:rPr>
      </w:pPr>
    </w:p>
    <w:sectPr w:rsidR="000B235B">
      <w:footerReference w:type="even" r:id="rId31"/>
      <w:footerReference w:type="default" r:id="rId32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4FCF9B" w14:textId="77777777" w:rsidR="00C769E7" w:rsidRDefault="00C769E7">
      <w:r>
        <w:separator/>
      </w:r>
    </w:p>
  </w:endnote>
  <w:endnote w:type="continuationSeparator" w:id="0">
    <w:p w14:paraId="6381D659" w14:textId="77777777" w:rsidR="00C769E7" w:rsidRDefault="00C76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B31F4A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fldChar w:fldCharType="end"/>
    </w:r>
  </w:p>
  <w:p w14:paraId="06C41DC6" w14:textId="77777777" w:rsidR="00044A62" w:rsidRDefault="00044A62">
    <w:pPr>
      <w:pStyle w:val="a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08C29" w14:textId="77777777" w:rsidR="00044A62" w:rsidRDefault="00044A62">
    <w:pPr>
      <w:pStyle w:val="aa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478DFACD" w14:textId="77777777" w:rsidR="00044A62" w:rsidRDefault="00044A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77C25" w14:textId="77777777" w:rsidR="00C769E7" w:rsidRDefault="00C769E7">
      <w:r>
        <w:separator/>
      </w:r>
    </w:p>
  </w:footnote>
  <w:footnote w:type="continuationSeparator" w:id="0">
    <w:p w14:paraId="17D1676D" w14:textId="77777777" w:rsidR="00C769E7" w:rsidRDefault="00C76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548C0"/>
    <w:multiLevelType w:val="multilevel"/>
    <w:tmpl w:val="428A13F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" w15:restartNumberingAfterBreak="0">
    <w:nsid w:val="053B5526"/>
    <w:multiLevelType w:val="multilevel"/>
    <w:tmpl w:val="9EE41F3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3" w15:restartNumberingAfterBreak="0">
    <w:nsid w:val="06CB533C"/>
    <w:multiLevelType w:val="multilevel"/>
    <w:tmpl w:val="B2A29A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4" w15:restartNumberingAfterBreak="0">
    <w:nsid w:val="083767F8"/>
    <w:multiLevelType w:val="multilevel"/>
    <w:tmpl w:val="A3CC42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5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6" w15:restartNumberingAfterBreak="0">
    <w:nsid w:val="1AD5074B"/>
    <w:multiLevelType w:val="multilevel"/>
    <w:tmpl w:val="13E491B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7" w15:restartNumberingAfterBreak="0">
    <w:nsid w:val="1B066620"/>
    <w:multiLevelType w:val="multilevel"/>
    <w:tmpl w:val="6B18F9C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8" w15:restartNumberingAfterBreak="0">
    <w:nsid w:val="23D67C68"/>
    <w:multiLevelType w:val="multilevel"/>
    <w:tmpl w:val="DD50F8C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E0D2E91"/>
    <w:multiLevelType w:val="multilevel"/>
    <w:tmpl w:val="735C0EE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1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2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4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553E70C6"/>
    <w:multiLevelType w:val="multilevel"/>
    <w:tmpl w:val="41CA55D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6" w15:restartNumberingAfterBreak="0">
    <w:nsid w:val="57A06A19"/>
    <w:multiLevelType w:val="multilevel"/>
    <w:tmpl w:val="FC84082C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7" w15:restartNumberingAfterBreak="0">
    <w:nsid w:val="58667E66"/>
    <w:multiLevelType w:val="multilevel"/>
    <w:tmpl w:val="C7E891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8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19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0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2" w15:restartNumberingAfterBreak="0">
    <w:nsid w:val="63E45D61"/>
    <w:multiLevelType w:val="multilevel"/>
    <w:tmpl w:val="3C1AFBB6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3" w15:restartNumberingAfterBreak="0">
    <w:nsid w:val="71CE306C"/>
    <w:multiLevelType w:val="multilevel"/>
    <w:tmpl w:val="9D02FAB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4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abstractNum w:abstractNumId="25" w15:restartNumberingAfterBreak="0">
    <w:nsid w:val="7A572FD1"/>
    <w:multiLevelType w:val="multilevel"/>
    <w:tmpl w:val="37FE96C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26" w15:restartNumberingAfterBreak="0">
    <w:nsid w:val="7B8E5A7A"/>
    <w:multiLevelType w:val="multilevel"/>
    <w:tmpl w:val="71401EC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num w:numId="1">
    <w:abstractNumId w:val="20"/>
  </w:num>
  <w:num w:numId="2">
    <w:abstractNumId w:val="12"/>
  </w:num>
  <w:num w:numId="3">
    <w:abstractNumId w:val="14"/>
  </w:num>
  <w:num w:numId="4">
    <w:abstractNumId w:val="19"/>
  </w:num>
  <w:num w:numId="5">
    <w:abstractNumId w:val="9"/>
  </w:num>
  <w:num w:numId="6">
    <w:abstractNumId w:val="13"/>
  </w:num>
  <w:num w:numId="7">
    <w:abstractNumId w:val="2"/>
  </w:num>
  <w:num w:numId="8">
    <w:abstractNumId w:val="11"/>
  </w:num>
  <w:num w:numId="9">
    <w:abstractNumId w:val="21"/>
  </w:num>
  <w:num w:numId="10">
    <w:abstractNumId w:val="18"/>
  </w:num>
  <w:num w:numId="11">
    <w:abstractNumId w:val="24"/>
  </w:num>
  <w:num w:numId="12">
    <w:abstractNumId w:val="5"/>
  </w:num>
  <w:num w:numId="13">
    <w:abstractNumId w:val="23"/>
  </w:num>
  <w:num w:numId="14">
    <w:abstractNumId w:val="1"/>
  </w:num>
  <w:num w:numId="15">
    <w:abstractNumId w:val="17"/>
  </w:num>
  <w:num w:numId="16">
    <w:abstractNumId w:val="8"/>
  </w:num>
  <w:num w:numId="17">
    <w:abstractNumId w:val="6"/>
  </w:num>
  <w:num w:numId="18">
    <w:abstractNumId w:val="10"/>
  </w:num>
  <w:num w:numId="19">
    <w:abstractNumId w:val="4"/>
  </w:num>
  <w:num w:numId="20">
    <w:abstractNumId w:val="3"/>
  </w:num>
  <w:num w:numId="21">
    <w:abstractNumId w:val="26"/>
  </w:num>
  <w:num w:numId="22">
    <w:abstractNumId w:val="25"/>
  </w:num>
  <w:num w:numId="23">
    <w:abstractNumId w:val="0"/>
  </w:num>
  <w:num w:numId="24">
    <w:abstractNumId w:val="16"/>
  </w:num>
  <w:num w:numId="25">
    <w:abstractNumId w:val="22"/>
  </w:num>
  <w:num w:numId="26">
    <w:abstractNumId w:val="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86EDA"/>
    <w:rsid w:val="000A503D"/>
    <w:rsid w:val="000B235B"/>
    <w:rsid w:val="001F2FBF"/>
    <w:rsid w:val="0028081F"/>
    <w:rsid w:val="00380050"/>
    <w:rsid w:val="00417D5F"/>
    <w:rsid w:val="00423B59"/>
    <w:rsid w:val="004B4D44"/>
    <w:rsid w:val="004F66A8"/>
    <w:rsid w:val="00504591"/>
    <w:rsid w:val="00522651"/>
    <w:rsid w:val="00595115"/>
    <w:rsid w:val="00657369"/>
    <w:rsid w:val="00683DAD"/>
    <w:rsid w:val="006F46E4"/>
    <w:rsid w:val="00715912"/>
    <w:rsid w:val="00742803"/>
    <w:rsid w:val="00794A87"/>
    <w:rsid w:val="00884FD9"/>
    <w:rsid w:val="0091230C"/>
    <w:rsid w:val="00955DE9"/>
    <w:rsid w:val="00986AAB"/>
    <w:rsid w:val="00AF0214"/>
    <w:rsid w:val="00B54476"/>
    <w:rsid w:val="00BE750A"/>
    <w:rsid w:val="00C769E7"/>
    <w:rsid w:val="00C85117"/>
    <w:rsid w:val="00CC6AB3"/>
    <w:rsid w:val="00D70B3E"/>
    <w:rsid w:val="00D80463"/>
    <w:rsid w:val="00DE09F7"/>
    <w:rsid w:val="00E5344E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BD9E865"/>
  <w15:chartTrackingRefBased/>
  <w15:docId w15:val="{BDF43918-AC96-4D9F-88B3-23E21CF7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semiHidden/>
  </w:style>
  <w:style w:type="table" w:default="1" w:styleId="a2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Char">
    <w:name w:val="批注文字 Char"/>
    <w:link w:val="a6"/>
    <w:rPr>
      <w:kern w:val="2"/>
      <w:sz w:val="21"/>
      <w:szCs w:val="24"/>
    </w:rPr>
  </w:style>
  <w:style w:type="character" w:customStyle="1" w:styleId="Char0">
    <w:name w:val="批注框文本 Char"/>
    <w:link w:val="a7"/>
    <w:rPr>
      <w:kern w:val="2"/>
      <w:sz w:val="18"/>
      <w:szCs w:val="18"/>
    </w:rPr>
  </w:style>
  <w:style w:type="character" w:customStyle="1" w:styleId="Char1">
    <w:name w:val="批注主题 Char"/>
    <w:link w:val="a8"/>
    <w:rPr>
      <w:b/>
      <w:bCs/>
      <w:kern w:val="2"/>
      <w:sz w:val="21"/>
      <w:szCs w:val="24"/>
    </w:rPr>
  </w:style>
  <w:style w:type="paragraph" w:styleId="a8">
    <w:name w:val="annotation subject"/>
    <w:basedOn w:val="a6"/>
    <w:next w:val="a6"/>
    <w:link w:val="Char1"/>
    <w:rPr>
      <w:b/>
      <w:bCs/>
    </w:rPr>
  </w:style>
  <w:style w:type="paragraph" w:styleId="a7">
    <w:name w:val="Balloon Text"/>
    <w:basedOn w:val="a"/>
    <w:link w:val="Char0"/>
    <w:rPr>
      <w:sz w:val="18"/>
      <w:szCs w:val="18"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annotation text"/>
    <w:basedOn w:val="a"/>
    <w:link w:val="Char"/>
    <w:pPr>
      <w:jc w:val="left"/>
    </w:pPr>
  </w:style>
  <w:style w:type="paragraph" w:styleId="ab">
    <w:name w:val="Date"/>
    <w:basedOn w:val="a"/>
    <w:next w:val="a"/>
    <w:link w:val="Char2"/>
    <w:rsid w:val="000B235B"/>
    <w:pPr>
      <w:ind w:leftChars="2500" w:left="100"/>
    </w:pPr>
  </w:style>
  <w:style w:type="character" w:customStyle="1" w:styleId="Char2">
    <w:name w:val="日期 Char"/>
    <w:link w:val="ab"/>
    <w:rsid w:val="000B235B"/>
    <w:rPr>
      <w:kern w:val="2"/>
      <w:sz w:val="21"/>
      <w:szCs w:val="24"/>
    </w:rPr>
  </w:style>
  <w:style w:type="table" w:styleId="ac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qFormat/>
    <w:rsid w:val="00B54476"/>
    <w:rPr>
      <w:color w:val="0563C1"/>
      <w:u w:val="single"/>
    </w:rPr>
  </w:style>
  <w:style w:type="character" w:styleId="ae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"/>
    <w:rsid w:val="00715912"/>
    <w:pPr>
      <w:spacing w:after="120"/>
    </w:pPr>
  </w:style>
  <w:style w:type="character" w:customStyle="1" w:styleId="af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link w:val="5"/>
    <w:semiHidden/>
    <w:rsid w:val="00FB228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502</Words>
  <Characters>2863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Manager/>
  <Company>zjdfc</Company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2</cp:revision>
  <dcterms:created xsi:type="dcterms:W3CDTF">2021-07-12T13:10:00Z</dcterms:created>
  <dcterms:modified xsi:type="dcterms:W3CDTF">2021-07-12T13:10:00Z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