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56470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基于xx大模型</w:t>
      </w:r>
      <w:r>
        <w:rPr>
          <w:rFonts w:hint="default" w:ascii="Times New Roman" w:hAnsi="Times New Roman" w:eastAsia="宋体" w:cs="Times New Roman"/>
          <w:lang w:val="en-US" w:eastAsia="zh-CN"/>
        </w:rPr>
        <w:t>训练的</w:t>
      </w:r>
      <w:r>
        <w:rPr>
          <w:rFonts w:hint="default" w:ascii="Times New Roman" w:hAnsi="Times New Roman" w:eastAsia="宋体" w:cs="Times New Roman"/>
        </w:rPr>
        <w:t>中医医学专家大模型</w:t>
      </w:r>
    </w:p>
    <w:p w14:paraId="4471C318">
      <w:pPr>
        <w:jc w:val="center"/>
        <w:rPr>
          <w:rFonts w:hint="default"/>
        </w:rPr>
      </w:pPr>
      <w:bookmarkStart w:id="0" w:name="_GoBack"/>
      <w:r>
        <w:rPr>
          <w:rFonts w:hint="eastAsia" w:ascii="Times New Roman" w:hAnsi="Times New Roman" w:eastAsia="宋体" w:cs="Times New Roman"/>
          <w:color w:val="FF0000"/>
          <w:sz w:val="28"/>
          <w:szCs w:val="36"/>
          <w:lang w:val="en-US" w:eastAsia="zh-CN"/>
        </w:rPr>
        <w:t>（项目名字可自行修改）</w:t>
      </w:r>
    </w:p>
    <w:bookmarkEnd w:id="0"/>
    <w:p w14:paraId="055B3EFF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任务目标</w:t>
      </w:r>
    </w:p>
    <w:p w14:paraId="0001C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中医药知识体系庞大且分散，长期以典籍、医案与临床经验传承为主。通用大语言模型具备广泛的语言能力，但对中医术语、辨证论治逻辑与方药配伍的理解有限，直接问答常出现内容空泛、表述不专业甚至编造方药的情况。要让模型在中医场景下给出可用回答，需要在领域语料上对基础模型做适配。</w:t>
      </w:r>
    </w:p>
    <w:p w14:paraId="48159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本任务的目标是：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以中医问答数据对 DeepSeek-R1-Distill-Qwen-1.5B（推荐，也可以选其他的模型） 进行 LoRA 微调，使模型掌握中医病症诊断与治疗的问答能力，在固定系统提示语约束下输出专业、准确、结构完整的中医回答。</w:t>
      </w:r>
    </w:p>
    <w:p w14:paraId="5461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参考课程：基于大模型的意图识别与训练</w:t>
      </w:r>
    </w:p>
    <w:p w14:paraId="104D5D02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数据说明</w:t>
      </w:r>
    </w:p>
    <w:p w14:paraId="103E2D4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3.1 数据概述</w:t>
      </w:r>
    </w:p>
    <w:p w14:paraId="057FA7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本任务使用两份中医问答数据：chinese_medical_train.jsonl（训练集）与 chinese_medical_test.jsonl（测试集）。每条记录包含三个字段：instruction（用户问题）、input（系统提示语）、output（中医回答）。回答内容覆盖中药性味归经、方剂应用、辨证论治、针灸取穴等中医核心知识。</w:t>
      </w:r>
    </w:p>
    <w:p w14:paraId="0FC0B8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4910CAC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3.2 数据规格</w:t>
      </w:r>
    </w:p>
    <w:p w14:paraId="00D3B4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每条数据包含三个字段，input 字段在所有记录中保持同一值，即微调时使用的系统提示语。</w:t>
      </w:r>
    </w:p>
    <w:p w14:paraId="6B4EAC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4310" cy="1362710"/>
            <wp:effectExtent l="0" t="0" r="139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86CE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任务需求</w:t>
      </w:r>
    </w:p>
    <w:p w14:paraId="1CF1A7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选择适当的模型，并简要介绍模型的框架、基本原理、适应场景等。</w:t>
      </w:r>
    </w:p>
    <w:p w14:paraId="1144B1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对数据进行适当的处理并用于模型微调训练。</w:t>
      </w:r>
    </w:p>
    <w:p w14:paraId="3B5484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使用训练后的模型进行推理验证，验证的核心问题是：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使用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微调后模型在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的中医问题上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测试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能否给出专业、准确、完整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、简洁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的回答，对比微调前后的回答效果。</w:t>
      </w:r>
    </w:p>
    <w:p w14:paraId="73EF4B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至少从数据中选取3个问题进行验证。</w:t>
      </w:r>
    </w:p>
    <w:p w14:paraId="4C60D2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（可选，加分项）搭建界面应用，通过界面的形式展现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微调前后的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结果。</w:t>
      </w:r>
    </w:p>
    <w:p w14:paraId="755EAD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（可选，加分项）与课堂方法相比有改进，比如新方法、新功能、新模型等。</w:t>
      </w:r>
    </w:p>
    <w:p w14:paraId="2A9E7D52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资料提交</w:t>
      </w:r>
    </w:p>
    <w:p w14:paraId="63D3479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1"/>
          <w:lang w:val="en-US" w:eastAsia="zh-CN"/>
        </w:rPr>
        <w:t>备注：项目文件夹以“组别-项目名称”形式命名。</w:t>
      </w:r>
      <w:r>
        <w:rPr>
          <w:rFonts w:hint="eastAsia" w:ascii="Times New Roman" w:hAnsi="Times New Roman" w:eastAsia="宋体" w:cs="Times New Roman"/>
          <w:sz w:val="24"/>
          <w:szCs w:val="21"/>
          <w:lang w:val="en-US" w:eastAsia="zh-CN"/>
        </w:rPr>
        <w:t>文件夹包含：</w:t>
      </w:r>
    </w:p>
    <w:p w14:paraId="651B18A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项目文件（包含数据、代码）；</w:t>
      </w:r>
    </w:p>
    <w:p w14:paraId="14543E3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Word版本项目报告文档，可以包含封面、项目背景、数据介绍、技术介绍、模型介绍、流程设计、训练结果、应用情况、改进点、项目总结等。</w:t>
      </w:r>
    </w:p>
    <w:p w14:paraId="18915C3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项目汇报PPT，</w:t>
      </w:r>
      <w:r>
        <w:rPr>
          <w:rFonts w:hint="default" w:ascii="Times New Roman" w:hAnsi="Times New Roman" w:eastAsia="宋体" w:cs="Times New Roman"/>
          <w:sz w:val="24"/>
          <w:szCs w:val="24"/>
        </w:rPr>
        <w:t>介绍项目概况、过程、成果、不足、问题及解决方案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893DA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152728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EE75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>另外，需要打印纸质版报告文档，参考课设的做法，有封面。</w:t>
      </w:r>
    </w:p>
    <w:p w14:paraId="1DEC8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4"/>
          <w:szCs w:val="24"/>
          <w:lang w:val="en-US" w:eastAsia="zh-CN"/>
        </w:rPr>
        <w:t>纸质版每个小组一份，每个组员还需单独打印一份个人总结和报告文档一起提交。</w:t>
      </w:r>
    </w:p>
    <w:p w14:paraId="443926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FEC56"/>
    <w:multiLevelType w:val="singleLevel"/>
    <w:tmpl w:val="EBFFEC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51ABF53"/>
    <w:multiLevelType w:val="singleLevel"/>
    <w:tmpl w:val="451ABF5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20B4"/>
    <w:rsid w:val="04C53AE8"/>
    <w:rsid w:val="07A76198"/>
    <w:rsid w:val="13577569"/>
    <w:rsid w:val="145744EB"/>
    <w:rsid w:val="17622036"/>
    <w:rsid w:val="1AE9436E"/>
    <w:rsid w:val="1F42534A"/>
    <w:rsid w:val="20555032"/>
    <w:rsid w:val="20A418E6"/>
    <w:rsid w:val="25280DC5"/>
    <w:rsid w:val="272E3589"/>
    <w:rsid w:val="2F72206B"/>
    <w:rsid w:val="33ED6CCF"/>
    <w:rsid w:val="34DB0BFA"/>
    <w:rsid w:val="37423B08"/>
    <w:rsid w:val="3790252F"/>
    <w:rsid w:val="37EE5037"/>
    <w:rsid w:val="3AEB2011"/>
    <w:rsid w:val="3EDA760E"/>
    <w:rsid w:val="43B64CB2"/>
    <w:rsid w:val="4A727DB3"/>
    <w:rsid w:val="4DE20F83"/>
    <w:rsid w:val="534857F0"/>
    <w:rsid w:val="6D5D2C06"/>
    <w:rsid w:val="70E15D7B"/>
    <w:rsid w:val="743413F4"/>
    <w:rsid w:val="74883CDE"/>
    <w:rsid w:val="7E90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823</Words>
  <Characters>938</Characters>
  <Lines>0</Lines>
  <Paragraphs>0</Paragraphs>
  <TotalTime>0</TotalTime>
  <ScaleCrop>false</ScaleCrop>
  <LinksUpToDate>false</LinksUpToDate>
  <CharactersWithSpaces>946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2026-01-16T10:51:00Z</dcterms:created>
  <dc:creator>asus</dc:creator>
  <cp:lastModifiedBy>大头大头</cp:lastModifiedBy>
  <dcterms:modified xsi:type="dcterms:W3CDTF">2026-09-14T08:12:42Z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eyJoZGlkIjoiNWVkMTM1ZDk0YzlmZTUxMWJlM2M3NjBjYjBiMzc4N2EiLCJ1c2VySWQiOiIzMjE1MDI3MTgifQ==</vt:lpwstr>
  </property>
  <property fmtid="{D5CDD505-2E9C-101B-9397-08002B2CF9AE}" pid="4" name="ICV">
    <vt:lpwstr>95B5E4D08D1A4196B5B813C4E1466E9D_12</vt:lpwstr>
  </property>
</Properties>
</file>