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313A" w14:textId="62FC606A" w:rsidR="00B93E71" w:rsidRPr="004E5C23" w:rsidRDefault="004E5C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5C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Database Security – Tutorial </w:t>
      </w:r>
      <w:r w:rsidR="00B336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/ Lab </w:t>
      </w:r>
      <w:r w:rsidR="00B82262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25169D5" w14:textId="2CA7C5BD" w:rsidR="004E5C23" w:rsidRDefault="004E5C23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F941F" w14:textId="77777777" w:rsidR="00B82262" w:rsidRPr="00B82262" w:rsidRDefault="00B82262" w:rsidP="00B8226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82262">
        <w:rPr>
          <w:rFonts w:ascii="Times New Roman" w:hAnsi="Times New Roman" w:cs="Times New Roman"/>
          <w:sz w:val="24"/>
          <w:szCs w:val="24"/>
          <w:lang w:val="en-GB"/>
        </w:rPr>
        <w:t>Draw an ERD to represent the details provided in the case study below</w:t>
      </w:r>
    </w:p>
    <w:p w14:paraId="0FB23C10" w14:textId="77777777" w:rsidR="00B82262" w:rsidRPr="00B82262" w:rsidRDefault="00B82262" w:rsidP="00B82262">
      <w:pPr>
        <w:rPr>
          <w:rFonts w:ascii="Times New Roman" w:hAnsi="Times New Roman" w:cs="Times New Roman"/>
          <w:sz w:val="24"/>
          <w:szCs w:val="24"/>
        </w:rPr>
      </w:pPr>
      <w:r w:rsidRPr="00B82262">
        <w:rPr>
          <w:rFonts w:ascii="Times New Roman" w:hAnsi="Times New Roman" w:cs="Times New Roman"/>
          <w:sz w:val="24"/>
          <w:szCs w:val="24"/>
          <w:u w:val="single"/>
          <w:lang w:val="en-GB"/>
        </w:rPr>
        <w:t>Case Study</w:t>
      </w:r>
    </w:p>
    <w:p w14:paraId="43B6DA46" w14:textId="77777777" w:rsidR="00B82262" w:rsidRPr="00B82262" w:rsidRDefault="00B82262" w:rsidP="00B822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2262">
        <w:rPr>
          <w:rFonts w:ascii="Times New Roman" w:hAnsi="Times New Roman" w:cs="Times New Roman"/>
          <w:sz w:val="24"/>
          <w:szCs w:val="24"/>
          <w:lang w:val="en-GB"/>
        </w:rPr>
        <w:t>When a patient is first referred to the hospital, he or she is allocated a unique patient number. At this time, additional details of the patient are also recorded including the name, address, telephone number, date of birth, gender, marital status, registration date</w:t>
      </w:r>
    </w:p>
    <w:p w14:paraId="58E08C90" w14:textId="77777777" w:rsidR="00B82262" w:rsidRPr="00B82262" w:rsidRDefault="00B82262" w:rsidP="00B822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2262">
        <w:rPr>
          <w:rFonts w:ascii="Times New Roman" w:hAnsi="Times New Roman" w:cs="Times New Roman"/>
          <w:sz w:val="24"/>
          <w:szCs w:val="24"/>
          <w:lang w:val="en-GB"/>
        </w:rPr>
        <w:t xml:space="preserve">Details of their consultation with a doctor such as date and diagnosis are also captured. </w:t>
      </w:r>
    </w:p>
    <w:p w14:paraId="397D680C" w14:textId="77777777" w:rsidR="00B82262" w:rsidRPr="00B82262" w:rsidRDefault="00B82262" w:rsidP="00B822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2262">
        <w:rPr>
          <w:rFonts w:ascii="Times New Roman" w:hAnsi="Times New Roman" w:cs="Times New Roman"/>
          <w:sz w:val="24"/>
          <w:szCs w:val="24"/>
          <w:lang w:val="en-GB"/>
        </w:rPr>
        <w:t>Details of the doctors that are stored in the system are staff number, name, department.</w:t>
      </w:r>
    </w:p>
    <w:p w14:paraId="1B0D783E" w14:textId="77777777" w:rsidR="00B82262" w:rsidRPr="00B82262" w:rsidRDefault="00B82262" w:rsidP="00B822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2262">
        <w:rPr>
          <w:rFonts w:ascii="Times New Roman" w:hAnsi="Times New Roman" w:cs="Times New Roman"/>
          <w:sz w:val="24"/>
          <w:szCs w:val="24"/>
          <w:lang w:val="en-GB"/>
        </w:rPr>
        <w:t>After the doctor sees the patient, he or she may prescribe some medications</w:t>
      </w:r>
    </w:p>
    <w:p w14:paraId="33D81C1E" w14:textId="77777777" w:rsidR="00B82262" w:rsidRDefault="00B82262" w:rsidP="00B82262">
      <w:pPr>
        <w:rPr>
          <w:rFonts w:ascii="Times New Roman" w:hAnsi="Times New Roman" w:cs="Times New Roman"/>
          <w:sz w:val="24"/>
          <w:szCs w:val="24"/>
        </w:rPr>
      </w:pPr>
    </w:p>
    <w:p w14:paraId="222FB477" w14:textId="0099310B" w:rsidR="00B82262" w:rsidRDefault="00332AEB" w:rsidP="00B8226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005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929C7" wp14:editId="66ECC8B2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5812155" cy="219964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219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DB28" w14:textId="07D2BE4B" w:rsidR="0030058F" w:rsidRDefault="00323EA7" w:rsidP="00332A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DB0A94" wp14:editId="213B0555">
                                  <wp:extent cx="5695191" cy="1911928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6025" cy="1918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2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5pt;width:457.65pt;height:17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">
                <v:textbox>
                  <w:txbxContent>
                    <w:p w14:paraId="792BDB28" w14:textId="07D2BE4B" w:rsidR="0030058F" w:rsidRDefault="00323EA7" w:rsidP="00332A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DB0A94" wp14:editId="213B0555">
                            <wp:extent cx="5695191" cy="1911928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6025" cy="1918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EA7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30058F">
        <w:rPr>
          <w:rFonts w:ascii="Times New Roman" w:hAnsi="Times New Roman" w:cs="Times New Roman"/>
          <w:sz w:val="24"/>
          <w:szCs w:val="24"/>
        </w:rPr>
        <w:t>ERD shown below:</w:t>
      </w:r>
    </w:p>
    <w:p w14:paraId="623C1DE9" w14:textId="2C457B55" w:rsidR="0030058F" w:rsidRDefault="0030058F" w:rsidP="0030058F">
      <w:pPr>
        <w:rPr>
          <w:rFonts w:ascii="Times New Roman" w:hAnsi="Times New Roman" w:cs="Times New Roman"/>
          <w:sz w:val="24"/>
          <w:szCs w:val="24"/>
        </w:rPr>
      </w:pPr>
    </w:p>
    <w:p w14:paraId="69B28B66" w14:textId="69CEB47B" w:rsidR="0030058F" w:rsidRDefault="00AF40D2" w:rsidP="00AF40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ERD above</w:t>
      </w:r>
    </w:p>
    <w:p w14:paraId="18C14FCA" w14:textId="58E48EB6" w:rsidR="00AF40D2" w:rsidRDefault="00CF1B78" w:rsidP="00AF40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be the cardinality ?</w:t>
      </w:r>
    </w:p>
    <w:p w14:paraId="242873BE" w14:textId="77777777" w:rsidR="001110D6" w:rsidRPr="00BF670A" w:rsidRDefault="001110D6" w:rsidP="00111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F670A">
        <w:rPr>
          <w:rFonts w:ascii="Times New Roman" w:hAnsi="Times New Roman" w:cs="Times New Roman"/>
          <w:sz w:val="24"/>
          <w:szCs w:val="24"/>
        </w:rPr>
        <w:t>Is there any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70A">
        <w:rPr>
          <w:rFonts w:ascii="Times New Roman" w:hAnsi="Times New Roman" w:cs="Times New Roman"/>
          <w:sz w:val="24"/>
          <w:szCs w:val="24"/>
        </w:rPr>
        <w:t>redu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F670A">
        <w:rPr>
          <w:rFonts w:ascii="Times New Roman" w:hAnsi="Times New Roman" w:cs="Times New Roman"/>
          <w:sz w:val="24"/>
          <w:szCs w:val="24"/>
        </w:rPr>
        <w:t xml:space="preserve">dancy </w:t>
      </w:r>
      <w:r>
        <w:rPr>
          <w:rFonts w:ascii="Times New Roman" w:hAnsi="Times New Roman" w:cs="Times New Roman"/>
          <w:sz w:val="24"/>
          <w:szCs w:val="24"/>
        </w:rPr>
        <w:t xml:space="preserve">that will occur based on this design </w:t>
      </w:r>
      <w:r w:rsidRPr="00BF670A">
        <w:rPr>
          <w:rFonts w:ascii="Times New Roman" w:hAnsi="Times New Roman" w:cs="Times New Roman"/>
          <w:sz w:val="24"/>
          <w:szCs w:val="24"/>
        </w:rPr>
        <w:t>?</w:t>
      </w:r>
    </w:p>
    <w:p w14:paraId="6C45B485" w14:textId="75BA936A" w:rsidR="00CF1B78" w:rsidRDefault="00910946" w:rsidP="00AF40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be the primary keys for each of the entity ?</w:t>
      </w:r>
    </w:p>
    <w:p w14:paraId="16315FBB" w14:textId="0F7B0581" w:rsidR="00910946" w:rsidRDefault="004323EF" w:rsidP="00AF40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will you place the foreign key(s) ?</w:t>
      </w:r>
    </w:p>
    <w:p w14:paraId="56607830" w14:textId="03DB2B00" w:rsidR="0030058F" w:rsidRDefault="0030058F" w:rsidP="0030058F">
      <w:pPr>
        <w:rPr>
          <w:rFonts w:ascii="Times New Roman" w:hAnsi="Times New Roman" w:cs="Times New Roman"/>
          <w:sz w:val="24"/>
          <w:szCs w:val="24"/>
        </w:rPr>
      </w:pPr>
    </w:p>
    <w:p w14:paraId="7D089FFB" w14:textId="25222675" w:rsidR="0030058F" w:rsidRDefault="0030058F" w:rsidP="0030058F">
      <w:pPr>
        <w:rPr>
          <w:rFonts w:ascii="Times New Roman" w:hAnsi="Times New Roman" w:cs="Times New Roman"/>
          <w:sz w:val="24"/>
          <w:szCs w:val="24"/>
        </w:rPr>
      </w:pPr>
    </w:p>
    <w:p w14:paraId="291A118B" w14:textId="77777777" w:rsidR="0030058F" w:rsidRDefault="0030058F" w:rsidP="0030058F">
      <w:pPr>
        <w:rPr>
          <w:rFonts w:ascii="Times New Roman" w:hAnsi="Times New Roman" w:cs="Times New Roman"/>
          <w:sz w:val="24"/>
          <w:szCs w:val="24"/>
        </w:rPr>
      </w:pPr>
    </w:p>
    <w:p w14:paraId="255A1004" w14:textId="77777777" w:rsidR="0030058F" w:rsidRDefault="0030058F" w:rsidP="0030058F">
      <w:pPr>
        <w:rPr>
          <w:rFonts w:ascii="Times New Roman" w:hAnsi="Times New Roman" w:cs="Times New Roman"/>
          <w:sz w:val="24"/>
          <w:szCs w:val="24"/>
        </w:rPr>
      </w:pPr>
    </w:p>
    <w:p w14:paraId="2D62DF23" w14:textId="4A582110" w:rsidR="0030058F" w:rsidRPr="0030058F" w:rsidRDefault="0030058F" w:rsidP="0030058F">
      <w:pPr>
        <w:rPr>
          <w:rFonts w:ascii="Times New Roman" w:hAnsi="Times New Roman" w:cs="Times New Roman"/>
          <w:sz w:val="24"/>
          <w:szCs w:val="24"/>
        </w:rPr>
      </w:pPr>
    </w:p>
    <w:p w14:paraId="32D7897C" w14:textId="77777777" w:rsidR="0030058F" w:rsidRPr="00B82262" w:rsidRDefault="0030058F" w:rsidP="00B8226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</w:p>
    <w:sectPr w:rsidR="0030058F" w:rsidRPr="00B8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7C1"/>
    <w:multiLevelType w:val="hybridMultilevel"/>
    <w:tmpl w:val="4AEA8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9B5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73D"/>
    <w:multiLevelType w:val="hybridMultilevel"/>
    <w:tmpl w:val="8EB402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79C1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1C7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3022"/>
    <w:multiLevelType w:val="hybridMultilevel"/>
    <w:tmpl w:val="A3C43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40E60"/>
    <w:multiLevelType w:val="hybridMultilevel"/>
    <w:tmpl w:val="8EB4021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125FE"/>
    <w:multiLevelType w:val="hybridMultilevel"/>
    <w:tmpl w:val="5C4E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F5DB7"/>
    <w:multiLevelType w:val="hybridMultilevel"/>
    <w:tmpl w:val="E82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54DD6"/>
    <w:multiLevelType w:val="hybridMultilevel"/>
    <w:tmpl w:val="9340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B454B"/>
    <w:multiLevelType w:val="hybridMultilevel"/>
    <w:tmpl w:val="6DBC2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AE7683"/>
    <w:multiLevelType w:val="hybridMultilevel"/>
    <w:tmpl w:val="917E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91B37"/>
    <w:multiLevelType w:val="hybridMultilevel"/>
    <w:tmpl w:val="8ED86E08"/>
    <w:lvl w:ilvl="0" w:tplc="984E5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4F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3A8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28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02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EE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00A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F4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C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3538EF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C6BF6"/>
    <w:multiLevelType w:val="hybridMultilevel"/>
    <w:tmpl w:val="8EB40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309BF"/>
    <w:multiLevelType w:val="hybridMultilevel"/>
    <w:tmpl w:val="D09815B0"/>
    <w:lvl w:ilvl="0" w:tplc="C3B0AF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839502">
    <w:abstractNumId w:val="10"/>
  </w:num>
  <w:num w:numId="2" w16cid:durableId="301884927">
    <w:abstractNumId w:val="14"/>
  </w:num>
  <w:num w:numId="3" w16cid:durableId="1380207518">
    <w:abstractNumId w:val="7"/>
  </w:num>
  <w:num w:numId="4" w16cid:durableId="2117823277">
    <w:abstractNumId w:val="11"/>
  </w:num>
  <w:num w:numId="5" w16cid:durableId="2059015254">
    <w:abstractNumId w:val="5"/>
  </w:num>
  <w:num w:numId="6" w16cid:durableId="355738788">
    <w:abstractNumId w:val="2"/>
  </w:num>
  <w:num w:numId="7" w16cid:durableId="669216162">
    <w:abstractNumId w:val="6"/>
  </w:num>
  <w:num w:numId="8" w16cid:durableId="610092892">
    <w:abstractNumId w:val="8"/>
  </w:num>
  <w:num w:numId="9" w16cid:durableId="723678793">
    <w:abstractNumId w:val="0"/>
  </w:num>
  <w:num w:numId="10" w16cid:durableId="873229180">
    <w:abstractNumId w:val="3"/>
  </w:num>
  <w:num w:numId="11" w16cid:durableId="810440298">
    <w:abstractNumId w:val="4"/>
  </w:num>
  <w:num w:numId="12" w16cid:durableId="1950039556">
    <w:abstractNumId w:val="13"/>
  </w:num>
  <w:num w:numId="13" w16cid:durableId="1174302542">
    <w:abstractNumId w:val="1"/>
  </w:num>
  <w:num w:numId="14" w16cid:durableId="2063937847">
    <w:abstractNumId w:val="12"/>
  </w:num>
  <w:num w:numId="15" w16cid:durableId="290092876">
    <w:abstractNumId w:val="9"/>
  </w:num>
  <w:num w:numId="16" w16cid:durableId="1620723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tbQ0NTE0MTC2sDBQ0lEKTi0uzszPAykwrQUAHqU7oiwAAAA="/>
  </w:docVars>
  <w:rsids>
    <w:rsidRoot w:val="0076580A"/>
    <w:rsid w:val="00004C93"/>
    <w:rsid w:val="00067A92"/>
    <w:rsid w:val="001110D6"/>
    <w:rsid w:val="00122E33"/>
    <w:rsid w:val="0030058F"/>
    <w:rsid w:val="00323EA7"/>
    <w:rsid w:val="00332AEB"/>
    <w:rsid w:val="003C27CD"/>
    <w:rsid w:val="003D4157"/>
    <w:rsid w:val="004323EF"/>
    <w:rsid w:val="004E5C23"/>
    <w:rsid w:val="0052784C"/>
    <w:rsid w:val="00696E16"/>
    <w:rsid w:val="0076580A"/>
    <w:rsid w:val="00815B39"/>
    <w:rsid w:val="00843B98"/>
    <w:rsid w:val="00857A1D"/>
    <w:rsid w:val="008600DE"/>
    <w:rsid w:val="00910946"/>
    <w:rsid w:val="00AA02BB"/>
    <w:rsid w:val="00AC2CDA"/>
    <w:rsid w:val="00AF40D2"/>
    <w:rsid w:val="00B33681"/>
    <w:rsid w:val="00B82262"/>
    <w:rsid w:val="00B93E71"/>
    <w:rsid w:val="00BF670A"/>
    <w:rsid w:val="00C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954E"/>
  <w15:chartTrackingRefBased/>
  <w15:docId w15:val="{3B86E1C7-7BF2-40DA-B651-0B03CF9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3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3" ma:contentTypeDescription="Create a new document." ma:contentTypeScope="" ma:versionID="7f3a9fd3159c0cde808e9eef2da57e32">
  <xsd:schema xmlns:xsd="http://www.w3.org/2001/XMLSchema" xmlns:xs="http://www.w3.org/2001/XMLSchema" xmlns:p="http://schemas.microsoft.com/office/2006/metadata/properties" xmlns:ns2="5ab846a8-4beb-4ca8-94e6-3844e59822c6" xmlns:ns3="3775a5ce-153e-4462-821d-9f875a299c80" targetNamespace="http://schemas.microsoft.com/office/2006/metadata/properties" ma:root="true" ma:fieldsID="9f172035ea84228455e4e3af9465bfcb" ns2:_="" ns3:_=""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470F4-6C2C-454E-8264-B22B596F7A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45157-728A-41AF-B67B-EE533414EA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Palasundram, Kulothunkan</dc:creator>
  <cp:keywords/>
  <dc:description/>
  <cp:lastModifiedBy>Palasundram, Kulothunkan</cp:lastModifiedBy>
  <cp:revision>23</cp:revision>
  <dcterms:created xsi:type="dcterms:W3CDTF">2023-02-03T01:05:00Z</dcterms:created>
  <dcterms:modified xsi:type="dcterms:W3CDTF">2023-02-10T08:57:00Z</dcterms:modified>
</cp:coreProperties>
</file>