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3C" w:rsidRDefault="00C2253C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Protocolo Institucional</w:t>
      </w: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</w:p>
    <w:p w:rsidR="006C736A" w:rsidRPr="00BC513B" w:rsidRDefault="006C736A" w:rsidP="006C736A">
      <w:pPr>
        <w:jc w:val="center"/>
        <w:rPr>
          <w:rFonts w:ascii="Comic Sans MS" w:hAnsi="Comic Sans MS"/>
          <w:b/>
          <w:color w:val="17365D" w:themeColor="text2" w:themeShade="BF"/>
          <w:sz w:val="48"/>
          <w:szCs w:val="48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  <w:r w:rsidR="00533B5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 xml:space="preserve">PROTOCOLO </w:t>
      </w:r>
      <w:r w:rsidR="00D42DA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>DE</w:t>
      </w:r>
      <w:r w:rsidR="00533B5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 xml:space="preserve"> </w:t>
      </w:r>
      <w:r w:rsidR="00D066CB">
        <w:rPr>
          <w:rFonts w:ascii="Comic Sans MS" w:hAnsi="Comic Sans MS"/>
          <w:b/>
          <w:color w:val="17365D" w:themeColor="text2" w:themeShade="BF"/>
          <w:sz w:val="48"/>
          <w:szCs w:val="48"/>
        </w:rPr>
        <w:t>CIRURGIA SEGURA</w:t>
      </w:r>
    </w:p>
    <w:p w:rsidR="00D42DA4" w:rsidRPr="00BC513B" w:rsidRDefault="00D42DA4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9A2403" w:rsidRDefault="009A2403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D066CB" w:rsidRPr="00BC513B" w:rsidRDefault="00D066CB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20</w:t>
      </w:r>
      <w:r w:rsidR="00EA12CD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23</w:t>
      </w:r>
    </w:p>
    <w:p w:rsidR="0011407F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lastRenderedPageBreak/>
        <w:t xml:space="preserve">INTRODUÇÃO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45024" w:rsidRDefault="00E45024" w:rsidP="00E45024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>Estima-se que 234 milhões de cirurgias extensas sejam realizadas pelo mundo a cada ano, correspondendo a uma operação para cada 25 pessoas vivas. Os serviços cirúrgicos, contudo, são distribuídos de maneira desigual, com 30% da população mundial recebendo 75% das cirurgias maiores. A falta de acesso à assistência cirúrgica de alta qualidade continua sendo um problema significativo em boa parte do planeta, apesar das intervenções cirúrgicas poderem ser rentáveis no que diz respeito a vidas salvas e incapacidades evitadas.</w:t>
      </w:r>
    </w:p>
    <w:p w:rsidR="00E45024" w:rsidRDefault="00E45024" w:rsidP="00E45024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 xml:space="preserve"> Nas últimas décadas, as técnicas cirúrgicas foram bastante aperfeiçoadas, aumentando as oportunidades de tratamento de patologias complexas. No entanto, esses avanços também aumentaram, de modo expressivo, o potencial de ocorrência de erros que podem resultar em dano para o paciente e levar à incapacidade ou à morte. </w:t>
      </w:r>
    </w:p>
    <w:p w:rsidR="0011407F" w:rsidRDefault="00E45024" w:rsidP="00E45024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>As práticas da segurança cirúrgica consistem no segundo Desafio Global para a Segurança do paciente, da Aliança Mundial para a Segurança do Paciente, cujo objetivo é favorecer as normas e práticas de segurança do paciente.</w:t>
      </w:r>
    </w:p>
    <w:p w:rsidR="00E45024" w:rsidRDefault="00E45024" w:rsidP="0011407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45024" w:rsidRPr="00E45024" w:rsidRDefault="00E45024" w:rsidP="0011407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1407F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 xml:space="preserve">OBJETIVO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1407F" w:rsidRPr="00E45024" w:rsidRDefault="00E45024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objetivo deste protocolo é d</w:t>
      </w:r>
      <w:r w:rsidRPr="00E45024">
        <w:rPr>
          <w:rFonts w:ascii="Times New Roman" w:hAnsi="Times New Roman"/>
          <w:sz w:val="24"/>
          <w:szCs w:val="24"/>
        </w:rPr>
        <w:t xml:space="preserve">eterminar as medidas a serem implantadas para reduzir a ocorrência de incidentes, eventos adversos e a mortalidade cirúrgica, possibilitando o aumento da segurança na realização de procedimentos cirúrgicos, no local correto e no paciente correto, por meio do uso da Lista de Verificação de Segurança Cirúrgica (LVSC) desenvolvido pelo MINISTÉRIO DA SAÚDE/ ANVISA e FIOCRUZ (BRASIL, 2013). Adaptado para a realidade do Hospital </w:t>
      </w:r>
      <w:r>
        <w:rPr>
          <w:rFonts w:ascii="Times New Roman" w:hAnsi="Times New Roman"/>
          <w:sz w:val="24"/>
          <w:szCs w:val="24"/>
        </w:rPr>
        <w:t>São Vicente de Paulo/IWGP</w:t>
      </w:r>
      <w:r w:rsidRPr="00E45024">
        <w:rPr>
          <w:rFonts w:ascii="Times New Roman" w:hAnsi="Times New Roman"/>
          <w:sz w:val="24"/>
          <w:szCs w:val="24"/>
        </w:rPr>
        <w:t>.</w:t>
      </w:r>
    </w:p>
    <w:p w:rsidR="00E45024" w:rsidRPr="0011407F" w:rsidRDefault="00E45024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11407F" w:rsidRDefault="00E45024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CONCEITO</w:t>
      </w:r>
      <w:r w:rsidR="0011407F" w:rsidRPr="0011407F">
        <w:rPr>
          <w:rFonts w:ascii="Times New Roman" w:hAnsi="Times New Roman"/>
          <w:sz w:val="24"/>
          <w:szCs w:val="24"/>
        </w:rPr>
        <w:t xml:space="preserve">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45024" w:rsidRDefault="00E45024" w:rsidP="00E45024">
      <w:pPr>
        <w:pStyle w:val="PargrafodaLista"/>
        <w:ind w:left="851" w:firstLine="567"/>
        <w:jc w:val="both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 xml:space="preserve">A segurança cirúrgica consiste numa "sequência de etapas necessárias na assistência, não apenas pelo cirurgião, mas pela equipe de profissionais de assistência à saúde, trabalhando juntos em um sistema de saúde que os apoie para benefício do paciente". </w:t>
      </w:r>
    </w:p>
    <w:p w:rsidR="00E45024" w:rsidRDefault="00E45024" w:rsidP="00E45024">
      <w:pPr>
        <w:pStyle w:val="PargrafodaLista"/>
        <w:ind w:left="851" w:firstLine="567"/>
        <w:jc w:val="both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 xml:space="preserve">A sequência de etapas para a cirurgia segura inclui: "Prevenção de infecção no sítio cirúrgico; Anestesia segura; Equipes cirúrgicas eficientes; Mensuração da assistência segura". </w:t>
      </w:r>
    </w:p>
    <w:p w:rsidR="00E45024" w:rsidRPr="00E45024" w:rsidRDefault="00E45024" w:rsidP="00E45024">
      <w:pPr>
        <w:pStyle w:val="PargrafodaLista"/>
        <w:ind w:left="851" w:firstLine="567"/>
        <w:jc w:val="right"/>
        <w:rPr>
          <w:rFonts w:ascii="Times New Roman" w:hAnsi="Times New Roman"/>
          <w:sz w:val="24"/>
          <w:szCs w:val="24"/>
        </w:rPr>
      </w:pPr>
      <w:r w:rsidRPr="00E45024">
        <w:rPr>
          <w:rFonts w:ascii="Times New Roman" w:hAnsi="Times New Roman"/>
          <w:sz w:val="24"/>
          <w:szCs w:val="24"/>
        </w:rPr>
        <w:t>(OMS, 2010, p. 12-15)</w:t>
      </w:r>
    </w:p>
    <w:p w:rsidR="00E45024" w:rsidRPr="00E45024" w:rsidRDefault="00E45024" w:rsidP="00E45024">
      <w:pPr>
        <w:pStyle w:val="PargrafodaLista"/>
        <w:rPr>
          <w:rFonts w:ascii="Times New Roman" w:hAnsi="Times New Roman"/>
          <w:sz w:val="24"/>
          <w:szCs w:val="24"/>
        </w:rPr>
      </w:pPr>
    </w:p>
    <w:p w:rsidR="00923467" w:rsidRPr="00A805A0" w:rsidRDefault="00923467" w:rsidP="0092346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923467" w:rsidRPr="00ED1917" w:rsidRDefault="00E45024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DEFINIÇÃO</w:t>
      </w:r>
      <w:r w:rsidR="0011407F" w:rsidRPr="00ED1917">
        <w:rPr>
          <w:rFonts w:ascii="Times New Roman" w:hAnsi="Times New Roman"/>
          <w:sz w:val="24"/>
          <w:szCs w:val="24"/>
        </w:rPr>
        <w:t xml:space="preserve"> </w:t>
      </w:r>
    </w:p>
    <w:p w:rsidR="00A805A0" w:rsidRPr="00ED1917" w:rsidRDefault="00E45024" w:rsidP="0092346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lastRenderedPageBreak/>
        <w:t>Lista de Verificação</w:t>
      </w:r>
    </w:p>
    <w:p w:rsidR="00923467" w:rsidRPr="00ED1917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 </w:t>
      </w:r>
    </w:p>
    <w:p w:rsidR="0092346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Serão aplicados 2 (duas) Lista de Verificação de Segurança Cirúrgica, denominada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AA5E30">
        <w:rPr>
          <w:rFonts w:ascii="Times New Roman" w:hAnsi="Times New Roman"/>
          <w:sz w:val="24"/>
          <w:szCs w:val="24"/>
        </w:rPr>
        <w:t xml:space="preserve">. O primeiro corresponde ao </w:t>
      </w:r>
      <w:proofErr w:type="spellStart"/>
      <w:r w:rsidRPr="00AA5E30">
        <w:rPr>
          <w:rFonts w:ascii="Times New Roman" w:hAnsi="Times New Roman"/>
          <w:sz w:val="24"/>
          <w:szCs w:val="24"/>
        </w:rPr>
        <w:t>Check</w:t>
      </w:r>
      <w:proofErr w:type="spellEnd"/>
      <w:r w:rsidRPr="00AA5E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5E30">
        <w:rPr>
          <w:rFonts w:ascii="Times New Roman" w:hAnsi="Times New Roman"/>
          <w:sz w:val="24"/>
          <w:szCs w:val="24"/>
        </w:rPr>
        <w:t>List</w:t>
      </w:r>
      <w:proofErr w:type="spellEnd"/>
      <w:r w:rsidRPr="00AA5E30">
        <w:rPr>
          <w:rFonts w:ascii="Times New Roman" w:hAnsi="Times New Roman"/>
          <w:sz w:val="24"/>
          <w:szCs w:val="24"/>
        </w:rPr>
        <w:t xml:space="preserve"> pré-operatório, que deverá se</w:t>
      </w:r>
      <w:r w:rsidR="00AA5E30" w:rsidRPr="00AA5E30">
        <w:rPr>
          <w:rFonts w:ascii="Times New Roman" w:hAnsi="Times New Roman"/>
          <w:sz w:val="24"/>
          <w:szCs w:val="24"/>
        </w:rPr>
        <w:t xml:space="preserve">r preenchido na enfermaria pelo </w:t>
      </w:r>
      <w:r w:rsidR="00EC3458" w:rsidRPr="00AA5E30">
        <w:rPr>
          <w:rFonts w:ascii="Times New Roman" w:hAnsi="Times New Roman"/>
          <w:sz w:val="24"/>
          <w:szCs w:val="24"/>
        </w:rPr>
        <w:t>enfermeiro</w:t>
      </w:r>
      <w:r w:rsidRPr="00AA5E30">
        <w:rPr>
          <w:rFonts w:ascii="Times New Roman" w:hAnsi="Times New Roman"/>
          <w:sz w:val="24"/>
          <w:szCs w:val="24"/>
        </w:rPr>
        <w:t xml:space="preserve">, ou seja, antes do paciente ser encaminhado ao centro cirúrgico, o </w:t>
      </w:r>
      <w:r w:rsidR="00EC3458" w:rsidRPr="00AA5E30">
        <w:rPr>
          <w:rFonts w:ascii="Times New Roman" w:hAnsi="Times New Roman"/>
          <w:sz w:val="24"/>
          <w:szCs w:val="24"/>
        </w:rPr>
        <w:t>enfermeiro</w:t>
      </w:r>
      <w:r w:rsidRPr="00AA5E30">
        <w:rPr>
          <w:rFonts w:ascii="Times New Roman" w:hAnsi="Times New Roman"/>
          <w:sz w:val="24"/>
          <w:szCs w:val="24"/>
        </w:rPr>
        <w:t xml:space="preserve"> fará obrigatoriamente o preenchimento e verificação do instrumento</w:t>
      </w:r>
      <w:r w:rsidRPr="00ED1917">
        <w:rPr>
          <w:rFonts w:ascii="Times New Roman" w:hAnsi="Times New Roman"/>
          <w:sz w:val="24"/>
          <w:szCs w:val="24"/>
        </w:rPr>
        <w:t>, com a checagem do enfermeiro do setor. O segundo se divide em três fases (antes da indução anestésica, antes da incisão cirúrgica e antes do paciente sair da sala de cirurgia), que deverá ser conduzido pelo circulante da sala e checado pelo enfermeiro, anestesista e cirurgião.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923467" w:rsidRPr="00ED1917" w:rsidRDefault="00ED1917" w:rsidP="0092346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Demarcação de Lateralidade</w:t>
      </w:r>
    </w:p>
    <w:p w:rsidR="00923467" w:rsidRPr="00ED1917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2346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O condutor da lista confirma se o cirurgião demarcou o local (ou locais) a ser operado no corpo do paciente com caneta </w:t>
      </w:r>
      <w:proofErr w:type="spellStart"/>
      <w:r w:rsidRPr="00ED1917">
        <w:rPr>
          <w:rFonts w:ascii="Times New Roman" w:hAnsi="Times New Roman"/>
          <w:sz w:val="24"/>
          <w:szCs w:val="24"/>
        </w:rPr>
        <w:t>dermográfica</w:t>
      </w:r>
      <w:proofErr w:type="spellEnd"/>
      <w:r w:rsidRPr="00ED1917">
        <w:rPr>
          <w:rFonts w:ascii="Times New Roman" w:hAnsi="Times New Roman"/>
          <w:sz w:val="24"/>
          <w:szCs w:val="24"/>
        </w:rPr>
        <w:t>, em casos em que há necessidade desta ação (distinção entre direita e esquerda), estruturas múltiplas (p.ex. dedos das mãos e dos pés, costelas). Ressalta- se que a demarcação cirúrgica é de responsabilidade do médico cirurgião.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Condutor da Lista de Verificação</w:t>
      </w:r>
    </w:p>
    <w:p w:rsidR="00ED1917" w:rsidRPr="00ED1917" w:rsidRDefault="00ED1917" w:rsidP="00ED191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A responsabilidade pela condução da Lista de Verificação de Segurança </w:t>
      </w:r>
      <w:proofErr w:type="spellStart"/>
      <w:r w:rsidRPr="00ED1917">
        <w:rPr>
          <w:rFonts w:ascii="Times New Roman" w:hAnsi="Times New Roman"/>
          <w:sz w:val="24"/>
          <w:szCs w:val="24"/>
        </w:rPr>
        <w:t>Cirúrgica-Check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pré-operatório será do técnico de enfermagem da enfermaria, já no centro cirúrgico do circulante, ambas com a checagem do enfermeiro responsável pelo setor.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Segurança Anestésica</w:t>
      </w:r>
    </w:p>
    <w:p w:rsidR="00ED1917" w:rsidRPr="00ED1917" w:rsidRDefault="00ED1917" w:rsidP="00ED191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O responsável pela condução da Lista de Verificação de Segurança Cirúrgica –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confirma com o </w:t>
      </w:r>
      <w:proofErr w:type="spellStart"/>
      <w:r w:rsidRPr="00ED1917">
        <w:rPr>
          <w:rFonts w:ascii="Times New Roman" w:hAnsi="Times New Roman"/>
          <w:sz w:val="24"/>
          <w:szCs w:val="24"/>
        </w:rPr>
        <w:t>anestesiologista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se foram realizadas ações que visa à redução da insegurança anestésica por meio da inspeção formal do equipamento anestésico, da checagem dos medicamentos, monitores, </w:t>
      </w:r>
      <w:proofErr w:type="spellStart"/>
      <w:r w:rsidRPr="00ED1917">
        <w:rPr>
          <w:rFonts w:ascii="Times New Roman" w:hAnsi="Times New Roman"/>
          <w:sz w:val="24"/>
          <w:szCs w:val="24"/>
        </w:rPr>
        <w:t>oxímetro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e risco anestésico do paciente antes da realização de cada cirurgia. Após a verificação e confirmação do cumprimento de todos os itens da LVSC o anestesista deverá assinar e carimbar a mesma.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Equipe Cirúrgica </w:t>
      </w:r>
    </w:p>
    <w:p w:rsidR="00ED1917" w:rsidRPr="00ED1917" w:rsidRDefault="00ED1917" w:rsidP="00ED191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O responsável pela condução da Lista de Verificação de Segurança Cirúrgica –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solicita que cada pessoa na sala apresente seu nome e função, incluindo </w:t>
      </w:r>
      <w:r w:rsidRPr="00ED1917">
        <w:rPr>
          <w:rFonts w:ascii="Times New Roman" w:hAnsi="Times New Roman"/>
          <w:sz w:val="24"/>
          <w:szCs w:val="24"/>
        </w:rPr>
        <w:lastRenderedPageBreak/>
        <w:t xml:space="preserve">estudantes ou outras pessoas. Nas equipes cujos membros já estão familiarizados uns com os outros, o condutor pode apenas confirmar que todos tenham sido apresentados, mas quando ocorrer à presença de novos membros ou funcionários que tenham se revezado dentro da sala cirúrgica desde o último procedimento, estes devem se apresentar. 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Imediatamente antes da incisão cirúrgica, o responsável pela condução da Lista de Verificação solicita que todos na sala de cirurgia parem e confirme verbalmente o nome do paciente, a cirurgia a ser realizada, o sítio cirúrgico, e quando isto seja adequado, o posicionamento do paciente a fim de evitar uma cirurgia no paciente ou sítio errado. </w:t>
      </w:r>
    </w:p>
    <w:p w:rsid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AA5E30">
        <w:rPr>
          <w:rFonts w:ascii="Times New Roman" w:hAnsi="Times New Roman"/>
          <w:sz w:val="24"/>
          <w:szCs w:val="24"/>
        </w:rPr>
        <w:t xml:space="preserve">Para assegurar a comunicação de questões relacionadas a pacientes críticos, durante a pausa cirúrgica o condutor da lista faz uma rápida discussão entre o cirurgião e as equipes de </w:t>
      </w:r>
      <w:proofErr w:type="spellStart"/>
      <w:r w:rsidRPr="00AA5E30">
        <w:rPr>
          <w:rFonts w:ascii="Times New Roman" w:hAnsi="Times New Roman"/>
          <w:sz w:val="24"/>
          <w:szCs w:val="24"/>
        </w:rPr>
        <w:t>anestesiologia</w:t>
      </w:r>
      <w:proofErr w:type="spellEnd"/>
      <w:r w:rsidRPr="00AA5E30">
        <w:rPr>
          <w:rFonts w:ascii="Times New Roman" w:hAnsi="Times New Roman"/>
          <w:sz w:val="24"/>
          <w:szCs w:val="24"/>
        </w:rPr>
        <w:t xml:space="preserve"> e de enfermagem a respeito de riscos graves e planejamentos operatórios, através de pergunta específica feita em voz alta, a cada membro da equipe. A ordem da discussão não importa, mas cada quadro deve ser marcado apenas após o fornecimento de informações de cada disciplina clínica.</w:t>
      </w:r>
    </w:p>
    <w:p w:rsidR="00ED1917" w:rsidRPr="00ED1917" w:rsidRDefault="00ED1917" w:rsidP="00ED191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23467" w:rsidRPr="00ED1917" w:rsidRDefault="00ED1917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INTERVENÇÃO</w:t>
      </w:r>
    </w:p>
    <w:p w:rsidR="00ED1917" w:rsidRPr="00ED1917" w:rsidRDefault="00ED1917" w:rsidP="00ED1917">
      <w:pPr>
        <w:pStyle w:val="PargrafodaLista"/>
        <w:ind w:left="142"/>
        <w:jc w:val="both"/>
        <w:rPr>
          <w:rFonts w:ascii="Times New Roman" w:hAnsi="Times New Roman"/>
          <w:sz w:val="24"/>
          <w:szCs w:val="24"/>
        </w:rPr>
      </w:pPr>
    </w:p>
    <w:p w:rsidR="00ED1917" w:rsidRDefault="00ED1917" w:rsidP="00ED1917">
      <w:pPr>
        <w:pStyle w:val="PargrafodaLista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Muitos fatores contribuem para que um procedimento cirúrgico seja realizado de forma segura: profissionais capacitados, ambiente, equipamentos e materiais adequados para a realização do procedimento, conformidade com a legislação vigente. Entretanto, este protocolo trata especificamente da utilização sistemática da Lista de Verificação de Segurança Cirúrgica como uma estratégia para reduzir o risco de incidentes cirúrgicos.</w:t>
      </w:r>
      <w:r w:rsidR="006B1CD9" w:rsidRPr="006B1CD9">
        <w:t xml:space="preserve"> </w:t>
      </w:r>
      <w:r w:rsidR="006B1CD9" w:rsidRPr="006B1CD9">
        <w:rPr>
          <w:rFonts w:ascii="Times New Roman" w:hAnsi="Times New Roman"/>
          <w:sz w:val="24"/>
          <w:szCs w:val="24"/>
        </w:rPr>
        <w:t>Baseia-se na Lista de Verificação de Cirurgia Segura e no Manual de Cirurgia Segura, desenvolvidos pela OMS</w:t>
      </w:r>
      <w:r w:rsidR="006B1CD9">
        <w:rPr>
          <w:rFonts w:ascii="Times New Roman" w:hAnsi="Times New Roman"/>
          <w:sz w:val="24"/>
          <w:szCs w:val="24"/>
        </w:rPr>
        <w:t>.</w:t>
      </w:r>
    </w:p>
    <w:p w:rsidR="006B1CD9" w:rsidRDefault="006B1CD9" w:rsidP="00ED1917">
      <w:pPr>
        <w:pStyle w:val="PargrafodaLista"/>
        <w:ind w:left="709" w:firstLine="709"/>
        <w:jc w:val="both"/>
        <w:rPr>
          <w:rFonts w:ascii="Times New Roman" w:hAnsi="Times New Roman"/>
          <w:sz w:val="24"/>
          <w:szCs w:val="24"/>
        </w:rPr>
      </w:pPr>
    </w:p>
    <w:p w:rsidR="006B1CD9" w:rsidRPr="006B1CD9" w:rsidRDefault="006B1CD9" w:rsidP="006B1CD9">
      <w:pPr>
        <w:pStyle w:val="PargrafodaLista"/>
        <w:ind w:left="709"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859405" cy="1925320"/>
            <wp:effectExtent l="19050" t="0" r="0" b="0"/>
            <wp:docPr id="3" name="Imagem 1" descr="ver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icaca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D9" w:rsidRDefault="006B1CD9" w:rsidP="00ED1917">
      <w:pPr>
        <w:pStyle w:val="PargrafodaLista"/>
        <w:ind w:left="709" w:firstLine="709"/>
        <w:jc w:val="both"/>
        <w:rPr>
          <w:rFonts w:ascii="Times New Roman" w:hAnsi="Times New Roman"/>
          <w:sz w:val="24"/>
          <w:szCs w:val="24"/>
        </w:rPr>
      </w:pPr>
    </w:p>
    <w:p w:rsidR="00ED1917" w:rsidRPr="00ED1917" w:rsidRDefault="00ED1917" w:rsidP="00ED1917">
      <w:pPr>
        <w:pStyle w:val="PargrafodaLista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lastRenderedPageBreak/>
        <w:t xml:space="preserve">A lista de verificação esta dividida em 2 (dois) momentos (pré operatório e trans operatório) e 4 (quatro) fases, sendo: </w:t>
      </w:r>
    </w:p>
    <w:p w:rsidR="00ED1917" w:rsidRPr="00ED1917" w:rsidRDefault="00ED1917" w:rsidP="00ED1917">
      <w:pPr>
        <w:pStyle w:val="PargrafodaList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Preparo pré-operatório; </w:t>
      </w:r>
    </w:p>
    <w:p w:rsidR="00ED1917" w:rsidRPr="00ED1917" w:rsidRDefault="00ED1917" w:rsidP="00ED1917">
      <w:pPr>
        <w:pStyle w:val="PargrafodaList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Antes da indução anestésica; </w:t>
      </w:r>
    </w:p>
    <w:p w:rsidR="00ED1917" w:rsidRPr="00ED1917" w:rsidRDefault="00ED1917" w:rsidP="00ED1917">
      <w:pPr>
        <w:pStyle w:val="PargrafodaList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Antes da incisão cirúrgica; e </w:t>
      </w:r>
    </w:p>
    <w:p w:rsidR="00ED1917" w:rsidRDefault="00ED1917" w:rsidP="00ED1917">
      <w:pPr>
        <w:pStyle w:val="PargrafodaLista"/>
        <w:numPr>
          <w:ilvl w:val="0"/>
          <w:numId w:val="23"/>
        </w:numPr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>Antes do paciente sair da sala de cirurgia.</w:t>
      </w:r>
    </w:p>
    <w:p w:rsidR="00ED1917" w:rsidRDefault="00ED1917" w:rsidP="00ED1917">
      <w:pPr>
        <w:pStyle w:val="PargrafodaLista"/>
        <w:ind w:left="2138"/>
        <w:jc w:val="both"/>
        <w:rPr>
          <w:rFonts w:ascii="Times New Roman" w:hAnsi="Times New Roman"/>
          <w:sz w:val="24"/>
          <w:szCs w:val="24"/>
        </w:rPr>
      </w:pPr>
    </w:p>
    <w:p w:rsidR="00ED1917" w:rsidRDefault="00ED1917" w:rsidP="00ED191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Cada uma dessas fases corresponde a um momento do fluxo normal de um procedimento cirúrgico. Em cada fase, o condutor da Lista de Verificação deverá confirmar se a equipe completou suas tarefas antes de prosseguir para a próxima etapa. Se o paciente for encaminhado ao centro cirúrgico sem o preenchimento do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pré-operatório, a enfermeira do centro cirúrgico deverá recusá-lo e devolvê-lo ao setor de origem, uma vez que o não preenchimento do instrumento induz ao pensamento de que os cuidados foram negligenciados, colocando em risco o preparo cirúrgico e o procedimento em si. Caberá a enfermeira responsável pelo setor de origem do paciente solucionar as pendências encontradas e </w:t>
      </w:r>
      <w:proofErr w:type="spellStart"/>
      <w:r w:rsidRPr="00ED1917">
        <w:rPr>
          <w:rFonts w:ascii="Times New Roman" w:hAnsi="Times New Roman"/>
          <w:sz w:val="24"/>
          <w:szCs w:val="24"/>
        </w:rPr>
        <w:t>reencaminhá-lo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ao centro cirúrgico. </w:t>
      </w:r>
    </w:p>
    <w:p w:rsidR="00ED1917" w:rsidRDefault="00ED1917" w:rsidP="00ED191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ED1917">
        <w:rPr>
          <w:rFonts w:ascii="Times New Roman" w:hAnsi="Times New Roman"/>
          <w:sz w:val="24"/>
          <w:szCs w:val="24"/>
        </w:rPr>
        <w:t xml:space="preserve">Não sendo encontradas pendências no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pré- operatório, o paciente será recebido no centro cirúrgico para continuidade da assistência, o responsável pela condução da LVSC dará início ao </w:t>
      </w:r>
      <w:proofErr w:type="spellStart"/>
      <w:r w:rsidRPr="00ED1917">
        <w:rPr>
          <w:rFonts w:ascii="Times New Roman" w:hAnsi="Times New Roman"/>
          <w:sz w:val="24"/>
          <w:szCs w:val="24"/>
        </w:rPr>
        <w:t>check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list</w:t>
      </w:r>
      <w:proofErr w:type="spellEnd"/>
      <w:r w:rsidRPr="00ED19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917">
        <w:rPr>
          <w:rFonts w:ascii="Times New Roman" w:hAnsi="Times New Roman"/>
          <w:sz w:val="24"/>
          <w:szCs w:val="24"/>
        </w:rPr>
        <w:t>trans-operatório</w:t>
      </w:r>
      <w:proofErr w:type="spellEnd"/>
      <w:r w:rsidRPr="00ED1917">
        <w:rPr>
          <w:rFonts w:ascii="Times New Roman" w:hAnsi="Times New Roman"/>
          <w:sz w:val="24"/>
          <w:szCs w:val="24"/>
        </w:rPr>
        <w:t>, caso algum item checado não esteja em conformidade, à verificação deverá ser interrompida e o paciente mantido na sala cirúrgica até a sua solução.</w:t>
      </w:r>
    </w:p>
    <w:p w:rsidR="009842A2" w:rsidRPr="009842A2" w:rsidRDefault="009842A2" w:rsidP="009842A2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842A2">
        <w:rPr>
          <w:rFonts w:ascii="Times New Roman" w:hAnsi="Times New Roman"/>
          <w:sz w:val="24"/>
          <w:szCs w:val="24"/>
        </w:rPr>
        <w:t>Check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42A2">
        <w:rPr>
          <w:rFonts w:ascii="Times New Roman" w:hAnsi="Times New Roman"/>
          <w:sz w:val="24"/>
          <w:szCs w:val="24"/>
        </w:rPr>
        <w:t>List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pré-cirúrgico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O condutor da Lista de Verificação deverá: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 Preencher o nome completo do paciente data de nascimento, número do prontuário, leito e unidade de origem confirmando: junto ao paciente ou seu acompanhante, o prontuário e a pulseira de identificação.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5.1.2 Confirmar e registrar a data do procedimento.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5.1.3 Pesar o paciente e registrar.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5.1.4 Conferir e registrar o uso da pulseira de identificação e de </w:t>
      </w:r>
      <w:proofErr w:type="spellStart"/>
      <w:r w:rsidRPr="009842A2">
        <w:rPr>
          <w:rFonts w:ascii="Times New Roman" w:hAnsi="Times New Roman"/>
          <w:sz w:val="24"/>
          <w:szCs w:val="24"/>
        </w:rPr>
        <w:t>Oxigenoterapia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5.1.5 Conferir e registrar os sinais vitais (T, FC, FR e PA).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5.1.6 Caso o paciente esteja com controle glicêmico prescrito, registrar a última glicemia aferida. </w:t>
      </w:r>
    </w:p>
    <w:p w:rsidR="00A3107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5.1.7 Registrar o tipo de acesso venoso especificando o tipo, local, calibre e número de dias. 5.1.8 Registrar o uso de sondas, cateteres e drenos, especificando tipo, local e número de dias.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lastRenderedPageBreak/>
        <w:t xml:space="preserve">5.1.9 Caso o paciente esteja com algum tipo de precaução recomendado pelo serviço de controle de infecção hospitalar (SCIH), registrar e especificar o tipo de precaução recomendada.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5.1.10 Certificar, confirmar e registrar o tipo de procedimento cirúrgico proposto. </w:t>
      </w:r>
    </w:p>
    <w:p w:rsid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5.1.11 Certificar e confirmar que o paciente encontra-se em jejum, registrando a hora de início.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5.1.12 Certificar e registrar se foi realizada avaliação pré-anestésica e cardiológica.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5.1.13 Certificar e registrar o uso de anticoagulante e o horário da última dose administrada.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5.1.14 Certificar e registrar se o sítio cirúrgico foi demarcado pelo cirurgião.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5.1.15 Certificar se os adornos e próteses dentárias foram retirados.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5.1.16 Certificar e registrar se foi realizada a higiene corporal.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5.1.17 Certificar, registrar e encaminhar o paciente ao centro cirúrgico vestindo apenas a camisola fornecida pela hotelaria do hospital.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5.1.18 Certificar junto ao paciente ou seu acompanhante se possui algum tipo de alergia, registrando qual tipo de alergia caso a resposta seja positiva.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5.1.19 Registrar o horário de encaminhamento do paciente ao centro cirúrgico.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5.1.20 Caso seja encontrada qualquer observação digna de nota e que não esteja especificado no </w:t>
      </w:r>
      <w:proofErr w:type="spellStart"/>
      <w:r w:rsidRPr="009842A2">
        <w:rPr>
          <w:rFonts w:ascii="Times New Roman" w:hAnsi="Times New Roman"/>
          <w:sz w:val="24"/>
          <w:szCs w:val="24"/>
        </w:rPr>
        <w:t>check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42A2">
        <w:rPr>
          <w:rFonts w:ascii="Times New Roman" w:hAnsi="Times New Roman"/>
          <w:sz w:val="24"/>
          <w:szCs w:val="24"/>
        </w:rPr>
        <w:t>list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pré-operatório, registrar a mesma no espaço reservado para este item. </w:t>
      </w:r>
    </w:p>
    <w:p w:rsidR="00ED1917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5.1.21 Encaminhar o paciente ao centro cirúrgico com o </w:t>
      </w:r>
      <w:proofErr w:type="spellStart"/>
      <w:r w:rsidRPr="009842A2">
        <w:rPr>
          <w:rFonts w:ascii="Times New Roman" w:hAnsi="Times New Roman"/>
          <w:sz w:val="24"/>
          <w:szCs w:val="24"/>
        </w:rPr>
        <w:t>check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42A2">
        <w:rPr>
          <w:rFonts w:ascii="Times New Roman" w:hAnsi="Times New Roman"/>
          <w:sz w:val="24"/>
          <w:szCs w:val="24"/>
        </w:rPr>
        <w:t>list</w:t>
      </w:r>
      <w:proofErr w:type="spellEnd"/>
      <w:r w:rsidRPr="009842A2">
        <w:rPr>
          <w:rFonts w:ascii="Times New Roman" w:hAnsi="Times New Roman"/>
          <w:sz w:val="24"/>
          <w:szCs w:val="24"/>
        </w:rPr>
        <w:t xml:space="preserve"> devidamente preenchido, assinado e carimbado pelo técnico de enfermagem e enfermeiro responsáveis.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842A2" w:rsidRPr="009842A2" w:rsidRDefault="009842A2" w:rsidP="009842A2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Antes da indução anestésica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O condutor da Lista de Verificação deverá: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5.2.1 Revisar verbalmente com o próprio paciente, sempre que possível, que sua identificação tenha sido confirmada.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5.2.2 Confirmar se o procedimento e o local da cirurgia estão corretos.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5.2.3 Confirmar o consentimento para cirurgia e anestesia.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5.2.4 Confirmar visualmente o sítio cirúrgico correto e sua demarcação.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5.2.5 Confirmar a conexão de um monitor multiparâmetro ao paciente e seu funcionamento.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5.2.6 Revisar verbalmente com o </w:t>
      </w:r>
      <w:proofErr w:type="spellStart"/>
      <w:r w:rsidRPr="009842A2">
        <w:rPr>
          <w:rFonts w:ascii="Times New Roman" w:hAnsi="Times New Roman"/>
          <w:sz w:val="24"/>
          <w:szCs w:val="24"/>
        </w:rPr>
        <w:t>anestesiologista</w:t>
      </w:r>
      <w:proofErr w:type="spellEnd"/>
      <w:r w:rsidRPr="009842A2">
        <w:rPr>
          <w:rFonts w:ascii="Times New Roman" w:hAnsi="Times New Roman"/>
          <w:sz w:val="24"/>
          <w:szCs w:val="24"/>
        </w:rPr>
        <w:t>, o risco de perda sanguínea do paciente, dificuldades nas vias aéreas, histórico de reação alérgica e se a verificação completa da segurança anestésica foi concluída.</w:t>
      </w:r>
    </w:p>
    <w:p w:rsidR="00923467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842A2" w:rsidRPr="009842A2" w:rsidRDefault="009842A2" w:rsidP="009842A2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Antes da incisão cirúrgica (Pausa Cirúrgica)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Neste momento, a equipe fará uma pausa imediatamente antes da incisão cirúrgica para realizar os seguintes passos: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5.3.1 Apresentação de cada membro da equipe pelo nome e função.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lastRenderedPageBreak/>
        <w:t xml:space="preserve">5.3.2 A confirmação da realização da cirurgia correta, no paciente correto e no sítio cirúrgico correto. </w:t>
      </w:r>
    </w:p>
    <w:p w:rsidR="00A3107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5.3.3 A revisão verbal, uns com os outros, dos elementos críticos de seus planos para a cirurgia.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5.3.4 A confirmação da administração de antimicrobianos profiláticos nos últimos 60 minutos da incisão cirúrgica. </w:t>
      </w:r>
    </w:p>
    <w:p w:rsid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>5.3.5 A confirmação da acessibilidade dos exames de imagens necessários.</w:t>
      </w:r>
    </w:p>
    <w:p w:rsid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842A2" w:rsidRPr="009842A2" w:rsidRDefault="009842A2" w:rsidP="009842A2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Antes do paciente sair da sala de cirurgia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A equipe deverá revisar em conjunto a cirurgia realizada por meio dos seguintes passos: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5.4.1 A conclusão da contagem de compressas e instrumentais.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5.4.2 A identificação de qualquer amostra cirúrgica obtida. 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5.4.3 A revisão de qualquer funcionamento inadequado de equipamento ou questões que necessitem ser solucionadas. </w:t>
      </w:r>
    </w:p>
    <w:p w:rsid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>5.4.4 A revisão do plano de cuidado e as providências quanto à abordagem pós-operatória e da recuperação pós-anestésica antes da remoção do paciente da sala cirúrgica. O paciente será encaminhado à sala de recuperação pós-anestésica onde ficará aos cuidados da equipe de enfermagem e posteriormente direcionado ao setor de origem.</w:t>
      </w:r>
    </w:p>
    <w:p w:rsidR="009842A2" w:rsidRPr="009842A2" w:rsidRDefault="009842A2" w:rsidP="009842A2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Default="009842A2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 xml:space="preserve">ESTRATÉGIAS DE MONITORAMENTO </w:t>
      </w:r>
    </w:p>
    <w:p w:rsidR="009842A2" w:rsidRDefault="009842A2" w:rsidP="009842A2">
      <w:pPr>
        <w:pStyle w:val="PargrafodaLista"/>
        <w:ind w:left="142"/>
        <w:jc w:val="both"/>
        <w:rPr>
          <w:rFonts w:ascii="Times New Roman" w:hAnsi="Times New Roman"/>
          <w:sz w:val="24"/>
          <w:szCs w:val="24"/>
        </w:rPr>
      </w:pPr>
    </w:p>
    <w:p w:rsidR="009842A2" w:rsidRDefault="009842A2" w:rsidP="009842A2">
      <w:pPr>
        <w:pStyle w:val="PargrafodaLista"/>
        <w:ind w:left="426" w:firstLine="708"/>
        <w:jc w:val="both"/>
        <w:rPr>
          <w:rFonts w:ascii="Times New Roman" w:hAnsi="Times New Roman"/>
          <w:sz w:val="24"/>
          <w:szCs w:val="24"/>
        </w:rPr>
      </w:pPr>
      <w:r w:rsidRPr="009842A2">
        <w:rPr>
          <w:rFonts w:ascii="Times New Roman" w:hAnsi="Times New Roman"/>
          <w:sz w:val="24"/>
          <w:szCs w:val="24"/>
        </w:rPr>
        <w:t>Ocorrerá busca ativa para avaliação da aplicabilidade da LVCS, para que possam ser identificados fatores contribuintes, bem como planejadas ações juntamente com a equipe, para a redução da ocorrência dos mesmos.</w:t>
      </w:r>
    </w:p>
    <w:p w:rsidR="009842A2" w:rsidRPr="009842A2" w:rsidRDefault="009842A2" w:rsidP="009842A2">
      <w:pPr>
        <w:pStyle w:val="PargrafodaLista"/>
        <w:ind w:left="426" w:firstLine="708"/>
        <w:jc w:val="both"/>
        <w:rPr>
          <w:rFonts w:ascii="Times New Roman" w:hAnsi="Times New Roman"/>
          <w:sz w:val="24"/>
          <w:szCs w:val="24"/>
        </w:rPr>
      </w:pPr>
    </w:p>
    <w:p w:rsidR="006B4452" w:rsidRPr="003F7FC5" w:rsidRDefault="006B4452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Pr="003F7FC5" w:rsidRDefault="00A805A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INDICADORES: 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6B4452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 xml:space="preserve">Percentual de pacientes que recebeu </w:t>
      </w:r>
      <w:proofErr w:type="spellStart"/>
      <w:r w:rsidRPr="006B4452">
        <w:rPr>
          <w:rFonts w:ascii="Times New Roman" w:hAnsi="Times New Roman"/>
          <w:sz w:val="24"/>
          <w:szCs w:val="24"/>
        </w:rPr>
        <w:t>antibioticoprofilaxia</w:t>
      </w:r>
      <w:proofErr w:type="spellEnd"/>
      <w:r w:rsidRPr="006B4452">
        <w:rPr>
          <w:rFonts w:ascii="Times New Roman" w:hAnsi="Times New Roman"/>
          <w:sz w:val="24"/>
          <w:szCs w:val="24"/>
        </w:rPr>
        <w:t xml:space="preserve"> no momento adequado;</w:t>
      </w:r>
    </w:p>
    <w:p w:rsidR="006B4452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>Número de cirurgias em local errado;</w:t>
      </w:r>
    </w:p>
    <w:p w:rsidR="006B4452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>Número de cirurgias em paciente errado;</w:t>
      </w:r>
    </w:p>
    <w:p w:rsidR="006B4452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>Número de procedimentos errados;</w:t>
      </w:r>
    </w:p>
    <w:p w:rsidR="006B4452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 xml:space="preserve">Taxa de mortalidade cirúrgica </w:t>
      </w:r>
      <w:proofErr w:type="spellStart"/>
      <w:r w:rsidRPr="006B4452">
        <w:rPr>
          <w:rFonts w:ascii="Times New Roman" w:hAnsi="Times New Roman"/>
          <w:sz w:val="24"/>
          <w:szCs w:val="24"/>
        </w:rPr>
        <w:t>intrahospitalar</w:t>
      </w:r>
      <w:proofErr w:type="spellEnd"/>
      <w:r w:rsidRPr="006B4452">
        <w:rPr>
          <w:rFonts w:ascii="Times New Roman" w:hAnsi="Times New Roman"/>
          <w:sz w:val="24"/>
          <w:szCs w:val="24"/>
        </w:rPr>
        <w:t xml:space="preserve"> ajustada ao risco; e</w:t>
      </w:r>
    </w:p>
    <w:p w:rsidR="001F4850" w:rsidRPr="006B4452" w:rsidRDefault="006B4452" w:rsidP="006B4452">
      <w:pPr>
        <w:pStyle w:val="PargrafodaLista"/>
        <w:numPr>
          <w:ilvl w:val="0"/>
          <w:numId w:val="25"/>
        </w:numPr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B4452">
        <w:rPr>
          <w:rFonts w:ascii="Times New Roman" w:hAnsi="Times New Roman"/>
          <w:sz w:val="24"/>
          <w:szCs w:val="24"/>
        </w:rPr>
        <w:t>Taxa de adesão à Lista de Verificação.</w:t>
      </w:r>
    </w:p>
    <w:p w:rsidR="009B1C2D" w:rsidRDefault="009B1C2D" w:rsidP="00533B54">
      <w:pPr>
        <w:jc w:val="both"/>
        <w:rPr>
          <w:rFonts w:ascii="Times New Roman" w:hAnsi="Times New Roman"/>
          <w:sz w:val="24"/>
          <w:szCs w:val="24"/>
        </w:rPr>
      </w:pPr>
    </w:p>
    <w:p w:rsidR="009B1C2D" w:rsidRPr="009B1C2D" w:rsidRDefault="00B373CC" w:rsidP="009B1C2D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9B1C2D">
        <w:rPr>
          <w:rFonts w:ascii="Times New Roman" w:hAnsi="Times New Roman"/>
          <w:sz w:val="24"/>
          <w:szCs w:val="24"/>
        </w:rPr>
        <w:t xml:space="preserve">REFERÊNCIAS </w:t>
      </w:r>
    </w:p>
    <w:p w:rsidR="006B1CD9" w:rsidRDefault="006B4452" w:rsidP="00533B54">
      <w:p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lastRenderedPageBreak/>
        <w:t>BRASIL, MINISTÉRIO DA SAÚDE. ANVISA. FIOCRUZ. Portaria N° 2.095 de 24 de setembro de 2013. Aprova os Protocolos Básicos de Segurança do Paciente. Anexo 3. Protocolo de Cirurgia Segura. Brasília, 2013.</w:t>
      </w:r>
      <w:r w:rsidR="009B1C2D" w:rsidRPr="006B4452">
        <w:rPr>
          <w:rFonts w:ascii="Times New Roman" w:hAnsi="Times New Roman"/>
          <w:sz w:val="24"/>
          <w:szCs w:val="24"/>
        </w:rPr>
        <w:t xml:space="preserve"> </w:t>
      </w:r>
    </w:p>
    <w:p w:rsidR="006B1CD9" w:rsidRPr="006B1CD9" w:rsidRDefault="006B1CD9" w:rsidP="00533B54">
      <w:pPr>
        <w:jc w:val="both"/>
        <w:rPr>
          <w:rFonts w:ascii="Times New Roman" w:hAnsi="Times New Roman"/>
          <w:sz w:val="24"/>
          <w:szCs w:val="24"/>
        </w:rPr>
      </w:pPr>
      <w:r w:rsidRPr="006B1CD9">
        <w:rPr>
          <w:rFonts w:ascii="Times New Roman" w:hAnsi="Times New Roman"/>
          <w:sz w:val="24"/>
          <w:szCs w:val="24"/>
        </w:rPr>
        <w:t xml:space="preserve">BRASIL. MINISTÉRIO DA SAÚDE. Programa Nacional de Segurança do Paciente: protocolo para cirurgia segura. PROQUALIS. Maio de 2013. Disponível em http://portalsaude.saude.gov.br/portalsaude/arquivos/pdf/2013/Mai/06/protocolos CP n6 2013.pdf. Acesso em </w:t>
      </w:r>
      <w:r>
        <w:rPr>
          <w:rFonts w:ascii="Times New Roman" w:hAnsi="Times New Roman"/>
          <w:sz w:val="24"/>
          <w:szCs w:val="24"/>
        </w:rPr>
        <w:t>01</w:t>
      </w:r>
      <w:r w:rsidRPr="006B1CD9">
        <w:rPr>
          <w:rFonts w:ascii="Times New Roman" w:hAnsi="Times New Roman"/>
          <w:sz w:val="24"/>
          <w:szCs w:val="24"/>
        </w:rPr>
        <w:t>/1</w:t>
      </w:r>
      <w:r>
        <w:rPr>
          <w:rFonts w:ascii="Times New Roman" w:hAnsi="Times New Roman"/>
          <w:sz w:val="24"/>
          <w:szCs w:val="24"/>
        </w:rPr>
        <w:t>2</w:t>
      </w:r>
      <w:r w:rsidRPr="006B1CD9"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8</w:t>
      </w:r>
      <w:r w:rsidRPr="006B1CD9">
        <w:rPr>
          <w:rFonts w:ascii="Times New Roman" w:hAnsi="Times New Roman"/>
          <w:sz w:val="24"/>
          <w:szCs w:val="24"/>
        </w:rPr>
        <w:t>.</w:t>
      </w:r>
    </w:p>
    <w:p w:rsidR="006B4452" w:rsidRDefault="006B4452" w:rsidP="00533B54">
      <w:pPr>
        <w:jc w:val="both"/>
        <w:rPr>
          <w:rFonts w:ascii="Times New Roman" w:hAnsi="Times New Roman"/>
          <w:sz w:val="24"/>
          <w:szCs w:val="24"/>
        </w:rPr>
      </w:pPr>
      <w:r w:rsidRPr="006B4452">
        <w:rPr>
          <w:rFonts w:ascii="Times New Roman" w:hAnsi="Times New Roman"/>
          <w:sz w:val="24"/>
          <w:szCs w:val="24"/>
        </w:rPr>
        <w:t>Organização Pan-Americana de Saúde, Ministério da Saúde, Agência Nacional de Vigilância Sanitária. Manual Cirurgias Seguras Salvam Vidas. Brasília, 2010.</w:t>
      </w:r>
    </w:p>
    <w:p w:rsidR="006B1CD9" w:rsidRDefault="006B1CD9" w:rsidP="00533B54">
      <w:pPr>
        <w:jc w:val="both"/>
        <w:rPr>
          <w:rFonts w:ascii="Times New Roman" w:hAnsi="Times New Roman"/>
          <w:sz w:val="24"/>
          <w:szCs w:val="24"/>
        </w:rPr>
      </w:pPr>
      <w:r w:rsidRPr="006B1CD9">
        <w:rPr>
          <w:rFonts w:ascii="Times New Roman" w:hAnsi="Times New Roman"/>
          <w:sz w:val="24"/>
          <w:szCs w:val="24"/>
        </w:rPr>
        <w:t>ANVISA. Agência Nacional de Vigilância Sanitária. Acreditação: a busca pela qualidade nos serviços de saúde. Rev. Saúde Pública. 2004; 38(2): 335-6. Disponível em: http://www.scielo.br/pdf/rsp/v38n2/19800.pdf. Acesso em: 01/1</w:t>
      </w:r>
      <w:r>
        <w:rPr>
          <w:rFonts w:ascii="Times New Roman" w:hAnsi="Times New Roman"/>
          <w:sz w:val="24"/>
          <w:szCs w:val="24"/>
        </w:rPr>
        <w:t>2</w:t>
      </w:r>
      <w:r w:rsidRPr="006B1CD9">
        <w:rPr>
          <w:rFonts w:ascii="Times New Roman" w:hAnsi="Times New Roman"/>
          <w:sz w:val="24"/>
          <w:szCs w:val="24"/>
        </w:rPr>
        <w:t>/201</w:t>
      </w:r>
      <w:r>
        <w:rPr>
          <w:rFonts w:ascii="Times New Roman" w:hAnsi="Times New Roman"/>
          <w:sz w:val="24"/>
          <w:szCs w:val="24"/>
        </w:rPr>
        <w:t>8</w:t>
      </w:r>
      <w:r w:rsidRPr="006B1CD9">
        <w:rPr>
          <w:rFonts w:ascii="Times New Roman" w:hAnsi="Times New Roman"/>
          <w:sz w:val="24"/>
          <w:szCs w:val="24"/>
        </w:rPr>
        <w:t>.</w:t>
      </w:r>
    </w:p>
    <w:p w:rsidR="00235F80" w:rsidRDefault="00235F80" w:rsidP="00533B5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PAZ, Iracema Vitória Gomes Lins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al. Cirurgia Segura: Atendimento Multiprofissional.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Estudos Avançados sobre Saúde e Natureza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4, 2023.</w:t>
      </w:r>
    </w:p>
    <w:tbl>
      <w:tblPr>
        <w:tblW w:w="96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61"/>
        <w:gridCol w:w="6"/>
      </w:tblGrid>
      <w:tr w:rsidR="00235F80" w:rsidRPr="00235F80" w:rsidTr="00235F8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35F80" w:rsidRPr="00235F80" w:rsidRDefault="00235F80" w:rsidP="00235F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  <w:tr w:rsidR="00235F80" w:rsidRPr="00235F80" w:rsidTr="00235F80">
        <w:trPr>
          <w:gridAfter w:val="1"/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35F80" w:rsidRPr="00235F80" w:rsidRDefault="00235F80" w:rsidP="00235F80">
            <w:pPr>
              <w:spacing w:after="0" w:line="240" w:lineRule="auto"/>
              <w:ind w:right="-3315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  <w:r w:rsidRPr="00235F8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 xml:space="preserve">DA SILVA, Renata; FIUZA, Telma; NOGUEIRA, </w:t>
            </w:r>
            <w:proofErr w:type="spellStart"/>
            <w:r w:rsidRPr="00235F8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Marcia</w:t>
            </w:r>
            <w:proofErr w:type="spellEnd"/>
            <w:r w:rsidRPr="00235F8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. CIRURGIA SEGURA: ATUAÇÃO DA EQUIPE DE ENFERMAGEM NA SEGURANÇA DO PACIENTE EM CENTRO CIRÚRGICO (CURSO DE ENFERMAGEM). </w:t>
            </w:r>
            <w:r w:rsidRPr="00235F8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pt-BR"/>
              </w:rPr>
              <w:t>Repositório Institucional</w:t>
            </w:r>
            <w:r w:rsidRPr="00235F80"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  <w:t>, v. 2, n. 1, 2023.</w:t>
            </w:r>
          </w:p>
        </w:tc>
      </w:tr>
      <w:tr w:rsidR="00235F80" w:rsidRPr="00235F80" w:rsidTr="00235F80">
        <w:trPr>
          <w:trHeight w:val="245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:rsidR="00235F80" w:rsidRPr="00235F80" w:rsidRDefault="00235F80" w:rsidP="00235F80">
            <w:pPr>
              <w:spacing w:after="0" w:line="240" w:lineRule="auto"/>
              <w:ind w:right="-3315"/>
              <w:jc w:val="both"/>
              <w:rPr>
                <w:rFonts w:ascii="Arial" w:eastAsia="Times New Roman" w:hAnsi="Arial" w:cs="Arial"/>
                <w:color w:val="777777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35F80" w:rsidRPr="00235F80" w:rsidRDefault="00235F80" w:rsidP="00235F8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pt-BR"/>
              </w:rPr>
            </w:pPr>
          </w:p>
        </w:tc>
      </w:tr>
    </w:tbl>
    <w:p w:rsidR="00235F80" w:rsidRPr="006B1CD9" w:rsidRDefault="00235F80" w:rsidP="00533B54">
      <w:pPr>
        <w:jc w:val="both"/>
        <w:rPr>
          <w:rFonts w:ascii="Times New Roman" w:hAnsi="Times New Roman"/>
          <w:sz w:val="24"/>
          <w:szCs w:val="24"/>
        </w:rPr>
      </w:pPr>
    </w:p>
    <w:p w:rsidR="009101EB" w:rsidRDefault="009101EB" w:rsidP="00533B54">
      <w:pPr>
        <w:jc w:val="both"/>
        <w:rPr>
          <w:rFonts w:ascii="Times New Roman" w:hAnsi="Times New Roman"/>
          <w:sz w:val="24"/>
          <w:szCs w:val="24"/>
        </w:rPr>
      </w:pPr>
    </w:p>
    <w:p w:rsidR="006B4452" w:rsidRDefault="006B4452" w:rsidP="00533B54">
      <w:pPr>
        <w:jc w:val="both"/>
        <w:rPr>
          <w:rFonts w:ascii="Times New Roman" w:hAnsi="Times New Roman"/>
          <w:sz w:val="24"/>
          <w:szCs w:val="24"/>
        </w:rPr>
      </w:pPr>
    </w:p>
    <w:p w:rsidR="006B4452" w:rsidRPr="009B1C2D" w:rsidRDefault="006B4452" w:rsidP="00533B5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10031" w:type="dxa"/>
        <w:tblLook w:val="04A0"/>
      </w:tblPr>
      <w:tblGrid>
        <w:gridCol w:w="3936"/>
        <w:gridCol w:w="3118"/>
        <w:gridCol w:w="2977"/>
      </w:tblGrid>
      <w:tr w:rsidR="00F169BA" w:rsidTr="006B4452">
        <w:trPr>
          <w:trHeight w:val="1539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Elaborado por:</w:t>
            </w:r>
          </w:p>
          <w:p w:rsidR="00F169BA" w:rsidRDefault="00EA12C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Nayanne Ingrid Farias Mota Guerra</w:t>
            </w:r>
          </w:p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CCIH/ Núcleo de Segurança do Paciente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Revisado por:</w:t>
            </w:r>
          </w:p>
          <w:p w:rsidR="00F169BA" w:rsidRPr="00EA12CD" w:rsidRDefault="00EA12CD">
            <w:pPr>
              <w:jc w:val="both"/>
              <w:rPr>
                <w:rFonts w:ascii="Times New Roman" w:hAnsi="Times New Roman"/>
              </w:rPr>
            </w:pPr>
            <w:r w:rsidRPr="00EA12CD">
              <w:rPr>
                <w:rFonts w:ascii="Times New Roman" w:hAnsi="Times New Roman"/>
              </w:rPr>
              <w:t>Giulianna Carla Marçal Lourenço</w:t>
            </w:r>
          </w:p>
          <w:p w:rsidR="00EA12CD" w:rsidRDefault="00EA12C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12CD">
              <w:rPr>
                <w:rFonts w:ascii="Times New Roman" w:hAnsi="Times New Roman"/>
              </w:rPr>
              <w:t>Coordenadora de enfermagem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Reconhecido por:</w:t>
            </w:r>
          </w:p>
          <w:p w:rsidR="00F169BA" w:rsidRDefault="00F169BA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Helena Alves C de Oliveira</w:t>
            </w:r>
          </w:p>
          <w:p w:rsidR="00F169BA" w:rsidRDefault="00F169B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Coordenadora de Enfermagem</w:t>
            </w:r>
          </w:p>
          <w:p w:rsidR="00F169BA" w:rsidRDefault="001C49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Sonia Silva Delgado</w:t>
            </w:r>
          </w:p>
          <w:p w:rsidR="00F169BA" w:rsidRDefault="00F169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Diretora Assistencial</w:t>
            </w:r>
          </w:p>
        </w:tc>
      </w:tr>
      <w:tr w:rsidR="00F169BA" w:rsidTr="006B4452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9BA" w:rsidRDefault="00F169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9BA" w:rsidRDefault="00F169BA" w:rsidP="00EA12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Data: </w:t>
            </w:r>
            <w:r w:rsidR="00EA12CD">
              <w:rPr>
                <w:rFonts w:ascii="Times New Roman" w:hAnsi="Times New Roman"/>
                <w:sz w:val="24"/>
                <w:szCs w:val="24"/>
              </w:rPr>
              <w:t>01/06/2023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9BA" w:rsidRDefault="00F169BA" w:rsidP="001C49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Data: </w:t>
            </w:r>
            <w:r w:rsidR="00EA12CD">
              <w:rPr>
                <w:rFonts w:ascii="Times New Roman" w:hAnsi="Times New Roman"/>
                <w:sz w:val="24"/>
                <w:szCs w:val="24"/>
              </w:rPr>
              <w:t>01/06/2023</w:t>
            </w:r>
            <w:bookmarkStart w:id="0" w:name="_GoBack"/>
            <w:bookmarkEnd w:id="0"/>
          </w:p>
        </w:tc>
      </w:tr>
    </w:tbl>
    <w:p w:rsidR="00B373CC" w:rsidRPr="00F6534E" w:rsidRDefault="00B373CC" w:rsidP="00533B54">
      <w:pPr>
        <w:jc w:val="both"/>
        <w:rPr>
          <w:rFonts w:ascii="Times New Roman" w:hAnsi="Times New Roman"/>
          <w:sz w:val="24"/>
          <w:szCs w:val="24"/>
        </w:rPr>
      </w:pPr>
    </w:p>
    <w:sectPr w:rsidR="00B373CC" w:rsidRPr="00F6534E" w:rsidSect="003D4441">
      <w:headerReference w:type="default" r:id="rId9"/>
      <w:footerReference w:type="default" r:id="rId10"/>
      <w:pgSz w:w="11906" w:h="16838" w:code="9"/>
      <w:pgMar w:top="851" w:right="1134" w:bottom="851" w:left="1134" w:header="1701" w:footer="25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458" w:rsidRDefault="00EC3458" w:rsidP="00B804FE">
      <w:pPr>
        <w:spacing w:after="0" w:line="240" w:lineRule="auto"/>
      </w:pPr>
      <w:r>
        <w:separator/>
      </w:r>
    </w:p>
  </w:endnote>
  <w:endnote w:type="continuationSeparator" w:id="0">
    <w:p w:rsidR="00EC3458" w:rsidRDefault="00EC3458" w:rsidP="00B8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58" w:rsidRDefault="00EC3458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0" allowOverlap="0">
          <wp:simplePos x="0" y="0"/>
          <wp:positionH relativeFrom="page">
            <wp:posOffset>3420745</wp:posOffset>
          </wp:positionH>
          <wp:positionV relativeFrom="page">
            <wp:posOffset>9177655</wp:posOffset>
          </wp:positionV>
          <wp:extent cx="1672590" cy="976630"/>
          <wp:effectExtent l="19050" t="0" r="3810" b="0"/>
          <wp:wrapTight wrapText="bothSides">
            <wp:wrapPolygon edited="0">
              <wp:start x="-246" y="0"/>
              <wp:lineTo x="-246" y="21066"/>
              <wp:lineTo x="21649" y="21066"/>
              <wp:lineTo x="21649" y="0"/>
              <wp:lineTo x="-246" y="0"/>
            </wp:wrapPolygon>
          </wp:wrapTight>
          <wp:docPr id="2" name="Imagem 2" descr="Endereç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ndereç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590" cy="976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458" w:rsidRDefault="00EC3458" w:rsidP="00B804FE">
      <w:pPr>
        <w:spacing w:after="0" w:line="240" w:lineRule="auto"/>
      </w:pPr>
      <w:r>
        <w:separator/>
      </w:r>
    </w:p>
  </w:footnote>
  <w:footnote w:type="continuationSeparator" w:id="0">
    <w:p w:rsidR="00EC3458" w:rsidRDefault="00EC3458" w:rsidP="00B8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458" w:rsidRDefault="00EC3458">
    <w:pPr>
      <w:pStyle w:val="Cabealho"/>
    </w:pPr>
    <w:r>
      <w:rPr>
        <w:noProof/>
        <w:lang w:eastAsia="pt-BR"/>
      </w:rPr>
      <w:drawing>
        <wp:anchor distT="0" distB="0" distL="114935" distR="114300" simplePos="0" relativeHeight="251660288" behindDoc="1" locked="0" layoutInCell="1" allowOverlap="1">
          <wp:simplePos x="0" y="0"/>
          <wp:positionH relativeFrom="page">
            <wp:posOffset>3422650</wp:posOffset>
          </wp:positionH>
          <wp:positionV relativeFrom="paragraph">
            <wp:posOffset>-539750</wp:posOffset>
          </wp:positionV>
          <wp:extent cx="3456305" cy="530860"/>
          <wp:effectExtent l="19050" t="0" r="0" b="0"/>
          <wp:wrapTight wrapText="left">
            <wp:wrapPolygon edited="0">
              <wp:start x="-119" y="0"/>
              <wp:lineTo x="-119" y="20928"/>
              <wp:lineTo x="21548" y="20928"/>
              <wp:lineTo x="21548" y="0"/>
              <wp:lineTo x="-119" y="0"/>
            </wp:wrapPolygon>
          </wp:wrapTight>
          <wp:docPr id="1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30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8EDBDA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79838CB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353D0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2C864A9"/>
    <w:multiLevelType w:val="hybridMultilevel"/>
    <w:tmpl w:val="6DDE77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2D72BA7"/>
    <w:multiLevelType w:val="hybridMultilevel"/>
    <w:tmpl w:val="CBE805AA"/>
    <w:lvl w:ilvl="0" w:tplc="B0D0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0F069E"/>
    <w:multiLevelType w:val="hybridMultilevel"/>
    <w:tmpl w:val="D1F8B7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66DD8"/>
    <w:multiLevelType w:val="hybridMultilevel"/>
    <w:tmpl w:val="11041F0A"/>
    <w:lvl w:ilvl="0" w:tplc="2BBAC1E4">
      <w:start w:val="1"/>
      <w:numFmt w:val="bullet"/>
      <w:lvlText w:val="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0FE61B0E"/>
    <w:multiLevelType w:val="hybridMultilevel"/>
    <w:tmpl w:val="60E0DD54"/>
    <w:lvl w:ilvl="0" w:tplc="645CA9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6834E6A"/>
    <w:multiLevelType w:val="hybridMultilevel"/>
    <w:tmpl w:val="0BBC6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12FDA"/>
    <w:multiLevelType w:val="hybridMultilevel"/>
    <w:tmpl w:val="F1B2E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21FCC"/>
    <w:multiLevelType w:val="hybridMultilevel"/>
    <w:tmpl w:val="E724E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949C9"/>
    <w:multiLevelType w:val="hybridMultilevel"/>
    <w:tmpl w:val="AF1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93281"/>
    <w:multiLevelType w:val="hybridMultilevel"/>
    <w:tmpl w:val="B832F0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61C57"/>
    <w:multiLevelType w:val="hybridMultilevel"/>
    <w:tmpl w:val="BB8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F04E0"/>
    <w:multiLevelType w:val="hybridMultilevel"/>
    <w:tmpl w:val="83AA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793"/>
    <w:multiLevelType w:val="hybridMultilevel"/>
    <w:tmpl w:val="BB46EF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56AA7C31"/>
    <w:multiLevelType w:val="multilevel"/>
    <w:tmpl w:val="3D8EDDDE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5DAA09E2"/>
    <w:multiLevelType w:val="hybridMultilevel"/>
    <w:tmpl w:val="F9F4C3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436BA1"/>
    <w:multiLevelType w:val="hybridMultilevel"/>
    <w:tmpl w:val="319C91A6"/>
    <w:lvl w:ilvl="0" w:tplc="37402300">
      <w:start w:val="1"/>
      <w:numFmt w:val="upperRoman"/>
      <w:lvlText w:val="%1-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69CE4271"/>
    <w:multiLevelType w:val="hybridMultilevel"/>
    <w:tmpl w:val="70DA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B75EA"/>
    <w:multiLevelType w:val="hybridMultilevel"/>
    <w:tmpl w:val="D8E8E016"/>
    <w:lvl w:ilvl="0" w:tplc="04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6BBA0F10"/>
    <w:multiLevelType w:val="hybridMultilevel"/>
    <w:tmpl w:val="D47674F6"/>
    <w:lvl w:ilvl="0" w:tplc="571423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08560DB"/>
    <w:multiLevelType w:val="hybridMultilevel"/>
    <w:tmpl w:val="EA9044F4"/>
    <w:lvl w:ilvl="0" w:tplc="2BBAC1E4">
      <w:start w:val="1"/>
      <w:numFmt w:val="bullet"/>
      <w:lvlText w:val=""/>
      <w:lvlJc w:val="left"/>
      <w:pPr>
        <w:ind w:left="3194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74397DC3"/>
    <w:multiLevelType w:val="hybridMultilevel"/>
    <w:tmpl w:val="58B6A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785"/>
    <w:multiLevelType w:val="hybridMultilevel"/>
    <w:tmpl w:val="F69C44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4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23"/>
  </w:num>
  <w:num w:numId="11">
    <w:abstractNumId w:val="17"/>
  </w:num>
  <w:num w:numId="12">
    <w:abstractNumId w:val="12"/>
  </w:num>
  <w:num w:numId="13">
    <w:abstractNumId w:val="5"/>
  </w:num>
  <w:num w:numId="14">
    <w:abstractNumId w:val="16"/>
  </w:num>
  <w:num w:numId="15">
    <w:abstractNumId w:val="13"/>
  </w:num>
  <w:num w:numId="16">
    <w:abstractNumId w:val="8"/>
  </w:num>
  <w:num w:numId="17">
    <w:abstractNumId w:val="24"/>
  </w:num>
  <w:num w:numId="18">
    <w:abstractNumId w:val="9"/>
  </w:num>
  <w:num w:numId="19">
    <w:abstractNumId w:val="6"/>
  </w:num>
  <w:num w:numId="20">
    <w:abstractNumId w:val="22"/>
  </w:num>
  <w:num w:numId="21">
    <w:abstractNumId w:val="15"/>
  </w:num>
  <w:num w:numId="22">
    <w:abstractNumId w:val="20"/>
  </w:num>
  <w:num w:numId="23">
    <w:abstractNumId w:val="18"/>
  </w:num>
  <w:num w:numId="24">
    <w:abstractNumId w:val="3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4B151A"/>
    <w:rsid w:val="00061A30"/>
    <w:rsid w:val="0008020D"/>
    <w:rsid w:val="0008411A"/>
    <w:rsid w:val="00103DBF"/>
    <w:rsid w:val="00106883"/>
    <w:rsid w:val="0011407F"/>
    <w:rsid w:val="001B4332"/>
    <w:rsid w:val="001C4946"/>
    <w:rsid w:val="001F4850"/>
    <w:rsid w:val="00233D90"/>
    <w:rsid w:val="00234B85"/>
    <w:rsid w:val="00235F80"/>
    <w:rsid w:val="00245B82"/>
    <w:rsid w:val="002779F2"/>
    <w:rsid w:val="00290B47"/>
    <w:rsid w:val="00293A9E"/>
    <w:rsid w:val="002E5F96"/>
    <w:rsid w:val="002F5C05"/>
    <w:rsid w:val="0030089A"/>
    <w:rsid w:val="00376C58"/>
    <w:rsid w:val="003937BE"/>
    <w:rsid w:val="003D4441"/>
    <w:rsid w:val="003F7FC5"/>
    <w:rsid w:val="004445DA"/>
    <w:rsid w:val="0047083E"/>
    <w:rsid w:val="00485059"/>
    <w:rsid w:val="004A1D81"/>
    <w:rsid w:val="004B151A"/>
    <w:rsid w:val="004D6437"/>
    <w:rsid w:val="004D784A"/>
    <w:rsid w:val="004E66BF"/>
    <w:rsid w:val="004F7396"/>
    <w:rsid w:val="00500935"/>
    <w:rsid w:val="005028BF"/>
    <w:rsid w:val="005254FD"/>
    <w:rsid w:val="00533B54"/>
    <w:rsid w:val="00537329"/>
    <w:rsid w:val="005375D1"/>
    <w:rsid w:val="00541C07"/>
    <w:rsid w:val="005642DC"/>
    <w:rsid w:val="0058078F"/>
    <w:rsid w:val="00593880"/>
    <w:rsid w:val="005D5956"/>
    <w:rsid w:val="005E3717"/>
    <w:rsid w:val="005F70FA"/>
    <w:rsid w:val="00610945"/>
    <w:rsid w:val="0064503E"/>
    <w:rsid w:val="006525DF"/>
    <w:rsid w:val="00670F01"/>
    <w:rsid w:val="0067240E"/>
    <w:rsid w:val="006841AF"/>
    <w:rsid w:val="006B1CD9"/>
    <w:rsid w:val="006B4452"/>
    <w:rsid w:val="006B5A45"/>
    <w:rsid w:val="006C736A"/>
    <w:rsid w:val="006E7853"/>
    <w:rsid w:val="006F2852"/>
    <w:rsid w:val="00701ACF"/>
    <w:rsid w:val="00725D47"/>
    <w:rsid w:val="007462BE"/>
    <w:rsid w:val="00762AC7"/>
    <w:rsid w:val="00764D7A"/>
    <w:rsid w:val="00785090"/>
    <w:rsid w:val="007925B1"/>
    <w:rsid w:val="007C60A7"/>
    <w:rsid w:val="007E285E"/>
    <w:rsid w:val="008022E2"/>
    <w:rsid w:val="00817297"/>
    <w:rsid w:val="008507FB"/>
    <w:rsid w:val="0086290D"/>
    <w:rsid w:val="008A2ECF"/>
    <w:rsid w:val="008A4812"/>
    <w:rsid w:val="008B50BB"/>
    <w:rsid w:val="008F7004"/>
    <w:rsid w:val="009101EB"/>
    <w:rsid w:val="009119F0"/>
    <w:rsid w:val="00923467"/>
    <w:rsid w:val="00932F72"/>
    <w:rsid w:val="00982AAA"/>
    <w:rsid w:val="009842A2"/>
    <w:rsid w:val="00995BF9"/>
    <w:rsid w:val="009A2403"/>
    <w:rsid w:val="009B1C2D"/>
    <w:rsid w:val="009D3FD7"/>
    <w:rsid w:val="00A17A78"/>
    <w:rsid w:val="00A31072"/>
    <w:rsid w:val="00A34B4D"/>
    <w:rsid w:val="00A42073"/>
    <w:rsid w:val="00A57D7F"/>
    <w:rsid w:val="00A805A0"/>
    <w:rsid w:val="00AA5E30"/>
    <w:rsid w:val="00AE00F1"/>
    <w:rsid w:val="00AE3161"/>
    <w:rsid w:val="00B02B5B"/>
    <w:rsid w:val="00B22990"/>
    <w:rsid w:val="00B26409"/>
    <w:rsid w:val="00B373CC"/>
    <w:rsid w:val="00B41FCD"/>
    <w:rsid w:val="00B42996"/>
    <w:rsid w:val="00B43ADD"/>
    <w:rsid w:val="00B804FE"/>
    <w:rsid w:val="00B9792C"/>
    <w:rsid w:val="00BA61E7"/>
    <w:rsid w:val="00BC513B"/>
    <w:rsid w:val="00BE3D16"/>
    <w:rsid w:val="00BF0D32"/>
    <w:rsid w:val="00C030B8"/>
    <w:rsid w:val="00C2253C"/>
    <w:rsid w:val="00C60420"/>
    <w:rsid w:val="00CD7B83"/>
    <w:rsid w:val="00D04804"/>
    <w:rsid w:val="00D066CB"/>
    <w:rsid w:val="00D16EDF"/>
    <w:rsid w:val="00D42DA4"/>
    <w:rsid w:val="00D45E95"/>
    <w:rsid w:val="00DA1F35"/>
    <w:rsid w:val="00DB0ACC"/>
    <w:rsid w:val="00DB0C20"/>
    <w:rsid w:val="00DB3C04"/>
    <w:rsid w:val="00DD5306"/>
    <w:rsid w:val="00DE64F6"/>
    <w:rsid w:val="00DE6DB9"/>
    <w:rsid w:val="00DF0D7C"/>
    <w:rsid w:val="00DF5366"/>
    <w:rsid w:val="00E161CE"/>
    <w:rsid w:val="00E200B4"/>
    <w:rsid w:val="00E24CF7"/>
    <w:rsid w:val="00E45024"/>
    <w:rsid w:val="00E879D4"/>
    <w:rsid w:val="00EA1115"/>
    <w:rsid w:val="00EA12CD"/>
    <w:rsid w:val="00EA2142"/>
    <w:rsid w:val="00EA6125"/>
    <w:rsid w:val="00EC3458"/>
    <w:rsid w:val="00ED1917"/>
    <w:rsid w:val="00EE49DF"/>
    <w:rsid w:val="00F169BA"/>
    <w:rsid w:val="00F42BA4"/>
    <w:rsid w:val="00F6534E"/>
    <w:rsid w:val="00F66491"/>
    <w:rsid w:val="00F70C0F"/>
    <w:rsid w:val="00F7253D"/>
    <w:rsid w:val="00FC50DC"/>
    <w:rsid w:val="00FD6AE2"/>
    <w:rsid w:val="00FE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32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4B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B15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804FE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804FE"/>
    <w:rPr>
      <w:rFonts w:cs="Times New Roman"/>
    </w:rPr>
  </w:style>
  <w:style w:type="table" w:styleId="Tabelacomgrade">
    <w:name w:val="Table Grid"/>
    <w:basedOn w:val="Tabelanormal"/>
    <w:uiPriority w:val="99"/>
    <w:locked/>
    <w:rsid w:val="005D5956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0">
    <w:name w:val="ff0"/>
    <w:basedOn w:val="Fontepargpadro"/>
    <w:uiPriority w:val="99"/>
    <w:rsid w:val="005642DC"/>
    <w:rPr>
      <w:rFonts w:cs="Times New Roman"/>
    </w:rPr>
  </w:style>
  <w:style w:type="paragraph" w:customStyle="1" w:styleId="pl">
    <w:name w:val="pl"/>
    <w:basedOn w:val="Normal"/>
    <w:uiPriority w:val="99"/>
    <w:rsid w:val="00A57D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670F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1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8559-8C79-4908-9482-025227F1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2015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ORGANIZAR O PRONTUÁRIO CLINICO DE CTI PARA O FATURAMENTO</vt:lpstr>
    </vt:vector>
  </TitlesOfParts>
  <Company>mpl</Company>
  <LinksUpToDate>false</LinksUpToDate>
  <CharactersWithSpaces>13614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ORGANIZAR O PRONTUÁRIO CLINICO DE CTI PARA O FATURAMENTO</dc:title>
  <dc:creator>martinho</dc:creator>
  <cp:lastModifiedBy>Seguranca Paciente</cp:lastModifiedBy>
  <cp:revision>10</cp:revision>
  <cp:lastPrinted>2013-03-06T13:24:00Z</cp:lastPrinted>
  <dcterms:created xsi:type="dcterms:W3CDTF">2019-07-23T11:33:00Z</dcterms:created>
  <dcterms:modified xsi:type="dcterms:W3CDTF">2023-06-06T16:57:00Z</dcterms:modified>
</cp:coreProperties>
</file>