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A08" w:rsidRDefault="00DE1A08">
      <w:pPr>
        <w:pStyle w:val="Corpodetexto"/>
        <w:rPr>
          <w:rFonts w:ascii="Times New Roman"/>
        </w:rPr>
      </w:pPr>
    </w:p>
    <w:p w:rsidR="00DE1A08" w:rsidRDefault="00DE1A08">
      <w:pPr>
        <w:pStyle w:val="Corpodetexto"/>
        <w:rPr>
          <w:rFonts w:ascii="Times New Roman"/>
        </w:rPr>
      </w:pPr>
    </w:p>
    <w:p w:rsidR="00DE1A08" w:rsidRDefault="00DE1A08">
      <w:pPr>
        <w:pStyle w:val="Corpodetexto"/>
        <w:spacing w:before="9"/>
        <w:rPr>
          <w:rFonts w:ascii="Times New Roman"/>
          <w:sz w:val="16"/>
        </w:rPr>
      </w:pPr>
    </w:p>
    <w:p w:rsidR="00DE1A08" w:rsidRPr="00663CED" w:rsidRDefault="00CC08CD" w:rsidP="00CC08CD">
      <w:pPr>
        <w:pStyle w:val="Ttulo1"/>
        <w:rPr>
          <w:sz w:val="20"/>
          <w:szCs w:val="20"/>
        </w:rPr>
      </w:pPr>
      <w:bookmarkStart w:id="0" w:name="Número_do_slide_1"/>
      <w:bookmarkEnd w:id="0"/>
      <w:r w:rsidRPr="00663CED">
        <w:rPr>
          <w:spacing w:val="-2"/>
          <w:sz w:val="20"/>
          <w:szCs w:val="20"/>
        </w:rPr>
        <w:t xml:space="preserve">                       </w:t>
      </w:r>
      <w:r w:rsidR="00193A9A" w:rsidRPr="00663CED">
        <w:rPr>
          <w:spacing w:val="-2"/>
          <w:sz w:val="20"/>
          <w:szCs w:val="20"/>
        </w:rPr>
        <w:t>PRIMEIRO</w:t>
      </w:r>
      <w:r w:rsidR="00193A9A" w:rsidRPr="00663CED">
        <w:rPr>
          <w:spacing w:val="-31"/>
          <w:sz w:val="20"/>
          <w:szCs w:val="20"/>
        </w:rPr>
        <w:t xml:space="preserve"> </w:t>
      </w:r>
      <w:r w:rsidR="00193A9A" w:rsidRPr="00663CED">
        <w:rPr>
          <w:spacing w:val="-2"/>
          <w:sz w:val="20"/>
          <w:szCs w:val="20"/>
        </w:rPr>
        <w:t>ATENDIMENTO</w:t>
      </w:r>
      <w:r w:rsidR="00193A9A" w:rsidRPr="00663CED">
        <w:rPr>
          <w:spacing w:val="-6"/>
          <w:sz w:val="20"/>
          <w:szCs w:val="20"/>
        </w:rPr>
        <w:t xml:space="preserve"> </w:t>
      </w:r>
      <w:r w:rsidR="00193A9A" w:rsidRPr="00663CED">
        <w:rPr>
          <w:spacing w:val="-1"/>
          <w:sz w:val="20"/>
          <w:szCs w:val="20"/>
        </w:rPr>
        <w:t>DE</w:t>
      </w:r>
      <w:r w:rsidR="00193A9A" w:rsidRPr="00663CED">
        <w:rPr>
          <w:spacing w:val="-130"/>
          <w:sz w:val="20"/>
          <w:szCs w:val="20"/>
        </w:rPr>
        <w:t xml:space="preserve"> </w:t>
      </w:r>
      <w:r w:rsidR="00193A9A" w:rsidRPr="00663CED">
        <w:rPr>
          <w:sz w:val="20"/>
          <w:szCs w:val="20"/>
        </w:rPr>
        <w:t>PACIENTES</w:t>
      </w:r>
      <w:r w:rsidR="00193A9A" w:rsidRPr="00663CED">
        <w:rPr>
          <w:spacing w:val="-6"/>
          <w:sz w:val="20"/>
          <w:szCs w:val="20"/>
        </w:rPr>
        <w:t xml:space="preserve"> </w:t>
      </w:r>
      <w:r w:rsidR="00193A9A" w:rsidRPr="00663CED">
        <w:rPr>
          <w:sz w:val="20"/>
          <w:szCs w:val="20"/>
        </w:rPr>
        <w:t>COM</w:t>
      </w:r>
      <w:r w:rsidR="00193A9A" w:rsidRPr="00663CED">
        <w:rPr>
          <w:spacing w:val="-11"/>
          <w:sz w:val="20"/>
          <w:szCs w:val="20"/>
        </w:rPr>
        <w:t xml:space="preserve"> </w:t>
      </w:r>
      <w:r w:rsidR="00193A9A" w:rsidRPr="00663CED">
        <w:rPr>
          <w:sz w:val="20"/>
          <w:szCs w:val="20"/>
        </w:rPr>
        <w:t>COVID-19</w:t>
      </w:r>
    </w:p>
    <w:p w:rsidR="00DE1A08" w:rsidRPr="00663CED" w:rsidRDefault="00193A9A">
      <w:pPr>
        <w:pStyle w:val="Heading1"/>
        <w:spacing w:before="393"/>
        <w:ind w:left="973"/>
        <w:rPr>
          <w:sz w:val="20"/>
          <w:szCs w:val="20"/>
        </w:rPr>
      </w:pPr>
      <w:r w:rsidRPr="00663CED">
        <w:rPr>
          <w:color w:val="00AFEF"/>
          <w:sz w:val="20"/>
          <w:szCs w:val="20"/>
        </w:rPr>
        <w:t>Identificação</w:t>
      </w:r>
      <w:r w:rsidRPr="00663CED">
        <w:rPr>
          <w:color w:val="00AFEF"/>
          <w:spacing w:val="-8"/>
          <w:sz w:val="20"/>
          <w:szCs w:val="20"/>
        </w:rPr>
        <w:t xml:space="preserve"> </w:t>
      </w:r>
      <w:r w:rsidRPr="00663CED">
        <w:rPr>
          <w:color w:val="00AFEF"/>
          <w:sz w:val="20"/>
          <w:szCs w:val="20"/>
        </w:rPr>
        <w:t>de</w:t>
      </w:r>
      <w:r w:rsidRPr="00663CED">
        <w:rPr>
          <w:color w:val="00AFEF"/>
          <w:spacing w:val="-7"/>
          <w:sz w:val="20"/>
          <w:szCs w:val="20"/>
        </w:rPr>
        <w:t xml:space="preserve"> </w:t>
      </w:r>
      <w:r w:rsidRPr="00663CED">
        <w:rPr>
          <w:color w:val="00AFEF"/>
          <w:sz w:val="20"/>
          <w:szCs w:val="20"/>
        </w:rPr>
        <w:t>casos</w:t>
      </w:r>
      <w:r w:rsidRPr="00663CED">
        <w:rPr>
          <w:color w:val="00AFEF"/>
          <w:spacing w:val="-5"/>
          <w:sz w:val="20"/>
          <w:szCs w:val="20"/>
        </w:rPr>
        <w:t xml:space="preserve"> </w:t>
      </w:r>
      <w:r w:rsidRPr="00663CED">
        <w:rPr>
          <w:color w:val="00AFEF"/>
          <w:sz w:val="20"/>
          <w:szCs w:val="20"/>
        </w:rPr>
        <w:t>suspeitos:</w:t>
      </w:r>
    </w:p>
    <w:p w:rsidR="00DE1A08" w:rsidRPr="00663CED" w:rsidRDefault="00193A9A">
      <w:pPr>
        <w:spacing w:before="319" w:line="249" w:lineRule="auto"/>
        <w:ind w:left="989" w:right="693" w:hanging="1"/>
        <w:jc w:val="both"/>
        <w:rPr>
          <w:sz w:val="20"/>
          <w:szCs w:val="20"/>
        </w:rPr>
      </w:pPr>
      <w:r w:rsidRPr="00663CED">
        <w:rPr>
          <w:sz w:val="20"/>
          <w:szCs w:val="20"/>
        </w:rPr>
        <w:t xml:space="preserve">O objetivo da identificação de casos suspeitos é reduzir a transmissão da COVID-19. Portanto, </w:t>
      </w:r>
      <w:r w:rsidRPr="00663CED">
        <w:rPr>
          <w:b/>
          <w:sz w:val="20"/>
          <w:szCs w:val="20"/>
        </w:rPr>
        <w:t>os</w:t>
      </w:r>
      <w:r w:rsidRPr="00663CED">
        <w:rPr>
          <w:b/>
          <w:spacing w:val="1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pacientes e seus contatos domiciliares devem ser isolados imediatamente no momento da</w:t>
      </w:r>
      <w:r w:rsidRPr="00663CED">
        <w:rPr>
          <w:b/>
          <w:spacing w:val="1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suspeita</w:t>
      </w:r>
      <w:r w:rsidRPr="00663CED">
        <w:rPr>
          <w:sz w:val="20"/>
          <w:szCs w:val="20"/>
        </w:rPr>
        <w:t>,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mesmo</w:t>
      </w:r>
      <w:r w:rsidRPr="00663CED">
        <w:rPr>
          <w:spacing w:val="-10"/>
          <w:sz w:val="20"/>
          <w:szCs w:val="20"/>
        </w:rPr>
        <w:t xml:space="preserve"> </w:t>
      </w:r>
      <w:r w:rsidRPr="00663CED">
        <w:rPr>
          <w:sz w:val="20"/>
          <w:szCs w:val="20"/>
        </w:rPr>
        <w:t>sem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a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confirmação</w:t>
      </w:r>
      <w:r w:rsidRPr="00663CED">
        <w:rPr>
          <w:spacing w:val="-11"/>
          <w:sz w:val="20"/>
          <w:szCs w:val="20"/>
        </w:rPr>
        <w:t xml:space="preserve"> </w:t>
      </w:r>
      <w:r w:rsidRPr="00663CED">
        <w:rPr>
          <w:sz w:val="20"/>
          <w:szCs w:val="20"/>
        </w:rPr>
        <w:t>do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caso.</w:t>
      </w:r>
      <w:r w:rsidRPr="00663CED">
        <w:rPr>
          <w:spacing w:val="-6"/>
          <w:sz w:val="20"/>
          <w:szCs w:val="20"/>
        </w:rPr>
        <w:t xml:space="preserve"> </w:t>
      </w:r>
      <w:r w:rsidRPr="00663CED">
        <w:rPr>
          <w:sz w:val="20"/>
          <w:szCs w:val="20"/>
        </w:rPr>
        <w:t>Não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se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deve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aguardar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a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confirmação</w:t>
      </w:r>
      <w:r w:rsidRPr="00663CED">
        <w:rPr>
          <w:spacing w:val="-11"/>
          <w:sz w:val="20"/>
          <w:szCs w:val="20"/>
        </w:rPr>
        <w:t xml:space="preserve"> </w:t>
      </w:r>
      <w:r w:rsidRPr="00663CED">
        <w:rPr>
          <w:sz w:val="20"/>
          <w:szCs w:val="20"/>
        </w:rPr>
        <w:t>do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diagnóstico.</w:t>
      </w:r>
    </w:p>
    <w:p w:rsidR="00DE1A08" w:rsidRPr="00663CED" w:rsidRDefault="00DE1A08">
      <w:pPr>
        <w:pStyle w:val="Corpodetexto"/>
        <w:spacing w:before="6"/>
      </w:pPr>
    </w:p>
    <w:p w:rsidR="00DE1A08" w:rsidRPr="00663CED" w:rsidRDefault="00193A9A">
      <w:pPr>
        <w:pStyle w:val="Heading2"/>
        <w:ind w:left="989" w:firstLine="0"/>
        <w:jc w:val="both"/>
      </w:pPr>
      <w:r w:rsidRPr="00663CED">
        <w:rPr>
          <w:color w:val="00AF50"/>
        </w:rPr>
        <w:t>Quando</w:t>
      </w:r>
      <w:r w:rsidRPr="00663CED">
        <w:rPr>
          <w:color w:val="00AF50"/>
          <w:spacing w:val="-9"/>
        </w:rPr>
        <w:t xml:space="preserve"> </w:t>
      </w:r>
      <w:r w:rsidRPr="00663CED">
        <w:rPr>
          <w:color w:val="00AF50"/>
        </w:rPr>
        <w:t>considerar</w:t>
      </w:r>
      <w:r w:rsidRPr="00663CED">
        <w:rPr>
          <w:color w:val="00AF50"/>
          <w:spacing w:val="-7"/>
        </w:rPr>
        <w:t xml:space="preserve"> </w:t>
      </w:r>
      <w:r w:rsidRPr="00663CED">
        <w:rPr>
          <w:color w:val="00AF50"/>
        </w:rPr>
        <w:t>um</w:t>
      </w:r>
      <w:r w:rsidRPr="00663CED">
        <w:rPr>
          <w:color w:val="00AF50"/>
          <w:spacing w:val="-5"/>
        </w:rPr>
        <w:t xml:space="preserve"> </w:t>
      </w:r>
      <w:r w:rsidRPr="00663CED">
        <w:rPr>
          <w:color w:val="00AF50"/>
        </w:rPr>
        <w:t>paciente</w:t>
      </w:r>
      <w:r w:rsidRPr="00663CED">
        <w:rPr>
          <w:color w:val="00AF50"/>
          <w:spacing w:val="-7"/>
        </w:rPr>
        <w:t xml:space="preserve"> </w:t>
      </w:r>
      <w:r w:rsidRPr="00663CED">
        <w:rPr>
          <w:color w:val="00AF50"/>
        </w:rPr>
        <w:t>suspeito?</w:t>
      </w:r>
    </w:p>
    <w:p w:rsidR="00DE1A08" w:rsidRPr="00663CED" w:rsidRDefault="00DE1A08">
      <w:pPr>
        <w:pStyle w:val="Corpodetexto"/>
        <w:spacing w:before="5"/>
        <w:rPr>
          <w:b/>
        </w:rPr>
      </w:pPr>
    </w:p>
    <w:p w:rsidR="00DE1A08" w:rsidRPr="00663CED" w:rsidRDefault="00193A9A">
      <w:pPr>
        <w:pStyle w:val="Corpodetexto"/>
        <w:spacing w:line="249" w:lineRule="auto"/>
        <w:ind w:left="989" w:right="693"/>
        <w:jc w:val="both"/>
      </w:pPr>
      <w:r w:rsidRPr="00663CED">
        <w:t>No atual momento da pandemia, todo paciente com sintomas de “resfriado ou gripe” pode ter</w:t>
      </w:r>
      <w:r w:rsidRPr="00663CED">
        <w:rPr>
          <w:spacing w:val="1"/>
        </w:rPr>
        <w:t xml:space="preserve"> </w:t>
      </w:r>
      <w:r w:rsidRPr="00663CED">
        <w:t>COVID-19</w:t>
      </w:r>
      <w:r w:rsidRPr="00663CED">
        <w:rPr>
          <w:spacing w:val="-2"/>
        </w:rPr>
        <w:t xml:space="preserve"> </w:t>
      </w:r>
      <w:r w:rsidRPr="00663CED">
        <w:t>e</w:t>
      </w:r>
      <w:r w:rsidRPr="00663CED">
        <w:rPr>
          <w:spacing w:val="-2"/>
        </w:rPr>
        <w:t xml:space="preserve"> </w:t>
      </w:r>
      <w:r w:rsidRPr="00663CED">
        <w:t>deve</w:t>
      </w:r>
      <w:r w:rsidRPr="00663CED">
        <w:rPr>
          <w:spacing w:val="-2"/>
        </w:rPr>
        <w:t xml:space="preserve"> </w:t>
      </w:r>
      <w:r w:rsidRPr="00663CED">
        <w:t>ficar</w:t>
      </w:r>
      <w:r w:rsidRPr="00663CED">
        <w:rPr>
          <w:spacing w:val="-2"/>
        </w:rPr>
        <w:t xml:space="preserve"> </w:t>
      </w:r>
      <w:r w:rsidRPr="00663CED">
        <w:t>imediatamente</w:t>
      </w:r>
      <w:r w:rsidRPr="00663CED">
        <w:rPr>
          <w:spacing w:val="-7"/>
        </w:rPr>
        <w:t xml:space="preserve"> </w:t>
      </w:r>
      <w:r w:rsidRPr="00663CED">
        <w:t>em isolamento</w:t>
      </w:r>
      <w:r w:rsidRPr="00663CED">
        <w:rPr>
          <w:spacing w:val="-6"/>
        </w:rPr>
        <w:t xml:space="preserve"> </w:t>
      </w:r>
      <w:r w:rsidRPr="00663CED">
        <w:t>respiratório.</w:t>
      </w:r>
    </w:p>
    <w:p w:rsidR="00DE1A08" w:rsidRPr="00663CED" w:rsidRDefault="00DE1A08">
      <w:pPr>
        <w:pStyle w:val="Corpodetexto"/>
        <w:spacing w:before="5"/>
      </w:pPr>
    </w:p>
    <w:p w:rsidR="00DE1A08" w:rsidRPr="00663CED" w:rsidRDefault="00193A9A">
      <w:pPr>
        <w:pStyle w:val="Corpodetexto"/>
        <w:spacing w:line="249" w:lineRule="auto"/>
        <w:ind w:left="989" w:right="693" w:hanging="1"/>
        <w:jc w:val="both"/>
      </w:pPr>
      <w:r w:rsidRPr="00663CED">
        <w:t>Portanto, paciente que apresente pelo menos um dos seguintes sinais e sintomas, acompanhados</w:t>
      </w:r>
      <w:r w:rsidRPr="00663CED">
        <w:rPr>
          <w:spacing w:val="1"/>
        </w:rPr>
        <w:t xml:space="preserve"> </w:t>
      </w:r>
      <w:r w:rsidRPr="00663CED">
        <w:t>ou</w:t>
      </w:r>
      <w:r w:rsidRPr="00663CED">
        <w:rPr>
          <w:spacing w:val="-2"/>
        </w:rPr>
        <w:t xml:space="preserve"> </w:t>
      </w:r>
      <w:r w:rsidRPr="00663CED">
        <w:t>não</w:t>
      </w:r>
      <w:r w:rsidRPr="00663CED">
        <w:rPr>
          <w:spacing w:val="-3"/>
        </w:rPr>
        <w:t xml:space="preserve"> </w:t>
      </w:r>
      <w:r w:rsidRPr="00663CED">
        <w:t>de</w:t>
      </w:r>
      <w:r w:rsidRPr="00663CED">
        <w:rPr>
          <w:spacing w:val="-2"/>
        </w:rPr>
        <w:t xml:space="preserve"> </w:t>
      </w:r>
      <w:r w:rsidRPr="00663CED">
        <w:t>febre,</w:t>
      </w:r>
      <w:r w:rsidRPr="00663CED">
        <w:rPr>
          <w:spacing w:val="-6"/>
        </w:rPr>
        <w:t xml:space="preserve"> </w:t>
      </w:r>
      <w:r w:rsidRPr="00663CED">
        <w:t>deve</w:t>
      </w:r>
      <w:r w:rsidRPr="00663CED">
        <w:rPr>
          <w:spacing w:val="-1"/>
        </w:rPr>
        <w:t xml:space="preserve"> </w:t>
      </w:r>
      <w:r w:rsidRPr="00663CED">
        <w:t>ser</w:t>
      </w:r>
      <w:r w:rsidRPr="00663CED">
        <w:rPr>
          <w:spacing w:val="-1"/>
        </w:rPr>
        <w:t xml:space="preserve"> </w:t>
      </w:r>
      <w:r w:rsidRPr="00663CED">
        <w:t>considerado</w:t>
      </w:r>
      <w:r w:rsidRPr="00663CED">
        <w:rPr>
          <w:spacing w:val="-3"/>
        </w:rPr>
        <w:t xml:space="preserve"> </w:t>
      </w:r>
      <w:r w:rsidRPr="00663CED">
        <w:t>suspeito:</w:t>
      </w:r>
    </w:p>
    <w:p w:rsidR="00DE1A08" w:rsidRPr="00663CED" w:rsidRDefault="00193A9A">
      <w:pPr>
        <w:pStyle w:val="Heading2"/>
        <w:numPr>
          <w:ilvl w:val="0"/>
          <w:numId w:val="6"/>
        </w:numPr>
        <w:tabs>
          <w:tab w:val="left" w:pos="1528"/>
          <w:tab w:val="left" w:pos="1529"/>
        </w:tabs>
        <w:spacing w:before="187" w:line="243" w:lineRule="exact"/>
        <w:ind w:hanging="541"/>
      </w:pPr>
      <w:r w:rsidRPr="00663CED">
        <w:t>Coriza,</w:t>
      </w:r>
    </w:p>
    <w:p w:rsidR="00DE1A08" w:rsidRPr="00663CED" w:rsidRDefault="00193A9A">
      <w:pPr>
        <w:pStyle w:val="PargrafodaLista"/>
        <w:numPr>
          <w:ilvl w:val="0"/>
          <w:numId w:val="6"/>
        </w:numPr>
        <w:tabs>
          <w:tab w:val="left" w:pos="1528"/>
          <w:tab w:val="left" w:pos="1529"/>
        </w:tabs>
        <w:spacing w:before="0" w:line="240" w:lineRule="exact"/>
        <w:ind w:hanging="541"/>
        <w:rPr>
          <w:b/>
          <w:sz w:val="20"/>
          <w:szCs w:val="20"/>
        </w:rPr>
      </w:pPr>
      <w:r w:rsidRPr="00663CED">
        <w:rPr>
          <w:b/>
          <w:sz w:val="20"/>
          <w:szCs w:val="20"/>
        </w:rPr>
        <w:t>Tosse,</w:t>
      </w:r>
    </w:p>
    <w:p w:rsidR="00DE1A08" w:rsidRPr="00663CED" w:rsidRDefault="00193A9A">
      <w:pPr>
        <w:pStyle w:val="Heading2"/>
        <w:numPr>
          <w:ilvl w:val="0"/>
          <w:numId w:val="6"/>
        </w:numPr>
        <w:tabs>
          <w:tab w:val="left" w:pos="1528"/>
          <w:tab w:val="left" w:pos="1529"/>
        </w:tabs>
        <w:spacing w:line="240" w:lineRule="exact"/>
        <w:ind w:hanging="541"/>
      </w:pPr>
      <w:r w:rsidRPr="00663CED">
        <w:t>Dor</w:t>
      </w:r>
      <w:r w:rsidRPr="00663CED">
        <w:rPr>
          <w:spacing w:val="-3"/>
        </w:rPr>
        <w:t xml:space="preserve"> </w:t>
      </w:r>
      <w:r w:rsidRPr="00663CED">
        <w:t>de</w:t>
      </w:r>
      <w:r w:rsidRPr="00663CED">
        <w:rPr>
          <w:spacing w:val="-7"/>
        </w:rPr>
        <w:t xml:space="preserve"> </w:t>
      </w:r>
      <w:r w:rsidRPr="00663CED">
        <w:t>garganta,</w:t>
      </w:r>
    </w:p>
    <w:p w:rsidR="00DE1A08" w:rsidRPr="00663CED" w:rsidRDefault="00193A9A">
      <w:pPr>
        <w:pStyle w:val="PargrafodaLista"/>
        <w:numPr>
          <w:ilvl w:val="0"/>
          <w:numId w:val="6"/>
        </w:numPr>
        <w:tabs>
          <w:tab w:val="left" w:pos="1528"/>
          <w:tab w:val="left" w:pos="1529"/>
        </w:tabs>
        <w:spacing w:before="0" w:line="240" w:lineRule="exact"/>
        <w:ind w:hanging="541"/>
        <w:rPr>
          <w:b/>
          <w:sz w:val="20"/>
          <w:szCs w:val="20"/>
        </w:rPr>
      </w:pPr>
      <w:r w:rsidRPr="00663CED">
        <w:rPr>
          <w:b/>
          <w:sz w:val="20"/>
          <w:szCs w:val="20"/>
        </w:rPr>
        <w:t>Perda</w:t>
      </w:r>
      <w:r w:rsidRPr="00663CED">
        <w:rPr>
          <w:b/>
          <w:spacing w:val="-8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de</w:t>
      </w:r>
      <w:r w:rsidRPr="00663CED">
        <w:rPr>
          <w:b/>
          <w:spacing w:val="-7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olfato/paladar,</w:t>
      </w:r>
    </w:p>
    <w:p w:rsidR="00DE1A08" w:rsidRPr="00663CED" w:rsidRDefault="00193A9A">
      <w:pPr>
        <w:pStyle w:val="Heading2"/>
        <w:numPr>
          <w:ilvl w:val="0"/>
          <w:numId w:val="6"/>
        </w:numPr>
        <w:tabs>
          <w:tab w:val="left" w:pos="1528"/>
          <w:tab w:val="left" w:pos="1529"/>
        </w:tabs>
        <w:spacing w:line="243" w:lineRule="exact"/>
        <w:ind w:hanging="541"/>
      </w:pPr>
      <w:r w:rsidRPr="00663CED">
        <w:t>Falta</w:t>
      </w:r>
      <w:r w:rsidRPr="00663CED">
        <w:rPr>
          <w:spacing w:val="-4"/>
        </w:rPr>
        <w:t xml:space="preserve"> </w:t>
      </w:r>
      <w:r w:rsidRPr="00663CED">
        <w:t>de</w:t>
      </w:r>
      <w:r w:rsidRPr="00663CED">
        <w:rPr>
          <w:spacing w:val="-6"/>
        </w:rPr>
        <w:t xml:space="preserve"> </w:t>
      </w:r>
      <w:r w:rsidRPr="00663CED">
        <w:t>ar.</w:t>
      </w:r>
    </w:p>
    <w:p w:rsidR="00DE1A08" w:rsidRPr="00663CED" w:rsidRDefault="00193A9A">
      <w:pPr>
        <w:pStyle w:val="Corpodetexto"/>
        <w:spacing w:before="210" w:line="249" w:lineRule="auto"/>
        <w:ind w:left="988" w:right="693" w:hanging="1"/>
        <w:jc w:val="both"/>
      </w:pPr>
      <w:r w:rsidRPr="00663CED">
        <w:t>Outros</w:t>
      </w:r>
      <w:r w:rsidRPr="00663CED">
        <w:rPr>
          <w:spacing w:val="1"/>
        </w:rPr>
        <w:t xml:space="preserve"> </w:t>
      </w:r>
      <w:r w:rsidRPr="00663CED">
        <w:t>sintomas</w:t>
      </w:r>
      <w:r w:rsidRPr="00663CED">
        <w:rPr>
          <w:spacing w:val="1"/>
        </w:rPr>
        <w:t xml:space="preserve"> </w:t>
      </w:r>
      <w:r w:rsidRPr="00663CED">
        <w:t>menos</w:t>
      </w:r>
      <w:r w:rsidRPr="00663CED">
        <w:rPr>
          <w:spacing w:val="1"/>
        </w:rPr>
        <w:t xml:space="preserve"> </w:t>
      </w:r>
      <w:r w:rsidRPr="00663CED">
        <w:t>típicos</w:t>
      </w:r>
      <w:r w:rsidRPr="00663CED">
        <w:rPr>
          <w:spacing w:val="1"/>
        </w:rPr>
        <w:t xml:space="preserve"> </w:t>
      </w:r>
      <w:r w:rsidRPr="00663CED">
        <w:t>como</w:t>
      </w:r>
      <w:r w:rsidRPr="00663CED">
        <w:rPr>
          <w:spacing w:val="1"/>
        </w:rPr>
        <w:t xml:space="preserve"> </w:t>
      </w:r>
      <w:r w:rsidRPr="00663CED">
        <w:t>mialgia,</w:t>
      </w:r>
      <w:r w:rsidRPr="00663CED">
        <w:rPr>
          <w:spacing w:val="1"/>
        </w:rPr>
        <w:t xml:space="preserve"> </w:t>
      </w:r>
      <w:r w:rsidRPr="00663CED">
        <w:t>cefaléia,</w:t>
      </w:r>
      <w:r w:rsidRPr="00663CED">
        <w:rPr>
          <w:spacing w:val="1"/>
        </w:rPr>
        <w:t xml:space="preserve"> </w:t>
      </w:r>
      <w:r w:rsidRPr="00663CED">
        <w:t>cansaço</w:t>
      </w:r>
      <w:r w:rsidRPr="00663CED">
        <w:rPr>
          <w:spacing w:val="1"/>
        </w:rPr>
        <w:t xml:space="preserve"> </w:t>
      </w:r>
      <w:r w:rsidRPr="00663CED">
        <w:t>e</w:t>
      </w:r>
      <w:r w:rsidRPr="00663CED">
        <w:rPr>
          <w:spacing w:val="1"/>
        </w:rPr>
        <w:t xml:space="preserve"> </w:t>
      </w:r>
      <w:r w:rsidRPr="00663CED">
        <w:t>sintomas</w:t>
      </w:r>
      <w:r w:rsidRPr="00663CED">
        <w:rPr>
          <w:spacing w:val="1"/>
        </w:rPr>
        <w:t xml:space="preserve"> </w:t>
      </w:r>
      <w:r w:rsidRPr="00663CED">
        <w:t>gastrointestinais</w:t>
      </w:r>
      <w:r w:rsidRPr="00663CED">
        <w:rPr>
          <w:spacing w:val="1"/>
        </w:rPr>
        <w:t xml:space="preserve"> </w:t>
      </w:r>
      <w:r w:rsidRPr="00663CED">
        <w:t>também</w:t>
      </w:r>
      <w:r w:rsidRPr="00663CED">
        <w:rPr>
          <w:spacing w:val="-4"/>
        </w:rPr>
        <w:t xml:space="preserve"> </w:t>
      </w:r>
      <w:r w:rsidRPr="00663CED">
        <w:t>podem</w:t>
      </w:r>
      <w:r w:rsidRPr="00663CED">
        <w:rPr>
          <w:spacing w:val="-1"/>
        </w:rPr>
        <w:t xml:space="preserve"> </w:t>
      </w:r>
      <w:r w:rsidRPr="00663CED">
        <w:t>estar</w:t>
      </w:r>
      <w:r w:rsidRPr="00663CED">
        <w:rPr>
          <w:spacing w:val="-2"/>
        </w:rPr>
        <w:t xml:space="preserve"> </w:t>
      </w:r>
      <w:r w:rsidRPr="00663CED">
        <w:t>associados</w:t>
      </w:r>
      <w:r w:rsidRPr="00663CED">
        <w:rPr>
          <w:spacing w:val="-3"/>
        </w:rPr>
        <w:t xml:space="preserve"> </w:t>
      </w:r>
      <w:r w:rsidRPr="00663CED">
        <w:t>à</w:t>
      </w:r>
      <w:r w:rsidRPr="00663CED">
        <w:rPr>
          <w:spacing w:val="-1"/>
        </w:rPr>
        <w:t xml:space="preserve"> </w:t>
      </w:r>
      <w:r w:rsidRPr="00663CED">
        <w:t>doença.</w:t>
      </w:r>
    </w:p>
    <w:p w:rsidR="00DE1A08" w:rsidRPr="00663CED" w:rsidRDefault="00DE1A08">
      <w:pPr>
        <w:pStyle w:val="Corpodetexto"/>
      </w:pPr>
    </w:p>
    <w:p w:rsidR="00DE1A08" w:rsidRPr="00663CED" w:rsidRDefault="00193A9A">
      <w:pPr>
        <w:pStyle w:val="Heading1"/>
        <w:spacing w:before="165"/>
        <w:ind w:left="973"/>
        <w:rPr>
          <w:sz w:val="20"/>
          <w:szCs w:val="20"/>
        </w:rPr>
      </w:pPr>
      <w:r w:rsidRPr="00663CED">
        <w:rPr>
          <w:color w:val="00AFEF"/>
          <w:sz w:val="20"/>
          <w:szCs w:val="20"/>
        </w:rPr>
        <w:t>Diagnóstico:</w:t>
      </w:r>
    </w:p>
    <w:p w:rsidR="00DE1A08" w:rsidRPr="00663CED" w:rsidRDefault="00193A9A">
      <w:pPr>
        <w:spacing w:before="346" w:line="288" w:lineRule="auto"/>
        <w:ind w:left="988" w:right="550"/>
        <w:jc w:val="both"/>
        <w:rPr>
          <w:sz w:val="20"/>
          <w:szCs w:val="20"/>
        </w:rPr>
      </w:pPr>
      <w:r w:rsidRPr="00663CED">
        <w:rPr>
          <w:sz w:val="20"/>
          <w:szCs w:val="20"/>
        </w:rPr>
        <w:t xml:space="preserve">O teste </w:t>
      </w:r>
      <w:r w:rsidRPr="00663CED">
        <w:rPr>
          <w:b/>
          <w:sz w:val="20"/>
          <w:szCs w:val="20"/>
        </w:rPr>
        <w:t>padrão-ouro para diagnóstico da COVID-19 é o RT-PCR em tempo real</w:t>
      </w:r>
      <w:r w:rsidRPr="00663CED">
        <w:rPr>
          <w:sz w:val="20"/>
          <w:szCs w:val="20"/>
        </w:rPr>
        <w:t xml:space="preserve">, </w:t>
      </w:r>
      <w:r w:rsidRPr="00663CED">
        <w:rPr>
          <w:b/>
          <w:sz w:val="20"/>
          <w:szCs w:val="20"/>
        </w:rPr>
        <w:t>o melhor</w:t>
      </w:r>
      <w:r w:rsidRPr="00663CED">
        <w:rPr>
          <w:b/>
          <w:spacing w:val="1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momento</w:t>
      </w:r>
      <w:r w:rsidRPr="00663CED">
        <w:rPr>
          <w:b/>
          <w:spacing w:val="-3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para</w:t>
      </w:r>
      <w:r w:rsidRPr="00663CED">
        <w:rPr>
          <w:b/>
          <w:spacing w:val="-4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sua</w:t>
      </w:r>
      <w:r w:rsidRPr="00663CED">
        <w:rPr>
          <w:b/>
          <w:spacing w:val="-3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coleta</w:t>
      </w:r>
      <w:r w:rsidRPr="00663CED">
        <w:rPr>
          <w:b/>
          <w:spacing w:val="-4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é</w:t>
      </w:r>
      <w:r w:rsidRPr="00663CED">
        <w:rPr>
          <w:b/>
          <w:spacing w:val="-4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entre</w:t>
      </w:r>
      <w:r w:rsidRPr="00663CED">
        <w:rPr>
          <w:b/>
          <w:spacing w:val="-3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o</w:t>
      </w:r>
      <w:r w:rsidRPr="00663CED">
        <w:rPr>
          <w:b/>
          <w:spacing w:val="-3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3º</w:t>
      </w:r>
      <w:r w:rsidRPr="00663CED">
        <w:rPr>
          <w:b/>
          <w:spacing w:val="-5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e</w:t>
      </w:r>
      <w:r w:rsidRPr="00663CED">
        <w:rPr>
          <w:b/>
          <w:spacing w:val="-3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7º</w:t>
      </w:r>
      <w:r w:rsidRPr="00663CED">
        <w:rPr>
          <w:b/>
          <w:spacing w:val="-5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dia</w:t>
      </w:r>
      <w:r w:rsidRPr="00663CED">
        <w:rPr>
          <w:b/>
          <w:spacing w:val="-4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a</w:t>
      </w:r>
      <w:r w:rsidRPr="00663CED">
        <w:rPr>
          <w:b/>
          <w:spacing w:val="-1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partir</w:t>
      </w:r>
      <w:r w:rsidRPr="00663CED">
        <w:rPr>
          <w:b/>
          <w:spacing w:val="-5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do</w:t>
      </w:r>
      <w:r w:rsidRPr="00663CED">
        <w:rPr>
          <w:b/>
          <w:spacing w:val="-3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início</w:t>
      </w:r>
      <w:r w:rsidRPr="00663CED">
        <w:rPr>
          <w:b/>
          <w:spacing w:val="-2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dos</w:t>
      </w:r>
      <w:r w:rsidRPr="00663CED">
        <w:rPr>
          <w:b/>
          <w:spacing w:val="-4"/>
          <w:sz w:val="20"/>
          <w:szCs w:val="20"/>
        </w:rPr>
        <w:t xml:space="preserve"> </w:t>
      </w:r>
      <w:r w:rsidRPr="00663CED">
        <w:rPr>
          <w:b/>
          <w:sz w:val="20"/>
          <w:szCs w:val="20"/>
        </w:rPr>
        <w:t>sintomas</w:t>
      </w:r>
      <w:r w:rsidRPr="00663CED">
        <w:rPr>
          <w:sz w:val="20"/>
          <w:szCs w:val="20"/>
        </w:rPr>
        <w:t>,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por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meio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da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coleta</w:t>
      </w:r>
      <w:r w:rsidRPr="00663CED">
        <w:rPr>
          <w:spacing w:val="-53"/>
          <w:sz w:val="20"/>
          <w:szCs w:val="20"/>
        </w:rPr>
        <w:t xml:space="preserve"> </w:t>
      </w:r>
      <w:r w:rsidRPr="00663CED">
        <w:rPr>
          <w:sz w:val="20"/>
          <w:szCs w:val="20"/>
        </w:rPr>
        <w:t>de swab de naso ou orofaringe. Não se recomenda a coleta de rotina de PCR para os contatos de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casos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confirmados.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Os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contatos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devem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ser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isolados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observados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10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dias.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Somente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se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apresentarem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sinais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ou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sintomas,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deverão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ser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testados.</w:t>
      </w:r>
    </w:p>
    <w:p w:rsidR="00DE1A08" w:rsidRPr="00663CED" w:rsidRDefault="00DE1A08">
      <w:pPr>
        <w:pStyle w:val="Corpodetexto"/>
        <w:spacing w:before="7"/>
      </w:pPr>
    </w:p>
    <w:p w:rsidR="00DE1A08" w:rsidRPr="00663CED" w:rsidRDefault="00193A9A">
      <w:pPr>
        <w:pStyle w:val="Corpodetexto"/>
        <w:spacing w:line="288" w:lineRule="auto"/>
        <w:ind w:left="988" w:right="550" w:hanging="1"/>
        <w:jc w:val="both"/>
      </w:pPr>
      <w:r w:rsidRPr="00663CED">
        <w:t>Os testes sorológicos para COVID-19 (exames de sangue), tanto os rápidos de farmácia quanto os</w:t>
      </w:r>
      <w:r w:rsidRPr="00663CED">
        <w:rPr>
          <w:spacing w:val="1"/>
        </w:rPr>
        <w:t xml:space="preserve"> </w:t>
      </w:r>
      <w:r w:rsidRPr="00663CED">
        <w:t>de</w:t>
      </w:r>
      <w:r w:rsidRPr="00663CED">
        <w:rPr>
          <w:spacing w:val="1"/>
        </w:rPr>
        <w:t xml:space="preserve"> </w:t>
      </w:r>
      <w:r w:rsidRPr="00663CED">
        <w:t>laboratório,</w:t>
      </w:r>
      <w:r w:rsidRPr="00663CED">
        <w:rPr>
          <w:spacing w:val="1"/>
        </w:rPr>
        <w:t xml:space="preserve"> </w:t>
      </w:r>
      <w:r w:rsidRPr="00663CED">
        <w:t>não</w:t>
      </w:r>
      <w:r w:rsidRPr="00663CED">
        <w:rPr>
          <w:spacing w:val="1"/>
        </w:rPr>
        <w:t xml:space="preserve"> </w:t>
      </w:r>
      <w:r w:rsidRPr="00663CED">
        <w:t>são</w:t>
      </w:r>
      <w:r w:rsidRPr="00663CED">
        <w:rPr>
          <w:spacing w:val="1"/>
        </w:rPr>
        <w:t xml:space="preserve"> </w:t>
      </w:r>
      <w:r w:rsidRPr="00663CED">
        <w:t>recomendados</w:t>
      </w:r>
      <w:r w:rsidRPr="00663CED">
        <w:rPr>
          <w:spacing w:val="1"/>
        </w:rPr>
        <w:t xml:space="preserve"> </w:t>
      </w:r>
      <w:r w:rsidRPr="00663CED">
        <w:t>para</w:t>
      </w:r>
      <w:r w:rsidRPr="00663CED">
        <w:rPr>
          <w:spacing w:val="1"/>
        </w:rPr>
        <w:t xml:space="preserve"> </w:t>
      </w:r>
      <w:r w:rsidRPr="00663CED">
        <w:t>o</w:t>
      </w:r>
      <w:r w:rsidRPr="00663CED">
        <w:rPr>
          <w:spacing w:val="1"/>
        </w:rPr>
        <w:t xml:space="preserve"> </w:t>
      </w:r>
      <w:r w:rsidRPr="00663CED">
        <w:t>diagnóstico</w:t>
      </w:r>
      <w:r w:rsidRPr="00663CED">
        <w:rPr>
          <w:spacing w:val="1"/>
        </w:rPr>
        <w:t xml:space="preserve"> </w:t>
      </w:r>
      <w:r w:rsidRPr="00663CED">
        <w:t>precoce</w:t>
      </w:r>
      <w:r w:rsidRPr="00663CED">
        <w:rPr>
          <w:spacing w:val="1"/>
        </w:rPr>
        <w:t xml:space="preserve"> </w:t>
      </w:r>
      <w:r w:rsidRPr="00663CED">
        <w:t>da</w:t>
      </w:r>
      <w:r w:rsidRPr="00663CED">
        <w:rPr>
          <w:spacing w:val="1"/>
        </w:rPr>
        <w:t xml:space="preserve"> </w:t>
      </w:r>
      <w:r w:rsidRPr="00663CED">
        <w:t>doença.</w:t>
      </w:r>
      <w:r w:rsidRPr="00663CED">
        <w:rPr>
          <w:spacing w:val="1"/>
        </w:rPr>
        <w:t xml:space="preserve"> </w:t>
      </w:r>
      <w:r w:rsidRPr="00663CED">
        <w:t>As</w:t>
      </w:r>
      <w:r w:rsidRPr="00663CED">
        <w:rPr>
          <w:spacing w:val="1"/>
        </w:rPr>
        <w:t xml:space="preserve"> </w:t>
      </w:r>
      <w:r w:rsidRPr="00663CED">
        <w:t>classes</w:t>
      </w:r>
      <w:r w:rsidRPr="00663CED">
        <w:rPr>
          <w:spacing w:val="1"/>
        </w:rPr>
        <w:t xml:space="preserve"> </w:t>
      </w:r>
      <w:r w:rsidRPr="00663CED">
        <w:t>de</w:t>
      </w:r>
      <w:r w:rsidRPr="00663CED">
        <w:rPr>
          <w:spacing w:val="-53"/>
        </w:rPr>
        <w:t xml:space="preserve"> </w:t>
      </w:r>
      <w:r w:rsidRPr="00663CED">
        <w:t>anticorpos IgA e IgM têm praticamente nenhuma utilidade clínica. A detecção de anticorpos totais ou</w:t>
      </w:r>
      <w:r w:rsidRPr="00663CED">
        <w:rPr>
          <w:spacing w:val="-53"/>
        </w:rPr>
        <w:t xml:space="preserve"> </w:t>
      </w:r>
      <w:r w:rsidRPr="00663CED">
        <w:t>IgG indica infecção recente, não apresentado correlação direta com imunidade contra a COVID-19.</w:t>
      </w:r>
      <w:r w:rsidRPr="00663CED">
        <w:rPr>
          <w:spacing w:val="1"/>
        </w:rPr>
        <w:t xml:space="preserve"> </w:t>
      </w:r>
      <w:r w:rsidRPr="00663CED">
        <w:t>Os testes sorológicos detectam anticorpos contra SARS-CoV-2 e, sua melhor janela de coleta,</w:t>
      </w:r>
      <w:r w:rsidRPr="00663CED">
        <w:rPr>
          <w:spacing w:val="1"/>
        </w:rPr>
        <w:t xml:space="preserve"> </w:t>
      </w:r>
      <w:r w:rsidRPr="00663CED">
        <w:t>dependerá da metodologia e do kit utilizado porém, não devem ser coletados antes do 8º dia. Não</w:t>
      </w:r>
      <w:r w:rsidRPr="00663CED">
        <w:rPr>
          <w:spacing w:val="1"/>
        </w:rPr>
        <w:t xml:space="preserve"> </w:t>
      </w:r>
      <w:r w:rsidRPr="00663CED">
        <w:t>devem ser</w:t>
      </w:r>
      <w:r w:rsidRPr="00663CED">
        <w:rPr>
          <w:spacing w:val="-2"/>
        </w:rPr>
        <w:t xml:space="preserve"> </w:t>
      </w:r>
      <w:r w:rsidRPr="00663CED">
        <w:t>colhidos de</w:t>
      </w:r>
      <w:r w:rsidRPr="00663CED">
        <w:rPr>
          <w:spacing w:val="-1"/>
        </w:rPr>
        <w:t xml:space="preserve"> </w:t>
      </w:r>
      <w:r w:rsidRPr="00663CED">
        <w:t>rotina</w:t>
      </w:r>
      <w:r w:rsidRPr="00663CED">
        <w:rPr>
          <w:spacing w:val="-2"/>
        </w:rPr>
        <w:t xml:space="preserve"> </w:t>
      </w:r>
      <w:r w:rsidRPr="00663CED">
        <w:t>pós</w:t>
      </w:r>
      <w:r w:rsidRPr="00663CED">
        <w:rPr>
          <w:spacing w:val="1"/>
        </w:rPr>
        <w:t xml:space="preserve"> </w:t>
      </w:r>
      <w:r w:rsidRPr="00663CED">
        <w:t>vacina</w:t>
      </w:r>
      <w:r w:rsidRPr="00663CED">
        <w:rPr>
          <w:spacing w:val="-1"/>
        </w:rPr>
        <w:t xml:space="preserve"> </w:t>
      </w:r>
      <w:r w:rsidRPr="00663CED">
        <w:t>também.</w:t>
      </w:r>
    </w:p>
    <w:p w:rsidR="00DE1A08" w:rsidRPr="00663CED" w:rsidRDefault="00DE1A08">
      <w:pPr>
        <w:pStyle w:val="Corpodetexto"/>
        <w:spacing w:before="4"/>
      </w:pPr>
    </w:p>
    <w:p w:rsidR="00DE1A08" w:rsidRPr="00663CED" w:rsidRDefault="00193A9A">
      <w:pPr>
        <w:pStyle w:val="Corpodetexto"/>
        <w:spacing w:before="1"/>
        <w:ind w:left="989"/>
        <w:jc w:val="both"/>
      </w:pPr>
      <w:r w:rsidRPr="00663CED">
        <w:t>Recomenda-se</w:t>
      </w:r>
      <w:r w:rsidRPr="00663CED">
        <w:rPr>
          <w:spacing w:val="-11"/>
        </w:rPr>
        <w:t xml:space="preserve"> </w:t>
      </w:r>
      <w:r w:rsidRPr="00663CED">
        <w:t>o</w:t>
      </w:r>
      <w:r w:rsidRPr="00663CED">
        <w:rPr>
          <w:spacing w:val="-4"/>
        </w:rPr>
        <w:t xml:space="preserve"> </w:t>
      </w:r>
      <w:r w:rsidRPr="00663CED">
        <w:t>fluxo</w:t>
      </w:r>
      <w:r w:rsidRPr="00663CED">
        <w:rPr>
          <w:spacing w:val="-7"/>
        </w:rPr>
        <w:t xml:space="preserve"> </w:t>
      </w:r>
      <w:r w:rsidRPr="00663CED">
        <w:t>proposto</w:t>
      </w:r>
      <w:r w:rsidRPr="00663CED">
        <w:rPr>
          <w:spacing w:val="-6"/>
        </w:rPr>
        <w:t xml:space="preserve"> </w:t>
      </w:r>
      <w:r w:rsidRPr="00663CED">
        <w:t>na</w:t>
      </w:r>
      <w:r w:rsidRPr="00663CED">
        <w:rPr>
          <w:spacing w:val="-7"/>
        </w:rPr>
        <w:t xml:space="preserve"> </w:t>
      </w:r>
      <w:r w:rsidRPr="00663CED">
        <w:t>figura</w:t>
      </w:r>
      <w:r w:rsidRPr="00663CED">
        <w:rPr>
          <w:spacing w:val="-4"/>
        </w:rPr>
        <w:t xml:space="preserve"> </w:t>
      </w:r>
      <w:r w:rsidRPr="00663CED">
        <w:t>1.</w:t>
      </w:r>
    </w:p>
    <w:p w:rsidR="00DE1A08" w:rsidRDefault="00DE1A08">
      <w:pPr>
        <w:jc w:val="both"/>
        <w:sectPr w:rsidR="00DE1A08">
          <w:headerReference w:type="default" r:id="rId7"/>
          <w:footerReference w:type="default" r:id="rId8"/>
          <w:type w:val="continuous"/>
          <w:pgSz w:w="10800" w:h="15600"/>
          <w:pgMar w:top="1480" w:right="280" w:bottom="280" w:left="0" w:header="720" w:footer="720" w:gutter="0"/>
          <w:cols w:space="720"/>
        </w:sectPr>
      </w:pPr>
    </w:p>
    <w:p w:rsidR="00DE1A08" w:rsidRDefault="00DE1A08">
      <w:pPr>
        <w:pStyle w:val="Corpodetexto"/>
      </w:pPr>
    </w:p>
    <w:p w:rsidR="00DE1A08" w:rsidRDefault="00DE1A08">
      <w:pPr>
        <w:pStyle w:val="Corpodetexto"/>
      </w:pPr>
    </w:p>
    <w:p w:rsidR="00DE1A08" w:rsidRDefault="00DE1A08">
      <w:pPr>
        <w:pStyle w:val="Corpodetexto"/>
      </w:pPr>
    </w:p>
    <w:p w:rsidR="00DE1A08" w:rsidRDefault="00DE1A08">
      <w:pPr>
        <w:pStyle w:val="Corpodetexto"/>
      </w:pPr>
    </w:p>
    <w:p w:rsidR="00DE1A08" w:rsidRDefault="00DE1A08">
      <w:pPr>
        <w:pStyle w:val="Corpodetexto"/>
        <w:spacing w:before="6"/>
        <w:rPr>
          <w:sz w:val="13"/>
        </w:rPr>
      </w:pPr>
    </w:p>
    <w:p w:rsidR="00DE1A08" w:rsidRDefault="00193A9A">
      <w:pPr>
        <w:pStyle w:val="Corpodetexto"/>
        <w:ind w:left="806"/>
      </w:pPr>
      <w:r>
        <w:rPr>
          <w:noProof/>
          <w:lang w:val="pt-BR" w:eastAsia="pt-BR"/>
        </w:rPr>
        <w:drawing>
          <wp:inline distT="0" distB="0" distL="0" distR="0">
            <wp:extent cx="6020506" cy="4373217"/>
            <wp:effectExtent l="1905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526" cy="43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08" w:rsidRDefault="00193A9A">
      <w:pPr>
        <w:pStyle w:val="Corpodetexto"/>
        <w:spacing w:before="125"/>
        <w:ind w:left="972"/>
      </w:pPr>
      <w:bookmarkStart w:id="1" w:name="Número_do_slide_2"/>
      <w:bookmarkEnd w:id="1"/>
      <w:r>
        <w:t>Figura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Fluxo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diagnóstico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COVID-19</w:t>
      </w:r>
    </w:p>
    <w:p w:rsidR="00DE1A08" w:rsidRDefault="00DE1A08">
      <w:pPr>
        <w:pStyle w:val="Corpodetexto"/>
      </w:pPr>
    </w:p>
    <w:p w:rsidR="00663CED" w:rsidRDefault="00663CED">
      <w:pPr>
        <w:pStyle w:val="Heading1"/>
        <w:spacing w:before="252"/>
        <w:ind w:left="908"/>
        <w:jc w:val="both"/>
        <w:rPr>
          <w:color w:val="00AFEF"/>
        </w:rPr>
      </w:pPr>
      <w:bookmarkStart w:id="2" w:name="Número_do_slide_3"/>
      <w:bookmarkEnd w:id="2"/>
    </w:p>
    <w:p w:rsidR="00DE1A08" w:rsidRPr="00663CED" w:rsidRDefault="00193A9A">
      <w:pPr>
        <w:pStyle w:val="Heading1"/>
        <w:spacing w:before="252"/>
        <w:ind w:left="908"/>
        <w:jc w:val="both"/>
        <w:rPr>
          <w:sz w:val="32"/>
          <w:szCs w:val="32"/>
        </w:rPr>
      </w:pPr>
      <w:r w:rsidRPr="00663CED">
        <w:rPr>
          <w:color w:val="00AFEF"/>
          <w:sz w:val="32"/>
          <w:szCs w:val="32"/>
        </w:rPr>
        <w:t>Estratificação</w:t>
      </w:r>
      <w:r w:rsidRPr="00663CED">
        <w:rPr>
          <w:color w:val="00AFEF"/>
          <w:spacing w:val="-7"/>
          <w:sz w:val="32"/>
          <w:szCs w:val="32"/>
        </w:rPr>
        <w:t xml:space="preserve"> </w:t>
      </w:r>
      <w:r w:rsidRPr="00663CED">
        <w:rPr>
          <w:color w:val="00AFEF"/>
          <w:sz w:val="32"/>
          <w:szCs w:val="32"/>
        </w:rPr>
        <w:t>de</w:t>
      </w:r>
      <w:r w:rsidRPr="00663CED">
        <w:rPr>
          <w:color w:val="00AFEF"/>
          <w:spacing w:val="-10"/>
          <w:sz w:val="32"/>
          <w:szCs w:val="32"/>
        </w:rPr>
        <w:t xml:space="preserve"> </w:t>
      </w:r>
      <w:r w:rsidRPr="00663CED">
        <w:rPr>
          <w:color w:val="00AFEF"/>
          <w:sz w:val="32"/>
          <w:szCs w:val="32"/>
        </w:rPr>
        <w:t>risco</w:t>
      </w:r>
      <w:r w:rsidRPr="00663CED">
        <w:rPr>
          <w:color w:val="00AFEF"/>
          <w:spacing w:val="-8"/>
          <w:sz w:val="32"/>
          <w:szCs w:val="32"/>
        </w:rPr>
        <w:t xml:space="preserve"> </w:t>
      </w:r>
      <w:r w:rsidRPr="00663CED">
        <w:rPr>
          <w:color w:val="00AFEF"/>
          <w:sz w:val="32"/>
          <w:szCs w:val="32"/>
        </w:rPr>
        <w:t>e</w:t>
      </w:r>
      <w:r w:rsidRPr="00663CED">
        <w:rPr>
          <w:color w:val="00AFEF"/>
          <w:spacing w:val="-10"/>
          <w:sz w:val="32"/>
          <w:szCs w:val="32"/>
        </w:rPr>
        <w:t xml:space="preserve"> </w:t>
      </w:r>
      <w:r w:rsidRPr="00663CED">
        <w:rPr>
          <w:color w:val="00AFEF"/>
          <w:sz w:val="32"/>
          <w:szCs w:val="32"/>
        </w:rPr>
        <w:t>gravidade:</w:t>
      </w:r>
    </w:p>
    <w:p w:rsidR="00DE1A08" w:rsidRDefault="00193A9A">
      <w:pPr>
        <w:pStyle w:val="Corpodetexto"/>
        <w:spacing w:before="342" w:line="288" w:lineRule="auto"/>
        <w:ind w:left="988" w:right="706"/>
        <w:jc w:val="both"/>
      </w:pPr>
      <w:r>
        <w:t>A maioria dos pacientes com COVID-19 (≈90%), especialmente os com menos de 50 anos e que</w:t>
      </w:r>
      <w:r>
        <w:rPr>
          <w:spacing w:val="1"/>
        </w:rPr>
        <w:t xml:space="preserve"> </w:t>
      </w:r>
      <w:r>
        <w:t>não têm comorbidades (doenças crônicas pré-existentes) evoluem bem, sem complicações, sem</w:t>
      </w:r>
      <w:r>
        <w:rPr>
          <w:spacing w:val="1"/>
        </w:rPr>
        <w:t xml:space="preserve"> </w:t>
      </w:r>
      <w:r>
        <w:t>necessidade de internamento hospitalar. Os sinais de gravidade estão associados a sinais de</w:t>
      </w:r>
      <w:r>
        <w:rPr>
          <w:spacing w:val="1"/>
        </w:rPr>
        <w:t xml:space="preserve"> </w:t>
      </w:r>
      <w:r>
        <w:t>hipoxia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lesão</w:t>
      </w:r>
      <w:r>
        <w:rPr>
          <w:spacing w:val="-1"/>
        </w:rPr>
        <w:t xml:space="preserve"> </w:t>
      </w:r>
      <w:r>
        <w:t>pulmonar.</w:t>
      </w:r>
    </w:p>
    <w:p w:rsidR="00DE1A08" w:rsidRDefault="00DE1A08">
      <w:pPr>
        <w:pStyle w:val="Corpodetexto"/>
      </w:pPr>
    </w:p>
    <w:p w:rsidR="00663CED" w:rsidRDefault="00663CED">
      <w:pPr>
        <w:pStyle w:val="Corpodetexto"/>
      </w:pPr>
    </w:p>
    <w:p w:rsidR="00663CED" w:rsidRDefault="00663CED">
      <w:pPr>
        <w:pStyle w:val="Corpodetexto"/>
      </w:pPr>
    </w:p>
    <w:p w:rsidR="00663CED" w:rsidRDefault="00663CED">
      <w:pPr>
        <w:pStyle w:val="Corpodetexto"/>
      </w:pPr>
    </w:p>
    <w:p w:rsidR="00DE1A08" w:rsidRDefault="00DE1A08">
      <w:pPr>
        <w:pStyle w:val="Corpodetexto"/>
        <w:spacing w:before="6"/>
        <w:rPr>
          <w:sz w:val="27"/>
        </w:rPr>
      </w:pPr>
    </w:p>
    <w:p w:rsidR="00DE1A08" w:rsidRPr="00663CED" w:rsidRDefault="00C24D5D">
      <w:pPr>
        <w:pStyle w:val="Heading1"/>
        <w:spacing w:before="28"/>
        <w:ind w:left="988"/>
        <w:rPr>
          <w:rFonts w:ascii="Calibri" w:hAnsi="Calibri"/>
          <w:sz w:val="20"/>
          <w:szCs w:val="20"/>
        </w:rPr>
      </w:pPr>
      <w:r w:rsidRPr="00663CED">
        <w:rPr>
          <w:sz w:val="20"/>
          <w:szCs w:val="20"/>
        </w:rPr>
        <w:pict>
          <v:group id="_x0000_s1060" style="position:absolute;left:0;text-align:left;margin-left:42.25pt;margin-top:-1.8pt;width:455.4pt;height:473.4pt;z-index:-15882240;mso-position-horizontal-relative:page" coordorigin="845,-36" coordsize="9108,9468">
            <v:rect id="_x0000_s1062" style="position:absolute;left:844;top:-37;width:9108;height:581" fillcolor="#92d050" stroked="f"/>
            <v:rect id="_x0000_s1061" style="position:absolute;left:844;top:544;width:9108;height:8888" fillcolor="#e1efd9" stroked="f"/>
            <w10:wrap anchorx="page"/>
          </v:group>
        </w:pict>
      </w:r>
      <w:r w:rsidR="00193A9A" w:rsidRPr="00663CED">
        <w:rPr>
          <w:rFonts w:ascii="Calibri" w:hAnsi="Calibri"/>
          <w:color w:val="FFFFFF"/>
          <w:sz w:val="20"/>
          <w:szCs w:val="20"/>
        </w:rPr>
        <w:t>Doença</w:t>
      </w:r>
      <w:r w:rsidR="00193A9A" w:rsidRPr="00663CED">
        <w:rPr>
          <w:rFonts w:ascii="Calibri" w:hAnsi="Calibri"/>
          <w:color w:val="FFFFFF"/>
          <w:spacing w:val="-9"/>
          <w:sz w:val="20"/>
          <w:szCs w:val="20"/>
        </w:rPr>
        <w:t xml:space="preserve"> </w:t>
      </w:r>
      <w:r w:rsidR="00193A9A" w:rsidRPr="00663CED">
        <w:rPr>
          <w:rFonts w:ascii="Calibri" w:hAnsi="Calibri"/>
          <w:color w:val="FFFFFF"/>
          <w:sz w:val="20"/>
          <w:szCs w:val="20"/>
        </w:rPr>
        <w:t>leve:</w:t>
      </w:r>
    </w:p>
    <w:p w:rsidR="00DE1A08" w:rsidRPr="00663CED" w:rsidRDefault="00193A9A">
      <w:pPr>
        <w:pStyle w:val="Corpodetexto"/>
        <w:spacing w:before="168" w:line="288" w:lineRule="auto"/>
        <w:ind w:left="988"/>
      </w:pPr>
      <w:r w:rsidRPr="00663CED">
        <w:t>Paciente</w:t>
      </w:r>
      <w:r w:rsidRPr="00663CED">
        <w:rPr>
          <w:spacing w:val="32"/>
        </w:rPr>
        <w:t xml:space="preserve"> </w:t>
      </w:r>
      <w:r w:rsidRPr="00663CED">
        <w:t>com</w:t>
      </w:r>
      <w:r w:rsidRPr="00663CED">
        <w:rPr>
          <w:spacing w:val="35"/>
        </w:rPr>
        <w:t xml:space="preserve"> </w:t>
      </w:r>
      <w:r w:rsidRPr="00663CED">
        <w:t>síndrome</w:t>
      </w:r>
      <w:r w:rsidRPr="00663CED">
        <w:rPr>
          <w:spacing w:val="30"/>
        </w:rPr>
        <w:t xml:space="preserve"> </w:t>
      </w:r>
      <w:r w:rsidRPr="00663CED">
        <w:t>gripal</w:t>
      </w:r>
      <w:r w:rsidRPr="00663CED">
        <w:rPr>
          <w:spacing w:val="32"/>
        </w:rPr>
        <w:t xml:space="preserve"> </w:t>
      </w:r>
      <w:r w:rsidRPr="00663CED">
        <w:t>(coriza,</w:t>
      </w:r>
      <w:r w:rsidRPr="00663CED">
        <w:rPr>
          <w:spacing w:val="33"/>
        </w:rPr>
        <w:t xml:space="preserve"> </w:t>
      </w:r>
      <w:r w:rsidRPr="00663CED">
        <w:t>tosse,</w:t>
      </w:r>
      <w:r w:rsidRPr="00663CED">
        <w:rPr>
          <w:spacing w:val="31"/>
        </w:rPr>
        <w:t xml:space="preserve"> </w:t>
      </w:r>
      <w:r w:rsidRPr="00663CED">
        <w:t>dor</w:t>
      </w:r>
      <w:r w:rsidRPr="00663CED">
        <w:rPr>
          <w:spacing w:val="32"/>
        </w:rPr>
        <w:t xml:space="preserve"> </w:t>
      </w:r>
      <w:r w:rsidRPr="00663CED">
        <w:t>de</w:t>
      </w:r>
      <w:r w:rsidRPr="00663CED">
        <w:rPr>
          <w:spacing w:val="30"/>
        </w:rPr>
        <w:t xml:space="preserve"> </w:t>
      </w:r>
      <w:r w:rsidRPr="00663CED">
        <w:t>garganta</w:t>
      </w:r>
      <w:r w:rsidRPr="00663CED">
        <w:rPr>
          <w:spacing w:val="33"/>
        </w:rPr>
        <w:t xml:space="preserve"> </w:t>
      </w:r>
      <w:r w:rsidRPr="00663CED">
        <w:t>e</w:t>
      </w:r>
      <w:r w:rsidRPr="00663CED">
        <w:rPr>
          <w:spacing w:val="30"/>
        </w:rPr>
        <w:t xml:space="preserve"> </w:t>
      </w:r>
      <w:r w:rsidRPr="00663CED">
        <w:t>etc.),</w:t>
      </w:r>
      <w:r w:rsidRPr="00663CED">
        <w:rPr>
          <w:spacing w:val="30"/>
        </w:rPr>
        <w:t xml:space="preserve"> </w:t>
      </w:r>
      <w:r w:rsidRPr="00663CED">
        <w:t>com</w:t>
      </w:r>
      <w:r w:rsidRPr="00663CED">
        <w:rPr>
          <w:spacing w:val="35"/>
        </w:rPr>
        <w:t xml:space="preserve"> </w:t>
      </w:r>
      <w:r w:rsidRPr="00663CED">
        <w:t>SpO2</w:t>
      </w:r>
      <w:r w:rsidRPr="00663CED">
        <w:rPr>
          <w:spacing w:val="33"/>
        </w:rPr>
        <w:t xml:space="preserve"> </w:t>
      </w:r>
      <w:r w:rsidRPr="00663CED">
        <w:t>≥</w:t>
      </w:r>
      <w:r w:rsidRPr="00663CED">
        <w:rPr>
          <w:spacing w:val="32"/>
        </w:rPr>
        <w:t xml:space="preserve"> </w:t>
      </w:r>
      <w:r w:rsidRPr="00663CED">
        <w:t>95%</w:t>
      </w:r>
      <w:r w:rsidRPr="00663CED">
        <w:rPr>
          <w:spacing w:val="31"/>
        </w:rPr>
        <w:t xml:space="preserve"> </w:t>
      </w:r>
      <w:r w:rsidRPr="00663CED">
        <w:t>em</w:t>
      </w:r>
      <w:r w:rsidRPr="00663CED">
        <w:rPr>
          <w:spacing w:val="35"/>
        </w:rPr>
        <w:t xml:space="preserve"> </w:t>
      </w:r>
      <w:r w:rsidRPr="00663CED">
        <w:t>ar</w:t>
      </w:r>
      <w:r w:rsidRPr="00663CED">
        <w:rPr>
          <w:spacing w:val="-53"/>
        </w:rPr>
        <w:t xml:space="preserve"> </w:t>
      </w:r>
      <w:r w:rsidRPr="00663CED">
        <w:t>ambiente,</w:t>
      </w:r>
      <w:r w:rsidRPr="00663CED">
        <w:rPr>
          <w:spacing w:val="-7"/>
        </w:rPr>
        <w:t xml:space="preserve"> </w:t>
      </w:r>
      <w:r w:rsidRPr="00663CED">
        <w:t>sem sinais</w:t>
      </w:r>
      <w:r w:rsidRPr="00663CED">
        <w:rPr>
          <w:spacing w:val="-1"/>
        </w:rPr>
        <w:t xml:space="preserve"> </w:t>
      </w:r>
      <w:r w:rsidRPr="00663CED">
        <w:t>de</w:t>
      </w:r>
      <w:r w:rsidRPr="00663CED">
        <w:rPr>
          <w:spacing w:val="-2"/>
        </w:rPr>
        <w:t xml:space="preserve"> </w:t>
      </w:r>
      <w:r w:rsidRPr="00663CED">
        <w:t>dificuldade</w:t>
      </w:r>
      <w:r w:rsidRPr="00663CED">
        <w:rPr>
          <w:spacing w:val="-5"/>
        </w:rPr>
        <w:t xml:space="preserve"> </w:t>
      </w:r>
      <w:r w:rsidRPr="00663CED">
        <w:t>respiratória,</w:t>
      </w:r>
      <w:r w:rsidRPr="00663CED">
        <w:rPr>
          <w:spacing w:val="1"/>
        </w:rPr>
        <w:t xml:space="preserve"> </w:t>
      </w:r>
      <w:r w:rsidRPr="00663CED">
        <w:t>taquipneia</w:t>
      </w:r>
      <w:r w:rsidRPr="00663CED">
        <w:rPr>
          <w:spacing w:val="-2"/>
        </w:rPr>
        <w:t xml:space="preserve"> </w:t>
      </w:r>
      <w:r w:rsidRPr="00663CED">
        <w:t>ou</w:t>
      </w:r>
      <w:r w:rsidRPr="00663CED">
        <w:rPr>
          <w:spacing w:val="-2"/>
        </w:rPr>
        <w:t xml:space="preserve"> </w:t>
      </w:r>
      <w:r w:rsidRPr="00663CED">
        <w:t>falta</w:t>
      </w:r>
      <w:r w:rsidRPr="00663CED">
        <w:rPr>
          <w:spacing w:val="-6"/>
        </w:rPr>
        <w:t xml:space="preserve"> </w:t>
      </w:r>
      <w:r w:rsidRPr="00663CED">
        <w:t>de</w:t>
      </w:r>
      <w:r w:rsidRPr="00663CED">
        <w:rPr>
          <w:spacing w:val="-5"/>
        </w:rPr>
        <w:t xml:space="preserve"> </w:t>
      </w:r>
      <w:r w:rsidRPr="00663CED">
        <w:t>ar.</w:t>
      </w:r>
    </w:p>
    <w:p w:rsidR="00DE1A08" w:rsidRPr="00663CED" w:rsidRDefault="00DE1A08">
      <w:pPr>
        <w:pStyle w:val="Corpodetexto"/>
        <w:spacing w:before="6"/>
      </w:pPr>
    </w:p>
    <w:p w:rsidR="00DE1A08" w:rsidRPr="00663CED" w:rsidRDefault="00193A9A">
      <w:pPr>
        <w:pStyle w:val="Heading2"/>
        <w:ind w:left="988" w:firstLine="0"/>
      </w:pPr>
      <w:r w:rsidRPr="00663CED">
        <w:t>Conduta:</w:t>
      </w:r>
    </w:p>
    <w:p w:rsidR="00DE1A08" w:rsidRPr="00663CED" w:rsidRDefault="00DE1A08">
      <w:pPr>
        <w:pStyle w:val="Corpodetexto"/>
        <w:spacing w:before="4"/>
        <w:rPr>
          <w:b/>
        </w:rPr>
      </w:pP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before="0"/>
        <w:ind w:left="1259"/>
        <w:rPr>
          <w:sz w:val="20"/>
          <w:szCs w:val="20"/>
        </w:rPr>
      </w:pPr>
      <w:r w:rsidRPr="00663CED">
        <w:rPr>
          <w:sz w:val="20"/>
          <w:szCs w:val="20"/>
        </w:rPr>
        <w:t>Fornecer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atestado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médico</w:t>
      </w:r>
      <w:r w:rsidRPr="00663CED">
        <w:rPr>
          <w:spacing w:val="-10"/>
          <w:sz w:val="20"/>
          <w:szCs w:val="20"/>
        </w:rPr>
        <w:t xml:space="preserve"> </w:t>
      </w:r>
      <w:r w:rsidRPr="00663CED">
        <w:rPr>
          <w:sz w:val="20"/>
          <w:szCs w:val="20"/>
        </w:rPr>
        <w:t>contando</w:t>
      </w:r>
      <w:r w:rsidRPr="00663CED">
        <w:rPr>
          <w:spacing w:val="-8"/>
          <w:sz w:val="20"/>
          <w:szCs w:val="20"/>
        </w:rPr>
        <w:t xml:space="preserve"> </w:t>
      </w:r>
      <w:r w:rsidRPr="00663CED">
        <w:rPr>
          <w:sz w:val="20"/>
          <w:szCs w:val="20"/>
        </w:rPr>
        <w:t>10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dias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a</w:t>
      </w:r>
      <w:r w:rsidRPr="00663CED">
        <w:rPr>
          <w:spacing w:val="-8"/>
          <w:sz w:val="20"/>
          <w:szCs w:val="20"/>
        </w:rPr>
        <w:t xml:space="preserve"> </w:t>
      </w:r>
      <w:r w:rsidRPr="00663CED">
        <w:rPr>
          <w:sz w:val="20"/>
          <w:szCs w:val="20"/>
        </w:rPr>
        <w:t>partir</w:t>
      </w:r>
      <w:r w:rsidRPr="00663CED">
        <w:rPr>
          <w:spacing w:val="-3"/>
          <w:sz w:val="20"/>
          <w:szCs w:val="20"/>
        </w:rPr>
        <w:t xml:space="preserve"> </w:t>
      </w:r>
      <w:r w:rsidRPr="00663CED">
        <w:rPr>
          <w:sz w:val="20"/>
          <w:szCs w:val="20"/>
        </w:rPr>
        <w:t>do</w:t>
      </w:r>
      <w:r w:rsidRPr="00663CED">
        <w:rPr>
          <w:spacing w:val="-8"/>
          <w:sz w:val="20"/>
          <w:szCs w:val="20"/>
        </w:rPr>
        <w:t xml:space="preserve"> </w:t>
      </w:r>
      <w:r w:rsidRPr="00663CED">
        <w:rPr>
          <w:sz w:val="20"/>
          <w:szCs w:val="20"/>
        </w:rPr>
        <w:t>início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dos</w:t>
      </w:r>
      <w:r w:rsidRPr="00663CED">
        <w:rPr>
          <w:spacing w:val="-6"/>
          <w:sz w:val="20"/>
          <w:szCs w:val="20"/>
        </w:rPr>
        <w:t xml:space="preserve"> </w:t>
      </w:r>
      <w:r w:rsidRPr="00663CED">
        <w:rPr>
          <w:sz w:val="20"/>
          <w:szCs w:val="20"/>
        </w:rPr>
        <w:t>sintomas;</w:t>
      </w:r>
    </w:p>
    <w:p w:rsidR="00DE1A08" w:rsidRPr="00663CED" w:rsidRDefault="00193A9A">
      <w:pPr>
        <w:pStyle w:val="Corpodetexto"/>
        <w:spacing w:before="46" w:line="288" w:lineRule="auto"/>
        <w:ind w:left="988" w:right="814"/>
      </w:pPr>
      <w:r w:rsidRPr="00663CED">
        <w:t>Fornecer</w:t>
      </w:r>
      <w:r w:rsidRPr="00663CED">
        <w:rPr>
          <w:spacing w:val="-7"/>
        </w:rPr>
        <w:t xml:space="preserve"> </w:t>
      </w:r>
      <w:r w:rsidRPr="00663CED">
        <w:t>termo</w:t>
      </w:r>
      <w:r w:rsidRPr="00663CED">
        <w:rPr>
          <w:spacing w:val="-9"/>
        </w:rPr>
        <w:t xml:space="preserve"> </w:t>
      </w:r>
      <w:r w:rsidRPr="00663CED">
        <w:t>de</w:t>
      </w:r>
      <w:r w:rsidRPr="00663CED">
        <w:rPr>
          <w:spacing w:val="-8"/>
        </w:rPr>
        <w:t xml:space="preserve"> </w:t>
      </w:r>
      <w:r w:rsidRPr="00663CED">
        <w:t>isolamento</w:t>
      </w:r>
      <w:r w:rsidRPr="00663CED">
        <w:rPr>
          <w:spacing w:val="-8"/>
        </w:rPr>
        <w:t xml:space="preserve"> </w:t>
      </w:r>
      <w:r w:rsidRPr="00663CED">
        <w:t>domiciliar</w:t>
      </w:r>
      <w:r w:rsidRPr="00663CED">
        <w:rPr>
          <w:spacing w:val="-3"/>
        </w:rPr>
        <w:t xml:space="preserve"> </w:t>
      </w:r>
      <w:r w:rsidRPr="00663CED">
        <w:t>para</w:t>
      </w:r>
      <w:r w:rsidRPr="00663CED">
        <w:rPr>
          <w:spacing w:val="-6"/>
        </w:rPr>
        <w:t xml:space="preserve"> </w:t>
      </w:r>
      <w:r w:rsidRPr="00663CED">
        <w:t>os</w:t>
      </w:r>
      <w:r w:rsidRPr="00663CED">
        <w:rPr>
          <w:spacing w:val="-7"/>
        </w:rPr>
        <w:t xml:space="preserve"> </w:t>
      </w:r>
      <w:r w:rsidRPr="00663CED">
        <w:t>indivíduos</w:t>
      </w:r>
      <w:r w:rsidRPr="00663CED">
        <w:rPr>
          <w:spacing w:val="-2"/>
        </w:rPr>
        <w:t xml:space="preserve"> </w:t>
      </w:r>
      <w:r w:rsidRPr="00663CED">
        <w:t>que</w:t>
      </w:r>
      <w:r w:rsidRPr="00663CED">
        <w:rPr>
          <w:spacing w:val="-8"/>
        </w:rPr>
        <w:t xml:space="preserve"> </w:t>
      </w:r>
      <w:r w:rsidRPr="00663CED">
        <w:t>residem</w:t>
      </w:r>
      <w:r w:rsidRPr="00663CED">
        <w:rPr>
          <w:spacing w:val="-4"/>
        </w:rPr>
        <w:t xml:space="preserve"> </w:t>
      </w:r>
      <w:r w:rsidRPr="00663CED">
        <w:t>no</w:t>
      </w:r>
      <w:r w:rsidRPr="00663CED">
        <w:rPr>
          <w:spacing w:val="-5"/>
        </w:rPr>
        <w:t xml:space="preserve"> </w:t>
      </w:r>
      <w:r w:rsidRPr="00663CED">
        <w:t>mesmo</w:t>
      </w:r>
      <w:r w:rsidRPr="00663CED">
        <w:rPr>
          <w:spacing w:val="-13"/>
        </w:rPr>
        <w:t xml:space="preserve"> </w:t>
      </w:r>
      <w:r w:rsidRPr="00663CED">
        <w:t>domicílio;</w:t>
      </w:r>
      <w:r w:rsidRPr="00663CED">
        <w:rPr>
          <w:spacing w:val="-52"/>
        </w:rPr>
        <w:t xml:space="preserve"> </w:t>
      </w:r>
      <w:r w:rsidRPr="00663CED">
        <w:t>Solicitar</w:t>
      </w:r>
      <w:r w:rsidRPr="00663CED">
        <w:rPr>
          <w:spacing w:val="4"/>
        </w:rPr>
        <w:t xml:space="preserve"> </w:t>
      </w:r>
      <w:r w:rsidRPr="00663CED">
        <w:t>RT-PCR</w:t>
      </w:r>
      <w:r w:rsidRPr="00663CED">
        <w:rPr>
          <w:spacing w:val="-2"/>
        </w:rPr>
        <w:t xml:space="preserve"> </w:t>
      </w:r>
      <w:r w:rsidRPr="00663CED">
        <w:t>para</w:t>
      </w:r>
      <w:r w:rsidRPr="00663CED">
        <w:rPr>
          <w:spacing w:val="-2"/>
        </w:rPr>
        <w:t xml:space="preserve"> </w:t>
      </w:r>
      <w:r w:rsidRPr="00663CED">
        <w:t>SARS-CoV-2</w:t>
      </w:r>
      <w:r w:rsidRPr="00663CED">
        <w:rPr>
          <w:spacing w:val="1"/>
        </w:rPr>
        <w:t xml:space="preserve"> </w:t>
      </w:r>
      <w:r w:rsidRPr="00663CED">
        <w:t>conforme</w:t>
      </w:r>
      <w:r w:rsidRPr="00663CED">
        <w:rPr>
          <w:spacing w:val="-9"/>
        </w:rPr>
        <w:t xml:space="preserve"> </w:t>
      </w:r>
      <w:r w:rsidRPr="00663CED">
        <w:t>janela</w:t>
      </w:r>
      <w:r w:rsidRPr="00663CED">
        <w:rPr>
          <w:spacing w:val="-2"/>
        </w:rPr>
        <w:t xml:space="preserve"> </w:t>
      </w:r>
      <w:r w:rsidRPr="00663CED">
        <w:t>de</w:t>
      </w:r>
      <w:r w:rsidRPr="00663CED">
        <w:rPr>
          <w:spacing w:val="-5"/>
        </w:rPr>
        <w:t xml:space="preserve"> </w:t>
      </w:r>
      <w:r w:rsidRPr="00663CED">
        <w:t>coleta;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8"/>
          <w:tab w:val="left" w:pos="1259"/>
        </w:tabs>
        <w:spacing w:before="0"/>
        <w:ind w:left="1258"/>
        <w:rPr>
          <w:sz w:val="20"/>
          <w:szCs w:val="20"/>
        </w:rPr>
      </w:pPr>
      <w:r w:rsidRPr="00663CED">
        <w:rPr>
          <w:sz w:val="20"/>
          <w:szCs w:val="20"/>
        </w:rPr>
        <w:t>Orientar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que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a</w:t>
      </w:r>
      <w:r w:rsidRPr="00663CED">
        <w:rPr>
          <w:spacing w:val="-6"/>
          <w:sz w:val="20"/>
          <w:szCs w:val="20"/>
        </w:rPr>
        <w:t xml:space="preserve"> </w:t>
      </w:r>
      <w:r w:rsidRPr="00663CED">
        <w:rPr>
          <w:sz w:val="20"/>
          <w:szCs w:val="20"/>
        </w:rPr>
        <w:t>evolução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da</w:t>
      </w:r>
      <w:r w:rsidRPr="00663CED">
        <w:rPr>
          <w:spacing w:val="-6"/>
          <w:sz w:val="20"/>
          <w:szCs w:val="20"/>
        </w:rPr>
        <w:t xml:space="preserve"> </w:t>
      </w:r>
      <w:r w:rsidRPr="00663CED">
        <w:rPr>
          <w:sz w:val="20"/>
          <w:szCs w:val="20"/>
        </w:rPr>
        <w:t>doença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é</w:t>
      </w:r>
      <w:r w:rsidRPr="00663CED">
        <w:rPr>
          <w:spacing w:val="-8"/>
          <w:sz w:val="20"/>
          <w:szCs w:val="20"/>
        </w:rPr>
        <w:t xml:space="preserve"> </w:t>
      </w:r>
      <w:r w:rsidRPr="00663CED">
        <w:rPr>
          <w:sz w:val="20"/>
          <w:szCs w:val="20"/>
        </w:rPr>
        <w:t>favorável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em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aproximadamente</w:t>
      </w:r>
      <w:r w:rsidRPr="00663CED">
        <w:rPr>
          <w:spacing w:val="-12"/>
          <w:sz w:val="20"/>
          <w:szCs w:val="20"/>
        </w:rPr>
        <w:t xml:space="preserve"> </w:t>
      </w:r>
      <w:r w:rsidRPr="00663CED">
        <w:rPr>
          <w:sz w:val="20"/>
          <w:szCs w:val="20"/>
        </w:rPr>
        <w:t>90%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dos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casos;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ind w:left="1259"/>
        <w:rPr>
          <w:sz w:val="20"/>
          <w:szCs w:val="20"/>
        </w:rPr>
      </w:pPr>
      <w:r w:rsidRPr="00663CED">
        <w:rPr>
          <w:sz w:val="20"/>
          <w:szCs w:val="20"/>
        </w:rPr>
        <w:t>Orientar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retorno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ao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serviço</w:t>
      </w:r>
      <w:r w:rsidRPr="00663CED">
        <w:rPr>
          <w:spacing w:val="-6"/>
          <w:sz w:val="20"/>
          <w:szCs w:val="20"/>
        </w:rPr>
        <w:t xml:space="preserve"> </w:t>
      </w:r>
      <w:r w:rsidRPr="00663CED">
        <w:rPr>
          <w:sz w:val="20"/>
          <w:szCs w:val="20"/>
        </w:rPr>
        <w:t>de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saúde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se</w:t>
      </w:r>
      <w:r w:rsidRPr="00663CED">
        <w:rPr>
          <w:spacing w:val="-8"/>
          <w:sz w:val="20"/>
          <w:szCs w:val="20"/>
        </w:rPr>
        <w:t xml:space="preserve"> </w:t>
      </w:r>
      <w:r w:rsidRPr="00663CED">
        <w:rPr>
          <w:sz w:val="20"/>
          <w:szCs w:val="20"/>
        </w:rPr>
        <w:t>sinais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de</w:t>
      </w:r>
      <w:r w:rsidRPr="00663CED">
        <w:rPr>
          <w:spacing w:val="-8"/>
          <w:sz w:val="20"/>
          <w:szCs w:val="20"/>
        </w:rPr>
        <w:t xml:space="preserve"> </w:t>
      </w:r>
      <w:r w:rsidRPr="00663CED">
        <w:rPr>
          <w:sz w:val="20"/>
          <w:szCs w:val="20"/>
        </w:rPr>
        <w:t>piora:</w:t>
      </w:r>
    </w:p>
    <w:p w:rsidR="00DE1A08" w:rsidRPr="00663CED" w:rsidRDefault="00193A9A">
      <w:pPr>
        <w:pStyle w:val="Heading2"/>
        <w:numPr>
          <w:ilvl w:val="0"/>
          <w:numId w:val="1"/>
        </w:numPr>
        <w:tabs>
          <w:tab w:val="left" w:pos="2069"/>
        </w:tabs>
        <w:spacing w:before="46"/>
        <w:ind w:hanging="361"/>
      </w:pPr>
      <w:r w:rsidRPr="00663CED">
        <w:t>Falta</w:t>
      </w:r>
      <w:r w:rsidRPr="00663CED">
        <w:rPr>
          <w:spacing w:val="-4"/>
        </w:rPr>
        <w:t xml:space="preserve"> </w:t>
      </w:r>
      <w:r w:rsidRPr="00663CED">
        <w:t>de</w:t>
      </w:r>
      <w:r w:rsidRPr="00663CED">
        <w:rPr>
          <w:spacing w:val="-6"/>
        </w:rPr>
        <w:t xml:space="preserve"> </w:t>
      </w:r>
      <w:r w:rsidRPr="00663CED">
        <w:t>ar</w:t>
      </w:r>
    </w:p>
    <w:p w:rsidR="00DE1A08" w:rsidRPr="00663CED" w:rsidRDefault="00193A9A">
      <w:pPr>
        <w:pStyle w:val="PargrafodaLista"/>
        <w:numPr>
          <w:ilvl w:val="1"/>
          <w:numId w:val="1"/>
        </w:numPr>
        <w:tabs>
          <w:tab w:val="left" w:pos="2700"/>
        </w:tabs>
        <w:spacing w:line="288" w:lineRule="auto"/>
        <w:ind w:right="710" w:hanging="271"/>
        <w:jc w:val="both"/>
        <w:rPr>
          <w:sz w:val="20"/>
          <w:szCs w:val="20"/>
        </w:rPr>
      </w:pPr>
      <w:r w:rsidRPr="00663CED">
        <w:rPr>
          <w:sz w:val="20"/>
          <w:szCs w:val="20"/>
        </w:rPr>
        <w:t>Se o paciente tiver um oxímetro, verificar a saturação periférica de oxigênio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(SpO2)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uma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vez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por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dia.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Se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a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saturação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estiver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≤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94%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deverá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buscar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atendimento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médico.</w:t>
      </w:r>
    </w:p>
    <w:p w:rsidR="00DE1A08" w:rsidRPr="00663CED" w:rsidRDefault="00193A9A">
      <w:pPr>
        <w:pStyle w:val="PargrafodaLista"/>
        <w:numPr>
          <w:ilvl w:val="1"/>
          <w:numId w:val="1"/>
        </w:numPr>
        <w:tabs>
          <w:tab w:val="left" w:pos="2700"/>
        </w:tabs>
        <w:spacing w:before="1" w:line="288" w:lineRule="auto"/>
        <w:ind w:right="711" w:hanging="271"/>
        <w:jc w:val="both"/>
        <w:rPr>
          <w:sz w:val="20"/>
          <w:szCs w:val="20"/>
        </w:rPr>
      </w:pPr>
      <w:r w:rsidRPr="00663CED">
        <w:rPr>
          <w:sz w:val="20"/>
          <w:szCs w:val="20"/>
        </w:rPr>
        <w:t>Se o paciente não tiver um oxímetro, ele deverá observar se apresenta maior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dificuldade para respirar ao longo dos dias. Sente-se mais cansado ou tem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dificuldade para realizar atividades da vida diária como subir escadas, caminhar</w:t>
      </w:r>
      <w:r w:rsidRPr="00663CED">
        <w:rPr>
          <w:spacing w:val="-53"/>
          <w:sz w:val="20"/>
          <w:szCs w:val="20"/>
        </w:rPr>
        <w:t xml:space="preserve"> </w:t>
      </w:r>
      <w:r w:rsidRPr="00663CED">
        <w:rPr>
          <w:sz w:val="20"/>
          <w:szCs w:val="20"/>
        </w:rPr>
        <w:t>dentro de casa, tomar banho e etc.? Se a resposta for sim, deverá buscar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atendimento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médico.</w:t>
      </w:r>
    </w:p>
    <w:p w:rsidR="00DE1A08" w:rsidRPr="00663CED" w:rsidRDefault="00193A9A">
      <w:pPr>
        <w:pStyle w:val="Heading2"/>
        <w:numPr>
          <w:ilvl w:val="0"/>
          <w:numId w:val="1"/>
        </w:numPr>
        <w:tabs>
          <w:tab w:val="left" w:pos="2067"/>
        </w:tabs>
        <w:ind w:left="2066" w:hanging="361"/>
        <w:jc w:val="both"/>
      </w:pPr>
      <w:r w:rsidRPr="00663CED">
        <w:t>Febre</w:t>
      </w:r>
      <w:r w:rsidRPr="00663CED">
        <w:rPr>
          <w:spacing w:val="-8"/>
        </w:rPr>
        <w:t xml:space="preserve"> </w:t>
      </w:r>
      <w:r w:rsidRPr="00663CED">
        <w:t>persistente</w:t>
      </w:r>
    </w:p>
    <w:p w:rsidR="00DE1A08" w:rsidRPr="00663CED" w:rsidRDefault="00193A9A">
      <w:pPr>
        <w:pStyle w:val="PargrafodaLista"/>
        <w:numPr>
          <w:ilvl w:val="1"/>
          <w:numId w:val="1"/>
        </w:numPr>
        <w:tabs>
          <w:tab w:val="left" w:pos="2698"/>
        </w:tabs>
        <w:spacing w:line="285" w:lineRule="auto"/>
        <w:ind w:left="2697" w:right="707" w:hanging="271"/>
        <w:jc w:val="both"/>
        <w:rPr>
          <w:sz w:val="20"/>
          <w:szCs w:val="20"/>
        </w:rPr>
      </w:pPr>
      <w:r w:rsidRPr="00663CED">
        <w:rPr>
          <w:sz w:val="20"/>
          <w:szCs w:val="20"/>
        </w:rPr>
        <w:t>Se o paciente tiver um termômetro, deverá verificar sua temperatura uma vez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por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dia.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Consideramos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febre,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temperatura</w:t>
      </w:r>
      <w:r w:rsidRPr="00663CED">
        <w:rPr>
          <w:spacing w:val="-10"/>
          <w:sz w:val="20"/>
          <w:szCs w:val="20"/>
        </w:rPr>
        <w:t xml:space="preserve"> </w:t>
      </w:r>
      <w:r w:rsidRPr="00663CED">
        <w:rPr>
          <w:sz w:val="20"/>
          <w:szCs w:val="20"/>
        </w:rPr>
        <w:t>axilar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acima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de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37,8</w:t>
      </w:r>
      <w:r w:rsidRPr="00663CED">
        <w:rPr>
          <w:rFonts w:ascii="Calibri" w:hAnsi="Calibri"/>
          <w:sz w:val="20"/>
          <w:szCs w:val="20"/>
        </w:rPr>
        <w:t>°</w:t>
      </w:r>
      <w:r w:rsidRPr="00663CED">
        <w:rPr>
          <w:sz w:val="20"/>
          <w:szCs w:val="20"/>
        </w:rPr>
        <w:t>C</w:t>
      </w:r>
    </w:p>
    <w:p w:rsidR="00DE1A08" w:rsidRPr="00663CED" w:rsidRDefault="00193A9A">
      <w:pPr>
        <w:pStyle w:val="PargrafodaLista"/>
        <w:numPr>
          <w:ilvl w:val="1"/>
          <w:numId w:val="1"/>
        </w:numPr>
        <w:tabs>
          <w:tab w:val="left" w:pos="2698"/>
        </w:tabs>
        <w:spacing w:before="0" w:line="288" w:lineRule="auto"/>
        <w:ind w:left="2697" w:right="711"/>
        <w:jc w:val="both"/>
        <w:rPr>
          <w:sz w:val="20"/>
          <w:szCs w:val="20"/>
        </w:rPr>
      </w:pPr>
      <w:r w:rsidRPr="00663CED">
        <w:rPr>
          <w:sz w:val="20"/>
          <w:szCs w:val="20"/>
        </w:rPr>
        <w:t>Se o paciente não tiver um termômetro deverá observar se tem calafrios ou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sensação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de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frio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além do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habitual.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7"/>
          <w:tab w:val="left" w:pos="1258"/>
        </w:tabs>
        <w:spacing w:before="0" w:line="288" w:lineRule="auto"/>
        <w:ind w:right="710"/>
        <w:rPr>
          <w:sz w:val="20"/>
          <w:szCs w:val="20"/>
        </w:rPr>
      </w:pPr>
      <w:r w:rsidRPr="00663CED">
        <w:rPr>
          <w:sz w:val="20"/>
          <w:szCs w:val="20"/>
        </w:rPr>
        <w:t>Lembrar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ao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paciente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que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nos</w:t>
      </w:r>
      <w:r w:rsidRPr="00663CED">
        <w:rPr>
          <w:spacing w:val="3"/>
          <w:sz w:val="20"/>
          <w:szCs w:val="20"/>
        </w:rPr>
        <w:t xml:space="preserve"> </w:t>
      </w:r>
      <w:r w:rsidRPr="00663CED">
        <w:rPr>
          <w:sz w:val="20"/>
          <w:szCs w:val="20"/>
        </w:rPr>
        <w:t>casos</w:t>
      </w:r>
      <w:r w:rsidRPr="00663CED">
        <w:rPr>
          <w:spacing w:val="3"/>
          <w:sz w:val="20"/>
          <w:szCs w:val="20"/>
        </w:rPr>
        <w:t xml:space="preserve"> </w:t>
      </w:r>
      <w:r w:rsidRPr="00663CED">
        <w:rPr>
          <w:sz w:val="20"/>
          <w:szCs w:val="20"/>
        </w:rPr>
        <w:t>onde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ocorre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a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piora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clínica,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ela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geralmente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se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dá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entre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o</w:t>
      </w:r>
      <w:r w:rsidRPr="00663CED">
        <w:rPr>
          <w:spacing w:val="2"/>
          <w:sz w:val="20"/>
          <w:szCs w:val="20"/>
        </w:rPr>
        <w:t xml:space="preserve"> </w:t>
      </w:r>
      <w:r w:rsidRPr="00663CED">
        <w:rPr>
          <w:sz w:val="20"/>
          <w:szCs w:val="20"/>
        </w:rPr>
        <w:t>5º</w:t>
      </w:r>
      <w:r w:rsidRPr="00663CED">
        <w:rPr>
          <w:spacing w:val="-53"/>
          <w:sz w:val="20"/>
          <w:szCs w:val="20"/>
        </w:rPr>
        <w:t xml:space="preserve"> </w:t>
      </w:r>
      <w:r w:rsidRPr="00663CED">
        <w:rPr>
          <w:sz w:val="20"/>
          <w:szCs w:val="20"/>
        </w:rPr>
        <w:t>e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o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9º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dia.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7"/>
          <w:tab w:val="left" w:pos="1258"/>
        </w:tabs>
        <w:spacing w:before="0" w:line="288" w:lineRule="auto"/>
        <w:ind w:right="708"/>
        <w:rPr>
          <w:sz w:val="20"/>
          <w:szCs w:val="20"/>
        </w:rPr>
      </w:pPr>
      <w:r w:rsidRPr="00663CED">
        <w:rPr>
          <w:sz w:val="20"/>
          <w:szCs w:val="20"/>
        </w:rPr>
        <w:t>Na</w:t>
      </w:r>
      <w:r w:rsidRPr="00663CED">
        <w:rPr>
          <w:spacing w:val="9"/>
          <w:sz w:val="20"/>
          <w:szCs w:val="20"/>
        </w:rPr>
        <w:t xml:space="preserve"> </w:t>
      </w:r>
      <w:r w:rsidRPr="00663CED">
        <w:rPr>
          <w:sz w:val="20"/>
          <w:szCs w:val="20"/>
        </w:rPr>
        <w:t>fase</w:t>
      </w:r>
      <w:r w:rsidRPr="00663CED">
        <w:rPr>
          <w:spacing w:val="9"/>
          <w:sz w:val="20"/>
          <w:szCs w:val="20"/>
        </w:rPr>
        <w:t xml:space="preserve"> </w:t>
      </w:r>
      <w:r w:rsidRPr="00663CED">
        <w:rPr>
          <w:sz w:val="20"/>
          <w:szCs w:val="20"/>
        </w:rPr>
        <w:t>inicial,</w:t>
      </w:r>
      <w:r w:rsidRPr="00663CED">
        <w:rPr>
          <w:spacing w:val="9"/>
          <w:sz w:val="20"/>
          <w:szCs w:val="20"/>
        </w:rPr>
        <w:t xml:space="preserve"> </w:t>
      </w:r>
      <w:r w:rsidRPr="00663CED">
        <w:rPr>
          <w:sz w:val="20"/>
          <w:szCs w:val="20"/>
        </w:rPr>
        <w:t>medicamentos</w:t>
      </w:r>
      <w:r w:rsidRPr="00663CED">
        <w:rPr>
          <w:spacing w:val="11"/>
          <w:sz w:val="20"/>
          <w:szCs w:val="20"/>
        </w:rPr>
        <w:t xml:space="preserve"> </w:t>
      </w:r>
      <w:r w:rsidRPr="00663CED">
        <w:rPr>
          <w:sz w:val="20"/>
          <w:szCs w:val="20"/>
        </w:rPr>
        <w:t>sintomáticos,</w:t>
      </w:r>
      <w:r w:rsidRPr="00663CED">
        <w:rPr>
          <w:spacing w:val="9"/>
          <w:sz w:val="20"/>
          <w:szCs w:val="20"/>
        </w:rPr>
        <w:t xml:space="preserve"> </w:t>
      </w:r>
      <w:r w:rsidRPr="00663CED">
        <w:rPr>
          <w:sz w:val="20"/>
          <w:szCs w:val="20"/>
        </w:rPr>
        <w:t>como</w:t>
      </w:r>
      <w:r w:rsidRPr="00663CED">
        <w:rPr>
          <w:spacing w:val="7"/>
          <w:sz w:val="20"/>
          <w:szCs w:val="20"/>
        </w:rPr>
        <w:t xml:space="preserve"> </w:t>
      </w:r>
      <w:r w:rsidRPr="00663CED">
        <w:rPr>
          <w:sz w:val="20"/>
          <w:szCs w:val="20"/>
        </w:rPr>
        <w:t>analgésicos</w:t>
      </w:r>
      <w:r w:rsidRPr="00663CED">
        <w:rPr>
          <w:spacing w:val="11"/>
          <w:sz w:val="20"/>
          <w:szCs w:val="20"/>
        </w:rPr>
        <w:t xml:space="preserve"> </w:t>
      </w:r>
      <w:r w:rsidRPr="00663CED">
        <w:rPr>
          <w:sz w:val="20"/>
          <w:szCs w:val="20"/>
        </w:rPr>
        <w:t>e</w:t>
      </w:r>
      <w:r w:rsidRPr="00663CED">
        <w:rPr>
          <w:spacing w:val="9"/>
          <w:sz w:val="20"/>
          <w:szCs w:val="20"/>
        </w:rPr>
        <w:t xml:space="preserve"> </w:t>
      </w:r>
      <w:r w:rsidRPr="00663CED">
        <w:rPr>
          <w:sz w:val="20"/>
          <w:szCs w:val="20"/>
        </w:rPr>
        <w:t>antitérmicos,</w:t>
      </w:r>
      <w:r w:rsidRPr="00663CED">
        <w:rPr>
          <w:spacing w:val="8"/>
          <w:sz w:val="20"/>
          <w:szCs w:val="20"/>
        </w:rPr>
        <w:t xml:space="preserve"> </w:t>
      </w:r>
      <w:r w:rsidRPr="00663CED">
        <w:rPr>
          <w:sz w:val="20"/>
          <w:szCs w:val="20"/>
        </w:rPr>
        <w:t>como</w:t>
      </w:r>
      <w:r w:rsidRPr="00663CED">
        <w:rPr>
          <w:spacing w:val="-53"/>
          <w:sz w:val="20"/>
          <w:szCs w:val="20"/>
        </w:rPr>
        <w:t xml:space="preserve"> </w:t>
      </w:r>
      <w:r w:rsidRPr="00663CED">
        <w:rPr>
          <w:sz w:val="20"/>
          <w:szCs w:val="20"/>
        </w:rPr>
        <w:t>paracetamol</w:t>
      </w:r>
      <w:r w:rsidRPr="00663CED">
        <w:rPr>
          <w:spacing w:val="-9"/>
          <w:sz w:val="20"/>
          <w:szCs w:val="20"/>
        </w:rPr>
        <w:t xml:space="preserve"> </w:t>
      </w:r>
      <w:r w:rsidRPr="00663CED">
        <w:rPr>
          <w:sz w:val="20"/>
          <w:szCs w:val="20"/>
        </w:rPr>
        <w:t>ou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dipirona,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podem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ser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usados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para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pacientes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que</w:t>
      </w:r>
      <w:r w:rsidRPr="00663CED">
        <w:rPr>
          <w:spacing w:val="-4"/>
          <w:sz w:val="20"/>
          <w:szCs w:val="20"/>
        </w:rPr>
        <w:t xml:space="preserve"> </w:t>
      </w:r>
      <w:r w:rsidRPr="00663CED">
        <w:rPr>
          <w:sz w:val="20"/>
          <w:szCs w:val="20"/>
        </w:rPr>
        <w:t>apresentam</w:t>
      </w:r>
      <w:r w:rsidRPr="00663CED">
        <w:rPr>
          <w:spacing w:val="-5"/>
          <w:sz w:val="20"/>
          <w:szCs w:val="20"/>
        </w:rPr>
        <w:t xml:space="preserve"> </w:t>
      </w:r>
      <w:r w:rsidRPr="00663CED">
        <w:rPr>
          <w:sz w:val="20"/>
          <w:szCs w:val="20"/>
        </w:rPr>
        <w:t>dor</w:t>
      </w:r>
      <w:r w:rsidRPr="00663CED">
        <w:rPr>
          <w:spacing w:val="-3"/>
          <w:sz w:val="20"/>
          <w:szCs w:val="20"/>
        </w:rPr>
        <w:t xml:space="preserve"> </w:t>
      </w:r>
      <w:r w:rsidRPr="00663CED">
        <w:rPr>
          <w:sz w:val="20"/>
          <w:szCs w:val="20"/>
        </w:rPr>
        <w:t>ou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febre.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7"/>
          <w:tab w:val="left" w:pos="1258"/>
        </w:tabs>
        <w:spacing w:before="0" w:line="288" w:lineRule="auto"/>
        <w:ind w:right="709" w:hanging="271"/>
        <w:rPr>
          <w:sz w:val="20"/>
          <w:szCs w:val="20"/>
        </w:rPr>
      </w:pPr>
      <w:r w:rsidRPr="00663CED">
        <w:rPr>
          <w:sz w:val="20"/>
          <w:szCs w:val="20"/>
        </w:rPr>
        <w:t>Até</w:t>
      </w:r>
      <w:r w:rsidRPr="00663CED">
        <w:rPr>
          <w:spacing w:val="34"/>
          <w:sz w:val="20"/>
          <w:szCs w:val="20"/>
        </w:rPr>
        <w:t xml:space="preserve"> </w:t>
      </w:r>
      <w:r w:rsidRPr="00663CED">
        <w:rPr>
          <w:sz w:val="20"/>
          <w:szCs w:val="20"/>
        </w:rPr>
        <w:t>o</w:t>
      </w:r>
      <w:r w:rsidRPr="00663CED">
        <w:rPr>
          <w:spacing w:val="34"/>
          <w:sz w:val="20"/>
          <w:szCs w:val="20"/>
        </w:rPr>
        <w:t xml:space="preserve"> </w:t>
      </w:r>
      <w:r w:rsidRPr="00663CED">
        <w:rPr>
          <w:sz w:val="20"/>
          <w:szCs w:val="20"/>
        </w:rPr>
        <w:t>momento</w:t>
      </w:r>
      <w:r w:rsidRPr="00663CED">
        <w:rPr>
          <w:spacing w:val="34"/>
          <w:sz w:val="20"/>
          <w:szCs w:val="20"/>
        </w:rPr>
        <w:t xml:space="preserve"> </w:t>
      </w:r>
      <w:r w:rsidRPr="00663CED">
        <w:rPr>
          <w:sz w:val="20"/>
          <w:szCs w:val="20"/>
        </w:rPr>
        <w:t>há</w:t>
      </w:r>
      <w:r w:rsidRPr="00663CED">
        <w:rPr>
          <w:spacing w:val="34"/>
          <w:sz w:val="20"/>
          <w:szCs w:val="20"/>
        </w:rPr>
        <w:t xml:space="preserve"> </w:t>
      </w:r>
      <w:r w:rsidRPr="00663CED">
        <w:rPr>
          <w:sz w:val="20"/>
          <w:szCs w:val="20"/>
        </w:rPr>
        <w:t>evidências</w:t>
      </w:r>
      <w:r w:rsidRPr="00663CED">
        <w:rPr>
          <w:spacing w:val="35"/>
          <w:sz w:val="20"/>
          <w:szCs w:val="20"/>
        </w:rPr>
        <w:t xml:space="preserve"> </w:t>
      </w:r>
      <w:r w:rsidRPr="00663CED">
        <w:rPr>
          <w:sz w:val="20"/>
          <w:szCs w:val="20"/>
        </w:rPr>
        <w:t>para</w:t>
      </w:r>
      <w:r w:rsidRPr="00663CED">
        <w:rPr>
          <w:spacing w:val="34"/>
          <w:sz w:val="20"/>
          <w:szCs w:val="20"/>
        </w:rPr>
        <w:t xml:space="preserve"> </w:t>
      </w:r>
      <w:r w:rsidRPr="00663CED">
        <w:rPr>
          <w:sz w:val="20"/>
          <w:szCs w:val="20"/>
        </w:rPr>
        <w:t>se</w:t>
      </w:r>
      <w:r w:rsidRPr="00663CED">
        <w:rPr>
          <w:spacing w:val="34"/>
          <w:sz w:val="20"/>
          <w:szCs w:val="20"/>
        </w:rPr>
        <w:t xml:space="preserve"> </w:t>
      </w:r>
      <w:r w:rsidRPr="00663CED">
        <w:rPr>
          <w:sz w:val="20"/>
          <w:szCs w:val="20"/>
        </w:rPr>
        <w:t>recomendar</w:t>
      </w:r>
      <w:r w:rsidRPr="00663CED">
        <w:rPr>
          <w:spacing w:val="35"/>
          <w:sz w:val="20"/>
          <w:szCs w:val="20"/>
        </w:rPr>
        <w:t xml:space="preserve"> </w:t>
      </w:r>
      <w:r w:rsidRPr="00663CED">
        <w:rPr>
          <w:sz w:val="20"/>
          <w:szCs w:val="20"/>
        </w:rPr>
        <w:t>qualquer</w:t>
      </w:r>
      <w:r w:rsidRPr="00663CED">
        <w:rPr>
          <w:spacing w:val="35"/>
          <w:sz w:val="20"/>
          <w:szCs w:val="20"/>
        </w:rPr>
        <w:t xml:space="preserve"> </w:t>
      </w:r>
      <w:r w:rsidRPr="00663CED">
        <w:rPr>
          <w:sz w:val="20"/>
          <w:szCs w:val="20"/>
        </w:rPr>
        <w:t>tratamento</w:t>
      </w:r>
      <w:r w:rsidRPr="00663CED">
        <w:rPr>
          <w:spacing w:val="31"/>
          <w:sz w:val="20"/>
          <w:szCs w:val="20"/>
        </w:rPr>
        <w:t xml:space="preserve"> </w:t>
      </w:r>
      <w:r w:rsidRPr="00663CED">
        <w:rPr>
          <w:sz w:val="20"/>
          <w:szCs w:val="20"/>
        </w:rPr>
        <w:t>farmacológico</w:t>
      </w:r>
      <w:r w:rsidRPr="00663CED">
        <w:rPr>
          <w:spacing w:val="-53"/>
          <w:sz w:val="20"/>
          <w:szCs w:val="20"/>
        </w:rPr>
        <w:t xml:space="preserve"> </w:t>
      </w:r>
      <w:r w:rsidRPr="00663CED">
        <w:rPr>
          <w:sz w:val="20"/>
          <w:szCs w:val="20"/>
        </w:rPr>
        <w:t>preventivo</w:t>
      </w:r>
      <w:r w:rsidRPr="00663CED">
        <w:rPr>
          <w:spacing w:val="1"/>
          <w:sz w:val="20"/>
          <w:szCs w:val="20"/>
        </w:rPr>
        <w:t xml:space="preserve"> </w:t>
      </w:r>
      <w:r w:rsidRPr="00663CED">
        <w:rPr>
          <w:sz w:val="20"/>
          <w:szCs w:val="20"/>
        </w:rPr>
        <w:t>ou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precoce</w:t>
      </w:r>
      <w:r w:rsidRPr="00663CED">
        <w:rPr>
          <w:spacing w:val="-7"/>
          <w:sz w:val="20"/>
          <w:szCs w:val="20"/>
        </w:rPr>
        <w:t xml:space="preserve"> </w:t>
      </w:r>
      <w:r w:rsidRPr="00663CED">
        <w:rPr>
          <w:sz w:val="20"/>
          <w:szCs w:val="20"/>
        </w:rPr>
        <w:t>para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COVID-19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com qualquer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medicamento.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7"/>
          <w:tab w:val="left" w:pos="1258"/>
        </w:tabs>
        <w:spacing w:before="0" w:line="288" w:lineRule="auto"/>
        <w:ind w:right="716"/>
        <w:rPr>
          <w:sz w:val="20"/>
          <w:szCs w:val="20"/>
        </w:rPr>
      </w:pPr>
      <w:r w:rsidRPr="00663CED">
        <w:rPr>
          <w:sz w:val="20"/>
          <w:szCs w:val="20"/>
        </w:rPr>
        <w:t>Reforça-se</w:t>
      </w:r>
      <w:r w:rsidRPr="00663CED">
        <w:rPr>
          <w:spacing w:val="44"/>
          <w:sz w:val="20"/>
          <w:szCs w:val="20"/>
        </w:rPr>
        <w:t xml:space="preserve"> </w:t>
      </w:r>
      <w:r w:rsidRPr="00663CED">
        <w:rPr>
          <w:sz w:val="20"/>
          <w:szCs w:val="20"/>
        </w:rPr>
        <w:t>que</w:t>
      </w:r>
      <w:r w:rsidRPr="00663CED">
        <w:rPr>
          <w:spacing w:val="45"/>
          <w:sz w:val="20"/>
          <w:szCs w:val="20"/>
        </w:rPr>
        <w:t xml:space="preserve"> </w:t>
      </w:r>
      <w:r w:rsidRPr="00663CED">
        <w:rPr>
          <w:sz w:val="20"/>
          <w:szCs w:val="20"/>
        </w:rPr>
        <w:t>o</w:t>
      </w:r>
      <w:r w:rsidRPr="00663CED">
        <w:rPr>
          <w:spacing w:val="43"/>
          <w:sz w:val="20"/>
          <w:szCs w:val="20"/>
        </w:rPr>
        <w:t xml:space="preserve"> </w:t>
      </w:r>
      <w:r w:rsidRPr="00663CED">
        <w:rPr>
          <w:sz w:val="20"/>
          <w:szCs w:val="20"/>
        </w:rPr>
        <w:t>uso</w:t>
      </w:r>
      <w:r w:rsidRPr="00663CED">
        <w:rPr>
          <w:spacing w:val="45"/>
          <w:sz w:val="20"/>
          <w:szCs w:val="20"/>
        </w:rPr>
        <w:t xml:space="preserve"> </w:t>
      </w:r>
      <w:r w:rsidRPr="00663CED">
        <w:rPr>
          <w:sz w:val="20"/>
          <w:szCs w:val="20"/>
        </w:rPr>
        <w:t>de</w:t>
      </w:r>
      <w:r w:rsidRPr="00663CED">
        <w:rPr>
          <w:spacing w:val="43"/>
          <w:sz w:val="20"/>
          <w:szCs w:val="20"/>
        </w:rPr>
        <w:t xml:space="preserve"> </w:t>
      </w:r>
      <w:r w:rsidRPr="00663CED">
        <w:rPr>
          <w:sz w:val="20"/>
          <w:szCs w:val="20"/>
        </w:rPr>
        <w:t>corticóide</w:t>
      </w:r>
      <w:r w:rsidRPr="00663CED">
        <w:rPr>
          <w:spacing w:val="45"/>
          <w:sz w:val="20"/>
          <w:szCs w:val="20"/>
        </w:rPr>
        <w:t xml:space="preserve"> </w:t>
      </w:r>
      <w:r w:rsidRPr="00663CED">
        <w:rPr>
          <w:sz w:val="20"/>
          <w:szCs w:val="20"/>
        </w:rPr>
        <w:t>é</w:t>
      </w:r>
      <w:r w:rsidRPr="00663CED">
        <w:rPr>
          <w:spacing w:val="43"/>
          <w:sz w:val="20"/>
          <w:szCs w:val="20"/>
        </w:rPr>
        <w:t xml:space="preserve"> </w:t>
      </w:r>
      <w:r w:rsidRPr="00663CED">
        <w:rPr>
          <w:sz w:val="20"/>
          <w:szCs w:val="20"/>
        </w:rPr>
        <w:t>contraindicado</w:t>
      </w:r>
      <w:r w:rsidRPr="00663CED">
        <w:rPr>
          <w:spacing w:val="45"/>
          <w:sz w:val="20"/>
          <w:szCs w:val="20"/>
        </w:rPr>
        <w:t xml:space="preserve"> </w:t>
      </w:r>
      <w:r w:rsidRPr="00663CED">
        <w:rPr>
          <w:sz w:val="20"/>
          <w:szCs w:val="20"/>
        </w:rPr>
        <w:t>em</w:t>
      </w:r>
      <w:r w:rsidRPr="00663CED">
        <w:rPr>
          <w:spacing w:val="48"/>
          <w:sz w:val="20"/>
          <w:szCs w:val="20"/>
        </w:rPr>
        <w:t xml:space="preserve"> </w:t>
      </w:r>
      <w:r w:rsidRPr="00663CED">
        <w:rPr>
          <w:sz w:val="20"/>
          <w:szCs w:val="20"/>
        </w:rPr>
        <w:t>pacientes</w:t>
      </w:r>
      <w:r w:rsidRPr="00663CED">
        <w:rPr>
          <w:spacing w:val="44"/>
          <w:sz w:val="20"/>
          <w:szCs w:val="20"/>
        </w:rPr>
        <w:t xml:space="preserve"> </w:t>
      </w:r>
      <w:r w:rsidRPr="00663CED">
        <w:rPr>
          <w:sz w:val="20"/>
          <w:szCs w:val="20"/>
        </w:rPr>
        <w:t>com</w:t>
      </w:r>
      <w:r w:rsidRPr="00663CED">
        <w:rPr>
          <w:spacing w:val="48"/>
          <w:sz w:val="20"/>
          <w:szCs w:val="20"/>
        </w:rPr>
        <w:t xml:space="preserve"> </w:t>
      </w:r>
      <w:r w:rsidRPr="00663CED">
        <w:rPr>
          <w:sz w:val="20"/>
          <w:szCs w:val="20"/>
        </w:rPr>
        <w:t>doença</w:t>
      </w:r>
      <w:r w:rsidRPr="00663CED">
        <w:rPr>
          <w:spacing w:val="45"/>
          <w:sz w:val="20"/>
          <w:szCs w:val="20"/>
        </w:rPr>
        <w:t xml:space="preserve"> </w:t>
      </w:r>
      <w:r w:rsidRPr="00663CED">
        <w:rPr>
          <w:sz w:val="20"/>
          <w:szCs w:val="20"/>
        </w:rPr>
        <w:t>leve,</w:t>
      </w:r>
      <w:r w:rsidRPr="00663CED">
        <w:rPr>
          <w:spacing w:val="45"/>
          <w:sz w:val="20"/>
          <w:szCs w:val="20"/>
        </w:rPr>
        <w:t xml:space="preserve"> </w:t>
      </w:r>
      <w:r w:rsidRPr="00663CED">
        <w:rPr>
          <w:sz w:val="20"/>
          <w:szCs w:val="20"/>
        </w:rPr>
        <w:t>sem</w:t>
      </w:r>
      <w:r w:rsidRPr="00663CED">
        <w:rPr>
          <w:spacing w:val="-53"/>
          <w:sz w:val="20"/>
          <w:szCs w:val="20"/>
        </w:rPr>
        <w:t xml:space="preserve"> </w:t>
      </w:r>
      <w:r w:rsidRPr="00663CED">
        <w:rPr>
          <w:sz w:val="20"/>
          <w:szCs w:val="20"/>
        </w:rPr>
        <w:t>hipoxia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ou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sem</w:t>
      </w:r>
      <w:r w:rsidRPr="00663CED">
        <w:rPr>
          <w:spacing w:val="-2"/>
          <w:sz w:val="20"/>
          <w:szCs w:val="20"/>
        </w:rPr>
        <w:t xml:space="preserve"> </w:t>
      </w:r>
      <w:r w:rsidRPr="00663CED">
        <w:rPr>
          <w:sz w:val="20"/>
          <w:szCs w:val="20"/>
        </w:rPr>
        <w:t>indicação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de</w:t>
      </w:r>
      <w:r w:rsidRPr="00663CED">
        <w:rPr>
          <w:spacing w:val="-1"/>
          <w:sz w:val="20"/>
          <w:szCs w:val="20"/>
        </w:rPr>
        <w:t xml:space="preserve"> </w:t>
      </w:r>
      <w:r w:rsidRPr="00663CED">
        <w:rPr>
          <w:sz w:val="20"/>
          <w:szCs w:val="20"/>
        </w:rPr>
        <w:t>internação.</w:t>
      </w:r>
    </w:p>
    <w:p w:rsidR="00DE1A08" w:rsidRDefault="00DE1A08">
      <w:pPr>
        <w:spacing w:line="288" w:lineRule="auto"/>
        <w:rPr>
          <w:sz w:val="20"/>
        </w:rPr>
        <w:sectPr w:rsidR="00DE1A08">
          <w:pgSz w:w="10800" w:h="15600"/>
          <w:pgMar w:top="1480" w:right="280" w:bottom="280" w:left="0" w:header="720" w:footer="720" w:gutter="0"/>
          <w:cols w:space="720"/>
        </w:sectPr>
      </w:pPr>
    </w:p>
    <w:p w:rsidR="00DE1A08" w:rsidRDefault="00C24D5D">
      <w:pPr>
        <w:pStyle w:val="Corpodetexto"/>
      </w:pPr>
      <w:r w:rsidRPr="00C24D5D">
        <w:lastRenderedPageBreak/>
        <w:pict>
          <v:group id="_x0000_s1053" style="position:absolute;margin-left:42.25pt;margin-top:105.95pt;width:456.25pt;height:617.2pt;z-index:-15881216;mso-position-horizontal-relative:page;mso-position-vertical-relative:page" coordorigin="845,2119" coordsize="9125,12344">
            <v:rect id="_x0000_s1055" style="position:absolute;left:844;top:2119;width:9125;height:533" fillcolor="#ffc000" stroked="f"/>
            <v:rect id="_x0000_s1054" style="position:absolute;left:844;top:2664;width:9108;height:11799" fillcolor="#fff1cc" stroked="f"/>
            <w10:wrap anchorx="page" anchory="page"/>
          </v:group>
        </w:pict>
      </w:r>
    </w:p>
    <w:p w:rsidR="00DE1A08" w:rsidRDefault="00DE1A08">
      <w:pPr>
        <w:pStyle w:val="Corpodetexto"/>
      </w:pPr>
    </w:p>
    <w:p w:rsidR="00DE1A08" w:rsidRPr="00663CED" w:rsidRDefault="00193A9A">
      <w:pPr>
        <w:spacing w:before="262"/>
        <w:ind w:left="988"/>
        <w:rPr>
          <w:b/>
          <w:sz w:val="20"/>
          <w:szCs w:val="20"/>
        </w:rPr>
      </w:pPr>
      <w:bookmarkStart w:id="3" w:name="Número_do_slide_4"/>
      <w:bookmarkEnd w:id="3"/>
      <w:r w:rsidRPr="00663CED">
        <w:rPr>
          <w:b/>
          <w:color w:val="FFFFFF"/>
          <w:sz w:val="20"/>
          <w:szCs w:val="20"/>
        </w:rPr>
        <w:t>Doença</w:t>
      </w:r>
      <w:r w:rsidRPr="00663CED">
        <w:rPr>
          <w:b/>
          <w:color w:val="FFFFFF"/>
          <w:spacing w:val="-18"/>
          <w:sz w:val="20"/>
          <w:szCs w:val="20"/>
        </w:rPr>
        <w:t xml:space="preserve"> </w:t>
      </w:r>
      <w:r w:rsidRPr="00663CED">
        <w:rPr>
          <w:b/>
          <w:color w:val="FFFFFF"/>
          <w:sz w:val="20"/>
          <w:szCs w:val="20"/>
        </w:rPr>
        <w:t>moderada:</w:t>
      </w:r>
    </w:p>
    <w:p w:rsidR="00DE1A08" w:rsidRPr="00663CED" w:rsidRDefault="00193A9A">
      <w:pPr>
        <w:pStyle w:val="Corpodetexto"/>
        <w:spacing w:before="184"/>
        <w:ind w:left="988"/>
        <w:rPr>
          <w:sz w:val="18"/>
          <w:szCs w:val="18"/>
        </w:rPr>
      </w:pPr>
      <w:r w:rsidRPr="00663CED">
        <w:rPr>
          <w:sz w:val="18"/>
          <w:szCs w:val="18"/>
        </w:rPr>
        <w:t>Pacientes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com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síndrome</w:t>
      </w:r>
      <w:r w:rsidRPr="00663CED">
        <w:rPr>
          <w:spacing w:val="-13"/>
          <w:sz w:val="18"/>
          <w:szCs w:val="18"/>
        </w:rPr>
        <w:t xml:space="preserve"> </w:t>
      </w:r>
      <w:r w:rsidRPr="00663CED">
        <w:rPr>
          <w:sz w:val="18"/>
          <w:szCs w:val="18"/>
        </w:rPr>
        <w:t>gripal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(coriza,</w:t>
      </w:r>
      <w:r w:rsidRPr="00663CED">
        <w:rPr>
          <w:spacing w:val="-1"/>
          <w:sz w:val="18"/>
          <w:szCs w:val="18"/>
        </w:rPr>
        <w:t xml:space="preserve"> </w:t>
      </w:r>
      <w:r w:rsidRPr="00663CED">
        <w:rPr>
          <w:sz w:val="18"/>
          <w:szCs w:val="18"/>
        </w:rPr>
        <w:t>tosse,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dor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garganta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etc.),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apresentando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SpO2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≥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90%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</w:p>
    <w:p w:rsidR="00DE1A08" w:rsidRPr="00663CED" w:rsidRDefault="00193A9A">
      <w:pPr>
        <w:pStyle w:val="Corpodetexto"/>
        <w:spacing w:before="46"/>
        <w:ind w:left="988"/>
        <w:rPr>
          <w:b/>
          <w:sz w:val="18"/>
          <w:szCs w:val="18"/>
        </w:rPr>
      </w:pPr>
      <w:r w:rsidRPr="00663CED">
        <w:rPr>
          <w:sz w:val="18"/>
          <w:szCs w:val="18"/>
        </w:rPr>
        <w:t>≤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94%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em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ar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ambiente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b/>
          <w:sz w:val="18"/>
          <w:szCs w:val="18"/>
        </w:rPr>
        <w:t>ou</w:t>
      </w:r>
      <w:r w:rsidRPr="00663CED">
        <w:rPr>
          <w:b/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dispneia,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taquipneia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(FR&gt;22ipm)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b/>
          <w:sz w:val="18"/>
          <w:szCs w:val="18"/>
        </w:rPr>
        <w:t>ou</w:t>
      </w:r>
      <w:r w:rsidRPr="00663CED">
        <w:rPr>
          <w:b/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vômitos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incoercíveis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b/>
          <w:sz w:val="18"/>
          <w:szCs w:val="18"/>
        </w:rPr>
        <w:t>ou</w:t>
      </w:r>
    </w:p>
    <w:p w:rsidR="00DE1A08" w:rsidRPr="00663CED" w:rsidRDefault="00193A9A" w:rsidP="00663CED">
      <w:pPr>
        <w:pStyle w:val="Corpodetexto"/>
        <w:spacing w:before="47"/>
        <w:ind w:left="988"/>
        <w:rPr>
          <w:sz w:val="18"/>
          <w:szCs w:val="18"/>
        </w:rPr>
      </w:pPr>
      <w:r w:rsidRPr="00663CED">
        <w:rPr>
          <w:sz w:val="18"/>
          <w:szCs w:val="18"/>
        </w:rPr>
        <w:t>desidratação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b/>
          <w:sz w:val="18"/>
          <w:szCs w:val="18"/>
        </w:rPr>
        <w:t>ou</w:t>
      </w:r>
      <w:r w:rsidRPr="00663CED">
        <w:rPr>
          <w:b/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alteração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do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nível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consciência.</w:t>
      </w:r>
    </w:p>
    <w:p w:rsidR="00DE1A08" w:rsidRPr="00663CED" w:rsidRDefault="00193A9A">
      <w:pPr>
        <w:pStyle w:val="Corpodetexto"/>
        <w:spacing w:line="288" w:lineRule="auto"/>
        <w:ind w:left="988" w:right="814"/>
        <w:rPr>
          <w:sz w:val="18"/>
          <w:szCs w:val="18"/>
        </w:rPr>
      </w:pPr>
      <w:r w:rsidRPr="00663CED">
        <w:rPr>
          <w:sz w:val="18"/>
          <w:szCs w:val="18"/>
        </w:rPr>
        <w:t>Em crianças: tosse, dificuldade respiratória, cianose central, SpO2 &lt; 90%, dispnéia grave</w:t>
      </w:r>
      <w:r w:rsidRPr="00663CED">
        <w:rPr>
          <w:spacing w:val="1"/>
          <w:sz w:val="18"/>
          <w:szCs w:val="18"/>
        </w:rPr>
        <w:t xml:space="preserve"> </w:t>
      </w:r>
      <w:r w:rsidRPr="00663CED">
        <w:rPr>
          <w:sz w:val="18"/>
          <w:szCs w:val="18"/>
        </w:rPr>
        <w:t>(gemência</w:t>
      </w:r>
      <w:r w:rsidRPr="00663CED">
        <w:rPr>
          <w:spacing w:val="-12"/>
          <w:sz w:val="18"/>
          <w:szCs w:val="18"/>
        </w:rPr>
        <w:t xml:space="preserve"> </w:t>
      </w:r>
      <w:r w:rsidRPr="00663CED">
        <w:rPr>
          <w:sz w:val="18"/>
          <w:szCs w:val="18"/>
        </w:rPr>
        <w:t>e/ou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tiragem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intercostal).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Atentar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também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para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outros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sinais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pneumonia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como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por</w:t>
      </w:r>
      <w:r w:rsidRPr="00663CED">
        <w:rPr>
          <w:spacing w:val="-52"/>
          <w:sz w:val="18"/>
          <w:szCs w:val="18"/>
        </w:rPr>
        <w:t xml:space="preserve"> </w:t>
      </w:r>
      <w:r w:rsidRPr="00663CED">
        <w:rPr>
          <w:sz w:val="18"/>
          <w:szCs w:val="18"/>
        </w:rPr>
        <w:t>exemplo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a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taquipneia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(&lt;2 meses: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≥60ipm;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2-11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meses: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≥50ipm;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1-5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anos: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≥40ipm).</w:t>
      </w:r>
    </w:p>
    <w:p w:rsidR="00DE1A08" w:rsidRPr="00663CED" w:rsidRDefault="00DE1A08">
      <w:pPr>
        <w:pStyle w:val="Corpodetexto"/>
        <w:spacing w:before="4"/>
        <w:rPr>
          <w:sz w:val="18"/>
          <w:szCs w:val="18"/>
        </w:rPr>
      </w:pPr>
    </w:p>
    <w:p w:rsidR="00DE1A08" w:rsidRPr="00663CED" w:rsidRDefault="00193A9A">
      <w:pPr>
        <w:pStyle w:val="Corpodetexto"/>
        <w:spacing w:line="288" w:lineRule="auto"/>
        <w:ind w:left="988"/>
        <w:rPr>
          <w:sz w:val="18"/>
          <w:szCs w:val="18"/>
        </w:rPr>
      </w:pPr>
      <w:r w:rsidRPr="00663CED">
        <w:rPr>
          <w:sz w:val="18"/>
          <w:szCs w:val="18"/>
        </w:rPr>
        <w:t>Em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lactentes: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dificuldades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na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amamentação</w:t>
      </w:r>
      <w:r w:rsidRPr="00663CED">
        <w:rPr>
          <w:spacing w:val="-14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ao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beber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líquidos,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letargia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redução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no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nível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52"/>
          <w:sz w:val="18"/>
          <w:szCs w:val="18"/>
        </w:rPr>
        <w:t xml:space="preserve"> </w:t>
      </w:r>
      <w:r w:rsidRPr="00663CED">
        <w:rPr>
          <w:sz w:val="18"/>
          <w:szCs w:val="18"/>
        </w:rPr>
        <w:t>consciência,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1"/>
          <w:sz w:val="18"/>
          <w:szCs w:val="18"/>
        </w:rPr>
        <w:t xml:space="preserve"> </w:t>
      </w:r>
      <w:r w:rsidRPr="00663CED">
        <w:rPr>
          <w:sz w:val="18"/>
          <w:szCs w:val="18"/>
        </w:rPr>
        <w:t>convulsões.</w:t>
      </w:r>
    </w:p>
    <w:p w:rsidR="00DE1A08" w:rsidRPr="00663CED" w:rsidRDefault="00DE1A08">
      <w:pPr>
        <w:pStyle w:val="Corpodetexto"/>
        <w:spacing w:before="4"/>
        <w:rPr>
          <w:sz w:val="18"/>
          <w:szCs w:val="18"/>
        </w:rPr>
      </w:pPr>
    </w:p>
    <w:p w:rsidR="00DE1A08" w:rsidRPr="00663CED" w:rsidRDefault="00193A9A">
      <w:pPr>
        <w:pStyle w:val="Heading2"/>
        <w:ind w:left="988" w:firstLine="0"/>
        <w:rPr>
          <w:sz w:val="18"/>
          <w:szCs w:val="18"/>
        </w:rPr>
      </w:pPr>
      <w:r w:rsidRPr="00663CED">
        <w:rPr>
          <w:sz w:val="18"/>
          <w:szCs w:val="18"/>
        </w:rPr>
        <w:t>Conduta:</w:t>
      </w:r>
    </w:p>
    <w:p w:rsidR="00DE1A08" w:rsidRPr="00663CED" w:rsidRDefault="00DE1A08">
      <w:pPr>
        <w:pStyle w:val="Corpodetexto"/>
        <w:spacing w:before="6"/>
        <w:rPr>
          <w:b/>
          <w:sz w:val="18"/>
          <w:szCs w:val="18"/>
        </w:rPr>
      </w:pP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before="0"/>
        <w:ind w:left="1259"/>
        <w:rPr>
          <w:sz w:val="18"/>
          <w:szCs w:val="18"/>
        </w:rPr>
      </w:pPr>
      <w:r w:rsidRPr="00663CED">
        <w:rPr>
          <w:sz w:val="18"/>
          <w:szCs w:val="18"/>
        </w:rPr>
        <w:t>Fornecer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atestado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médico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contando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20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dias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a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partir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do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início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dos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sintomas;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ind w:left="1259"/>
        <w:rPr>
          <w:sz w:val="18"/>
          <w:szCs w:val="18"/>
        </w:rPr>
      </w:pPr>
      <w:r w:rsidRPr="00663CED">
        <w:rPr>
          <w:sz w:val="18"/>
          <w:szCs w:val="18"/>
        </w:rPr>
        <w:t>Fornecer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termo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isolamento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domiciliar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para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os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indivíduos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que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residem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no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mesmo</w:t>
      </w:r>
      <w:r w:rsidRPr="00663CED">
        <w:rPr>
          <w:spacing w:val="-13"/>
          <w:sz w:val="18"/>
          <w:szCs w:val="18"/>
        </w:rPr>
        <w:t xml:space="preserve"> </w:t>
      </w:r>
      <w:r w:rsidRPr="00663CED">
        <w:rPr>
          <w:sz w:val="18"/>
          <w:szCs w:val="18"/>
        </w:rPr>
        <w:t>domicílio;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ind w:left="1259"/>
        <w:rPr>
          <w:sz w:val="18"/>
          <w:szCs w:val="18"/>
        </w:rPr>
      </w:pPr>
      <w:r w:rsidRPr="00663CED">
        <w:rPr>
          <w:sz w:val="18"/>
          <w:szCs w:val="18"/>
        </w:rPr>
        <w:t>Solicitar</w:t>
      </w:r>
      <w:r w:rsidRPr="00663CED">
        <w:rPr>
          <w:spacing w:val="-1"/>
          <w:sz w:val="18"/>
          <w:szCs w:val="18"/>
        </w:rPr>
        <w:t xml:space="preserve"> </w:t>
      </w:r>
      <w:r w:rsidRPr="00663CED">
        <w:rPr>
          <w:sz w:val="18"/>
          <w:szCs w:val="18"/>
        </w:rPr>
        <w:t>RT-PCR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para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SARS-CoV-2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conforme</w:t>
      </w:r>
      <w:r w:rsidRPr="00663CED">
        <w:rPr>
          <w:spacing w:val="-13"/>
          <w:sz w:val="18"/>
          <w:szCs w:val="18"/>
        </w:rPr>
        <w:t xml:space="preserve"> </w:t>
      </w:r>
      <w:r w:rsidRPr="00663CED">
        <w:rPr>
          <w:sz w:val="18"/>
          <w:szCs w:val="18"/>
        </w:rPr>
        <w:t>janela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coleta;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line="288" w:lineRule="auto"/>
        <w:ind w:left="1259" w:right="1388"/>
        <w:rPr>
          <w:sz w:val="18"/>
          <w:szCs w:val="18"/>
        </w:rPr>
      </w:pPr>
      <w:r w:rsidRPr="00663CED">
        <w:rPr>
          <w:sz w:val="18"/>
          <w:szCs w:val="18"/>
        </w:rPr>
        <w:t>Exames de imagem, preferencialmente tomografia computadorizada de tórax, auxiliam a</w:t>
      </w:r>
      <w:r w:rsidRPr="00663CED">
        <w:rPr>
          <w:spacing w:val="-53"/>
          <w:sz w:val="18"/>
          <w:szCs w:val="18"/>
        </w:rPr>
        <w:t xml:space="preserve"> </w:t>
      </w:r>
      <w:r w:rsidRPr="00663CED">
        <w:rPr>
          <w:sz w:val="18"/>
          <w:szCs w:val="18"/>
        </w:rPr>
        <w:t>identificar</w:t>
      </w:r>
      <w:r w:rsidRPr="00663CED">
        <w:rPr>
          <w:spacing w:val="-1"/>
          <w:sz w:val="18"/>
          <w:szCs w:val="18"/>
        </w:rPr>
        <w:t xml:space="preserve"> </w:t>
      </w:r>
      <w:r w:rsidRPr="00663CED">
        <w:rPr>
          <w:sz w:val="18"/>
          <w:szCs w:val="18"/>
        </w:rPr>
        <w:t>possíveis complicações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pulmonares;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before="1"/>
        <w:ind w:left="1259"/>
        <w:rPr>
          <w:sz w:val="18"/>
          <w:szCs w:val="18"/>
        </w:rPr>
      </w:pPr>
      <w:r w:rsidRPr="00663CED">
        <w:rPr>
          <w:sz w:val="18"/>
          <w:szCs w:val="18"/>
        </w:rPr>
        <w:t>Alguns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exames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laboratoriais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podem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auxiliar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na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estratificação</w:t>
      </w:r>
      <w:r w:rsidRPr="00663CED">
        <w:rPr>
          <w:spacing w:val="-12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risco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manejo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do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paciente: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Gasometria</w:t>
      </w:r>
      <w:r w:rsidRPr="00663CED">
        <w:rPr>
          <w:spacing w:val="-13"/>
          <w:sz w:val="18"/>
          <w:szCs w:val="18"/>
        </w:rPr>
        <w:t xml:space="preserve"> </w:t>
      </w:r>
      <w:r w:rsidRPr="00663CED">
        <w:rPr>
          <w:sz w:val="18"/>
          <w:szCs w:val="18"/>
        </w:rPr>
        <w:t>arterial;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Lactato;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Hemograma</w:t>
      </w:r>
      <w:r w:rsidRPr="00663CED">
        <w:rPr>
          <w:spacing w:val="-12"/>
          <w:sz w:val="18"/>
          <w:szCs w:val="18"/>
        </w:rPr>
        <w:t xml:space="preserve"> </w:t>
      </w:r>
      <w:r w:rsidRPr="00663CED">
        <w:rPr>
          <w:sz w:val="18"/>
          <w:szCs w:val="18"/>
        </w:rPr>
        <w:t>completo;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Sódio;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Potássio;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Creatinina;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Ureia;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Bilirrubinas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totais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frações;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spacing w:before="47"/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TGO;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TGP;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Proteínas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totais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frações;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Glicemia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capilar;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PCR</w:t>
      </w:r>
      <w:r w:rsidRPr="00663CED">
        <w:rPr>
          <w:spacing w:val="-1"/>
          <w:sz w:val="18"/>
          <w:szCs w:val="18"/>
        </w:rPr>
        <w:t xml:space="preserve"> </w:t>
      </w:r>
      <w:r w:rsidRPr="00663CED">
        <w:rPr>
          <w:sz w:val="18"/>
          <w:szCs w:val="18"/>
        </w:rPr>
        <w:t>/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VHS;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LDH;</w:t>
      </w:r>
    </w:p>
    <w:p w:rsidR="00DE1A08" w:rsidRPr="00663CED" w:rsidRDefault="00193A9A">
      <w:pPr>
        <w:pStyle w:val="PargrafodaLista"/>
        <w:numPr>
          <w:ilvl w:val="0"/>
          <w:numId w:val="4"/>
        </w:numPr>
        <w:tabs>
          <w:tab w:val="left" w:pos="2069"/>
        </w:tabs>
        <w:ind w:hanging="361"/>
        <w:rPr>
          <w:sz w:val="18"/>
          <w:szCs w:val="18"/>
        </w:rPr>
      </w:pPr>
      <w:r w:rsidRPr="00663CED">
        <w:rPr>
          <w:sz w:val="18"/>
          <w:szCs w:val="18"/>
        </w:rPr>
        <w:t>D-Dímero;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line="288" w:lineRule="auto"/>
        <w:ind w:left="1259" w:right="1077"/>
        <w:rPr>
          <w:sz w:val="18"/>
          <w:szCs w:val="18"/>
        </w:rPr>
      </w:pPr>
      <w:r w:rsidRPr="00663CED">
        <w:rPr>
          <w:sz w:val="18"/>
          <w:szCs w:val="18"/>
        </w:rPr>
        <w:t>Considerar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internação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oxigênio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domiciliar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com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telemonitoramento</w:t>
      </w:r>
      <w:r w:rsidRPr="00663CED">
        <w:rPr>
          <w:spacing w:val="-14"/>
          <w:sz w:val="18"/>
          <w:szCs w:val="18"/>
        </w:rPr>
        <w:t xml:space="preserve"> </w:t>
      </w:r>
      <w:r w:rsidRPr="00663CED">
        <w:rPr>
          <w:sz w:val="18"/>
          <w:szCs w:val="18"/>
        </w:rPr>
        <w:t>a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depender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da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clínica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53"/>
          <w:sz w:val="18"/>
          <w:szCs w:val="18"/>
        </w:rPr>
        <w:t xml:space="preserve"> </w:t>
      </w:r>
      <w:r w:rsidRPr="00663CED">
        <w:rPr>
          <w:sz w:val="18"/>
          <w:szCs w:val="18"/>
        </w:rPr>
        <w:t>dos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exames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complementares;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before="1"/>
        <w:ind w:left="1259"/>
        <w:rPr>
          <w:sz w:val="18"/>
          <w:szCs w:val="18"/>
        </w:rPr>
      </w:pPr>
      <w:r w:rsidRPr="00663CED">
        <w:rPr>
          <w:sz w:val="18"/>
          <w:szCs w:val="18"/>
        </w:rPr>
        <w:t>Pacientes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com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necessidade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suporte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oxigênio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beneficiam-se</w:t>
      </w:r>
      <w:r w:rsidRPr="00663CED">
        <w:rPr>
          <w:spacing w:val="-14"/>
          <w:sz w:val="18"/>
          <w:szCs w:val="18"/>
        </w:rPr>
        <w:t xml:space="preserve"> </w:t>
      </w:r>
      <w:r w:rsidRPr="00663CED">
        <w:rPr>
          <w:sz w:val="18"/>
          <w:szCs w:val="18"/>
        </w:rPr>
        <w:t>do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tratamento</w:t>
      </w:r>
      <w:r w:rsidRPr="00663CED">
        <w:rPr>
          <w:spacing w:val="-13"/>
          <w:sz w:val="18"/>
          <w:szCs w:val="18"/>
        </w:rPr>
        <w:t xml:space="preserve"> </w:t>
      </w:r>
      <w:r w:rsidRPr="00663CED">
        <w:rPr>
          <w:sz w:val="18"/>
          <w:szCs w:val="18"/>
        </w:rPr>
        <w:t>com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corticóide</w:t>
      </w:r>
    </w:p>
    <w:p w:rsidR="00DE1A08" w:rsidRPr="00663CED" w:rsidRDefault="00193A9A">
      <w:pPr>
        <w:pStyle w:val="Corpodetexto"/>
        <w:spacing w:before="46"/>
        <w:ind w:left="1259"/>
        <w:rPr>
          <w:sz w:val="18"/>
          <w:szCs w:val="18"/>
        </w:rPr>
      </w:pPr>
      <w:r w:rsidRPr="00663CED">
        <w:rPr>
          <w:spacing w:val="-1"/>
          <w:sz w:val="18"/>
          <w:szCs w:val="18"/>
        </w:rPr>
        <w:t>(dexametasona</w:t>
      </w:r>
      <w:r w:rsidRPr="00663CED">
        <w:rPr>
          <w:spacing w:val="-13"/>
          <w:sz w:val="18"/>
          <w:szCs w:val="18"/>
        </w:rPr>
        <w:t xml:space="preserve"> </w:t>
      </w:r>
      <w:r w:rsidRPr="00663CED">
        <w:rPr>
          <w:spacing w:val="-1"/>
          <w:sz w:val="18"/>
          <w:szCs w:val="18"/>
        </w:rPr>
        <w:t>6mg/dia,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prednisona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40mg/dia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equivalentes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por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10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dias);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line="288" w:lineRule="auto"/>
        <w:ind w:left="1259" w:right="1022"/>
        <w:rPr>
          <w:sz w:val="18"/>
          <w:szCs w:val="18"/>
        </w:rPr>
      </w:pPr>
      <w:r w:rsidRPr="00663CED">
        <w:rPr>
          <w:sz w:val="18"/>
          <w:szCs w:val="18"/>
        </w:rPr>
        <w:t>Medicamentos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sintomáticos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como</w:t>
      </w:r>
      <w:r w:rsidRPr="00663CED">
        <w:rPr>
          <w:spacing w:val="-12"/>
          <w:sz w:val="18"/>
          <w:szCs w:val="18"/>
        </w:rPr>
        <w:t xml:space="preserve"> </w:t>
      </w:r>
      <w:r w:rsidRPr="00663CED">
        <w:rPr>
          <w:sz w:val="18"/>
          <w:szCs w:val="18"/>
        </w:rPr>
        <w:t>analgésicos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antitérmicos,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como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paracetamol</w:t>
      </w:r>
      <w:r w:rsidRPr="00663CED">
        <w:rPr>
          <w:spacing w:val="-12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dipirona,</w:t>
      </w:r>
      <w:r w:rsidRPr="00663CED">
        <w:rPr>
          <w:spacing w:val="-53"/>
          <w:sz w:val="18"/>
          <w:szCs w:val="18"/>
        </w:rPr>
        <w:t xml:space="preserve"> </w:t>
      </w:r>
      <w:r w:rsidRPr="00663CED">
        <w:rPr>
          <w:sz w:val="18"/>
          <w:szCs w:val="18"/>
        </w:rPr>
        <w:t>podem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ser</w:t>
      </w:r>
      <w:r w:rsidRPr="00663CED">
        <w:rPr>
          <w:spacing w:val="-1"/>
          <w:sz w:val="18"/>
          <w:szCs w:val="18"/>
        </w:rPr>
        <w:t xml:space="preserve"> </w:t>
      </w:r>
      <w:r w:rsidRPr="00663CED">
        <w:rPr>
          <w:sz w:val="18"/>
          <w:szCs w:val="18"/>
        </w:rPr>
        <w:t>usados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para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pacientes</w:t>
      </w:r>
      <w:r w:rsidRPr="00663CED">
        <w:rPr>
          <w:spacing w:val="-3"/>
          <w:sz w:val="18"/>
          <w:szCs w:val="18"/>
        </w:rPr>
        <w:t xml:space="preserve"> </w:t>
      </w:r>
      <w:r w:rsidRPr="00663CED">
        <w:rPr>
          <w:sz w:val="18"/>
          <w:szCs w:val="18"/>
        </w:rPr>
        <w:t>que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apresentam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dor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ou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febre;</w:t>
      </w:r>
    </w:p>
    <w:p w:rsidR="00663CED" w:rsidRPr="00663CED" w:rsidRDefault="00193A9A">
      <w:pPr>
        <w:pStyle w:val="PargrafodaLista"/>
        <w:numPr>
          <w:ilvl w:val="0"/>
          <w:numId w:val="5"/>
        </w:numPr>
        <w:tabs>
          <w:tab w:val="left" w:pos="1259"/>
          <w:tab w:val="left" w:pos="1260"/>
        </w:tabs>
        <w:spacing w:before="0" w:line="288" w:lineRule="auto"/>
        <w:ind w:left="1259" w:right="731"/>
        <w:rPr>
          <w:sz w:val="18"/>
          <w:szCs w:val="18"/>
        </w:rPr>
      </w:pPr>
      <w:r w:rsidRPr="00663CED">
        <w:rPr>
          <w:sz w:val="18"/>
          <w:szCs w:val="18"/>
        </w:rPr>
        <w:t>Em caso de necessidade de reposição volêmica, recomenda-se o uso de cristalóides e</w:t>
      </w:r>
      <w:r w:rsidRPr="00663CED">
        <w:rPr>
          <w:spacing w:val="1"/>
          <w:sz w:val="18"/>
          <w:szCs w:val="18"/>
        </w:rPr>
        <w:t xml:space="preserve"> </w:t>
      </w:r>
      <w:r w:rsidRPr="00663CED">
        <w:rPr>
          <w:sz w:val="18"/>
          <w:szCs w:val="18"/>
        </w:rPr>
        <w:t>reposição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cautelosa.</w:t>
      </w:r>
      <w:r w:rsidRPr="00663CED">
        <w:rPr>
          <w:spacing w:val="-9"/>
          <w:sz w:val="18"/>
          <w:szCs w:val="18"/>
        </w:rPr>
        <w:t xml:space="preserve"> </w:t>
      </w:r>
      <w:r w:rsidRPr="00663CED">
        <w:rPr>
          <w:sz w:val="18"/>
          <w:szCs w:val="18"/>
        </w:rPr>
        <w:t>Considerar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a</w:t>
      </w:r>
      <w:r w:rsidRPr="00663CED">
        <w:rPr>
          <w:spacing w:val="-8"/>
          <w:sz w:val="18"/>
          <w:szCs w:val="18"/>
        </w:rPr>
        <w:t xml:space="preserve"> </w:t>
      </w:r>
      <w:r w:rsidRPr="00663CED">
        <w:rPr>
          <w:sz w:val="18"/>
          <w:szCs w:val="18"/>
        </w:rPr>
        <w:t>necessidade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antibiótico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caso</w:t>
      </w:r>
      <w:r w:rsidRPr="00663CED">
        <w:rPr>
          <w:spacing w:val="-10"/>
          <w:sz w:val="18"/>
          <w:szCs w:val="18"/>
        </w:rPr>
        <w:t xml:space="preserve"> </w:t>
      </w:r>
      <w:r w:rsidRPr="00663CED">
        <w:rPr>
          <w:sz w:val="18"/>
          <w:szCs w:val="18"/>
        </w:rPr>
        <w:t>haja</w:t>
      </w:r>
      <w:r w:rsidRPr="00663CED">
        <w:rPr>
          <w:spacing w:val="-11"/>
          <w:sz w:val="18"/>
          <w:szCs w:val="18"/>
        </w:rPr>
        <w:t xml:space="preserve"> </w:t>
      </w:r>
      <w:r w:rsidRPr="00663CED">
        <w:rPr>
          <w:sz w:val="18"/>
          <w:szCs w:val="18"/>
        </w:rPr>
        <w:t>evidência</w:t>
      </w:r>
      <w:r w:rsidRPr="00663CED">
        <w:rPr>
          <w:spacing w:val="-6"/>
          <w:sz w:val="18"/>
          <w:szCs w:val="18"/>
        </w:rPr>
        <w:t xml:space="preserve"> </w:t>
      </w:r>
      <w:r w:rsidRPr="00663CED">
        <w:rPr>
          <w:sz w:val="18"/>
          <w:szCs w:val="18"/>
        </w:rPr>
        <w:t>de</w:t>
      </w:r>
      <w:r w:rsidRPr="00663CED">
        <w:rPr>
          <w:spacing w:val="-7"/>
          <w:sz w:val="18"/>
          <w:szCs w:val="18"/>
        </w:rPr>
        <w:t xml:space="preserve"> </w:t>
      </w:r>
      <w:r w:rsidRPr="00663CED">
        <w:rPr>
          <w:sz w:val="18"/>
          <w:szCs w:val="18"/>
        </w:rPr>
        <w:t>pneumonia</w:t>
      </w:r>
    </w:p>
    <w:p w:rsidR="00DE1A08" w:rsidRPr="00663CED" w:rsidRDefault="00193A9A" w:rsidP="00663CED">
      <w:pPr>
        <w:pStyle w:val="PargrafodaLista"/>
        <w:tabs>
          <w:tab w:val="left" w:pos="1259"/>
          <w:tab w:val="left" w:pos="1260"/>
        </w:tabs>
        <w:spacing w:before="0" w:line="288" w:lineRule="auto"/>
        <w:ind w:right="731" w:firstLine="0"/>
        <w:rPr>
          <w:sz w:val="18"/>
          <w:szCs w:val="18"/>
        </w:rPr>
      </w:pPr>
      <w:r w:rsidRPr="00663CED">
        <w:rPr>
          <w:sz w:val="18"/>
          <w:szCs w:val="18"/>
        </w:rPr>
        <w:t>bacteriana</w:t>
      </w:r>
      <w:r w:rsidRPr="00663CED">
        <w:rPr>
          <w:spacing w:val="-5"/>
          <w:sz w:val="18"/>
          <w:szCs w:val="18"/>
        </w:rPr>
        <w:t xml:space="preserve"> </w:t>
      </w:r>
      <w:r w:rsidRPr="00663CED">
        <w:rPr>
          <w:sz w:val="18"/>
          <w:szCs w:val="18"/>
        </w:rPr>
        <w:t>secundária</w:t>
      </w:r>
      <w:r w:rsidRPr="00663CED">
        <w:rPr>
          <w:spacing w:val="-4"/>
          <w:sz w:val="18"/>
          <w:szCs w:val="18"/>
        </w:rPr>
        <w:t xml:space="preserve"> </w:t>
      </w:r>
      <w:r w:rsidRPr="00663CED">
        <w:rPr>
          <w:sz w:val="18"/>
          <w:szCs w:val="18"/>
        </w:rPr>
        <w:t>e</w:t>
      </w:r>
      <w:r w:rsidRPr="00663CED">
        <w:rPr>
          <w:spacing w:val="-2"/>
          <w:sz w:val="18"/>
          <w:szCs w:val="18"/>
        </w:rPr>
        <w:t xml:space="preserve"> </w:t>
      </w:r>
      <w:r w:rsidRPr="00663CED">
        <w:rPr>
          <w:sz w:val="18"/>
          <w:szCs w:val="18"/>
        </w:rPr>
        <w:t>considerar tromboprofilaxia</w:t>
      </w:r>
    </w:p>
    <w:p w:rsidR="00DE1A08" w:rsidRDefault="00DE1A08">
      <w:pPr>
        <w:spacing w:line="288" w:lineRule="auto"/>
        <w:rPr>
          <w:sz w:val="20"/>
        </w:rPr>
        <w:sectPr w:rsidR="00DE1A08">
          <w:pgSz w:w="10800" w:h="15600"/>
          <w:pgMar w:top="1480" w:right="280" w:bottom="280" w:left="0" w:header="720" w:footer="720" w:gutter="0"/>
          <w:cols w:space="720"/>
        </w:sectPr>
      </w:pPr>
    </w:p>
    <w:p w:rsidR="00DE1A08" w:rsidRDefault="00C24D5D">
      <w:pPr>
        <w:pStyle w:val="Corpodetexto"/>
      </w:pPr>
      <w:r w:rsidRPr="00C24D5D">
        <w:lastRenderedPageBreak/>
        <w:pict>
          <v:group id="_x0000_s1046" style="position:absolute;margin-left:42.25pt;margin-top:107.65pt;width:455.4pt;height:597.4pt;z-index:-15880192;mso-position-horizontal-relative:page;mso-position-vertical-relative:page" coordorigin="845,2153" coordsize="9108,11948">
            <v:rect id="_x0000_s1048" style="position:absolute;left:844;top:2152;width:9108;height:581" fillcolor="red" stroked="f"/>
            <v:rect id="_x0000_s1047" style="position:absolute;left:844;top:2733;width:9108;height:11367" fillcolor="#fae4d5" stroked="f"/>
            <w10:wrap anchorx="page" anchory="page"/>
          </v:group>
        </w:pict>
      </w:r>
    </w:p>
    <w:p w:rsidR="00DE1A08" w:rsidRDefault="00DE1A08">
      <w:pPr>
        <w:pStyle w:val="Corpodetexto"/>
      </w:pPr>
    </w:p>
    <w:p w:rsidR="00DE1A08" w:rsidRDefault="00DE1A08">
      <w:pPr>
        <w:pStyle w:val="Corpodetexto"/>
        <w:spacing w:before="9"/>
        <w:rPr>
          <w:sz w:val="21"/>
        </w:rPr>
      </w:pPr>
    </w:p>
    <w:p w:rsidR="00DE1A08" w:rsidRPr="00663CED" w:rsidRDefault="00193A9A">
      <w:pPr>
        <w:pStyle w:val="Heading1"/>
        <w:spacing w:before="28"/>
        <w:ind w:left="988"/>
        <w:rPr>
          <w:rFonts w:ascii="Calibri" w:hAnsi="Calibri"/>
          <w:sz w:val="20"/>
          <w:szCs w:val="20"/>
        </w:rPr>
      </w:pPr>
      <w:bookmarkStart w:id="4" w:name="Número_do_slide_5"/>
      <w:bookmarkEnd w:id="4"/>
      <w:r w:rsidRPr="00663CED">
        <w:rPr>
          <w:rFonts w:ascii="Calibri" w:hAnsi="Calibri"/>
          <w:color w:val="FFFFFF"/>
          <w:spacing w:val="-1"/>
          <w:sz w:val="20"/>
          <w:szCs w:val="20"/>
        </w:rPr>
        <w:t>Doença</w:t>
      </w:r>
      <w:r w:rsidRPr="00663CED">
        <w:rPr>
          <w:rFonts w:ascii="Calibri" w:hAnsi="Calibri"/>
          <w:color w:val="FFFFFF"/>
          <w:spacing w:val="-17"/>
          <w:sz w:val="20"/>
          <w:szCs w:val="20"/>
        </w:rPr>
        <w:t xml:space="preserve"> </w:t>
      </w:r>
      <w:r w:rsidRPr="00663CED">
        <w:rPr>
          <w:rFonts w:ascii="Calibri" w:hAnsi="Calibri"/>
          <w:color w:val="FFFFFF"/>
          <w:sz w:val="20"/>
          <w:szCs w:val="20"/>
        </w:rPr>
        <w:t>grave:</w:t>
      </w:r>
    </w:p>
    <w:p w:rsidR="00DE1A08" w:rsidRPr="00663CED" w:rsidRDefault="00193A9A">
      <w:pPr>
        <w:spacing w:before="167" w:line="271" w:lineRule="auto"/>
        <w:ind w:left="988" w:right="814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Pacientes com síndrome gripal (coriza, tosse, dor de garganta e etc.), apresentando SpO2 &lt; 90%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sem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02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b/>
          <w:sz w:val="20"/>
          <w:szCs w:val="20"/>
        </w:rPr>
        <w:t>ou</w:t>
      </w:r>
      <w:r w:rsidRPr="00663CED">
        <w:rPr>
          <w:rFonts w:ascii="Calibri" w:hAnsi="Calibri"/>
          <w:b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cianose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b/>
          <w:sz w:val="20"/>
          <w:szCs w:val="20"/>
        </w:rPr>
        <w:t>ou</w:t>
      </w:r>
      <w:r w:rsidRPr="00663CED">
        <w:rPr>
          <w:rFonts w:ascii="Calibri" w:hAnsi="Calibri"/>
          <w:b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taquipneia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(FR&gt;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30 irpm)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b/>
          <w:sz w:val="20"/>
          <w:szCs w:val="20"/>
        </w:rPr>
        <w:t>ou</w:t>
      </w:r>
      <w:r w:rsidRPr="00663CED">
        <w:rPr>
          <w:rFonts w:ascii="Calibri" w:hAnsi="Calibri"/>
          <w:b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esforço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respiratório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franco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b/>
          <w:sz w:val="20"/>
          <w:szCs w:val="20"/>
        </w:rPr>
        <w:t>ou</w:t>
      </w:r>
      <w:r w:rsidRPr="00663CED">
        <w:rPr>
          <w:rFonts w:ascii="Calibri" w:hAnsi="Calibri"/>
          <w:b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pneumonia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</w:t>
      </w:r>
      <w:r w:rsidRPr="00663CED">
        <w:rPr>
          <w:rFonts w:ascii="Calibri" w:hAnsi="Calibri"/>
          <w:spacing w:val="-4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 xml:space="preserve">sinais de SARA </w:t>
      </w:r>
      <w:r w:rsidRPr="00663CED">
        <w:rPr>
          <w:rFonts w:ascii="Calibri" w:hAnsi="Calibri"/>
          <w:b/>
          <w:sz w:val="20"/>
          <w:szCs w:val="20"/>
        </w:rPr>
        <w:t xml:space="preserve">ou </w:t>
      </w:r>
      <w:r w:rsidRPr="00663CED">
        <w:rPr>
          <w:rFonts w:ascii="Calibri" w:hAnsi="Calibri"/>
          <w:sz w:val="20"/>
          <w:szCs w:val="20"/>
        </w:rPr>
        <w:t xml:space="preserve">letargia </w:t>
      </w:r>
      <w:r w:rsidRPr="00663CED">
        <w:rPr>
          <w:rFonts w:ascii="Calibri" w:hAnsi="Calibri"/>
          <w:b/>
          <w:sz w:val="20"/>
          <w:szCs w:val="20"/>
        </w:rPr>
        <w:t xml:space="preserve">ou </w:t>
      </w:r>
      <w:r w:rsidRPr="00663CED">
        <w:rPr>
          <w:rFonts w:ascii="Calibri" w:hAnsi="Calibri"/>
          <w:sz w:val="20"/>
          <w:szCs w:val="20"/>
        </w:rPr>
        <w:t xml:space="preserve">hipotensão </w:t>
      </w:r>
      <w:r w:rsidRPr="00663CED">
        <w:rPr>
          <w:rFonts w:ascii="Calibri" w:hAnsi="Calibri"/>
          <w:b/>
          <w:sz w:val="20"/>
          <w:szCs w:val="20"/>
        </w:rPr>
        <w:t xml:space="preserve">ou </w:t>
      </w:r>
      <w:r w:rsidRPr="00663CED">
        <w:rPr>
          <w:rFonts w:ascii="Calibri" w:hAnsi="Calibri"/>
          <w:sz w:val="20"/>
          <w:szCs w:val="20"/>
        </w:rPr>
        <w:t xml:space="preserve">outras disfunções orgânicas </w:t>
      </w:r>
      <w:r w:rsidRPr="00663CED">
        <w:rPr>
          <w:rFonts w:ascii="Calibri" w:hAnsi="Calibri"/>
          <w:b/>
          <w:sz w:val="20"/>
          <w:szCs w:val="20"/>
        </w:rPr>
        <w:t xml:space="preserve">ou </w:t>
      </w:r>
      <w:r w:rsidRPr="00663CED">
        <w:rPr>
          <w:rFonts w:ascii="Calibri" w:hAnsi="Calibri"/>
          <w:sz w:val="20"/>
          <w:szCs w:val="20"/>
        </w:rPr>
        <w:t>infiltrado pulmonar &gt;</w:t>
      </w:r>
      <w:r w:rsidRPr="00663CED">
        <w:rPr>
          <w:rFonts w:ascii="Calibri" w:hAnsi="Calibri"/>
          <w:spacing w:val="-4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50%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b/>
          <w:sz w:val="20"/>
          <w:szCs w:val="20"/>
        </w:rPr>
        <w:t>ou</w:t>
      </w:r>
      <w:r w:rsidRPr="00663CED">
        <w:rPr>
          <w:rFonts w:ascii="Calibri" w:hAnsi="Calibri"/>
          <w:b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PaO2/FiO2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&lt;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300mmHg.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Conduta:</w:t>
      </w:r>
    </w:p>
    <w:p w:rsidR="00DE1A08" w:rsidRPr="00663CED" w:rsidRDefault="00DE1A08">
      <w:pPr>
        <w:pStyle w:val="Corpodetexto"/>
        <w:spacing w:before="4"/>
        <w:rPr>
          <w:rFonts w:ascii="Calibri"/>
        </w:rPr>
      </w:pP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1"/>
        <w:ind w:left="1259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Fornecer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atestado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médico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contando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20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dias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 partir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início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dos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sintomas;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36"/>
        <w:ind w:left="1259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Fornecer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termo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 isolamento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domiciliar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para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os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indivíduos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que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residem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no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mesmo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domicílio;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34"/>
        <w:ind w:left="1259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Solicitar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RT-PCR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para SARS-CoV-2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conforme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janela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 coleta;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36" w:line="271" w:lineRule="auto"/>
        <w:ind w:left="1259" w:right="1331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Exames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 imagem,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preferencialmente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tomografia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computadorizada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tórax,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auxiliam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</w:t>
      </w:r>
      <w:r w:rsidRPr="00663CED">
        <w:rPr>
          <w:rFonts w:ascii="Calibri" w:hAnsi="Calibri"/>
          <w:spacing w:val="-4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identificar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possíveis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complicações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pulmonares;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0"/>
        <w:ind w:left="1259" w:hanging="273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Alguns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exames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laboratoriais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podem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auxiliar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na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estratificação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risco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manejo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paciente: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Gasometria</w:t>
      </w:r>
      <w:r w:rsidRPr="00663CED">
        <w:rPr>
          <w:rFonts w:ascii="Calibri"/>
          <w:spacing w:val="-9"/>
          <w:sz w:val="20"/>
          <w:szCs w:val="20"/>
        </w:rPr>
        <w:t xml:space="preserve"> </w:t>
      </w:r>
      <w:r w:rsidRPr="00663CED">
        <w:rPr>
          <w:rFonts w:ascii="Calibri"/>
          <w:sz w:val="20"/>
          <w:szCs w:val="20"/>
        </w:rPr>
        <w:t>arterial;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6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Lactato;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Hemograma</w:t>
      </w:r>
      <w:r w:rsidRPr="00663CED">
        <w:rPr>
          <w:rFonts w:ascii="Calibri"/>
          <w:spacing w:val="-10"/>
          <w:sz w:val="20"/>
          <w:szCs w:val="20"/>
        </w:rPr>
        <w:t xml:space="preserve"> </w:t>
      </w:r>
      <w:r w:rsidRPr="00663CED">
        <w:rPr>
          <w:rFonts w:ascii="Calibri"/>
          <w:sz w:val="20"/>
          <w:szCs w:val="20"/>
        </w:rPr>
        <w:t>completo;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6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Sódio;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Potássio;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6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Creatinina;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Ureia;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7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Bilirrubinas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totais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frações;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3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TGO;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7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TGP;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Proteínas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totais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frações;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6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Glicemia</w:t>
      </w:r>
      <w:r w:rsidRPr="00663CED">
        <w:rPr>
          <w:rFonts w:ascii="Calibri"/>
          <w:spacing w:val="-7"/>
          <w:sz w:val="20"/>
          <w:szCs w:val="20"/>
        </w:rPr>
        <w:t xml:space="preserve"> </w:t>
      </w:r>
      <w:r w:rsidRPr="00663CED">
        <w:rPr>
          <w:rFonts w:ascii="Calibri"/>
          <w:sz w:val="20"/>
          <w:szCs w:val="20"/>
        </w:rPr>
        <w:t>capilar;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PCR</w:t>
      </w:r>
      <w:r w:rsidRPr="00663CED">
        <w:rPr>
          <w:rFonts w:ascii="Calibri"/>
          <w:spacing w:val="-2"/>
          <w:sz w:val="20"/>
          <w:szCs w:val="20"/>
        </w:rPr>
        <w:t xml:space="preserve"> </w:t>
      </w:r>
      <w:r w:rsidRPr="00663CED">
        <w:rPr>
          <w:rFonts w:ascii="Calibri"/>
          <w:sz w:val="20"/>
          <w:szCs w:val="20"/>
        </w:rPr>
        <w:t>/</w:t>
      </w:r>
      <w:r w:rsidRPr="00663CED">
        <w:rPr>
          <w:rFonts w:ascii="Calibri"/>
          <w:spacing w:val="-1"/>
          <w:sz w:val="20"/>
          <w:szCs w:val="20"/>
        </w:rPr>
        <w:t xml:space="preserve"> </w:t>
      </w:r>
      <w:r w:rsidRPr="00663CED">
        <w:rPr>
          <w:rFonts w:ascii="Calibri"/>
          <w:sz w:val="20"/>
          <w:szCs w:val="20"/>
        </w:rPr>
        <w:t>VHS;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6"/>
        <w:ind w:hanging="361"/>
        <w:rPr>
          <w:rFonts w:ascii="Calibri"/>
          <w:sz w:val="20"/>
          <w:szCs w:val="20"/>
        </w:rPr>
      </w:pPr>
      <w:r w:rsidRPr="00663CED">
        <w:rPr>
          <w:rFonts w:ascii="Calibri"/>
          <w:sz w:val="20"/>
          <w:szCs w:val="20"/>
        </w:rPr>
        <w:t>LDH;</w:t>
      </w:r>
    </w:p>
    <w:p w:rsidR="00DE1A08" w:rsidRPr="00663CED" w:rsidRDefault="00193A9A">
      <w:pPr>
        <w:pStyle w:val="PargrafodaLista"/>
        <w:numPr>
          <w:ilvl w:val="0"/>
          <w:numId w:val="3"/>
        </w:numPr>
        <w:tabs>
          <w:tab w:val="left" w:pos="2068"/>
        </w:tabs>
        <w:spacing w:before="34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D-Dímero;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36"/>
        <w:ind w:left="1259" w:hanging="273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Considerar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internação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em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unidade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terapia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intensiva;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34" w:line="271" w:lineRule="auto"/>
        <w:ind w:left="1259" w:right="708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Pacientes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necessidade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suporte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oxigênio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beneficiam-se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tratamento</w:t>
      </w:r>
      <w:r w:rsidRPr="00663CED">
        <w:rPr>
          <w:rFonts w:ascii="Calibri" w:hAnsi="Calibri"/>
          <w:spacing w:val="-1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corticóide</w:t>
      </w:r>
      <w:r w:rsidRPr="00663CED">
        <w:rPr>
          <w:rFonts w:ascii="Calibri" w:hAnsi="Calibri"/>
          <w:spacing w:val="-4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(dexametasona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6mg/dia,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prednisona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40mg/dia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ou</w:t>
      </w:r>
      <w:r w:rsidRPr="00663CED">
        <w:rPr>
          <w:rFonts w:ascii="Calibri" w:hAnsi="Calibri"/>
          <w:spacing w:val="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equivalentes); tromboprofilaxia e</w:t>
      </w:r>
      <w:r w:rsidRPr="00663CED">
        <w:rPr>
          <w:rFonts w:ascii="Calibri" w:hAnsi="Calibri"/>
          <w:spacing w:val="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ficar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atento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necessidade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antibioticoterapia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1" w:line="271" w:lineRule="auto"/>
        <w:ind w:left="1259" w:right="896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Medicamentos</w:t>
      </w:r>
      <w:r w:rsidRPr="00663CED">
        <w:rPr>
          <w:rFonts w:ascii="Calibri" w:hAnsi="Calibri"/>
          <w:spacing w:val="-1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sintomáticos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como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analgésicos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antitérmicos,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como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paracetamol</w:t>
      </w:r>
      <w:r w:rsidRPr="00663CED">
        <w:rPr>
          <w:rFonts w:ascii="Calibri" w:hAnsi="Calibri"/>
          <w:spacing w:val="-1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ou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dipirona,</w:t>
      </w:r>
      <w:r w:rsidRPr="00663CED">
        <w:rPr>
          <w:rFonts w:ascii="Calibri" w:hAnsi="Calibri"/>
          <w:spacing w:val="-4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podem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ser usados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para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pacientes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que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apresentam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dor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ou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febre;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60"/>
        </w:tabs>
        <w:spacing w:before="1"/>
        <w:ind w:left="1259" w:hanging="273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Recomenda-se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reposição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volêmica</w:t>
      </w:r>
      <w:r w:rsidRPr="00663CED">
        <w:rPr>
          <w:rFonts w:ascii="Calibri" w:hAnsi="Calibri"/>
          <w:spacing w:val="-10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conservadora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cristalóides;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</w:tabs>
        <w:spacing w:before="34"/>
        <w:ind w:left="1258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O</w:t>
      </w:r>
      <w:r w:rsidRPr="00663CED">
        <w:rPr>
          <w:rFonts w:ascii="Calibri" w:hAnsi="Calibri"/>
          <w:spacing w:val="-3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vasopressor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primeira</w:t>
      </w:r>
      <w:r w:rsidRPr="00663CED">
        <w:rPr>
          <w:rFonts w:ascii="Calibri" w:hAnsi="Calibri"/>
          <w:spacing w:val="-4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escolha,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em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caso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 necessidade,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é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a norepinefrina;</w:t>
      </w:r>
    </w:p>
    <w:p w:rsidR="00DE1A08" w:rsidRPr="00663CED" w:rsidRDefault="00193A9A">
      <w:pPr>
        <w:pStyle w:val="PargrafodaLista"/>
        <w:numPr>
          <w:ilvl w:val="0"/>
          <w:numId w:val="5"/>
        </w:numPr>
        <w:tabs>
          <w:tab w:val="left" w:pos="1259"/>
        </w:tabs>
        <w:spacing w:before="36"/>
        <w:ind w:left="1258"/>
        <w:rPr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Em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caso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necessidade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ventilação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mecânica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recomenda-se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parâmetos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iniciais:</w:t>
      </w:r>
    </w:p>
    <w:p w:rsidR="00DE1A08" w:rsidRPr="00663CED" w:rsidRDefault="00193A9A">
      <w:pPr>
        <w:pStyle w:val="PargrafodaLista"/>
        <w:numPr>
          <w:ilvl w:val="0"/>
          <w:numId w:val="2"/>
        </w:numPr>
        <w:tabs>
          <w:tab w:val="left" w:pos="2068"/>
        </w:tabs>
        <w:spacing w:before="34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Ventilação</w:t>
      </w:r>
      <w:r w:rsidRPr="00663CED">
        <w:rPr>
          <w:rFonts w:ascii="Calibri" w:hAnsi="Calibri"/>
          <w:spacing w:val="-8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com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baixos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volumes</w:t>
      </w:r>
      <w:r w:rsidRPr="00663CED">
        <w:rPr>
          <w:rFonts w:ascii="Calibri" w:hAnsi="Calibri"/>
          <w:spacing w:val="-9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(VT</w:t>
      </w:r>
      <w:r w:rsidRPr="00663CED">
        <w:rPr>
          <w:rFonts w:ascii="Calibri" w:hAnsi="Calibri"/>
          <w:spacing w:val="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4–8</w:t>
      </w:r>
      <w:r w:rsidRPr="00663CED">
        <w:rPr>
          <w:rFonts w:ascii="Calibri" w:hAnsi="Calibri"/>
          <w:spacing w:val="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mL/kg</w:t>
      </w:r>
      <w:r w:rsidRPr="00663CED">
        <w:rPr>
          <w:rFonts w:ascii="Calibri" w:hAnsi="Calibri"/>
          <w:spacing w:val="-7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-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peso</w:t>
      </w:r>
      <w:r w:rsidRPr="00663CED">
        <w:rPr>
          <w:rFonts w:ascii="Calibri" w:hAnsi="Calibri"/>
          <w:spacing w:val="-2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ideal);</w:t>
      </w:r>
    </w:p>
    <w:p w:rsidR="00DE1A08" w:rsidRPr="00663CED" w:rsidRDefault="00193A9A">
      <w:pPr>
        <w:pStyle w:val="PargrafodaLista"/>
        <w:numPr>
          <w:ilvl w:val="0"/>
          <w:numId w:val="2"/>
        </w:numPr>
        <w:tabs>
          <w:tab w:val="left" w:pos="2068"/>
        </w:tabs>
        <w:spacing w:before="36"/>
        <w:ind w:hanging="361"/>
        <w:rPr>
          <w:rFonts w:ascii="Calibri" w:hAnsi="Calibri"/>
          <w:sz w:val="20"/>
          <w:szCs w:val="20"/>
        </w:rPr>
      </w:pPr>
      <w:r w:rsidRPr="00663CED">
        <w:rPr>
          <w:rFonts w:ascii="Calibri" w:hAnsi="Calibri"/>
          <w:sz w:val="20"/>
          <w:szCs w:val="20"/>
        </w:rPr>
        <w:t>Recomenda-se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pressão</w:t>
      </w:r>
      <w:r w:rsidRPr="00663CED">
        <w:rPr>
          <w:rFonts w:ascii="Calibri" w:hAnsi="Calibri"/>
          <w:spacing w:val="-6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de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platô</w:t>
      </w:r>
      <w:r w:rsidRPr="00663CED">
        <w:rPr>
          <w:rFonts w:ascii="Calibri" w:hAnsi="Calibri"/>
          <w:spacing w:val="-5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&lt;30</w:t>
      </w:r>
      <w:r w:rsidRPr="00663CED">
        <w:rPr>
          <w:rFonts w:ascii="Calibri" w:hAnsi="Calibri"/>
          <w:spacing w:val="1"/>
          <w:sz w:val="20"/>
          <w:szCs w:val="20"/>
        </w:rPr>
        <w:t xml:space="preserve"> </w:t>
      </w:r>
      <w:r w:rsidRPr="00663CED">
        <w:rPr>
          <w:rFonts w:ascii="Calibri" w:hAnsi="Calibri"/>
          <w:sz w:val="20"/>
          <w:szCs w:val="20"/>
        </w:rPr>
        <w:t>cmH2O.</w:t>
      </w:r>
    </w:p>
    <w:p w:rsidR="00DE1A08" w:rsidRDefault="00DE1A08">
      <w:pPr>
        <w:rPr>
          <w:rFonts w:ascii="Calibri" w:hAnsi="Calibri"/>
        </w:rPr>
        <w:sectPr w:rsidR="00DE1A08">
          <w:pgSz w:w="10800" w:h="15600"/>
          <w:pgMar w:top="1480" w:right="280" w:bottom="280" w:left="0" w:header="720" w:footer="720" w:gutter="0"/>
          <w:cols w:space="720"/>
        </w:sectPr>
      </w:pPr>
    </w:p>
    <w:p w:rsidR="00DE1A08" w:rsidRDefault="00DE1A08">
      <w:pPr>
        <w:pStyle w:val="Corpodetexto"/>
        <w:rPr>
          <w:rFonts w:ascii="Calibri"/>
        </w:rPr>
      </w:pPr>
    </w:p>
    <w:p w:rsidR="00DE1A08" w:rsidRPr="00663CED" w:rsidRDefault="00193A9A">
      <w:pPr>
        <w:pStyle w:val="Heading1"/>
        <w:spacing w:before="88"/>
        <w:ind w:left="922"/>
        <w:rPr>
          <w:sz w:val="28"/>
          <w:szCs w:val="28"/>
        </w:rPr>
      </w:pPr>
      <w:bookmarkStart w:id="5" w:name="Número_do_slide_6"/>
      <w:bookmarkEnd w:id="5"/>
      <w:r w:rsidRPr="00663CED">
        <w:rPr>
          <w:color w:val="00AFEF"/>
          <w:spacing w:val="-2"/>
          <w:sz w:val="28"/>
          <w:szCs w:val="28"/>
        </w:rPr>
        <w:t>Terapia</w:t>
      </w:r>
      <w:r w:rsidRPr="00663CED">
        <w:rPr>
          <w:color w:val="00AFEF"/>
          <w:spacing w:val="-20"/>
          <w:sz w:val="28"/>
          <w:szCs w:val="28"/>
        </w:rPr>
        <w:t xml:space="preserve"> </w:t>
      </w:r>
      <w:r w:rsidRPr="00663CED">
        <w:rPr>
          <w:color w:val="00AFEF"/>
          <w:spacing w:val="-1"/>
          <w:sz w:val="28"/>
          <w:szCs w:val="28"/>
        </w:rPr>
        <w:t>medicamentosa:</w:t>
      </w:r>
    </w:p>
    <w:p w:rsidR="00DE1A08" w:rsidRDefault="00C24D5D" w:rsidP="00663CED">
      <w:pPr>
        <w:pStyle w:val="Corpodetexto"/>
        <w:spacing w:before="3"/>
        <w:rPr>
          <w:b/>
          <w:sz w:val="3"/>
        </w:rPr>
      </w:pPr>
      <w:r w:rsidRPr="00663CED">
        <w:rPr>
          <w:sz w:val="28"/>
          <w:szCs w:val="28"/>
        </w:rPr>
        <w:pict>
          <v:group id="_x0000_s1039" style="position:absolute;margin-left:42.25pt;margin-top:13.6pt;width:455.4pt;height:29.2pt;z-index:-15724544;mso-wrap-distance-left:0;mso-wrap-distance-right:0;mso-position-horizontal-relative:page" coordorigin="845,272" coordsize="9108,584">
            <v:rect id="_x0000_s1041" style="position:absolute;left:844;top:272;width:9108;height:584" fillcolor="#c5dfb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844;top:272;width:9108;height:584" fillcolor="#c5dfb4" stroked="f">
              <v:textbox inset="0,0,0,0">
                <w:txbxContent>
                  <w:p w:rsidR="00DE1A08" w:rsidRPr="00663CED" w:rsidRDefault="00193A9A">
                    <w:pPr>
                      <w:spacing w:before="66"/>
                      <w:ind w:left="143"/>
                      <w:rPr>
                        <w:rFonts w:ascii="Calibri"/>
                        <w:b/>
                        <w:sz w:val="32"/>
                        <w:szCs w:val="32"/>
                      </w:rPr>
                    </w:pPr>
                    <w:r w:rsidRPr="00663CED">
                      <w:rPr>
                        <w:rFonts w:ascii="Calibri"/>
                        <w:b/>
                        <w:color w:val="006FC0"/>
                        <w:sz w:val="32"/>
                        <w:szCs w:val="32"/>
                      </w:rPr>
                      <w:t>Corticoterapia: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E1A08" w:rsidRDefault="00663CED">
      <w:pPr>
        <w:pStyle w:val="Corpodetexto"/>
        <w:ind w:left="844"/>
      </w:pPr>
      <w:r>
        <w:pict>
          <v:group id="_x0000_s1033" style="width:455.4pt;height:131.6pt;mso-position-horizontal-relative:char;mso-position-vertical-relative:line" coordsize="9108,2871">
            <v:rect id="_x0000_s1038" style="position:absolute;width:9108;height:2871" fillcolor="#e1efd9" stroked="f"/>
            <v:shape id="_x0000_s1037" type="#_x0000_t202" style="position:absolute;left:144;top:2526;width:4747;height:240" filled="f" stroked="f">
              <v:textbox inset="0,0,0,0">
                <w:txbxContent>
                  <w:p w:rsidR="00DE1A08" w:rsidRDefault="00193A9A">
                    <w:pPr>
                      <w:spacing w:line="240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Não</w:t>
                    </w:r>
                    <w:r>
                      <w:rPr>
                        <w:rFonts w:ascii="Calibri" w:hAns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utilizar</w:t>
                    </w:r>
                    <w:r>
                      <w:rPr>
                        <w:rFonts w:ascii="Calibri" w:hAnsi="Calibri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corticóides</w:t>
                    </w:r>
                    <w:r>
                      <w:rPr>
                        <w:rFonts w:ascii="Calibri" w:hAns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na</w:t>
                    </w:r>
                    <w:r>
                      <w:rPr>
                        <w:rFonts w:ascii="Calibri" w:hAns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fase inicial</w:t>
                    </w:r>
                    <w:r>
                      <w:rPr>
                        <w:rFonts w:ascii="Calibri" w:hAns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da</w:t>
                    </w:r>
                    <w:r>
                      <w:rPr>
                        <w:rFonts w:ascii="Calibri" w:hAns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doença.</w:t>
                    </w:r>
                  </w:p>
                </w:txbxContent>
              </v:textbox>
            </v:shape>
            <v:shape id="_x0000_s1036" type="#_x0000_t202" style="position:absolute;left:684;top:1002;width:2469;height:1234" filled="f" stroked="f">
              <v:textbox inset="0,0,0,0">
                <w:txbxContent>
                  <w:p w:rsidR="00DE1A08" w:rsidRDefault="00193A9A">
                    <w:pPr>
                      <w:spacing w:line="244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Dexametasona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6mg</w:t>
                    </w:r>
                  </w:p>
                  <w:p w:rsidR="00DE1A08" w:rsidRDefault="00193A9A">
                    <w:pPr>
                      <w:spacing w:line="330" w:lineRule="atLeast"/>
                      <w:ind w:right="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Prednisona 40mg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Metilprednislolona</w:t>
                    </w:r>
                    <w:r>
                      <w:rPr>
                        <w:rFonts w:ascii="Calibri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32mg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Hidrocortisona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160mg</w:t>
                    </w:r>
                  </w:p>
                </w:txbxContent>
              </v:textbox>
            </v:shape>
            <v:shape id="_x0000_s1035" type="#_x0000_t202" style="position:absolute;left:144;top:941;width:131;height:1288" filled="f" stroked="f">
              <v:textbox inset="0,0,0,0">
                <w:txbxContent>
                  <w:p w:rsidR="00DE1A08" w:rsidRDefault="00193A9A">
                    <w:pPr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DE1A08" w:rsidRDefault="00193A9A">
                    <w:pPr>
                      <w:spacing w:before="37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DE1A08" w:rsidRDefault="00193A9A">
                    <w:pPr>
                      <w:spacing w:before="37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  <w:p w:rsidR="00DE1A08" w:rsidRDefault="00193A9A">
                    <w:pPr>
                      <w:spacing w:before="37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sz w:val="24"/>
                      </w:rPr>
                      <w:t></w:t>
                    </w:r>
                  </w:p>
                </w:txbxContent>
              </v:textbox>
            </v:shape>
            <v:shape id="_x0000_s1034" type="#_x0000_t202" style="position:absolute;left:144;top:141;width:8843;height:572" filled="f" stroked="f">
              <v:textbox inset="0,0,0,0">
                <w:txbxContent>
                  <w:p w:rsidR="00DE1A08" w:rsidRPr="00663CED" w:rsidRDefault="00193A9A">
                    <w:pPr>
                      <w:spacing w:line="244" w:lineRule="exact"/>
                      <w:rPr>
                        <w:rFonts w:ascii="Calibri"/>
                      </w:rPr>
                    </w:pPr>
                    <w:r w:rsidRPr="00663CED">
                      <w:rPr>
                        <w:rFonts w:ascii="Calibri"/>
                      </w:rPr>
                      <w:t>Indicada</w:t>
                    </w:r>
                    <w:r w:rsidRPr="00663CED">
                      <w:rPr>
                        <w:rFonts w:ascii="Calibri"/>
                        <w:spacing w:val="16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apenas</w:t>
                    </w:r>
                    <w:r w:rsidRPr="00663CED">
                      <w:rPr>
                        <w:rFonts w:ascii="Calibri"/>
                        <w:spacing w:val="19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em</w:t>
                    </w:r>
                    <w:r w:rsidRPr="00663CED">
                      <w:rPr>
                        <w:rFonts w:ascii="Calibri"/>
                        <w:spacing w:val="19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pacientes</w:t>
                    </w:r>
                    <w:r w:rsidRPr="00663CED">
                      <w:rPr>
                        <w:rFonts w:ascii="Calibri"/>
                        <w:spacing w:val="19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apresentando</w:t>
                    </w:r>
                    <w:r w:rsidRPr="00663CED">
                      <w:rPr>
                        <w:rFonts w:ascii="Calibri"/>
                        <w:spacing w:val="15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hipoxemia,</w:t>
                    </w:r>
                    <w:r w:rsidRPr="00663CED">
                      <w:rPr>
                        <w:rFonts w:ascii="Calibri"/>
                        <w:spacing w:val="21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com</w:t>
                    </w:r>
                    <w:r w:rsidRPr="00663CED">
                      <w:rPr>
                        <w:rFonts w:ascii="Calibri"/>
                        <w:spacing w:val="20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necessidade</w:t>
                    </w:r>
                    <w:r w:rsidRPr="00663CED">
                      <w:rPr>
                        <w:rFonts w:ascii="Calibri"/>
                        <w:spacing w:val="19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de</w:t>
                    </w:r>
                    <w:r w:rsidRPr="00663CED">
                      <w:rPr>
                        <w:rFonts w:ascii="Calibri"/>
                        <w:spacing w:val="18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suporte</w:t>
                    </w:r>
                    <w:r w:rsidRPr="00663CED">
                      <w:rPr>
                        <w:rFonts w:ascii="Calibri"/>
                        <w:spacing w:val="17"/>
                      </w:rPr>
                      <w:t xml:space="preserve"> </w:t>
                    </w:r>
                    <w:r w:rsidRPr="00663CED">
                      <w:rPr>
                        <w:rFonts w:ascii="Calibri"/>
                      </w:rPr>
                      <w:t>de</w:t>
                    </w:r>
                  </w:p>
                  <w:p w:rsidR="00DE1A08" w:rsidRPr="00663CED" w:rsidRDefault="00193A9A">
                    <w:pPr>
                      <w:spacing w:before="38" w:line="289" w:lineRule="exact"/>
                      <w:rPr>
                        <w:rFonts w:ascii="Calibri" w:hAnsi="Calibri"/>
                      </w:rPr>
                    </w:pPr>
                    <w:r w:rsidRPr="00663CED">
                      <w:rPr>
                        <w:rFonts w:ascii="Calibri" w:hAnsi="Calibri"/>
                      </w:rPr>
                      <w:t>O2.</w:t>
                    </w:r>
                    <w:r w:rsidRPr="00663CED"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 w:rsidRPr="00663CED">
                      <w:rPr>
                        <w:rFonts w:ascii="Calibri" w:hAnsi="Calibri"/>
                      </w:rPr>
                      <w:t>Quando</w:t>
                    </w:r>
                    <w:r w:rsidRPr="00663CED"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 w:rsidRPr="00663CED">
                      <w:rPr>
                        <w:rFonts w:ascii="Calibri" w:hAnsi="Calibri"/>
                      </w:rPr>
                      <w:t>indicado</w:t>
                    </w:r>
                    <w:r w:rsidRPr="00663CED"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 w:rsidRPr="00663CED">
                      <w:rPr>
                        <w:rFonts w:ascii="Calibri" w:hAnsi="Calibri"/>
                      </w:rPr>
                      <w:t>a dose/dia</w:t>
                    </w:r>
                    <w:r w:rsidRPr="00663CED"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 w:rsidRPr="00663CED">
                      <w:rPr>
                        <w:rFonts w:ascii="Calibri" w:hAnsi="Calibri"/>
                      </w:rPr>
                      <w:t>deverá</w:t>
                    </w:r>
                    <w:r w:rsidRPr="00663CED"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 w:rsidRPr="00663CED">
                      <w:rPr>
                        <w:rFonts w:ascii="Calibri" w:hAnsi="Calibri"/>
                      </w:rPr>
                      <w:t>ser: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E1A08" w:rsidRDefault="00C24D5D" w:rsidP="00663CED">
      <w:pPr>
        <w:pStyle w:val="Corpodetexto"/>
        <w:spacing w:before="5"/>
        <w:rPr>
          <w:b/>
          <w:sz w:val="6"/>
        </w:rPr>
      </w:pPr>
      <w:r w:rsidRPr="00C24D5D">
        <w:pict>
          <v:shape id="_x0000_s1032" type="#_x0000_t202" style="position:absolute;margin-left:42.25pt;margin-top:8.4pt;width:455.4pt;height:29.2pt;z-index:-15723520;mso-wrap-distance-left:0;mso-wrap-distance-right:0;mso-position-horizontal-relative:page" fillcolor="#c5dfb4" stroked="f">
            <v:textbox inset="0,0,0,0">
              <w:txbxContent>
                <w:p w:rsidR="00DE1A08" w:rsidRPr="00663CED" w:rsidRDefault="00193A9A">
                  <w:pPr>
                    <w:spacing w:before="65"/>
                    <w:ind w:left="143"/>
                    <w:rPr>
                      <w:rFonts w:ascii="Calibri" w:hAnsi="Calibri"/>
                      <w:b/>
                      <w:sz w:val="32"/>
                      <w:szCs w:val="32"/>
                    </w:rPr>
                  </w:pPr>
                  <w:r w:rsidRPr="00663CED">
                    <w:rPr>
                      <w:rFonts w:ascii="Calibri" w:hAnsi="Calibri"/>
                      <w:b/>
                      <w:color w:val="006FC0"/>
                      <w:spacing w:val="-1"/>
                      <w:sz w:val="32"/>
                      <w:szCs w:val="32"/>
                    </w:rPr>
                    <w:t>Terapia</w:t>
                  </w:r>
                  <w:r w:rsidRPr="00663CED">
                    <w:rPr>
                      <w:rFonts w:ascii="Calibri" w:hAnsi="Calibri"/>
                      <w:b/>
                      <w:color w:val="006FC0"/>
                      <w:spacing w:val="-19"/>
                      <w:sz w:val="32"/>
                      <w:szCs w:val="32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b/>
                      <w:color w:val="006FC0"/>
                      <w:spacing w:val="-1"/>
                      <w:sz w:val="32"/>
                      <w:szCs w:val="32"/>
                    </w:rPr>
                    <w:t>Antitrombótica:</w:t>
                  </w:r>
                </w:p>
              </w:txbxContent>
            </v:textbox>
            <w10:wrap type="topAndBottom" anchorx="page"/>
          </v:shape>
        </w:pict>
      </w:r>
    </w:p>
    <w:p w:rsidR="00DE1A08" w:rsidRDefault="00663CED">
      <w:pPr>
        <w:pStyle w:val="Corpodetexto"/>
        <w:ind w:left="844"/>
      </w:pPr>
      <w:r>
        <w:pict>
          <v:shape id="_x0000_s1064" type="#_x0000_t202" style="width:455.4pt;height:129.5pt;mso-position-horizontal-relative:char;mso-position-vertical-relative:line" fillcolor="#e1efd9" stroked="f">
            <v:textbox style="mso-next-textbox:#_x0000_s1064" inset="0,0,0,0">
              <w:txbxContent>
                <w:p w:rsidR="00DE1A08" w:rsidRPr="00663CED" w:rsidRDefault="00193A9A">
                  <w:pPr>
                    <w:spacing w:before="92" w:line="271" w:lineRule="auto"/>
                    <w:ind w:left="143" w:right="229"/>
                    <w:rPr>
                      <w:rFonts w:ascii="Calibri" w:hAnsi="Calibri"/>
                      <w:sz w:val="20"/>
                      <w:szCs w:val="20"/>
                    </w:rPr>
                  </w:pP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Pacientes</w:t>
                  </w:r>
                  <w:r w:rsidRPr="00663CED">
                    <w:rPr>
                      <w:rFonts w:ascii="Calibri" w:hAnsi="Calibri"/>
                      <w:spacing w:val="-7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em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uso</w:t>
                  </w:r>
                  <w:r w:rsidRPr="00663CED">
                    <w:rPr>
                      <w:rFonts w:ascii="Calibri" w:hAnsi="Calibri"/>
                      <w:spacing w:val="-3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de</w:t>
                  </w:r>
                  <w:r w:rsidRPr="00663CED">
                    <w:rPr>
                      <w:rFonts w:ascii="Calibri" w:hAnsi="Calibri"/>
                      <w:spacing w:val="-6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anticoagulantes</w:t>
                  </w:r>
                  <w:r w:rsidRPr="00663CED">
                    <w:rPr>
                      <w:rFonts w:ascii="Calibri" w:hAnsi="Calibri"/>
                      <w:spacing w:val="-11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ou</w:t>
                  </w:r>
                  <w:r w:rsidRPr="00663CED">
                    <w:rPr>
                      <w:rFonts w:ascii="Calibri" w:hAnsi="Calibri"/>
                      <w:spacing w:val="-5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antiagregantes</w:t>
                  </w:r>
                  <w:r w:rsidRPr="00663CED">
                    <w:rPr>
                      <w:rFonts w:ascii="Calibri" w:hAnsi="Calibri"/>
                      <w:spacing w:val="-10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plaquetários</w:t>
                  </w:r>
                  <w:r w:rsidRPr="00663CED">
                    <w:rPr>
                      <w:rFonts w:ascii="Calibri" w:hAnsi="Calibri"/>
                      <w:spacing w:val="-10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por</w:t>
                  </w:r>
                  <w:r w:rsidRPr="00663CED">
                    <w:rPr>
                      <w:rFonts w:ascii="Calibri" w:hAnsi="Calibri"/>
                      <w:spacing w:val="-8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condições</w:t>
                  </w:r>
                  <w:r w:rsidRPr="00663CED">
                    <w:rPr>
                      <w:rFonts w:ascii="Calibri" w:hAnsi="Calibri"/>
                      <w:spacing w:val="-5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prévias</w:t>
                  </w:r>
                  <w:r w:rsidRPr="00663CED">
                    <w:rPr>
                      <w:rFonts w:ascii="Calibri" w:hAnsi="Calibri"/>
                      <w:spacing w:val="-6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devem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manter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o</w:t>
                  </w:r>
                  <w:r w:rsidRPr="00663CED">
                    <w:rPr>
                      <w:rFonts w:ascii="Calibri" w:hAnsi="Calibri"/>
                      <w:spacing w:val="1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uso dessas</w:t>
                  </w:r>
                  <w:r w:rsidRPr="00663CED">
                    <w:rPr>
                      <w:rFonts w:ascii="Calibri" w:hAnsi="Calibri"/>
                      <w:spacing w:val="3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medicações.</w:t>
                  </w:r>
                </w:p>
                <w:p w:rsidR="00DE1A08" w:rsidRPr="00663CED" w:rsidRDefault="00193A9A">
                  <w:pPr>
                    <w:spacing w:before="200" w:line="271" w:lineRule="auto"/>
                    <w:ind w:left="143"/>
                    <w:rPr>
                      <w:rFonts w:ascii="Calibri" w:hAnsi="Calibri"/>
                      <w:sz w:val="20"/>
                      <w:szCs w:val="20"/>
                    </w:rPr>
                  </w:pP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Pacientes ambulatoriais, sem indicação de profilaxia para TVP não devem utilizar</w:t>
                  </w:r>
                  <w:r w:rsidRPr="00663CED">
                    <w:rPr>
                      <w:rFonts w:ascii="Calibri" w:hAnsi="Calibri"/>
                      <w:spacing w:val="1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anticoagulantes</w:t>
                  </w:r>
                  <w:r w:rsidRPr="00663CED">
                    <w:rPr>
                      <w:rFonts w:ascii="Calibri" w:hAnsi="Calibri"/>
                      <w:spacing w:val="-1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ou</w:t>
                  </w:r>
                  <w:r w:rsidRPr="00663CED">
                    <w:rPr>
                      <w:rFonts w:ascii="Calibri" w:hAnsi="Calibri"/>
                      <w:spacing w:val="-8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antiagregantes</w:t>
                  </w:r>
                  <w:r w:rsidRPr="00663CED">
                    <w:rPr>
                      <w:rFonts w:ascii="Calibri" w:hAnsi="Calibri"/>
                      <w:spacing w:val="-13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plaquetários.</w:t>
                  </w:r>
                  <w:r w:rsidRPr="00663CED">
                    <w:rPr>
                      <w:rFonts w:ascii="Calibri" w:hAnsi="Calibri"/>
                      <w:spacing w:val="-11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Pacientes</w:t>
                  </w:r>
                  <w:r w:rsidRPr="00663CED">
                    <w:rPr>
                      <w:rFonts w:ascii="Calibri" w:hAnsi="Calibri"/>
                      <w:spacing w:val="-8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hospitalizados</w:t>
                  </w:r>
                  <w:r w:rsidRPr="00663CED">
                    <w:rPr>
                      <w:rFonts w:ascii="Calibri" w:hAnsi="Calibri"/>
                      <w:spacing w:val="-13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devem</w:t>
                  </w:r>
                  <w:r w:rsidRPr="00663CED">
                    <w:rPr>
                      <w:rFonts w:ascii="Calibri" w:hAnsi="Calibri"/>
                      <w:spacing w:val="-9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utilizar</w:t>
                  </w:r>
                  <w:r w:rsidRPr="00663CED">
                    <w:rPr>
                      <w:rFonts w:ascii="Calibri" w:hAnsi="Calibri"/>
                      <w:spacing w:val="-5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terapia</w:t>
                  </w:r>
                  <w:r w:rsidRPr="00663CED">
                    <w:rPr>
                      <w:rFonts w:ascii="Calibri" w:hAnsi="Calibri"/>
                      <w:spacing w:val="-9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profilática</w:t>
                  </w:r>
                  <w:r w:rsidRPr="00663CED">
                    <w:rPr>
                      <w:rFonts w:ascii="Calibri" w:hAnsi="Calibri"/>
                      <w:spacing w:val="-5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para</w:t>
                  </w:r>
                  <w:r w:rsidRPr="00663CED">
                    <w:rPr>
                      <w:rFonts w:ascii="Calibri" w:hAnsi="Calibri"/>
                      <w:spacing w:val="-6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TVP conforme</w:t>
                  </w:r>
                  <w:r w:rsidRPr="00663CED">
                    <w:rPr>
                      <w:rFonts w:ascii="Calibri" w:hAnsi="Calibri"/>
                      <w:spacing w:val="-3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padronizado</w:t>
                  </w:r>
                  <w:r w:rsidRPr="00663CED">
                    <w:rPr>
                      <w:rFonts w:ascii="Calibri" w:hAnsi="Calibri"/>
                      <w:spacing w:val="-7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para</w:t>
                  </w:r>
                  <w:r w:rsidRPr="00663CED">
                    <w:rPr>
                      <w:rFonts w:ascii="Calibri" w:hAnsi="Calibri"/>
                      <w:spacing w:val="-6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os</w:t>
                  </w:r>
                  <w:r w:rsidRPr="00663CED">
                    <w:rPr>
                      <w:rFonts w:ascii="Calibri" w:hAnsi="Calibri"/>
                      <w:spacing w:val="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demais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pacientes.</w:t>
                  </w:r>
                </w:p>
                <w:p w:rsidR="00DE1A08" w:rsidRPr="00663CED" w:rsidRDefault="00193A9A">
                  <w:pPr>
                    <w:spacing w:before="200" w:line="271" w:lineRule="auto"/>
                    <w:ind w:left="143" w:right="229"/>
                    <w:rPr>
                      <w:rFonts w:ascii="Calibri" w:hAnsi="Calibri"/>
                      <w:sz w:val="20"/>
                      <w:szCs w:val="20"/>
                    </w:rPr>
                  </w:pP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Pacientes</w:t>
                  </w:r>
                  <w:r w:rsidRPr="00663CED">
                    <w:rPr>
                      <w:rFonts w:ascii="Calibri" w:hAnsi="Calibri"/>
                      <w:spacing w:val="-6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hospitalizados</w:t>
                  </w:r>
                  <w:r w:rsidRPr="00663CED">
                    <w:rPr>
                      <w:rFonts w:ascii="Calibri" w:hAnsi="Calibri"/>
                      <w:spacing w:val="-8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em</w:t>
                  </w:r>
                  <w:r w:rsidRPr="00663CED">
                    <w:rPr>
                      <w:rFonts w:ascii="Calibri" w:hAnsi="Calibri"/>
                      <w:spacing w:val="-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uso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de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profilaxia</w:t>
                  </w:r>
                  <w:r w:rsidRPr="00663CED">
                    <w:rPr>
                      <w:rFonts w:ascii="Calibri" w:hAnsi="Calibri"/>
                      <w:spacing w:val="-5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para</w:t>
                  </w:r>
                  <w:r w:rsidRPr="00663CED">
                    <w:rPr>
                      <w:rFonts w:ascii="Calibri" w:hAnsi="Calibri"/>
                      <w:spacing w:val="-7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TVP</w:t>
                  </w:r>
                  <w:r w:rsidRPr="00663CED">
                    <w:rPr>
                      <w:rFonts w:ascii="Calibri" w:hAnsi="Calibri"/>
                      <w:spacing w:val="-4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devem</w:t>
                  </w:r>
                  <w:r w:rsidRPr="00663CED">
                    <w:rPr>
                      <w:rFonts w:ascii="Calibri" w:hAnsi="Calibri"/>
                      <w:spacing w:val="-5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ter</w:t>
                  </w:r>
                  <w:r w:rsidRPr="00663CED">
                    <w:rPr>
                      <w:rFonts w:ascii="Calibri" w:hAnsi="Calibri"/>
                      <w:spacing w:val="-7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o</w:t>
                  </w:r>
                  <w:r w:rsidRPr="00663CED">
                    <w:rPr>
                      <w:rFonts w:ascii="Calibri" w:hAnsi="Calibri"/>
                      <w:spacing w:val="-3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anticoagulante</w:t>
                  </w:r>
                  <w:r w:rsidRPr="00663CED">
                    <w:rPr>
                      <w:rFonts w:ascii="Calibri" w:hAnsi="Calibri"/>
                      <w:spacing w:val="-5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suspenso no momento da alta hospitalar, exceto caso haja outra indicação para a</w:t>
                  </w:r>
                  <w:r w:rsidRPr="00663CED">
                    <w:rPr>
                      <w:rFonts w:ascii="Calibri" w:hAnsi="Calibri"/>
                      <w:spacing w:val="1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manutenção</w:t>
                  </w:r>
                  <w:r w:rsidRPr="00663CED">
                    <w:rPr>
                      <w:rFonts w:ascii="Calibri" w:hAnsi="Calibri"/>
                      <w:spacing w:val="-7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da</w:t>
                  </w:r>
                  <w:r w:rsidRPr="00663CED">
                    <w:rPr>
                      <w:rFonts w:ascii="Calibri" w:hAnsi="Calibri"/>
                      <w:spacing w:val="-2"/>
                      <w:sz w:val="20"/>
                      <w:szCs w:val="20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0"/>
                      <w:szCs w:val="20"/>
                    </w:rPr>
                    <w:t>terapêutica.</w:t>
                  </w:r>
                </w:p>
              </w:txbxContent>
            </v:textbox>
            <w10:wrap type="none"/>
            <w10:anchorlock/>
          </v:shape>
        </w:pict>
      </w:r>
    </w:p>
    <w:p w:rsidR="00DE1A08" w:rsidRDefault="00C24D5D" w:rsidP="00663CED">
      <w:pPr>
        <w:pStyle w:val="Corpodetexto"/>
        <w:spacing w:before="10"/>
        <w:ind w:left="851" w:firstLine="851"/>
        <w:rPr>
          <w:b/>
          <w:sz w:val="15"/>
        </w:rPr>
      </w:pPr>
      <w:r w:rsidRPr="00C24D5D">
        <w:pict>
          <v:shape id="_x0000_s1030" type="#_x0000_t202" style="position:absolute;left:0;text-align:left;margin-left:42.25pt;margin-top:10.35pt;width:455.4pt;height:29.05pt;z-index:-15722496;mso-wrap-distance-left:0;mso-wrap-distance-right:0;mso-position-horizontal-relative:page" fillcolor="#c5dfb4" stroked="f">
            <v:textbox style="mso-next-textbox:#_x0000_s1030" inset="0,0,0,0">
              <w:txbxContent>
                <w:p w:rsidR="00DE1A08" w:rsidRDefault="00193A9A">
                  <w:pPr>
                    <w:spacing w:before="65"/>
                    <w:ind w:left="143"/>
                    <w:rPr>
                      <w:rFonts w:ascii="Calibri"/>
                      <w:b/>
                      <w:sz w:val="36"/>
                    </w:rPr>
                  </w:pPr>
                  <w:r w:rsidRPr="00663CED">
                    <w:rPr>
                      <w:rFonts w:ascii="Calibri"/>
                      <w:b/>
                      <w:color w:val="006FC0"/>
                      <w:spacing w:val="-1"/>
                      <w:sz w:val="32"/>
                      <w:szCs w:val="32"/>
                    </w:rPr>
                    <w:t>Terapia</w:t>
                  </w:r>
                  <w:r w:rsidRPr="00663CED">
                    <w:rPr>
                      <w:rFonts w:ascii="Calibri"/>
                      <w:b/>
                      <w:color w:val="006FC0"/>
                      <w:spacing w:val="-19"/>
                      <w:sz w:val="32"/>
                      <w:szCs w:val="32"/>
                    </w:rPr>
                    <w:t xml:space="preserve"> </w:t>
                  </w:r>
                  <w:r w:rsidRPr="00663CED">
                    <w:rPr>
                      <w:rFonts w:ascii="Calibri"/>
                      <w:b/>
                      <w:color w:val="006FC0"/>
                      <w:spacing w:val="-1"/>
                      <w:sz w:val="32"/>
                      <w:szCs w:val="32"/>
                    </w:rPr>
                    <w:t>Antimicrobiana</w:t>
                  </w:r>
                  <w:r>
                    <w:rPr>
                      <w:rFonts w:ascii="Calibri"/>
                      <w:b/>
                      <w:color w:val="006FC0"/>
                      <w:spacing w:val="-1"/>
                      <w:sz w:val="36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DE1A08" w:rsidRDefault="00C24D5D" w:rsidP="00663CED">
      <w:pPr>
        <w:pStyle w:val="Corpodetexto"/>
        <w:ind w:left="844"/>
      </w:pPr>
      <w:r>
        <w:pict>
          <v:shape id="_x0000_s1063" type="#_x0000_t202" style="width:455.4pt;height:56.55pt;mso-position-horizontal-relative:char;mso-position-vertical-relative:line" fillcolor="#e1efd9" stroked="f">
            <v:textbox style="mso-next-textbox:#_x0000_s1063" inset="0,0,0,0">
              <w:txbxContent>
                <w:p w:rsidR="00DE1A08" w:rsidRPr="00663CED" w:rsidRDefault="00193A9A">
                  <w:pPr>
                    <w:spacing w:before="94" w:line="271" w:lineRule="auto"/>
                    <w:ind w:left="143"/>
                    <w:rPr>
                      <w:rFonts w:ascii="Calibri" w:hAnsi="Calibri"/>
                      <w:sz w:val="24"/>
                      <w:szCs w:val="24"/>
                    </w:rPr>
                  </w:pP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A</w:t>
                  </w:r>
                  <w:r w:rsidRPr="00663CED">
                    <w:rPr>
                      <w:rFonts w:ascii="Calibri" w:hAnsi="Calibri"/>
                      <w:spacing w:val="-3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COVID-19</w:t>
                  </w:r>
                  <w:r w:rsidRPr="00663CED">
                    <w:rPr>
                      <w:rFonts w:ascii="Calibri" w:hAnsi="Calibri"/>
                      <w:spacing w:val="-3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é</w:t>
                  </w:r>
                  <w:r w:rsidRPr="00663CED">
                    <w:rPr>
                      <w:rFonts w:ascii="Calibri" w:hAnsi="Calibri"/>
                      <w:spacing w:val="-3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uma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infecção</w:t>
                  </w:r>
                  <w:r w:rsidRPr="00663CED">
                    <w:rPr>
                      <w:rFonts w:ascii="Calibri" w:hAnsi="Calibri"/>
                      <w:spacing w:val="-2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viral</w:t>
                  </w:r>
                  <w:r w:rsidRPr="00663CED">
                    <w:rPr>
                      <w:rFonts w:ascii="Calibri" w:hAnsi="Calibri"/>
                      <w:spacing w:val="-7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e</w:t>
                  </w:r>
                  <w:r w:rsidRPr="00663CED">
                    <w:rPr>
                      <w:rFonts w:ascii="Calibri" w:hAnsi="Calibri"/>
                      <w:spacing w:val="-2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portanto,</w:t>
                  </w:r>
                  <w:r w:rsidRPr="00663CED">
                    <w:rPr>
                      <w:rFonts w:ascii="Calibri" w:hAnsi="Calibri"/>
                      <w:spacing w:val="-7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não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há</w:t>
                  </w:r>
                  <w:r w:rsidRPr="00663CED">
                    <w:rPr>
                      <w:rFonts w:ascii="Calibri" w:hAnsi="Calibri"/>
                      <w:spacing w:val="-5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indicação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de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uso</w:t>
                  </w:r>
                  <w:r w:rsidRPr="00663CED">
                    <w:rPr>
                      <w:rFonts w:ascii="Calibri" w:hAnsi="Calibri"/>
                      <w:spacing w:val="-2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de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antimicrobianos.</w:t>
                  </w:r>
                  <w:r w:rsidRPr="00663CED">
                    <w:rPr>
                      <w:rFonts w:ascii="Calibri" w:hAnsi="Calibri"/>
                      <w:spacing w:val="-52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Apenas recomenda-se o uso desses medicamentos em caso de infecção bacteriana</w:t>
                  </w:r>
                  <w:r w:rsidRPr="00663CED">
                    <w:rPr>
                      <w:rFonts w:ascii="Calibri" w:hAnsi="Calibri"/>
                      <w:spacing w:val="1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secundária,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sepse</w:t>
                  </w:r>
                  <w:r w:rsidRPr="00663CED">
                    <w:rPr>
                      <w:rFonts w:ascii="Calibri" w:hAnsi="Calibri"/>
                      <w:spacing w:val="-2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ou</w:t>
                  </w:r>
                  <w:r w:rsidRPr="00663CED">
                    <w:rPr>
                      <w:rFonts w:ascii="Calibri" w:hAnsi="Calibri"/>
                      <w:spacing w:val="-1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choque</w:t>
                  </w:r>
                  <w:r w:rsidRPr="00663CED">
                    <w:rPr>
                      <w:rFonts w:ascii="Calibri" w:hAnsi="Calibri"/>
                      <w:spacing w:val="-4"/>
                      <w:sz w:val="24"/>
                      <w:szCs w:val="24"/>
                    </w:rPr>
                    <w:t xml:space="preserve"> </w:t>
                  </w:r>
                  <w:r w:rsidRPr="00663CED">
                    <w:rPr>
                      <w:rFonts w:ascii="Calibri" w:hAnsi="Calibri"/>
                      <w:sz w:val="24"/>
                      <w:szCs w:val="24"/>
                    </w:rPr>
                    <w:t>séptico.</w:t>
                  </w:r>
                </w:p>
              </w:txbxContent>
            </v:textbox>
            <w10:wrap type="none"/>
            <w10:anchorlock/>
          </v:shape>
        </w:pict>
      </w:r>
    </w:p>
    <w:p w:rsidR="00DE1A08" w:rsidRDefault="00DE1A08" w:rsidP="00663CED">
      <w:pPr>
        <w:pStyle w:val="Corpodetexto"/>
        <w:rPr>
          <w:b/>
        </w:rPr>
      </w:pPr>
    </w:p>
    <w:p w:rsidR="00663CED" w:rsidRPr="00663CED" w:rsidRDefault="00663CED" w:rsidP="00663CED">
      <w:pPr>
        <w:pStyle w:val="SemEspaamento"/>
        <w:ind w:left="851"/>
        <w:rPr>
          <w:sz w:val="20"/>
          <w:szCs w:val="20"/>
        </w:rPr>
      </w:pPr>
      <w:r w:rsidRPr="00663CED">
        <w:rPr>
          <w:sz w:val="20"/>
          <w:szCs w:val="20"/>
        </w:rPr>
        <w:t>Data de Emissão: 15/03/2021</w:t>
      </w:r>
    </w:p>
    <w:p w:rsidR="00663CED" w:rsidRPr="00663CED" w:rsidRDefault="00663CED" w:rsidP="00663CED">
      <w:pPr>
        <w:pStyle w:val="SemEspaamento"/>
        <w:ind w:left="851"/>
        <w:rPr>
          <w:sz w:val="20"/>
          <w:szCs w:val="20"/>
        </w:rPr>
      </w:pPr>
      <w:r w:rsidRPr="00663CED">
        <w:rPr>
          <w:sz w:val="20"/>
          <w:szCs w:val="20"/>
        </w:rPr>
        <w:t>Validade: 2 anos</w:t>
      </w:r>
    </w:p>
    <w:p w:rsidR="00663CED" w:rsidRPr="00663CED" w:rsidRDefault="00663CED" w:rsidP="00663CED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63CED">
        <w:rPr>
          <w:sz w:val="20"/>
          <w:szCs w:val="20"/>
        </w:rPr>
        <w:t>Elaborado: Claudio Emmanuel Goncalves Filho</w:t>
      </w:r>
    </w:p>
    <w:p w:rsidR="00663CED" w:rsidRPr="00663CED" w:rsidRDefault="00663CED" w:rsidP="00663C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63CED">
        <w:rPr>
          <w:sz w:val="20"/>
          <w:szCs w:val="20"/>
        </w:rPr>
        <w:t>Diretor Médico</w:t>
      </w:r>
    </w:p>
    <w:p w:rsidR="00663CED" w:rsidRPr="00663CED" w:rsidRDefault="00663CED" w:rsidP="00663C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63CED">
        <w:rPr>
          <w:sz w:val="20"/>
          <w:szCs w:val="20"/>
        </w:rPr>
        <w:t>Giulianna Carla Marçal Lourenço</w:t>
      </w:r>
    </w:p>
    <w:p w:rsidR="00663CED" w:rsidRPr="00663CED" w:rsidRDefault="00663CED" w:rsidP="00663C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63CED">
        <w:rPr>
          <w:sz w:val="20"/>
          <w:szCs w:val="20"/>
        </w:rPr>
        <w:t>Coordenação de Enfermagem</w:t>
      </w:r>
    </w:p>
    <w:p w:rsidR="00663CED" w:rsidRPr="00663CED" w:rsidRDefault="00663CED" w:rsidP="00663CED">
      <w:pPr>
        <w:rPr>
          <w:sz w:val="20"/>
          <w:szCs w:val="20"/>
        </w:rPr>
      </w:pPr>
    </w:p>
    <w:p w:rsidR="00663CED" w:rsidRPr="00663CED" w:rsidRDefault="00663CED" w:rsidP="00663C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63CED">
        <w:rPr>
          <w:sz w:val="20"/>
          <w:szCs w:val="20"/>
        </w:rPr>
        <w:t>Autorizado: Sonia da Silva Delgado</w:t>
      </w:r>
    </w:p>
    <w:p w:rsidR="00663CED" w:rsidRPr="00663CED" w:rsidRDefault="00663CED" w:rsidP="00663C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663CED">
        <w:rPr>
          <w:sz w:val="20"/>
          <w:szCs w:val="20"/>
        </w:rPr>
        <w:t>Diretora Assistencial</w:t>
      </w:r>
    </w:p>
    <w:p w:rsidR="00663CED" w:rsidRPr="00663CED" w:rsidRDefault="00663CED" w:rsidP="00663CED">
      <w:pPr>
        <w:rPr>
          <w:sz w:val="20"/>
          <w:szCs w:val="20"/>
        </w:rPr>
      </w:pPr>
    </w:p>
    <w:p w:rsidR="00663CED" w:rsidRPr="00663CED" w:rsidRDefault="00663CED" w:rsidP="00663CE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663CED">
        <w:rPr>
          <w:sz w:val="20"/>
          <w:szCs w:val="20"/>
        </w:rPr>
        <w:t>Revisado por: Flavia de Lourdes M. Prazeres</w:t>
      </w:r>
    </w:p>
    <w:p w:rsidR="00DE1A08" w:rsidRPr="00663CED" w:rsidRDefault="00663CED" w:rsidP="00663CED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663CED">
        <w:rPr>
          <w:sz w:val="20"/>
          <w:szCs w:val="20"/>
        </w:rPr>
        <w:t>Assessora da Divisão Assistencial</w:t>
      </w:r>
    </w:p>
    <w:sectPr w:rsidR="00DE1A08" w:rsidRPr="00663CED" w:rsidSect="00DE1A08">
      <w:pgSz w:w="10800" w:h="15600"/>
      <w:pgMar w:top="1480" w:right="28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5DA" w:rsidRDefault="003A25DA" w:rsidP="00193A9A">
      <w:r>
        <w:separator/>
      </w:r>
    </w:p>
  </w:endnote>
  <w:endnote w:type="continuationSeparator" w:id="1">
    <w:p w:rsidR="003A25DA" w:rsidRDefault="003A25DA" w:rsidP="00193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CD" w:rsidRDefault="00CC08CD">
    <w:pPr>
      <w:pStyle w:val="Rodap"/>
    </w:pPr>
  </w:p>
  <w:p w:rsidR="00CC08CD" w:rsidRDefault="00CC08CD" w:rsidP="00CC08CD">
    <w:pPr>
      <w:pStyle w:val="Rodap"/>
      <w:jc w:val="right"/>
    </w:pPr>
    <w:r w:rsidRPr="00CC08CD">
      <w:rPr>
        <w:noProof/>
        <w:lang w:val="pt-BR" w:eastAsia="pt-BR"/>
      </w:rPr>
      <w:drawing>
        <wp:inline distT="0" distB="0" distL="0" distR="0">
          <wp:extent cx="903873" cy="453224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-2020-12-23-11-47-0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453" cy="451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5DA" w:rsidRDefault="003A25DA" w:rsidP="00193A9A">
      <w:r>
        <w:separator/>
      </w:r>
    </w:p>
  </w:footnote>
  <w:footnote w:type="continuationSeparator" w:id="1">
    <w:p w:rsidR="003A25DA" w:rsidRDefault="003A25DA" w:rsidP="00193A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A9A" w:rsidRDefault="00193A9A">
    <w:pPr>
      <w:pStyle w:val="Cabealho"/>
    </w:pPr>
    <w:r w:rsidRPr="00193A9A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1743075</wp:posOffset>
          </wp:positionH>
          <wp:positionV relativeFrom="paragraph">
            <wp:posOffset>-57150</wp:posOffset>
          </wp:positionV>
          <wp:extent cx="866775" cy="542925"/>
          <wp:effectExtent l="19050" t="0" r="9525" b="0"/>
          <wp:wrapNone/>
          <wp:docPr id="7" name="Imagem 1" descr="C:\Users\Alana\Desktop\SV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ana\Desktop\SV\phot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93A9A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2609850</wp:posOffset>
          </wp:positionH>
          <wp:positionV relativeFrom="paragraph">
            <wp:posOffset>-57150</wp:posOffset>
          </wp:positionV>
          <wp:extent cx="2686050" cy="542925"/>
          <wp:effectExtent l="0" t="0" r="0" b="0"/>
          <wp:wrapNone/>
          <wp:docPr id="2" name="Imagem 2" descr="C:\Users\Alana\Desktop\SV\7a221f_d759d29ce6b34370a3e9b224518d972a~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na\Desktop\SV\7a221f_d759d29ce6b34370a3e9b224518d972a~mv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</a:blip>
                  <a:srcRect t="13953"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93A9A" w:rsidRDefault="00193A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4D6"/>
    <w:multiLevelType w:val="hybridMultilevel"/>
    <w:tmpl w:val="18A26ECA"/>
    <w:lvl w:ilvl="0" w:tplc="9D80AD38">
      <w:start w:val="1"/>
      <w:numFmt w:val="decimal"/>
      <w:lvlText w:val="%1."/>
      <w:lvlJc w:val="left"/>
      <w:pPr>
        <w:ind w:left="2068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en-US" w:bidi="ar-SA"/>
      </w:rPr>
    </w:lvl>
    <w:lvl w:ilvl="1" w:tplc="D71A8A40">
      <w:numFmt w:val="bullet"/>
      <w:lvlText w:val="•"/>
      <w:lvlJc w:val="left"/>
      <w:pPr>
        <w:ind w:left="2906" w:hanging="360"/>
      </w:pPr>
      <w:rPr>
        <w:rFonts w:hint="default"/>
        <w:lang w:val="pt-PT" w:eastAsia="en-US" w:bidi="ar-SA"/>
      </w:rPr>
    </w:lvl>
    <w:lvl w:ilvl="2" w:tplc="409041D6">
      <w:numFmt w:val="bullet"/>
      <w:lvlText w:val="•"/>
      <w:lvlJc w:val="left"/>
      <w:pPr>
        <w:ind w:left="3752" w:hanging="360"/>
      </w:pPr>
      <w:rPr>
        <w:rFonts w:hint="default"/>
        <w:lang w:val="pt-PT" w:eastAsia="en-US" w:bidi="ar-SA"/>
      </w:rPr>
    </w:lvl>
    <w:lvl w:ilvl="3" w:tplc="03226CCA">
      <w:numFmt w:val="bullet"/>
      <w:lvlText w:val="•"/>
      <w:lvlJc w:val="left"/>
      <w:pPr>
        <w:ind w:left="4598" w:hanging="360"/>
      </w:pPr>
      <w:rPr>
        <w:rFonts w:hint="default"/>
        <w:lang w:val="pt-PT" w:eastAsia="en-US" w:bidi="ar-SA"/>
      </w:rPr>
    </w:lvl>
    <w:lvl w:ilvl="4" w:tplc="1872447E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5" w:tplc="21A62CBE">
      <w:numFmt w:val="bullet"/>
      <w:lvlText w:val="•"/>
      <w:lvlJc w:val="left"/>
      <w:pPr>
        <w:ind w:left="6290" w:hanging="360"/>
      </w:pPr>
      <w:rPr>
        <w:rFonts w:hint="default"/>
        <w:lang w:val="pt-PT" w:eastAsia="en-US" w:bidi="ar-SA"/>
      </w:rPr>
    </w:lvl>
    <w:lvl w:ilvl="6" w:tplc="E1FE7496">
      <w:numFmt w:val="bullet"/>
      <w:lvlText w:val="•"/>
      <w:lvlJc w:val="left"/>
      <w:pPr>
        <w:ind w:left="7136" w:hanging="360"/>
      </w:pPr>
      <w:rPr>
        <w:rFonts w:hint="default"/>
        <w:lang w:val="pt-PT" w:eastAsia="en-US" w:bidi="ar-SA"/>
      </w:rPr>
    </w:lvl>
    <w:lvl w:ilvl="7" w:tplc="FCF030C4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 w:tplc="360CB340">
      <w:numFmt w:val="bullet"/>
      <w:lvlText w:val="•"/>
      <w:lvlJc w:val="left"/>
      <w:pPr>
        <w:ind w:left="8828" w:hanging="360"/>
      </w:pPr>
      <w:rPr>
        <w:rFonts w:hint="default"/>
        <w:lang w:val="pt-PT" w:eastAsia="en-US" w:bidi="ar-SA"/>
      </w:rPr>
    </w:lvl>
  </w:abstractNum>
  <w:abstractNum w:abstractNumId="1">
    <w:nsid w:val="062C0923"/>
    <w:multiLevelType w:val="hybridMultilevel"/>
    <w:tmpl w:val="4660221E"/>
    <w:lvl w:ilvl="0" w:tplc="37704DD2">
      <w:start w:val="1"/>
      <w:numFmt w:val="decimal"/>
      <w:lvlText w:val="%1."/>
      <w:lvlJc w:val="left"/>
      <w:pPr>
        <w:ind w:left="206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B72D3FC">
      <w:numFmt w:val="bullet"/>
      <w:lvlText w:val="•"/>
      <w:lvlJc w:val="left"/>
      <w:pPr>
        <w:ind w:left="2906" w:hanging="360"/>
      </w:pPr>
      <w:rPr>
        <w:rFonts w:hint="default"/>
        <w:lang w:val="pt-PT" w:eastAsia="en-US" w:bidi="ar-SA"/>
      </w:rPr>
    </w:lvl>
    <w:lvl w:ilvl="2" w:tplc="131217D0">
      <w:numFmt w:val="bullet"/>
      <w:lvlText w:val="•"/>
      <w:lvlJc w:val="left"/>
      <w:pPr>
        <w:ind w:left="3752" w:hanging="360"/>
      </w:pPr>
      <w:rPr>
        <w:rFonts w:hint="default"/>
        <w:lang w:val="pt-PT" w:eastAsia="en-US" w:bidi="ar-SA"/>
      </w:rPr>
    </w:lvl>
    <w:lvl w:ilvl="3" w:tplc="E7C4CED0">
      <w:numFmt w:val="bullet"/>
      <w:lvlText w:val="•"/>
      <w:lvlJc w:val="left"/>
      <w:pPr>
        <w:ind w:left="4598" w:hanging="360"/>
      </w:pPr>
      <w:rPr>
        <w:rFonts w:hint="default"/>
        <w:lang w:val="pt-PT" w:eastAsia="en-US" w:bidi="ar-SA"/>
      </w:rPr>
    </w:lvl>
    <w:lvl w:ilvl="4" w:tplc="C0421E36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5" w:tplc="6F684478">
      <w:numFmt w:val="bullet"/>
      <w:lvlText w:val="•"/>
      <w:lvlJc w:val="left"/>
      <w:pPr>
        <w:ind w:left="6290" w:hanging="360"/>
      </w:pPr>
      <w:rPr>
        <w:rFonts w:hint="default"/>
        <w:lang w:val="pt-PT" w:eastAsia="en-US" w:bidi="ar-SA"/>
      </w:rPr>
    </w:lvl>
    <w:lvl w:ilvl="6" w:tplc="2BBE7FE2">
      <w:numFmt w:val="bullet"/>
      <w:lvlText w:val="•"/>
      <w:lvlJc w:val="left"/>
      <w:pPr>
        <w:ind w:left="7136" w:hanging="360"/>
      </w:pPr>
      <w:rPr>
        <w:rFonts w:hint="default"/>
        <w:lang w:val="pt-PT" w:eastAsia="en-US" w:bidi="ar-SA"/>
      </w:rPr>
    </w:lvl>
    <w:lvl w:ilvl="7" w:tplc="6E66A5A2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 w:tplc="E9DEB174">
      <w:numFmt w:val="bullet"/>
      <w:lvlText w:val="•"/>
      <w:lvlJc w:val="left"/>
      <w:pPr>
        <w:ind w:left="8828" w:hanging="360"/>
      </w:pPr>
      <w:rPr>
        <w:rFonts w:hint="default"/>
        <w:lang w:val="pt-PT" w:eastAsia="en-US" w:bidi="ar-SA"/>
      </w:rPr>
    </w:lvl>
  </w:abstractNum>
  <w:abstractNum w:abstractNumId="2">
    <w:nsid w:val="186927B4"/>
    <w:multiLevelType w:val="hybridMultilevel"/>
    <w:tmpl w:val="C25CCC02"/>
    <w:lvl w:ilvl="0" w:tplc="054CADC6">
      <w:numFmt w:val="bullet"/>
      <w:lvlText w:val="•"/>
      <w:lvlJc w:val="left"/>
      <w:pPr>
        <w:ind w:left="1257" w:hanging="272"/>
      </w:pPr>
      <w:rPr>
        <w:rFonts w:hint="default"/>
        <w:w w:val="99"/>
        <w:lang w:val="pt-PT" w:eastAsia="en-US" w:bidi="ar-SA"/>
      </w:rPr>
    </w:lvl>
    <w:lvl w:ilvl="1" w:tplc="F0B29FAC">
      <w:numFmt w:val="bullet"/>
      <w:lvlText w:val="•"/>
      <w:lvlJc w:val="left"/>
      <w:pPr>
        <w:ind w:left="2186" w:hanging="272"/>
      </w:pPr>
      <w:rPr>
        <w:rFonts w:hint="default"/>
        <w:lang w:val="pt-PT" w:eastAsia="en-US" w:bidi="ar-SA"/>
      </w:rPr>
    </w:lvl>
    <w:lvl w:ilvl="2" w:tplc="196EDD58">
      <w:numFmt w:val="bullet"/>
      <w:lvlText w:val="•"/>
      <w:lvlJc w:val="left"/>
      <w:pPr>
        <w:ind w:left="3112" w:hanging="272"/>
      </w:pPr>
      <w:rPr>
        <w:rFonts w:hint="default"/>
        <w:lang w:val="pt-PT" w:eastAsia="en-US" w:bidi="ar-SA"/>
      </w:rPr>
    </w:lvl>
    <w:lvl w:ilvl="3" w:tplc="1BA858FC">
      <w:numFmt w:val="bullet"/>
      <w:lvlText w:val="•"/>
      <w:lvlJc w:val="left"/>
      <w:pPr>
        <w:ind w:left="4038" w:hanging="272"/>
      </w:pPr>
      <w:rPr>
        <w:rFonts w:hint="default"/>
        <w:lang w:val="pt-PT" w:eastAsia="en-US" w:bidi="ar-SA"/>
      </w:rPr>
    </w:lvl>
    <w:lvl w:ilvl="4" w:tplc="485A173A">
      <w:numFmt w:val="bullet"/>
      <w:lvlText w:val="•"/>
      <w:lvlJc w:val="left"/>
      <w:pPr>
        <w:ind w:left="4964" w:hanging="272"/>
      </w:pPr>
      <w:rPr>
        <w:rFonts w:hint="default"/>
        <w:lang w:val="pt-PT" w:eastAsia="en-US" w:bidi="ar-SA"/>
      </w:rPr>
    </w:lvl>
    <w:lvl w:ilvl="5" w:tplc="57D62058">
      <w:numFmt w:val="bullet"/>
      <w:lvlText w:val="•"/>
      <w:lvlJc w:val="left"/>
      <w:pPr>
        <w:ind w:left="5890" w:hanging="272"/>
      </w:pPr>
      <w:rPr>
        <w:rFonts w:hint="default"/>
        <w:lang w:val="pt-PT" w:eastAsia="en-US" w:bidi="ar-SA"/>
      </w:rPr>
    </w:lvl>
    <w:lvl w:ilvl="6" w:tplc="4C98E55C">
      <w:numFmt w:val="bullet"/>
      <w:lvlText w:val="•"/>
      <w:lvlJc w:val="left"/>
      <w:pPr>
        <w:ind w:left="6816" w:hanging="272"/>
      </w:pPr>
      <w:rPr>
        <w:rFonts w:hint="default"/>
        <w:lang w:val="pt-PT" w:eastAsia="en-US" w:bidi="ar-SA"/>
      </w:rPr>
    </w:lvl>
    <w:lvl w:ilvl="7" w:tplc="7AC07A64">
      <w:numFmt w:val="bullet"/>
      <w:lvlText w:val="•"/>
      <w:lvlJc w:val="left"/>
      <w:pPr>
        <w:ind w:left="7742" w:hanging="272"/>
      </w:pPr>
      <w:rPr>
        <w:rFonts w:hint="default"/>
        <w:lang w:val="pt-PT" w:eastAsia="en-US" w:bidi="ar-SA"/>
      </w:rPr>
    </w:lvl>
    <w:lvl w:ilvl="8" w:tplc="E87EA9B6">
      <w:numFmt w:val="bullet"/>
      <w:lvlText w:val="•"/>
      <w:lvlJc w:val="left"/>
      <w:pPr>
        <w:ind w:left="8668" w:hanging="272"/>
      </w:pPr>
      <w:rPr>
        <w:rFonts w:hint="default"/>
        <w:lang w:val="pt-PT" w:eastAsia="en-US" w:bidi="ar-SA"/>
      </w:rPr>
    </w:lvl>
  </w:abstractNum>
  <w:abstractNum w:abstractNumId="3">
    <w:nsid w:val="25626774"/>
    <w:multiLevelType w:val="hybridMultilevel"/>
    <w:tmpl w:val="104A53D0"/>
    <w:lvl w:ilvl="0" w:tplc="D46E3C2E">
      <w:start w:val="1"/>
      <w:numFmt w:val="decimal"/>
      <w:lvlText w:val="%1."/>
      <w:lvlJc w:val="left"/>
      <w:pPr>
        <w:ind w:left="206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B56E15C">
      <w:numFmt w:val="bullet"/>
      <w:lvlText w:val="•"/>
      <w:lvlJc w:val="left"/>
      <w:pPr>
        <w:ind w:left="2906" w:hanging="360"/>
      </w:pPr>
      <w:rPr>
        <w:rFonts w:hint="default"/>
        <w:lang w:val="pt-PT" w:eastAsia="en-US" w:bidi="ar-SA"/>
      </w:rPr>
    </w:lvl>
    <w:lvl w:ilvl="2" w:tplc="41A48E68">
      <w:numFmt w:val="bullet"/>
      <w:lvlText w:val="•"/>
      <w:lvlJc w:val="left"/>
      <w:pPr>
        <w:ind w:left="3752" w:hanging="360"/>
      </w:pPr>
      <w:rPr>
        <w:rFonts w:hint="default"/>
        <w:lang w:val="pt-PT" w:eastAsia="en-US" w:bidi="ar-SA"/>
      </w:rPr>
    </w:lvl>
    <w:lvl w:ilvl="3" w:tplc="AD761C0E">
      <w:numFmt w:val="bullet"/>
      <w:lvlText w:val="•"/>
      <w:lvlJc w:val="left"/>
      <w:pPr>
        <w:ind w:left="4598" w:hanging="360"/>
      </w:pPr>
      <w:rPr>
        <w:rFonts w:hint="default"/>
        <w:lang w:val="pt-PT" w:eastAsia="en-US" w:bidi="ar-SA"/>
      </w:rPr>
    </w:lvl>
    <w:lvl w:ilvl="4" w:tplc="BBD4236E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5" w:tplc="A7748134">
      <w:numFmt w:val="bullet"/>
      <w:lvlText w:val="•"/>
      <w:lvlJc w:val="left"/>
      <w:pPr>
        <w:ind w:left="6290" w:hanging="360"/>
      </w:pPr>
      <w:rPr>
        <w:rFonts w:hint="default"/>
        <w:lang w:val="pt-PT" w:eastAsia="en-US" w:bidi="ar-SA"/>
      </w:rPr>
    </w:lvl>
    <w:lvl w:ilvl="6" w:tplc="07D6D6E2">
      <w:numFmt w:val="bullet"/>
      <w:lvlText w:val="•"/>
      <w:lvlJc w:val="left"/>
      <w:pPr>
        <w:ind w:left="7136" w:hanging="360"/>
      </w:pPr>
      <w:rPr>
        <w:rFonts w:hint="default"/>
        <w:lang w:val="pt-PT" w:eastAsia="en-US" w:bidi="ar-SA"/>
      </w:rPr>
    </w:lvl>
    <w:lvl w:ilvl="7" w:tplc="1C508DA8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 w:tplc="079C388E">
      <w:numFmt w:val="bullet"/>
      <w:lvlText w:val="•"/>
      <w:lvlJc w:val="left"/>
      <w:pPr>
        <w:ind w:left="8828" w:hanging="360"/>
      </w:pPr>
      <w:rPr>
        <w:rFonts w:hint="default"/>
        <w:lang w:val="pt-PT" w:eastAsia="en-US" w:bidi="ar-SA"/>
      </w:rPr>
    </w:lvl>
  </w:abstractNum>
  <w:abstractNum w:abstractNumId="4">
    <w:nsid w:val="2B4071A3"/>
    <w:multiLevelType w:val="hybridMultilevel"/>
    <w:tmpl w:val="8BACC952"/>
    <w:lvl w:ilvl="0" w:tplc="EB944166">
      <w:numFmt w:val="bullet"/>
      <w:lvlText w:val=""/>
      <w:lvlJc w:val="left"/>
      <w:pPr>
        <w:ind w:left="1528" w:hanging="54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61E4C9FA">
      <w:numFmt w:val="bullet"/>
      <w:lvlText w:val="•"/>
      <w:lvlJc w:val="left"/>
      <w:pPr>
        <w:ind w:left="2420" w:hanging="540"/>
      </w:pPr>
      <w:rPr>
        <w:rFonts w:hint="default"/>
        <w:lang w:val="pt-PT" w:eastAsia="en-US" w:bidi="ar-SA"/>
      </w:rPr>
    </w:lvl>
    <w:lvl w:ilvl="2" w:tplc="2F9003C4">
      <w:numFmt w:val="bullet"/>
      <w:lvlText w:val="•"/>
      <w:lvlJc w:val="left"/>
      <w:pPr>
        <w:ind w:left="3320" w:hanging="540"/>
      </w:pPr>
      <w:rPr>
        <w:rFonts w:hint="default"/>
        <w:lang w:val="pt-PT" w:eastAsia="en-US" w:bidi="ar-SA"/>
      </w:rPr>
    </w:lvl>
    <w:lvl w:ilvl="3" w:tplc="C2D01A9C">
      <w:numFmt w:val="bullet"/>
      <w:lvlText w:val="•"/>
      <w:lvlJc w:val="left"/>
      <w:pPr>
        <w:ind w:left="4220" w:hanging="540"/>
      </w:pPr>
      <w:rPr>
        <w:rFonts w:hint="default"/>
        <w:lang w:val="pt-PT" w:eastAsia="en-US" w:bidi="ar-SA"/>
      </w:rPr>
    </w:lvl>
    <w:lvl w:ilvl="4" w:tplc="23F4D3D0">
      <w:numFmt w:val="bullet"/>
      <w:lvlText w:val="•"/>
      <w:lvlJc w:val="left"/>
      <w:pPr>
        <w:ind w:left="5120" w:hanging="540"/>
      </w:pPr>
      <w:rPr>
        <w:rFonts w:hint="default"/>
        <w:lang w:val="pt-PT" w:eastAsia="en-US" w:bidi="ar-SA"/>
      </w:rPr>
    </w:lvl>
    <w:lvl w:ilvl="5" w:tplc="5A48EABE">
      <w:numFmt w:val="bullet"/>
      <w:lvlText w:val="•"/>
      <w:lvlJc w:val="left"/>
      <w:pPr>
        <w:ind w:left="6020" w:hanging="540"/>
      </w:pPr>
      <w:rPr>
        <w:rFonts w:hint="default"/>
        <w:lang w:val="pt-PT" w:eastAsia="en-US" w:bidi="ar-SA"/>
      </w:rPr>
    </w:lvl>
    <w:lvl w:ilvl="6" w:tplc="36EC643A">
      <w:numFmt w:val="bullet"/>
      <w:lvlText w:val="•"/>
      <w:lvlJc w:val="left"/>
      <w:pPr>
        <w:ind w:left="6920" w:hanging="540"/>
      </w:pPr>
      <w:rPr>
        <w:rFonts w:hint="default"/>
        <w:lang w:val="pt-PT" w:eastAsia="en-US" w:bidi="ar-SA"/>
      </w:rPr>
    </w:lvl>
    <w:lvl w:ilvl="7" w:tplc="719034F8">
      <w:numFmt w:val="bullet"/>
      <w:lvlText w:val="•"/>
      <w:lvlJc w:val="left"/>
      <w:pPr>
        <w:ind w:left="7820" w:hanging="540"/>
      </w:pPr>
      <w:rPr>
        <w:rFonts w:hint="default"/>
        <w:lang w:val="pt-PT" w:eastAsia="en-US" w:bidi="ar-SA"/>
      </w:rPr>
    </w:lvl>
    <w:lvl w:ilvl="8" w:tplc="57ACC7F8">
      <w:numFmt w:val="bullet"/>
      <w:lvlText w:val="•"/>
      <w:lvlJc w:val="left"/>
      <w:pPr>
        <w:ind w:left="8720" w:hanging="540"/>
      </w:pPr>
      <w:rPr>
        <w:rFonts w:hint="default"/>
        <w:lang w:val="pt-PT" w:eastAsia="en-US" w:bidi="ar-SA"/>
      </w:rPr>
    </w:lvl>
  </w:abstractNum>
  <w:abstractNum w:abstractNumId="5">
    <w:nsid w:val="6C490912"/>
    <w:multiLevelType w:val="hybridMultilevel"/>
    <w:tmpl w:val="3C944A82"/>
    <w:lvl w:ilvl="0" w:tplc="D8F25408">
      <w:start w:val="1"/>
      <w:numFmt w:val="decimal"/>
      <w:lvlText w:val="%1."/>
      <w:lvlJc w:val="left"/>
      <w:pPr>
        <w:ind w:left="2068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3E9A21CC">
      <w:numFmt w:val="bullet"/>
      <w:lvlText w:val="•"/>
      <w:lvlJc w:val="left"/>
      <w:pPr>
        <w:ind w:left="2698" w:hanging="272"/>
      </w:pPr>
      <w:rPr>
        <w:rFonts w:ascii="Arial" w:eastAsia="Arial" w:hAnsi="Arial" w:cs="Arial" w:hint="default"/>
        <w:w w:val="99"/>
        <w:sz w:val="20"/>
        <w:szCs w:val="20"/>
        <w:lang w:val="pt-PT" w:eastAsia="en-US" w:bidi="ar-SA"/>
      </w:rPr>
    </w:lvl>
    <w:lvl w:ilvl="2" w:tplc="104C7BA4">
      <w:numFmt w:val="bullet"/>
      <w:lvlText w:val="•"/>
      <w:lvlJc w:val="left"/>
      <w:pPr>
        <w:ind w:left="3568" w:hanging="272"/>
      </w:pPr>
      <w:rPr>
        <w:rFonts w:hint="default"/>
        <w:lang w:val="pt-PT" w:eastAsia="en-US" w:bidi="ar-SA"/>
      </w:rPr>
    </w:lvl>
    <w:lvl w:ilvl="3" w:tplc="BF223738">
      <w:numFmt w:val="bullet"/>
      <w:lvlText w:val="•"/>
      <w:lvlJc w:val="left"/>
      <w:pPr>
        <w:ind w:left="4437" w:hanging="272"/>
      </w:pPr>
      <w:rPr>
        <w:rFonts w:hint="default"/>
        <w:lang w:val="pt-PT" w:eastAsia="en-US" w:bidi="ar-SA"/>
      </w:rPr>
    </w:lvl>
    <w:lvl w:ilvl="4" w:tplc="C1C68530">
      <w:numFmt w:val="bullet"/>
      <w:lvlText w:val="•"/>
      <w:lvlJc w:val="left"/>
      <w:pPr>
        <w:ind w:left="5306" w:hanging="272"/>
      </w:pPr>
      <w:rPr>
        <w:rFonts w:hint="default"/>
        <w:lang w:val="pt-PT" w:eastAsia="en-US" w:bidi="ar-SA"/>
      </w:rPr>
    </w:lvl>
    <w:lvl w:ilvl="5" w:tplc="08E6B376">
      <w:numFmt w:val="bullet"/>
      <w:lvlText w:val="•"/>
      <w:lvlJc w:val="left"/>
      <w:pPr>
        <w:ind w:left="6175" w:hanging="272"/>
      </w:pPr>
      <w:rPr>
        <w:rFonts w:hint="default"/>
        <w:lang w:val="pt-PT" w:eastAsia="en-US" w:bidi="ar-SA"/>
      </w:rPr>
    </w:lvl>
    <w:lvl w:ilvl="6" w:tplc="2D86D11E">
      <w:numFmt w:val="bullet"/>
      <w:lvlText w:val="•"/>
      <w:lvlJc w:val="left"/>
      <w:pPr>
        <w:ind w:left="7044" w:hanging="272"/>
      </w:pPr>
      <w:rPr>
        <w:rFonts w:hint="default"/>
        <w:lang w:val="pt-PT" w:eastAsia="en-US" w:bidi="ar-SA"/>
      </w:rPr>
    </w:lvl>
    <w:lvl w:ilvl="7" w:tplc="EFF4228E">
      <w:numFmt w:val="bullet"/>
      <w:lvlText w:val="•"/>
      <w:lvlJc w:val="left"/>
      <w:pPr>
        <w:ind w:left="7913" w:hanging="272"/>
      </w:pPr>
      <w:rPr>
        <w:rFonts w:hint="default"/>
        <w:lang w:val="pt-PT" w:eastAsia="en-US" w:bidi="ar-SA"/>
      </w:rPr>
    </w:lvl>
    <w:lvl w:ilvl="8" w:tplc="022E06E0">
      <w:numFmt w:val="bullet"/>
      <w:lvlText w:val="•"/>
      <w:lvlJc w:val="left"/>
      <w:pPr>
        <w:ind w:left="8782" w:hanging="272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E1A08"/>
    <w:rsid w:val="00193A9A"/>
    <w:rsid w:val="003A25DA"/>
    <w:rsid w:val="00663CED"/>
    <w:rsid w:val="00A95293"/>
    <w:rsid w:val="00AA1A5B"/>
    <w:rsid w:val="00C24D5D"/>
    <w:rsid w:val="00CC08CD"/>
    <w:rsid w:val="00DE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1A08"/>
    <w:rPr>
      <w:rFonts w:ascii="Arial" w:eastAsia="Arial" w:hAnsi="Arial" w:cs="Arial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C08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1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E1A08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DE1A08"/>
    <w:pPr>
      <w:spacing w:before="65"/>
      <w:ind w:left="143"/>
      <w:outlineLvl w:val="1"/>
    </w:pPr>
    <w:rPr>
      <w:b/>
      <w:bCs/>
      <w:sz w:val="36"/>
      <w:szCs w:val="36"/>
    </w:rPr>
  </w:style>
  <w:style w:type="paragraph" w:customStyle="1" w:styleId="Heading2">
    <w:name w:val="Heading 2"/>
    <w:basedOn w:val="Normal"/>
    <w:uiPriority w:val="1"/>
    <w:qFormat/>
    <w:rsid w:val="00DE1A08"/>
    <w:pPr>
      <w:ind w:left="1528" w:hanging="541"/>
      <w:outlineLvl w:val="2"/>
    </w:pPr>
    <w:rPr>
      <w:b/>
      <w:bCs/>
      <w:sz w:val="20"/>
      <w:szCs w:val="20"/>
    </w:rPr>
  </w:style>
  <w:style w:type="paragraph" w:styleId="Ttulo">
    <w:name w:val="Title"/>
    <w:basedOn w:val="Normal"/>
    <w:uiPriority w:val="1"/>
    <w:qFormat/>
    <w:rsid w:val="00DE1A08"/>
    <w:pPr>
      <w:spacing w:before="85"/>
      <w:ind w:left="967" w:right="2783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rsid w:val="00DE1A08"/>
    <w:pPr>
      <w:spacing w:before="46"/>
      <w:ind w:left="1259" w:hanging="361"/>
    </w:pPr>
  </w:style>
  <w:style w:type="paragraph" w:customStyle="1" w:styleId="TableParagraph">
    <w:name w:val="Table Paragraph"/>
    <w:basedOn w:val="Normal"/>
    <w:uiPriority w:val="1"/>
    <w:qFormat/>
    <w:rsid w:val="00DE1A08"/>
  </w:style>
  <w:style w:type="paragraph" w:styleId="Textodebalo">
    <w:name w:val="Balloon Text"/>
    <w:basedOn w:val="Normal"/>
    <w:link w:val="TextodebaloChar"/>
    <w:uiPriority w:val="99"/>
    <w:semiHidden/>
    <w:unhideWhenUsed/>
    <w:rsid w:val="00193A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A9A"/>
    <w:rPr>
      <w:rFonts w:ascii="Tahoma" w:eastAsia="Arial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193A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93A9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193A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3A9A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C08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SemEspaamento">
    <w:name w:val="No Spacing"/>
    <w:uiPriority w:val="1"/>
    <w:qFormat/>
    <w:rsid w:val="00663CED"/>
    <w:rPr>
      <w:rFonts w:ascii="Arial" w:eastAsia="Arial" w:hAnsi="Arial" w:cs="Arial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1329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creator>Francisco Beraldi de Magalhães</dc:creator>
  <cp:lastModifiedBy>ccih</cp:lastModifiedBy>
  <cp:revision>4</cp:revision>
  <cp:lastPrinted>2021-03-22T15:36:00Z</cp:lastPrinted>
  <dcterms:created xsi:type="dcterms:W3CDTF">2021-03-22T15:38:00Z</dcterms:created>
  <dcterms:modified xsi:type="dcterms:W3CDTF">2021-04-06T14:36:00Z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Acrobat PDFMaker 21 para PowerPoint</vt:lpwstr>
  </property>
  <property fmtid="{D5CDD505-2E9C-101B-9397-08002B2CF9AE}" pid="4" name="LastSaved">
    <vt:filetime>2021-03-18T00:00:00Z</vt:filetime>
  </property>
</Properties>
</file>