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120"/>
        <w:jc w:val="center"/>
        <w:rPr>
          <w:lang w:val="fr-FR"/>
        </w:rPr>
      </w:pPr>
      <w:r>
        <w:rPr/>
        <w:drawing>
          <wp:inline distT="0" distB="0" distL="0" distR="0">
            <wp:extent cx="2898140" cy="1002030"/>
            <wp:effectExtent l="0" t="0" r="0" b="0"/>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2898140" cy="1002030"/>
                    </a:xfrm>
                    <a:prstGeom prst="rect">
                      <a:avLst/>
                    </a:prstGeom>
                  </pic:spPr>
                </pic:pic>
              </a:graphicData>
            </a:graphic>
          </wp:inline>
        </w:drawing>
      </w:r>
    </w:p>
    <w:p>
      <w:pPr>
        <w:pStyle w:val="TitreProjet"/>
        <w:rPr>
          <w:rStyle w:val="StyleTitreLatin36ptCar"/>
        </w:rPr>
      </w:pPr>
      <w:r>
        <w:rPr>
          <w:rStyle w:val="StyleTitreLatin36ptCar"/>
          <w:rFonts w:eastAsia="" w:cs="" w:asciiTheme="majorEastAsia" w:cstheme="majorEastAsia" w:eastAsiaTheme="majorEastAsia" w:hAnsiTheme="majorEastAsia"/>
          <w:lang w:val="fr-FR"/>
        </w:rPr>
        <w:t>Linguissime</w:t>
      </w:r>
    </w:p>
    <w:p>
      <w:pPr>
        <w:pStyle w:val="Titredocument"/>
        <w:rPr/>
      </w:pPr>
      <w:r>
        <w:rPr/>
        <w:fldChar w:fldCharType="begin"/>
      </w:r>
      <w:r>
        <w:instrText> TITLE </w:instrText>
      </w:r>
      <w:r>
        <w:fldChar w:fldCharType="separate"/>
      </w:r>
      <w:r>
        <w:t>Etude d'opportunité et de faisabilité</w:t>
      </w:r>
      <w:r>
        <w:fldChar w:fldCharType="end"/>
      </w:r>
      <w:r>
        <w:rPr>
          <w:rStyle w:val="StyleTitreLatin36ptCar"/>
          <w:szCs w:val="56"/>
          <w:lang w:val="fr-FR"/>
        </w:rPr>
        <w:t> </w:t>
      </w:r>
    </w:p>
    <w:p>
      <w:pPr>
        <w:pStyle w:val="Titredocument"/>
        <w:rPr>
          <w:lang w:val="fr-FR"/>
        </w:rPr>
      </w:pPr>
      <w:r>
        <w:rPr>
          <w:lang w:val="fr-FR"/>
        </w:rPr>
      </w:r>
    </w:p>
    <w:p>
      <w:pPr>
        <w:pStyle w:val="Version"/>
        <w:rPr/>
      </w:pPr>
      <w:r>
        <w:rPr>
          <w:lang w:val="fr-FR"/>
        </w:rPr>
        <w:t>Version 1.1</w:t>
      </w:r>
    </w:p>
    <w:p>
      <w:pPr>
        <w:pStyle w:val="Version"/>
        <w:rPr/>
      </w:pPr>
      <w:r>
        <w:rPr/>
        <w:fldChar w:fldCharType="begin" w:fldLock="true"/>
      </w:r>
      <w:r>
        <w:instrText> DOCPROPERTY "Date"</w:instrText>
      </w:r>
      <w:r>
        <w:fldChar w:fldCharType="separate"/>
      </w:r>
      <w:r>
        <w:t>31/03/2015</w:t>
      </w:r>
      <w:r>
        <w:fldChar w:fldCharType="end"/>
      </w:r>
      <w:r>
        <w:br w:type="page"/>
      </w:r>
    </w:p>
    <w:p>
      <w:pPr>
        <w:pStyle w:val="Titrehistorique"/>
        <w:rPr/>
      </w:pPr>
      <w:r>
        <w:rPr>
          <w:lang w:val="fr-FR"/>
        </w:rPr>
        <w:t>Historique des révisions</w:t>
      </w:r>
    </w:p>
    <w:tbl>
      <w:tblPr>
        <w:tblW w:w="9504" w:type="dxa"/>
        <w:jc w:val="left"/>
        <w:tblInd w:w="-45"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59" w:type="dxa"/>
          <w:bottom w:w="0" w:type="dxa"/>
          <w:right w:w="108" w:type="dxa"/>
        </w:tblCellMar>
        <w:tblLook w:val="0000"/>
      </w:tblPr>
      <w:tblGrid>
        <w:gridCol w:w="2299"/>
        <w:gridCol w:w="1150"/>
        <w:gridCol w:w="3750"/>
        <w:gridCol w:w="2304"/>
      </w:tblGrid>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rFonts w:ascii="Arial" w:hAnsi="Arial" w:cs="Arial"/>
                <w:b/>
                <w:b/>
                <w:lang w:val="fr-FR"/>
              </w:rPr>
            </w:pPr>
            <w:r>
              <w:rPr>
                <w:rFonts w:cs="Arial" w:ascii="Arial" w:hAnsi="Arial"/>
                <w:b/>
                <w:lang w:val="fr-FR"/>
              </w:rPr>
              <w:t>Date</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rFonts w:ascii="Arial" w:hAnsi="Arial" w:cs="Arial"/>
                <w:b/>
                <w:b/>
                <w:lang w:val="fr-FR"/>
              </w:rPr>
            </w:pPr>
            <w:r>
              <w:rPr>
                <w:rFonts w:cs="Arial" w:ascii="Arial" w:hAnsi="Arial"/>
                <w:b/>
                <w:lang w:val="fr-FR"/>
              </w:rPr>
              <w:t>Version</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rFonts w:ascii="Arial" w:hAnsi="Arial" w:cs="Arial"/>
                <w:b/>
                <w:b/>
                <w:lang w:val="fr-FR"/>
              </w:rPr>
            </w:pPr>
            <w:r>
              <w:rPr>
                <w:rFonts w:cs="Arial" w:ascii="Arial" w:hAnsi="Arial"/>
                <w:b/>
                <w:lang w:val="fr-FR"/>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rFonts w:ascii="Arial" w:hAnsi="Arial" w:cs="Arial"/>
                <w:b/>
                <w:b/>
                <w:lang w:val="fr-FR"/>
              </w:rPr>
            </w:pPr>
            <w:r>
              <w:rPr>
                <w:rFonts w:cs="Arial" w:ascii="Arial" w:hAnsi="Arial"/>
                <w:b/>
                <w:lang w:val="fr-FR"/>
              </w:rPr>
              <w:t>Auteur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rFonts w:ascii="Arial" w:hAnsi="Arial" w:cs="Arial"/>
                <w:lang w:val="fr-FR"/>
              </w:rPr>
            </w:pPr>
            <w:r>
              <w:rPr>
                <w:rFonts w:ascii="Arial" w:hAnsi="Arial"/>
                <w:lang w:val="fr-FR"/>
              </w:rPr>
              <w:t>31/03/2016</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rFonts w:ascii="Arial" w:hAnsi="Arial"/>
                <w:lang w:val="fr-FR"/>
              </w:rPr>
            </w:pPr>
            <w:r>
              <w:rPr>
                <w:rFonts w:ascii="Arial" w:hAnsi="Arial"/>
                <w:lang w:val="fr-FR"/>
              </w:rPr>
              <w:t>1</w:t>
            </w:r>
            <w:r>
              <w:rPr>
                <w:rFonts w:cs="Arial" w:ascii="Arial" w:hAnsi="Arial"/>
                <w:lang w:val="fr-FR"/>
              </w:rPr>
              <w:t>.0</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rFonts w:ascii="Arial" w:hAnsi="Arial" w:cs="Arial"/>
                <w:lang w:val="fr-FR"/>
              </w:rPr>
            </w:pPr>
            <w:r>
              <w:rPr>
                <w:rFonts w:ascii="Arial" w:hAnsi="Arial"/>
                <w:lang w:val="fr-FR"/>
              </w:rPr>
              <w:t>Réalisation de l'étude d'opportunité et faisabilité</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rFonts w:ascii="Arial" w:hAnsi="Arial"/>
                <w:lang w:val="fr-FR"/>
              </w:rPr>
            </w:pPr>
            <w:r>
              <w:rPr>
                <w:rFonts w:ascii="Arial" w:hAnsi="Arial"/>
                <w:lang w:val="fr-FR"/>
              </w:rPr>
              <w:t>Antoine Grandiere</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rFonts w:ascii="Arial" w:hAnsi="Arial" w:cs="Arial"/>
                <w:lang w:val="fr-FR"/>
              </w:rPr>
            </w:pPr>
            <w:r>
              <w:rPr>
                <w:rFonts w:cs="Arial" w:ascii="Arial" w:hAnsi="Arial"/>
                <w:lang w:val="fr-FR"/>
              </w:rPr>
              <w:t>4/04/2016</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rFonts w:ascii="Arial" w:hAnsi="Arial" w:cs="Arial"/>
                <w:lang w:val="fr-FR"/>
              </w:rPr>
            </w:pPr>
            <w:r>
              <w:rPr>
                <w:rFonts w:cs="Arial" w:ascii="Arial" w:hAnsi="Arial"/>
                <w:lang w:val="fr-FR"/>
              </w:rPr>
              <w:t>1.1</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pPr>
            <w:r>
              <w:rPr>
                <w:rFonts w:cs="Arial" w:ascii="Arial" w:hAnsi="Arial"/>
                <w:lang w:val="fr-FR"/>
              </w:rPr>
              <w:t>SWOT, Étude d'opportunité</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rFonts w:ascii="Arial" w:hAnsi="Arial" w:cs="Arial"/>
                <w:lang w:val="fr-FR"/>
              </w:rPr>
            </w:pPr>
            <w:r>
              <w:rPr>
                <w:rFonts w:cs="Arial" w:ascii="Arial" w:hAnsi="Arial"/>
                <w:lang w:val="fr-FR"/>
              </w:rPr>
              <w:t>Guillaume Danguin</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rFonts w:ascii="Arial" w:hAnsi="Arial" w:cs="Arial"/>
                <w:lang w:val="fr-FR"/>
              </w:rPr>
            </w:pPr>
            <w:r>
              <w:rPr>
                <w:rFonts w:cs="Arial" w:ascii="Arial" w:hAnsi="Arial"/>
                <w:lang w:val="fr-F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rFonts w:ascii="Arial" w:hAnsi="Arial" w:cs="Arial"/>
                <w:lang w:val="fr-FR"/>
              </w:rPr>
            </w:pPr>
            <w:r>
              <w:rPr>
                <w:rFonts w:cs="Arial" w:ascii="Arial" w:hAnsi="Arial"/>
                <w:lang w:val="fr-F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rFonts w:ascii="Arial" w:hAnsi="Arial" w:cs="Arial"/>
                <w:lang w:val="fr-FR"/>
              </w:rPr>
            </w:pPr>
            <w:r>
              <w:rPr>
                <w:rFonts w:cs="Arial" w:ascii="Arial" w:hAnsi="Arial"/>
                <w:lang w:val="fr-F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rFonts w:ascii="Arial" w:hAnsi="Arial" w:cs="Arial"/>
                <w:lang w:val="fr-FR"/>
              </w:rPr>
            </w:pPr>
            <w:r>
              <w:rPr>
                <w:rFonts w:cs="Arial" w:ascii="Arial" w:hAnsi="Arial"/>
                <w:lang w:val="fr-FR"/>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rFonts w:ascii="Arial" w:hAnsi="Arial" w:cs="Arial"/>
                <w:lang w:val="fr-FR"/>
              </w:rPr>
            </w:pPr>
            <w:r>
              <w:rPr>
                <w:rFonts w:cs="Arial" w:ascii="Arial" w:hAnsi="Arial"/>
                <w:lang w:val="fr-F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rFonts w:ascii="Arial" w:hAnsi="Arial" w:cs="Arial"/>
                <w:lang w:val="fr-FR"/>
              </w:rPr>
            </w:pPr>
            <w:r>
              <w:rPr>
                <w:rFonts w:cs="Arial" w:ascii="Arial" w:hAnsi="Arial"/>
                <w:lang w:val="fr-F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rFonts w:ascii="Arial" w:hAnsi="Arial" w:cs="Arial"/>
                <w:lang w:val="fr-FR"/>
              </w:rPr>
            </w:pPr>
            <w:r>
              <w:rPr>
                <w:rFonts w:cs="Arial" w:ascii="Arial" w:hAnsi="Arial"/>
                <w:lang w:val="fr-F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rFonts w:ascii="Arial" w:hAnsi="Arial" w:cs="Arial"/>
                <w:lang w:val="fr-FR"/>
              </w:rPr>
            </w:pPr>
            <w:r>
              <w:rPr>
                <w:rFonts w:cs="Arial" w:ascii="Arial" w:hAnsi="Arial"/>
                <w:lang w:val="fr-FR"/>
              </w:rPr>
            </w:r>
          </w:p>
        </w:tc>
      </w:tr>
    </w:tbl>
    <w:p>
      <w:pPr>
        <w:sectPr>
          <w:type w:val="nextPage"/>
          <w:pgSz w:w="11906" w:h="16838"/>
          <w:pgMar w:left="1418" w:right="1418" w:header="0" w:top="1134" w:footer="0" w:bottom="1134" w:gutter="0"/>
          <w:pgNumType w:fmt="decimal"/>
          <w:formProt w:val="false"/>
          <w:textDirection w:val="lrTb"/>
          <w:docGrid w:type="default" w:linePitch="299" w:charSpace="4294965247"/>
        </w:sectPr>
      </w:pPr>
    </w:p>
    <w:p>
      <w:pPr>
        <w:pStyle w:val="Titrehistorique"/>
        <w:rPr/>
      </w:pPr>
      <w:r>
        <w:rPr>
          <w:lang w:val="fr-FR"/>
        </w:rPr>
        <w:t>Sommaire</w:t>
      </w:r>
    </w:p>
    <w:p>
      <w:pPr>
        <w:pStyle w:val="Contents1"/>
        <w:tabs>
          <w:tab w:val="right" w:pos="9072" w:leader="dot"/>
        </w:tabs>
        <w:rPr/>
      </w:pPr>
      <w:r>
        <w:fldChar w:fldCharType="begin"/>
      </w:r>
      <w:r>
        <w:instrText> TOC \z \o "1-3" \u \h</w:instrText>
      </w:r>
      <w:r>
        <w:fldChar w:fldCharType="separate"/>
      </w:r>
      <w:hyperlink w:anchor="__RefHeading___Toc278_938756131">
        <w:r>
          <w:rPr>
            <w:webHidden/>
            <w:rStyle w:val="Style"/>
          </w:rPr>
          <w:t>Mission</w:t>
          <w:tab/>
          <w:t>4</w:t>
        </w:r>
      </w:hyperlink>
    </w:p>
    <w:p>
      <w:pPr>
        <w:pStyle w:val="Contents1"/>
        <w:tabs>
          <w:tab w:val="right" w:pos="9072" w:leader="dot"/>
        </w:tabs>
        <w:rPr/>
      </w:pPr>
      <w:hyperlink w:anchor="__RefHeading___Toc280_938756131">
        <w:r>
          <w:rPr>
            <w:webHidden/>
            <w:rStyle w:val="Style"/>
          </w:rPr>
          <w:t>Objectifs</w:t>
          <w:tab/>
          <w:t>4</w:t>
        </w:r>
      </w:hyperlink>
    </w:p>
    <w:p>
      <w:pPr>
        <w:pStyle w:val="Contents1"/>
        <w:tabs>
          <w:tab w:val="right" w:pos="9072" w:leader="dot"/>
        </w:tabs>
        <w:rPr/>
      </w:pPr>
      <w:hyperlink w:anchor="__RefHeading___Toc282_938756131">
        <w:r>
          <w:rPr>
            <w:webHidden/>
            <w:rStyle w:val="Style"/>
          </w:rPr>
          <w:t>Opportunité</w:t>
          <w:tab/>
          <w:t>4</w:t>
        </w:r>
      </w:hyperlink>
    </w:p>
    <w:p>
      <w:pPr>
        <w:pStyle w:val="Contents2"/>
        <w:tabs>
          <w:tab w:val="right" w:pos="9072" w:leader="dot"/>
        </w:tabs>
        <w:rPr/>
      </w:pPr>
      <w:hyperlink w:anchor="__RefHeading___Toc284_938756131">
        <w:r>
          <w:rPr>
            <w:webHidden/>
            <w:rStyle w:val="Style"/>
          </w:rPr>
          <w:t>Contexte initial et historique</w:t>
          <w:tab/>
          <w:t>4</w:t>
        </w:r>
      </w:hyperlink>
    </w:p>
    <w:p>
      <w:pPr>
        <w:pStyle w:val="Contents2"/>
        <w:tabs>
          <w:tab w:val="right" w:pos="9072" w:leader="dot"/>
        </w:tabs>
        <w:rPr/>
      </w:pPr>
      <w:hyperlink w:anchor="__RefHeading___Toc286_938756131">
        <w:r>
          <w:rPr>
            <w:webHidden/>
            <w:rStyle w:val="Style"/>
          </w:rPr>
          <w:t>Périmètre du projet</w:t>
          <w:tab/>
          <w:t>4</w:t>
        </w:r>
      </w:hyperlink>
    </w:p>
    <w:p>
      <w:pPr>
        <w:pStyle w:val="Contents2"/>
        <w:tabs>
          <w:tab w:val="right" w:pos="9072" w:leader="dot"/>
        </w:tabs>
        <w:rPr/>
      </w:pPr>
      <w:hyperlink w:anchor="__RefHeading___Toc288_938756131">
        <w:r>
          <w:rPr>
            <w:webHidden/>
            <w:rStyle w:val="Style"/>
          </w:rPr>
          <w:t>Vision à plus long terme et impact sur l’existant</w:t>
          <w:tab/>
          <w:t>5</w:t>
        </w:r>
      </w:hyperlink>
    </w:p>
    <w:p>
      <w:pPr>
        <w:pStyle w:val="Contents2"/>
        <w:tabs>
          <w:tab w:val="right" w:pos="9072" w:leader="dot"/>
        </w:tabs>
        <w:rPr/>
      </w:pPr>
      <w:hyperlink w:anchor="__RefHeading___Toc290_938756131">
        <w:r>
          <w:rPr>
            <w:webHidden/>
            <w:rStyle w:val="Style"/>
          </w:rPr>
          <w:t>S.W.O.T.</w:t>
          <w:tab/>
          <w:t>5</w:t>
        </w:r>
      </w:hyperlink>
    </w:p>
    <w:p>
      <w:pPr>
        <w:pStyle w:val="Contents2"/>
        <w:tabs>
          <w:tab w:val="right" w:pos="9072" w:leader="dot"/>
        </w:tabs>
        <w:rPr/>
      </w:pPr>
      <w:hyperlink w:anchor="__RefHeading___Toc292_938756131">
        <w:r>
          <w:rPr>
            <w:webHidden/>
            <w:rStyle w:val="Style"/>
          </w:rPr>
          <w:t>Études d’opportunités à mener</w:t>
          <w:tab/>
          <w:t>5</w:t>
        </w:r>
      </w:hyperlink>
    </w:p>
    <w:p>
      <w:pPr>
        <w:pStyle w:val="Contents1"/>
        <w:tabs>
          <w:tab w:val="right" w:pos="9072" w:leader="dot"/>
        </w:tabs>
        <w:rPr/>
      </w:pPr>
      <w:hyperlink w:anchor="__RefHeading___Toc294_938756131">
        <w:r>
          <w:rPr>
            <w:webHidden/>
            <w:rStyle w:val="Style"/>
          </w:rPr>
          <w:t>Faisabilité</w:t>
          <w:tab/>
          <w:t>5</w:t>
        </w:r>
      </w:hyperlink>
    </w:p>
    <w:p>
      <w:pPr>
        <w:pStyle w:val="Contents2"/>
        <w:tabs>
          <w:tab w:val="right" w:pos="9072" w:leader="dot"/>
        </w:tabs>
        <w:rPr/>
      </w:pPr>
      <w:hyperlink w:anchor="__RefHeading___Toc296_938756131">
        <w:r>
          <w:rPr>
            <w:webHidden/>
            <w:rStyle w:val="Style"/>
          </w:rPr>
          <w:t>Études de faisabilité</w:t>
          <w:tab/>
          <w:t>5</w:t>
        </w:r>
      </w:hyperlink>
    </w:p>
    <w:p>
      <w:pPr>
        <w:pStyle w:val="Contents2"/>
        <w:tabs>
          <w:tab w:val="right" w:pos="9072" w:leader="dot"/>
        </w:tabs>
        <w:rPr/>
      </w:pPr>
      <w:hyperlink w:anchor="__RefHeading___Toc298_938756131">
        <w:r>
          <w:rPr>
            <w:webHidden/>
            <w:rStyle w:val="Style"/>
          </w:rPr>
          <w:t>Risques et actions en conséquence</w:t>
          <w:tab/>
          <w:t>5</w:t>
        </w:r>
      </w:hyperlink>
      <w:r>
        <w:fldChar w:fldCharType="end"/>
      </w:r>
    </w:p>
    <w:p>
      <w:pPr>
        <w:pStyle w:val="Heading1"/>
        <w:rPr>
          <w:lang w:val="fr-FR"/>
        </w:rPr>
      </w:pPr>
      <w:r>
        <w:rPr/>
      </w:r>
      <w:r>
        <w:br w:type="page"/>
      </w:r>
    </w:p>
    <w:p>
      <w:pPr>
        <w:pStyle w:val="Heading1"/>
        <w:rPr/>
      </w:pPr>
      <w:bookmarkStart w:id="0" w:name="__RefHeading___Toc278_938756131"/>
      <w:bookmarkEnd w:id="0"/>
      <w:r>
        <w:rPr>
          <w:lang w:val="fr-FR"/>
        </w:rPr>
        <w:t>Mission</w:t>
      </w:r>
    </w:p>
    <w:p>
      <w:pPr>
        <w:pStyle w:val="Normal"/>
        <w:rPr/>
      </w:pPr>
      <w:r>
        <w:rPr>
          <w:lang w:val="fr-FR"/>
        </w:rPr>
        <w:t>Linguissime est une application web accessible sur mobile, tablette et ordinateur permettant de créer facilement des exercices interactif en anglais et de les réviser.</w:t>
      </w:r>
    </w:p>
    <w:p>
      <w:pPr>
        <w:pStyle w:val="Heading1"/>
        <w:rPr>
          <w:lang w:val="fr-FR"/>
        </w:rPr>
      </w:pPr>
      <w:bookmarkStart w:id="1" w:name="__RefHeading___Toc280_938756131"/>
      <w:bookmarkStart w:id="2" w:name="_Toc415585124"/>
      <w:bookmarkEnd w:id="1"/>
      <w:bookmarkEnd w:id="2"/>
      <w:r>
        <w:rPr>
          <w:lang w:val="fr-FR"/>
        </w:rPr>
        <w:t>Objectifs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de créer des exercices interactifs en moins de 5 minutes.</w:t>
      </w:r>
    </w:p>
    <w:p>
      <w:pPr>
        <w:pStyle w:val="ListParagraph"/>
        <w:numPr>
          <w:ilvl w:val="0"/>
          <w:numId w:val="1"/>
        </w:numPr>
        <w:rPr/>
      </w:pPr>
      <w:r>
        <w:rPr>
          <w:lang w:val="fr-FR"/>
        </w:rPr>
        <w:t>Intégrer</w:t>
      </w:r>
      <w:r>
        <w:rPr>
          <w:lang w:val="fr-FR"/>
        </w:rPr>
        <w:t xml:space="preserve"> un moteur de recherche fournissant des résultats en dessous de </w:t>
      </w:r>
      <w:r>
        <w:rPr>
          <w:lang w:val="fr-FR"/>
        </w:rPr>
        <w:t>2</w:t>
      </w:r>
      <w:r>
        <w:rPr>
          <w:lang w:val="fr-FR"/>
        </w:rPr>
        <w:t>0 ms.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de gestion de d'images permettant de gérer au minimum 10 000 images.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Mettre en production notre application sur une instance EC2 Amazon Web Service et faire du versionning de notre application.</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notre propre framework CSS en ayant au moins 20 composants réutilisable nous permettant de concevoir le visuel de notre application et de ne pas dépendre des frameworks CSS open-source.</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d'envoyer des emails automatiques.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système permettant de gagner des points et niveau pour un utilisateur.</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système de parrainage ou un utilisateur peut envoyer une invitation à un de ses contact en spécifiant l'email de son contact.</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un système permettant de créer des exercices interactifs à travers une configuration par défaut.</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à un utilisateur de visualiser son historique de révision.</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panel administrateur permettant de visualiser le nombre d'utilisateurs, d'exercices crée et de supprimer des exercices ou utilisateurs.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Mis en place d'une stratégie SEO afin d'optimiser notre référencement.</w:t>
      </w:r>
    </w:p>
    <w:p>
      <w:pPr>
        <w:pStyle w:val="Normal"/>
        <w:rPr>
          <w:lang w:val="fr-FR"/>
        </w:rPr>
      </w:pPr>
      <w:r>
        <w:rPr>
          <w:lang w:val="fr-FR"/>
        </w:rPr>
      </w:r>
    </w:p>
    <w:p>
      <w:pPr>
        <w:pStyle w:val="Heading1"/>
        <w:rPr>
          <w:lang w:val="fr-FR"/>
        </w:rPr>
      </w:pPr>
      <w:bookmarkStart w:id="3" w:name="__RefHeading___Toc282_938756131"/>
      <w:bookmarkStart w:id="4" w:name="_Toc415585125"/>
      <w:bookmarkEnd w:id="3"/>
      <w:bookmarkEnd w:id="4"/>
      <w:r>
        <w:rPr>
          <w:lang w:val="fr-FR"/>
        </w:rPr>
        <w:t>Opportunité</w:t>
      </w:r>
    </w:p>
    <w:p>
      <w:pPr>
        <w:pStyle w:val="Heading2"/>
        <w:rPr>
          <w:lang w:val="fr-FR"/>
        </w:rPr>
      </w:pPr>
      <w:bookmarkStart w:id="5" w:name="__RefHeading___Toc284_938756131"/>
      <w:bookmarkStart w:id="6" w:name="_Toc415585126"/>
      <w:bookmarkEnd w:id="5"/>
      <w:bookmarkEnd w:id="6"/>
      <w:r>
        <w:rPr>
          <w:lang w:val="fr-FR"/>
        </w:rPr>
        <w:t>Contexte initial et historique</w:t>
      </w:r>
    </w:p>
    <w:p>
      <w:pPr>
        <w:pStyle w:val="Normal"/>
        <w:rPr>
          <w:lang w:val="fr-FR"/>
        </w:rPr>
      </w:pPr>
      <w:r>
        <w:rPr>
          <w:lang w:val="fr-FR"/>
        </w:rPr>
      </w:r>
    </w:p>
    <w:p>
      <w:pPr>
        <w:pStyle w:val="Normal"/>
        <w:rPr>
          <w:lang w:val="fr-FR"/>
        </w:rPr>
      </w:pPr>
      <w:r>
        <w:rPr>
          <w:lang w:val="fr-FR"/>
        </w:rPr>
        <w:t>Ayant fait le constat qu'il n'existe que très peu d'applications linguistiques gratuite</w:t>
      </w:r>
      <w:r>
        <w:rPr>
          <w:lang w:val="fr-FR"/>
        </w:rPr>
        <w:t>s</w:t>
      </w:r>
      <w:r>
        <w:rPr>
          <w:lang w:val="fr-FR"/>
        </w:rPr>
        <w:t xml:space="preserve"> et de très bonne qualité, nous souhaitons créer une plateforme d'apprentissage de langues centralisé</w:t>
      </w:r>
      <w:r>
        <w:rPr>
          <w:lang w:val="fr-FR"/>
        </w:rPr>
        <w:t>e</w:t>
      </w:r>
      <w:r>
        <w:rPr>
          <w:lang w:val="fr-FR"/>
        </w:rPr>
        <w:t xml:space="preserve"> autour d'exercices interactif.</w:t>
      </w:r>
    </w:p>
    <w:p>
      <w:pPr>
        <w:pStyle w:val="Normal"/>
        <w:rPr>
          <w:lang w:val="fr-FR"/>
        </w:rPr>
      </w:pPr>
      <w:r>
        <w:rPr>
          <w:lang w:val="fr-FR"/>
        </w:rPr>
      </w:r>
    </w:p>
    <w:p>
      <w:pPr>
        <w:pStyle w:val="Heading2"/>
        <w:rPr/>
      </w:pPr>
      <w:bookmarkStart w:id="7" w:name="__RefHeading___Toc286_938756131"/>
      <w:bookmarkStart w:id="8" w:name="_Toc415585127"/>
      <w:bookmarkEnd w:id="7"/>
      <w:bookmarkEnd w:id="8"/>
      <w:r>
        <w:rPr>
          <w:lang w:val="fr-FR"/>
        </w:rPr>
        <w:t>Périmètre du projet</w:t>
      </w:r>
    </w:p>
    <w:p>
      <w:pPr>
        <w:pStyle w:val="Normal"/>
        <w:rPr>
          <w:lang w:val="fr-FR"/>
        </w:rPr>
      </w:pPr>
      <w:r>
        <w:rPr>
          <w:lang w:val="fr-FR"/>
        </w:rPr>
      </w:r>
    </w:p>
    <w:p>
      <w:pPr>
        <w:pStyle w:val="Normal"/>
        <w:bidi w:val="0"/>
        <w:spacing w:lineRule="auto" w:line="276" w:beforeAutospacing="0" w:before="0" w:afterAutospacing="0" w:after="200"/>
        <w:ind w:left="0" w:right="0" w:hanging="0"/>
        <w:jc w:val="left"/>
        <w:rPr>
          <w:lang w:val="fr-FR"/>
        </w:rPr>
      </w:pPr>
      <w:r>
        <w:rPr>
          <w:lang w:val="fr-FR"/>
        </w:rPr>
        <w:t xml:space="preserve">Tout ce qui est spécifié dans les objectifs sera disponible dans un environnement de </w:t>
      </w:r>
      <w:r>
        <w:rPr>
          <w:rFonts w:eastAsia="Calibri" w:cs="Calibri"/>
          <w:sz w:val="22"/>
          <w:szCs w:val="22"/>
          <w:lang w:val="fr-FR"/>
        </w:rPr>
        <w:t>développement</w:t>
      </w:r>
      <w:r>
        <w:rPr>
          <w:lang w:val="fr-FR"/>
        </w:rPr>
        <w:t xml:space="preserve"> et de production.</w:t>
      </w:r>
    </w:p>
    <w:p>
      <w:pPr>
        <w:pStyle w:val="Heading2"/>
        <w:rPr/>
      </w:pPr>
      <w:bookmarkStart w:id="9" w:name="__RefHeading___Toc288_938756131"/>
      <w:bookmarkStart w:id="10" w:name="_Toc415585128"/>
      <w:bookmarkEnd w:id="9"/>
      <w:bookmarkEnd w:id="10"/>
      <w:r>
        <w:rPr>
          <w:lang w:val="fr-FR"/>
        </w:rPr>
        <w:t>Vision à plus long terme et impact sur l’existant</w:t>
      </w:r>
    </w:p>
    <w:p>
      <w:pPr>
        <w:pStyle w:val="Normal"/>
        <w:rPr>
          <w:lang w:val="fr-FR"/>
        </w:rPr>
      </w:pPr>
      <w:r>
        <w:rPr>
          <w:lang w:val="fr-FR"/>
        </w:rPr>
      </w:r>
    </w:p>
    <w:p>
      <w:pPr>
        <w:pStyle w:val="Normal"/>
        <w:rPr>
          <w:lang w:val="fr-FR"/>
        </w:rPr>
      </w:pPr>
      <w:r>
        <w:rPr>
          <w:lang w:val="fr-FR"/>
        </w:rPr>
        <w:t xml:space="preserve">Notre application une fois mis en production sera soumise à diverses modifications afin de corriger des bugs ou d'ajouter des fonctionnalités. </w:t>
      </w:r>
    </w:p>
    <w:p>
      <w:pPr>
        <w:pStyle w:val="Heading2"/>
        <w:rPr>
          <w:lang w:val="fr-FR"/>
        </w:rPr>
      </w:pPr>
      <w:bookmarkStart w:id="11" w:name="__RefHeading___Toc290_938756131"/>
      <w:bookmarkStart w:id="12" w:name="_Toc415585129"/>
      <w:bookmarkEnd w:id="11"/>
      <w:bookmarkEnd w:id="12"/>
      <w:r>
        <w:rPr>
          <w:lang w:val="fr-FR"/>
        </w:rPr>
        <w:t>S.W.O.T.</w:t>
      </w:r>
    </w:p>
    <w:p>
      <w:pPr>
        <w:pStyle w:val="Normal"/>
        <w:rPr>
          <w:lang w:val="fr-FR"/>
        </w:rPr>
      </w:pPr>
      <w:r>
        <w:rPr>
          <w:lang w:val="fr-FR"/>
        </w:rPr>
      </w:r>
    </w:p>
    <w:tbl>
      <w:tblPr>
        <w:tblW w:w="9072" w:type="dxa"/>
        <w:jc w:val="left"/>
        <w:tblInd w:w="55" w:type="dxa"/>
        <w:tblBorders>
          <w:bottom w:val="single" w:sz="2" w:space="0" w:color="000001"/>
          <w:insideH w:val="single" w:sz="2" w:space="0" w:color="000001"/>
        </w:tblBorders>
        <w:tblCellMar>
          <w:top w:w="55" w:type="dxa"/>
          <w:left w:w="55" w:type="dxa"/>
          <w:bottom w:w="55" w:type="dxa"/>
          <w:right w:w="55" w:type="dxa"/>
        </w:tblCellMar>
      </w:tblPr>
      <w:tblGrid>
        <w:gridCol w:w="995"/>
        <w:gridCol w:w="3775"/>
        <w:gridCol w:w="4302"/>
      </w:tblGrid>
      <w:tr>
        <w:trPr/>
        <w:tc>
          <w:tcPr>
            <w:tcW w:w="995" w:type="dxa"/>
            <w:tcBorders>
              <w:bottom w:val="single" w:sz="2" w:space="0" w:color="000001"/>
              <w:insideH w:val="single" w:sz="2" w:space="0" w:color="000001"/>
            </w:tcBorders>
            <w:shd w:fill="auto" w:val="clear"/>
          </w:tcPr>
          <w:p>
            <w:pPr>
              <w:pStyle w:val="TableHeading"/>
              <w:spacing w:before="0" w:after="200"/>
              <w:rPr/>
            </w:pPr>
            <w:r>
              <w:rPr/>
            </w:r>
          </w:p>
        </w:tc>
        <w:tc>
          <w:tcPr>
            <w:tcW w:w="3775" w:type="dxa"/>
            <w:tcBorders>
              <w:top w:val="single" w:sz="2" w:space="0" w:color="000001"/>
              <w:left w:val="single" w:sz="2" w:space="0" w:color="000001"/>
              <w:bottom w:val="single" w:sz="2" w:space="0" w:color="000001"/>
              <w:insideH w:val="single" w:sz="2" w:space="0" w:color="000001"/>
            </w:tcBorders>
            <w:shd w:fill="6666FF" w:val="clear"/>
            <w:tcMar>
              <w:left w:w="36" w:type="dxa"/>
            </w:tcMar>
          </w:tcPr>
          <w:p>
            <w:pPr>
              <w:pStyle w:val="TableHeading"/>
              <w:spacing w:before="0" w:after="200"/>
              <w:rPr/>
            </w:pPr>
            <w:r>
              <w:rPr/>
              <w:t>Atouts</w:t>
            </w:r>
          </w:p>
        </w:tc>
        <w:tc>
          <w:tcPr>
            <w:tcW w:w="43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66FF" w:val="clear"/>
            <w:tcMar>
              <w:left w:w="36" w:type="dxa"/>
            </w:tcMar>
          </w:tcPr>
          <w:p>
            <w:pPr>
              <w:pStyle w:val="TableHeading"/>
              <w:spacing w:before="0" w:after="200"/>
              <w:rPr/>
            </w:pPr>
            <w:r>
              <w:rPr/>
              <w:t>Handicaps</w:t>
            </w:r>
          </w:p>
        </w:tc>
      </w:tr>
      <w:tr>
        <w:trPr/>
        <w:tc>
          <w:tcPr>
            <w:tcW w:w="995" w:type="dxa"/>
            <w:tcBorders>
              <w:top w:val="single" w:sz="2" w:space="0" w:color="000001"/>
              <w:left w:val="single" w:sz="2" w:space="0" w:color="000001"/>
              <w:bottom w:val="single" w:sz="2" w:space="0" w:color="000001"/>
              <w:insideH w:val="single" w:sz="2" w:space="0" w:color="000001"/>
            </w:tcBorders>
            <w:shd w:fill="6666FF" w:val="clear"/>
            <w:tcMar>
              <w:left w:w="36" w:type="dxa"/>
            </w:tcMar>
          </w:tcPr>
          <w:p>
            <w:pPr>
              <w:pStyle w:val="TableHeading"/>
              <w:spacing w:before="0" w:after="200"/>
              <w:rPr/>
            </w:pPr>
            <w:r>
              <w:rPr/>
              <w:t>Interne</w:t>
            </w:r>
          </w:p>
        </w:tc>
        <w:tc>
          <w:tcPr>
            <w:tcW w:w="377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b/>
                <w:bCs/>
              </w:rPr>
              <w:t>Forces :</w:t>
            </w:r>
          </w:p>
          <w:p>
            <w:pPr>
              <w:pStyle w:val="TableContents"/>
              <w:numPr>
                <w:ilvl w:val="0"/>
                <w:numId w:val="2"/>
              </w:numPr>
              <w:spacing w:before="0" w:after="200"/>
              <w:rPr/>
            </w:pPr>
            <w:r>
              <w:rPr>
                <w:b w:val="false"/>
                <w:bCs w:val="false"/>
              </w:rPr>
              <w:t>Grande variété de technologies</w:t>
            </w:r>
          </w:p>
          <w:p>
            <w:pPr>
              <w:pStyle w:val="TableContents"/>
              <w:numPr>
                <w:ilvl w:val="0"/>
                <w:numId w:val="2"/>
              </w:numPr>
              <w:spacing w:before="0" w:after="200"/>
              <w:rPr/>
            </w:pPr>
            <w:r>
              <w:rPr>
                <w:b w:val="false"/>
                <w:bCs w:val="false"/>
              </w:rPr>
              <w:t>Faible effectif (organisation plus facile)</w:t>
            </w:r>
          </w:p>
        </w:tc>
        <w:tc>
          <w:tcPr>
            <w:tcW w:w="43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Heading"/>
              <w:rPr>
                <w:b/>
                <w:b/>
                <w:bCs/>
              </w:rPr>
            </w:pPr>
            <w:r>
              <w:rPr>
                <w:b/>
                <w:bCs/>
              </w:rPr>
              <w:t>Faiblesses :</w:t>
            </w:r>
          </w:p>
          <w:p>
            <w:pPr>
              <w:pStyle w:val="TableHeading"/>
              <w:numPr>
                <w:ilvl w:val="0"/>
                <w:numId w:val="3"/>
              </w:numPr>
              <w:spacing w:before="0" w:after="200"/>
              <w:rPr>
                <w:b w:val="false"/>
                <w:b w:val="false"/>
                <w:bCs w:val="false"/>
              </w:rPr>
            </w:pPr>
            <w:r>
              <w:rPr>
                <w:b w:val="false"/>
                <w:bCs w:val="false"/>
              </w:rPr>
              <w:t>Faible effectif (travail plus lent)</w:t>
            </w:r>
          </w:p>
        </w:tc>
      </w:tr>
      <w:tr>
        <w:trPr/>
        <w:tc>
          <w:tcPr>
            <w:tcW w:w="995" w:type="dxa"/>
            <w:tcBorders>
              <w:top w:val="single" w:sz="2" w:space="0" w:color="000001"/>
              <w:left w:val="single" w:sz="2" w:space="0" w:color="000001"/>
              <w:bottom w:val="single" w:sz="2" w:space="0" w:color="000001"/>
              <w:insideH w:val="single" w:sz="2" w:space="0" w:color="000001"/>
            </w:tcBorders>
            <w:shd w:fill="6666FF" w:val="clear"/>
            <w:tcMar>
              <w:left w:w="36" w:type="dxa"/>
            </w:tcMar>
          </w:tcPr>
          <w:p>
            <w:pPr>
              <w:pStyle w:val="TableContents"/>
              <w:spacing w:before="0" w:after="200"/>
              <w:rPr/>
            </w:pPr>
            <w:r>
              <w:rPr/>
              <w:t>Externe</w:t>
            </w:r>
          </w:p>
        </w:tc>
        <w:tc>
          <w:tcPr>
            <w:tcW w:w="377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b/>
                <w:b/>
                <w:bCs/>
              </w:rPr>
            </w:pPr>
            <w:r>
              <w:rPr>
                <w:b/>
                <w:bCs/>
              </w:rPr>
              <w:t>Opportunités :</w:t>
            </w:r>
          </w:p>
          <w:p>
            <w:pPr>
              <w:pStyle w:val="TableContents"/>
              <w:numPr>
                <w:ilvl w:val="0"/>
                <w:numId w:val="5"/>
              </w:numPr>
              <w:spacing w:before="0" w:after="200"/>
              <w:rPr/>
            </w:pPr>
            <w:r>
              <w:rPr>
                <w:b w:val="false"/>
                <w:bCs w:val="false"/>
              </w:rPr>
              <w:t>--</w:t>
            </w:r>
          </w:p>
        </w:tc>
        <w:tc>
          <w:tcPr>
            <w:tcW w:w="43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b/>
                <w:b/>
                <w:bCs/>
              </w:rPr>
            </w:pPr>
            <w:r>
              <w:rPr>
                <w:b/>
                <w:bCs/>
              </w:rPr>
              <w:t>Menaces :</w:t>
            </w:r>
          </w:p>
          <w:p>
            <w:pPr>
              <w:pStyle w:val="TableContents"/>
              <w:numPr>
                <w:ilvl w:val="0"/>
                <w:numId w:val="4"/>
              </w:numPr>
              <w:rPr>
                <w:b w:val="false"/>
                <w:b w:val="false"/>
                <w:bCs w:val="false"/>
              </w:rPr>
            </w:pPr>
            <w:r>
              <w:rPr>
                <w:b w:val="false"/>
                <w:bCs w:val="false"/>
              </w:rPr>
              <w:t>Charge de travail élevée</w:t>
            </w:r>
          </w:p>
          <w:p>
            <w:pPr>
              <w:pStyle w:val="TableContents"/>
              <w:numPr>
                <w:ilvl w:val="0"/>
                <w:numId w:val="4"/>
              </w:numPr>
              <w:spacing w:before="0" w:after="200"/>
              <w:rPr>
                <w:b w:val="false"/>
                <w:b w:val="false"/>
                <w:bCs w:val="false"/>
              </w:rPr>
            </w:pPr>
            <w:r>
              <w:rPr>
                <w:b w:val="false"/>
                <w:bCs w:val="false"/>
              </w:rPr>
              <w:t>Beaucoup d'objectifs</w:t>
            </w:r>
          </w:p>
        </w:tc>
      </w:tr>
    </w:tbl>
    <w:p>
      <w:pPr>
        <w:pStyle w:val="Normal"/>
        <w:rPr>
          <w:lang w:val="fr-FR"/>
        </w:rPr>
      </w:pPr>
      <w:r>
        <w:rPr>
          <w:lang w:val="fr-FR"/>
        </w:rPr>
      </w:r>
    </w:p>
    <w:p>
      <w:pPr>
        <w:pStyle w:val="Heading2"/>
        <w:rPr/>
      </w:pPr>
      <w:bookmarkStart w:id="13" w:name="__RefHeading___Toc292_938756131"/>
      <w:bookmarkEnd w:id="13"/>
      <w:r>
        <w:rPr>
          <w:lang w:val="fr-FR"/>
        </w:rPr>
        <w:t>Études</w:t>
      </w:r>
      <w:bookmarkStart w:id="14" w:name="_Toc415585130"/>
      <w:bookmarkEnd w:id="14"/>
      <w:r>
        <w:rPr>
          <w:lang w:val="fr-FR"/>
        </w:rPr>
        <w:t xml:space="preserve"> d’opportunités à mener</w:t>
      </w:r>
    </w:p>
    <w:p>
      <w:pPr>
        <w:pStyle w:val="Normal"/>
        <w:rPr/>
      </w:pPr>
      <w:r>
        <w:rPr/>
      </w:r>
    </w:p>
    <w:p>
      <w:pPr>
        <w:pStyle w:val="Normal"/>
        <w:rPr/>
      </w:pPr>
      <w:r>
        <w:rPr/>
        <w:t>Il faudra voir quels types d'exercices sont les plus prisés lors de la vérification des connaissances a la suite d'un cours (QCM, phrases a compléter…).</w:t>
      </w:r>
    </w:p>
    <w:p>
      <w:pPr>
        <w:pStyle w:val="Heading1"/>
        <w:rPr>
          <w:lang w:val="fr-FR"/>
        </w:rPr>
      </w:pPr>
      <w:bookmarkStart w:id="15" w:name="__RefHeading___Toc294_938756131"/>
      <w:bookmarkStart w:id="16" w:name="_Toc415585131"/>
      <w:bookmarkEnd w:id="15"/>
      <w:bookmarkEnd w:id="16"/>
      <w:r>
        <w:rPr>
          <w:lang w:val="fr-FR"/>
        </w:rPr>
        <w:t>Faisabilité</w:t>
      </w:r>
    </w:p>
    <w:p>
      <w:pPr>
        <w:pStyle w:val="Heading2"/>
        <w:rPr>
          <w:lang w:val="fr-FR"/>
        </w:rPr>
      </w:pPr>
      <w:bookmarkStart w:id="17" w:name="__RefHeading___Toc296_938756131"/>
      <w:bookmarkEnd w:id="17"/>
      <w:r>
        <w:rPr>
          <w:lang w:val="fr-FR"/>
        </w:rPr>
        <w:t>Études</w:t>
      </w:r>
      <w:bookmarkStart w:id="18" w:name="_Toc415585132"/>
      <w:bookmarkEnd w:id="18"/>
      <w:r>
        <w:rPr>
          <w:lang w:val="fr-FR"/>
        </w:rPr>
        <w:t xml:space="preserve"> de faisabilité</w:t>
      </w:r>
    </w:p>
    <w:p>
      <w:pPr>
        <w:pStyle w:val="Normal"/>
        <w:rPr>
          <w:lang w:val="fr-FR"/>
        </w:rPr>
      </w:pPr>
      <w:r>
        <w:rPr>
          <w:lang w:val="fr-FR"/>
        </w:rPr>
      </w:r>
    </w:p>
    <w:p>
      <w:pPr>
        <w:pStyle w:val="Normal"/>
        <w:rPr>
          <w:lang w:val="fr-FR"/>
        </w:rPr>
      </w:pPr>
      <w:r>
        <w:rPr>
          <w:lang w:val="fr-FR"/>
        </w:rPr>
        <w:t>Notre projet utilisant principalement des technologies leader dans leur secteur respectif ( Amazon web service, Symfony, Doctrine, Algolia ). Nous avons pu constater que tous nos objectifs était réalisable après recherche.</w:t>
      </w:r>
    </w:p>
    <w:p>
      <w:pPr>
        <w:pStyle w:val="Heading2"/>
        <w:rPr>
          <w:lang w:val="fr-FR"/>
        </w:rPr>
      </w:pPr>
      <w:bookmarkStart w:id="19" w:name="__RefHeading___Toc298_938756131"/>
      <w:bookmarkStart w:id="20" w:name="_Toc415585133"/>
      <w:bookmarkEnd w:id="19"/>
      <w:bookmarkEnd w:id="20"/>
      <w:r>
        <w:rPr>
          <w:lang w:val="fr-FR"/>
        </w:rPr>
        <w:t>Risques et actions en conséquence</w:t>
      </w:r>
    </w:p>
    <w:p>
      <w:pPr>
        <w:pStyle w:val="Normal"/>
        <w:rPr>
          <w:lang w:val="fr-FR"/>
        </w:rPr>
      </w:pPr>
      <w:r>
        <w:rPr>
          <w:lang w:val="fr-FR"/>
        </w:rPr>
      </w:r>
    </w:p>
    <w:p>
      <w:pPr>
        <w:pStyle w:val="Normal"/>
        <w:rPr>
          <w:lang w:val="fr-FR"/>
        </w:rPr>
      </w:pPr>
      <w:r>
        <w:rPr>
          <w:lang w:val="fr-FR"/>
        </w:rPr>
        <w:t>Nous allons rencontré des risques techniques, en effet nous souhaitons réaliser une application de A à Z. C’est-à-dire partir d'une idée jusqu’à arriver à une application déployer en production.</w:t>
      </w:r>
    </w:p>
    <w:p>
      <w:pPr>
        <w:pStyle w:val="Normal"/>
        <w:widowControl/>
        <w:bidi w:val="0"/>
        <w:spacing w:lineRule="auto" w:line="276" w:before="0" w:after="200"/>
        <w:jc w:val="left"/>
        <w:rPr/>
      </w:pPr>
      <w:r>
        <w:rPr>
          <w:lang w:val="fr-FR"/>
        </w:rPr>
        <w:t xml:space="preserve">Il s'agit donc pour notre projet d'avoir une application ayant des fonctionnalités avancées et performante. Ainsi si nous avons une fonctionnalité permettant de gérer les images (ce que nous allons avoir) il ne s'agit pas que de gérer 10 à 15 images mais plutôt des dizaines voir centaines de milliers d'images. </w:t>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fr-FR"/>
      </w:rPr>
    </w:pPr>
    <w:r>
      <w:rPr>
        <w:lang w:val="fr-F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4af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Heading1">
    <w:name w:val="Heading 1"/>
    <w:basedOn w:val="Normal"/>
    <w:next w:val="Normal"/>
    <w:link w:val="Titre1Car"/>
    <w:uiPriority w:val="9"/>
    <w:qFormat/>
    <w:rsid w:val="00311953"/>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itre2Car"/>
    <w:uiPriority w:val="9"/>
    <w:unhideWhenUsed/>
    <w:qFormat/>
    <w:rsid w:val="00311953"/>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iPriority w:val="9"/>
    <w:unhideWhenUsed/>
    <w:qFormat/>
    <w:rsid w:val="000d3f21"/>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itre4Car"/>
    <w:uiPriority w:val="9"/>
    <w:unhideWhenUsed/>
    <w:qFormat/>
    <w:rsid w:val="00201498"/>
    <w:pPr>
      <w:keepNext/>
      <w:keepLines/>
      <w:spacing w:before="200" w:after="0"/>
      <w:outlineLvl w:val="3"/>
    </w:pPr>
    <w:rPr>
      <w:rFonts w:ascii="Cambria" w:hAnsi="Cambria" w:eastAsia="" w:cs="" w:asciiTheme="majorHAnsi" w:cstheme="majorBidi" w:eastAsiaTheme="majorEastAsia" w:hAnsiTheme="majorHAnsi"/>
      <w:b/>
      <w:bCs/>
      <w:i/>
      <w:iCs/>
      <w:color w:val="4F81BD" w:themeColor="accent1"/>
      <w:lang w:eastAsia="fr-FR"/>
    </w:rPr>
  </w:style>
  <w:style w:type="paragraph" w:styleId="Heading5">
    <w:name w:val="Heading 5"/>
    <w:basedOn w:val="Normal"/>
    <w:next w:val="Normal"/>
    <w:link w:val="Titre5Car"/>
    <w:uiPriority w:val="9"/>
    <w:unhideWhenUsed/>
    <w:qFormat/>
    <w:rsid w:val="00714eb3"/>
    <w:pPr>
      <w:keepNext/>
      <w:keepLines/>
      <w:spacing w:before="200" w:after="0"/>
      <w:outlineLvl w:val="4"/>
    </w:pPr>
    <w:rPr>
      <w:rFonts w:ascii="Cambria" w:hAnsi="Cambria" w:eastAsia="" w:cs="" w:asciiTheme="majorHAnsi" w:cstheme="majorBidi" w:eastAsiaTheme="majorEastAsia" w:hAnsiTheme="majorHAnsi"/>
      <w:color w:val="243F60" w:themeColor="accent1" w:themeShade="7f"/>
      <w:lang w:eastAsia="fr-FR"/>
    </w:rPr>
  </w:style>
  <w:style w:type="paragraph" w:styleId="Heading6">
    <w:name w:val="Heading 6"/>
    <w:basedOn w:val="Normal"/>
    <w:next w:val="Normal"/>
    <w:link w:val="Titre6Car"/>
    <w:uiPriority w:val="9"/>
    <w:unhideWhenUsed/>
    <w:qFormat/>
    <w:rsid w:val="00714eb3"/>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lang w:eastAsia="fr-FR"/>
    </w:rPr>
  </w:style>
  <w:style w:type="paragraph" w:styleId="Heading7">
    <w:name w:val="Heading 7"/>
    <w:basedOn w:val="Normal"/>
    <w:next w:val="Normal"/>
    <w:link w:val="Titre7Car"/>
    <w:uiPriority w:val="9"/>
    <w:unhideWhenUsed/>
    <w:qFormat/>
    <w:rsid w:val="00714eb3"/>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lang w:eastAsia="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311953"/>
    <w:rPr>
      <w:rFonts w:ascii="Cambria" w:hAnsi="Cambria" w:eastAsia="" w:cs="" w:asciiTheme="majorHAnsi" w:cstheme="majorBidi" w:eastAsiaTheme="majorEastAsia" w:hAnsiTheme="majorHAnsi"/>
      <w:b/>
      <w:bCs/>
      <w:color w:val="365F91" w:themeColor="accent1" w:themeShade="bf"/>
      <w:sz w:val="28"/>
      <w:szCs w:val="28"/>
    </w:rPr>
  </w:style>
  <w:style w:type="character" w:styleId="Titre2Car" w:customStyle="1">
    <w:name w:val="Titre 2 Car"/>
    <w:basedOn w:val="DefaultParagraphFont"/>
    <w:link w:val="Titre2"/>
    <w:uiPriority w:val="9"/>
    <w:qFormat/>
    <w:rsid w:val="00311953"/>
    <w:rPr>
      <w:rFonts w:ascii="Cambria" w:hAnsi="Cambria" w:eastAsia="" w:cs="" w:asciiTheme="majorHAnsi" w:cstheme="majorBidi" w:eastAsiaTheme="majorEastAsia" w:hAnsiTheme="majorHAnsi"/>
      <w:b/>
      <w:bCs/>
      <w:color w:val="4F81BD" w:themeColor="accent1"/>
      <w:sz w:val="26"/>
      <w:szCs w:val="26"/>
    </w:rPr>
  </w:style>
  <w:style w:type="character" w:styleId="Titre3Car" w:customStyle="1">
    <w:name w:val="Titre 3 Car"/>
    <w:basedOn w:val="DefaultParagraphFont"/>
    <w:link w:val="Titre3"/>
    <w:uiPriority w:val="9"/>
    <w:qFormat/>
    <w:rsid w:val="000d3f21"/>
    <w:rPr>
      <w:rFonts w:ascii="Cambria" w:hAnsi="Cambria" w:eastAsia="" w:cs="" w:asciiTheme="majorHAnsi" w:cstheme="majorBidi" w:eastAsiaTheme="majorEastAsia" w:hAnsiTheme="majorHAnsi"/>
      <w:b/>
      <w:bCs/>
      <w:color w:val="4F81BD" w:themeColor="accent1"/>
    </w:rPr>
  </w:style>
  <w:style w:type="character" w:styleId="TitreCar" w:customStyle="1">
    <w:name w:val="Titre Car"/>
    <w:basedOn w:val="DefaultParagraphFont"/>
    <w:link w:val="Titre"/>
    <w:uiPriority w:val="10"/>
    <w:qFormat/>
    <w:rsid w:val="00524804"/>
    <w:rPr>
      <w:rFonts w:ascii="Cambria" w:hAnsi="Cambria" w:eastAsia="" w:cs="" w:asciiTheme="majorHAnsi" w:cstheme="majorBidi" w:eastAsiaTheme="majorEastAsia" w:hAnsiTheme="majorHAnsi"/>
      <w:color w:val="17365D" w:themeColor="text2" w:themeShade="bf"/>
      <w:spacing w:val="5"/>
      <w:sz w:val="52"/>
      <w:szCs w:val="52"/>
    </w:rPr>
  </w:style>
  <w:style w:type="character" w:styleId="InternetLink">
    <w:name w:val="Internet Link"/>
    <w:basedOn w:val="DefaultParagraphFont"/>
    <w:uiPriority w:val="99"/>
    <w:unhideWhenUsed/>
    <w:rsid w:val="00465924"/>
    <w:rPr>
      <w:color w:val="0000FF"/>
      <w:u w:val="single"/>
    </w:rPr>
  </w:style>
  <w:style w:type="character" w:styleId="TextedebullesCar" w:customStyle="1">
    <w:name w:val="Texte de bulles Car"/>
    <w:basedOn w:val="DefaultParagraphFont"/>
    <w:link w:val="Textedebulles"/>
    <w:uiPriority w:val="99"/>
    <w:semiHidden/>
    <w:qFormat/>
    <w:rsid w:val="000e6f70"/>
    <w:rPr>
      <w:rFonts w:ascii="Tahoma" w:hAnsi="Tahoma" w:cs="Tahoma"/>
      <w:sz w:val="16"/>
      <w:szCs w:val="16"/>
    </w:rPr>
  </w:style>
  <w:style w:type="character" w:styleId="Titre5Car" w:customStyle="1">
    <w:name w:val="Titre 5 Car"/>
    <w:basedOn w:val="DefaultParagraphFont"/>
    <w:link w:val="Titre5"/>
    <w:uiPriority w:val="9"/>
    <w:qFormat/>
    <w:rsid w:val="00714eb3"/>
    <w:rPr>
      <w:rFonts w:ascii="Cambria" w:hAnsi="Cambria" w:eastAsia="" w:cs="" w:asciiTheme="majorHAnsi" w:cstheme="majorBidi" w:eastAsiaTheme="majorEastAsia" w:hAnsiTheme="majorHAnsi"/>
      <w:color w:val="243F60" w:themeColor="accent1" w:themeShade="7f"/>
      <w:lang w:eastAsia="fr-FR"/>
    </w:rPr>
  </w:style>
  <w:style w:type="character" w:styleId="Titre6Car" w:customStyle="1">
    <w:name w:val="Titre 6 Car"/>
    <w:basedOn w:val="DefaultParagraphFont"/>
    <w:link w:val="Titre6"/>
    <w:uiPriority w:val="9"/>
    <w:qFormat/>
    <w:rsid w:val="00714eb3"/>
    <w:rPr>
      <w:rFonts w:ascii="Cambria" w:hAnsi="Cambria" w:eastAsia="" w:cs="" w:asciiTheme="majorHAnsi" w:cstheme="majorBidi" w:eastAsiaTheme="majorEastAsia" w:hAnsiTheme="majorHAnsi"/>
      <w:i/>
      <w:iCs/>
      <w:color w:val="243F60" w:themeColor="accent1" w:themeShade="7f"/>
      <w:lang w:eastAsia="fr-FR"/>
    </w:rPr>
  </w:style>
  <w:style w:type="character" w:styleId="Titre7Car" w:customStyle="1">
    <w:name w:val="Titre 7 Car"/>
    <w:basedOn w:val="DefaultParagraphFont"/>
    <w:link w:val="Titre7"/>
    <w:uiPriority w:val="9"/>
    <w:qFormat/>
    <w:rsid w:val="00714eb3"/>
    <w:rPr>
      <w:rFonts w:ascii="Cambria" w:hAnsi="Cambria" w:eastAsia="" w:cs="" w:asciiTheme="majorHAnsi" w:cstheme="majorBidi" w:eastAsiaTheme="majorEastAsia" w:hAnsiTheme="majorHAnsi"/>
      <w:i/>
      <w:iCs/>
      <w:color w:val="404040" w:themeColor="text1" w:themeTint="bf"/>
      <w:lang w:eastAsia="fr-FR"/>
    </w:rPr>
  </w:style>
  <w:style w:type="character" w:styleId="Titre4Car" w:customStyle="1">
    <w:name w:val="Titre 4 Car"/>
    <w:basedOn w:val="DefaultParagraphFont"/>
    <w:link w:val="Titre4"/>
    <w:uiPriority w:val="9"/>
    <w:qFormat/>
    <w:rsid w:val="00201498"/>
    <w:rPr>
      <w:rFonts w:ascii="Cambria" w:hAnsi="Cambria" w:eastAsia="" w:cs="" w:asciiTheme="majorHAnsi" w:cstheme="majorBidi" w:eastAsiaTheme="majorEastAsia" w:hAnsiTheme="majorHAnsi"/>
      <w:b/>
      <w:bCs/>
      <w:i/>
      <w:iCs/>
      <w:color w:val="4F81BD" w:themeColor="accent1"/>
      <w:lang w:eastAsia="fr-FR"/>
    </w:rPr>
  </w:style>
  <w:style w:type="character" w:styleId="CorpsdetexteCar" w:customStyle="1">
    <w:name w:val="Corps de texte Car"/>
    <w:basedOn w:val="DefaultParagraphFont"/>
    <w:link w:val="Corpsdetexte"/>
    <w:qFormat/>
    <w:rsid w:val="000c0cb4"/>
    <w:rPr>
      <w:rFonts w:ascii="Calibri" w:hAnsi="Calibri" w:eastAsia="Times New Roman" w:cs="Times New Roman"/>
      <w:lang w:bidi="en-US"/>
    </w:rPr>
  </w:style>
  <w:style w:type="character" w:styleId="StyleTitreLatin36ptCar" w:customStyle="1">
    <w:name w:val="Style Titre + (Latin) 36 pt Car"/>
    <w:basedOn w:val="DefaultParagraphFont"/>
    <w:qFormat/>
    <w:rsid w:val="000c0cb4"/>
    <w:rPr>
      <w:rFonts w:ascii="Arial" w:hAnsi="Arial" w:cs="Arial"/>
      <w:b/>
      <w:bCs/>
      <w:sz w:val="72"/>
      <w:szCs w:val="32"/>
      <w:lang w:eastAsia="fr-FR" w:bidi="ar-SA"/>
    </w:rPr>
  </w:style>
  <w:style w:type="character" w:styleId="TitreProjetCar" w:customStyle="1">
    <w:name w:val="Titre Projet Car"/>
    <w:basedOn w:val="TitreCar"/>
    <w:qFormat/>
    <w:rsid w:val="000c0cb4"/>
    <w:rPr>
      <w:rFonts w:ascii="Cambria" w:hAnsi="Cambria" w:eastAsia="Times New Roman" w:cs="Times New Roman"/>
      <w:color w:val="17365D"/>
      <w:sz w:val="72"/>
    </w:rPr>
  </w:style>
  <w:style w:type="character" w:styleId="EntteCar" w:customStyle="1">
    <w:name w:val="En-tête Car"/>
    <w:basedOn w:val="DefaultParagraphFont"/>
    <w:link w:val="En-tte"/>
    <w:uiPriority w:val="99"/>
    <w:semiHidden/>
    <w:qFormat/>
    <w:rsid w:val="007d066d"/>
    <w:rPr/>
  </w:style>
  <w:style w:type="character" w:styleId="PieddepageCar" w:customStyle="1">
    <w:name w:val="Pied de page Car"/>
    <w:basedOn w:val="DefaultParagraphFont"/>
    <w:link w:val="Pieddepage"/>
    <w:uiPriority w:val="99"/>
    <w:qFormat/>
    <w:rsid w:val="007d066d"/>
    <w:rPr/>
  </w:style>
  <w:style w:type="character" w:styleId="ListLabel1">
    <w:name w:val="ListLabel 1"/>
    <w:qFormat/>
    <w:rPr>
      <w:rFonts w:cs="Courier New"/>
    </w:rPr>
  </w:style>
  <w:style w:type="character" w:styleId="ListLabel2">
    <w:name w:val="ListLabel 2"/>
    <w:qFormat/>
    <w:rPr>
      <w:rFonts w:eastAsia="Calibri" w:c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3">
    <w:name w:val="ListLabel 3"/>
    <w:qFormat/>
    <w:rPr>
      <w:rFonts w:ascii="Calibri" w:hAnsi="Calibri" w:cs="Symbol"/>
      <w:sz w:val="22"/>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OpenSymbol"/>
      <w:b w:val="false"/>
    </w:rPr>
  </w:style>
  <w:style w:type="character" w:styleId="ListLabel7">
    <w:name w:val="ListLabel 7"/>
    <w:qFormat/>
    <w:rPr>
      <w:rFonts w:ascii="Calibri" w:hAnsi="Calibri" w:cs="Symbol"/>
      <w:sz w:val="22"/>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OpenSymbol"/>
      <w:b w:val="false"/>
    </w:rPr>
  </w:style>
  <w:style w:type="character" w:styleId="ListLabel11">
    <w:name w:val="ListLabel 11"/>
    <w:qFormat/>
    <w:rPr>
      <w:rFonts w:ascii="Calibri" w:hAnsi="Calibri" w:cs="Symbol"/>
      <w:sz w:val="22"/>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OpenSymbol"/>
      <w:b w:val="false"/>
    </w:rPr>
  </w:style>
  <w:style w:type="character" w:styleId="ListLabel15">
    <w:name w:val="ListLabel 15"/>
    <w:qFormat/>
    <w:rPr>
      <w:rFonts w:ascii="Calibri" w:hAnsi="Calibri" w:cs="Symbol"/>
      <w:sz w:val="22"/>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OpenSymbol"/>
      <w:b w:val="false"/>
    </w:rPr>
  </w:style>
  <w:style w:type="character" w:styleId="ListLabel19">
    <w:name w:val="ListLabel 19"/>
    <w:qFormat/>
    <w:rPr>
      <w:rFonts w:ascii="Calibri" w:hAnsi="Calibri" w:cs="Symbol"/>
      <w:sz w:val="22"/>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OpenSymbol"/>
      <w:b w:val="false"/>
    </w:rPr>
  </w:style>
  <w:style w:type="character" w:styleId="ListLabel23">
    <w:name w:val="ListLabel 23"/>
    <w:qFormat/>
    <w:rPr>
      <w:rFonts w:ascii="Calibri" w:hAnsi="Calibri" w:cs="Symbol"/>
      <w:sz w:val="22"/>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OpenSymbol"/>
      <w:b w:val="fals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link w:val="CorpsdetexteCar"/>
    <w:rsid w:val="000c0cb4"/>
    <w:pPr>
      <w:spacing w:before="120" w:after="120"/>
    </w:pPr>
    <w:rPr>
      <w:rFonts w:ascii="Calibri" w:hAnsi="Calibri" w:eastAsia="Times New Roman" w:cs="Times New Roman"/>
      <w:lang w:bidi="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11953"/>
    <w:pPr>
      <w:spacing w:before="0" w:after="200"/>
      <w:ind w:left="720" w:hanging="0"/>
      <w:contextualSpacing/>
    </w:pPr>
    <w:rPr/>
  </w:style>
  <w:style w:type="paragraph" w:styleId="Title">
    <w:name w:val="Title"/>
    <w:basedOn w:val="Normal"/>
    <w:next w:val="Normal"/>
    <w:link w:val="TitreCar"/>
    <w:uiPriority w:val="10"/>
    <w:qFormat/>
    <w:rsid w:val="00524804"/>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BalloonText">
    <w:name w:val="Balloon Text"/>
    <w:basedOn w:val="Normal"/>
    <w:link w:val="TextedebullesCar"/>
    <w:uiPriority w:val="99"/>
    <w:semiHidden/>
    <w:unhideWhenUsed/>
    <w:qFormat/>
    <w:rsid w:val="000e6f70"/>
    <w:pPr>
      <w:spacing w:lineRule="auto" w:line="240" w:before="0" w:after="0"/>
    </w:pPr>
    <w:rPr>
      <w:rFonts w:ascii="Tahoma" w:hAnsi="Tahoma" w:cs="Tahoma"/>
      <w:sz w:val="16"/>
      <w:szCs w:val="16"/>
    </w:rPr>
  </w:style>
  <w:style w:type="paragraph" w:styleId="Contents1">
    <w:name w:val="Contents 1"/>
    <w:basedOn w:val="Normal"/>
    <w:next w:val="Normal"/>
    <w:autoRedefine/>
    <w:uiPriority w:val="39"/>
    <w:unhideWhenUsed/>
    <w:rsid w:val="006e55bd"/>
    <w:pPr>
      <w:spacing w:before="0" w:after="100"/>
    </w:pPr>
    <w:rPr/>
  </w:style>
  <w:style w:type="paragraph" w:styleId="Contents2">
    <w:name w:val="Contents 2"/>
    <w:basedOn w:val="Normal"/>
    <w:next w:val="Normal"/>
    <w:autoRedefine/>
    <w:uiPriority w:val="39"/>
    <w:unhideWhenUsed/>
    <w:rsid w:val="006e55bd"/>
    <w:pPr>
      <w:spacing w:before="0" w:after="100"/>
      <w:ind w:left="220" w:hanging="0"/>
    </w:pPr>
    <w:rPr/>
  </w:style>
  <w:style w:type="paragraph" w:styleId="Contents3">
    <w:name w:val="Contents 3"/>
    <w:basedOn w:val="Normal"/>
    <w:next w:val="Normal"/>
    <w:autoRedefine/>
    <w:uiPriority w:val="39"/>
    <w:unhideWhenUsed/>
    <w:rsid w:val="006e55bd"/>
    <w:pPr>
      <w:spacing w:before="0" w:after="100"/>
      <w:ind w:left="440" w:hanging="0"/>
    </w:pPr>
    <w:rPr/>
  </w:style>
  <w:style w:type="paragraph" w:styleId="Tabletext" w:customStyle="1">
    <w:name w:val="Tabletext"/>
    <w:basedOn w:val="Normal"/>
    <w:qFormat/>
    <w:rsid w:val="000c0cb4"/>
    <w:pPr>
      <w:keepLines/>
      <w:widowControl w:val="false"/>
      <w:spacing w:lineRule="atLeast" w:line="240" w:before="0" w:after="120"/>
    </w:pPr>
    <w:rPr>
      <w:rFonts w:ascii="Times New Roman" w:hAnsi="Times New Roman" w:eastAsia="Times New Roman" w:cs="Times New Roman"/>
      <w:sz w:val="20"/>
      <w:szCs w:val="20"/>
      <w:lang w:bidi="en-US"/>
    </w:rPr>
  </w:style>
  <w:style w:type="paragraph" w:styleId="Titredocument" w:customStyle="1">
    <w:name w:val="Titre document"/>
    <w:basedOn w:val="Normal"/>
    <w:qFormat/>
    <w:rsid w:val="000c0cb4"/>
    <w:pPr>
      <w:spacing w:before="1200" w:after="360"/>
      <w:jc w:val="center"/>
    </w:pPr>
    <w:rPr>
      <w:rFonts w:ascii="Arial" w:hAnsi="Arial" w:eastAsia="Times New Roman" w:cs="Arial"/>
      <w:b/>
      <w:bCs/>
      <w:sz w:val="56"/>
      <w:szCs w:val="32"/>
      <w:lang w:eastAsia="fr-FR"/>
    </w:rPr>
  </w:style>
  <w:style w:type="paragraph" w:styleId="TitreProjet" w:customStyle="1">
    <w:name w:val="Titre Projet"/>
    <w:qFormat/>
    <w:rsid w:val="000c0cb4"/>
    <w:pPr>
      <w:widowControl/>
      <w:bidi w:val="0"/>
      <w:spacing w:lineRule="auto" w:line="276" w:before="2280" w:after="200"/>
      <w:jc w:val="center"/>
    </w:pPr>
    <w:rPr>
      <w:rFonts w:ascii="Arial" w:hAnsi="Arial" w:eastAsia="Times New Roman" w:cs="Arial"/>
      <w:b/>
      <w:bCs/>
      <w:color w:val="00000A"/>
      <w:sz w:val="72"/>
      <w:szCs w:val="32"/>
      <w:lang w:val="fr-FR" w:eastAsia="fr-FR" w:bidi="ar-SA"/>
    </w:rPr>
  </w:style>
  <w:style w:type="paragraph" w:styleId="Titrehistorique" w:customStyle="1">
    <w:name w:val="Titre historique"/>
    <w:qFormat/>
    <w:rsid w:val="000c0cb4"/>
    <w:pPr>
      <w:widowControl/>
      <w:bidi w:val="0"/>
      <w:spacing w:lineRule="auto" w:line="276" w:before="0" w:after="360"/>
      <w:jc w:val="center"/>
    </w:pPr>
    <w:rPr>
      <w:rFonts w:ascii="Arial" w:hAnsi="Arial" w:eastAsia="Times New Roman" w:cs="Arial"/>
      <w:b/>
      <w:bCs/>
      <w:color w:val="00000A"/>
      <w:sz w:val="40"/>
      <w:szCs w:val="32"/>
      <w:lang w:val="fr-FR" w:eastAsia="fr-FR" w:bidi="ar-SA"/>
    </w:rPr>
  </w:style>
  <w:style w:type="paragraph" w:styleId="Version" w:customStyle="1">
    <w:name w:val="Version"/>
    <w:basedOn w:val="Normal"/>
    <w:qFormat/>
    <w:rsid w:val="000c0cb4"/>
    <w:pPr>
      <w:spacing w:before="1200" w:after="360"/>
      <w:jc w:val="center"/>
    </w:pPr>
    <w:rPr>
      <w:rFonts w:ascii="Arial" w:hAnsi="Arial" w:eastAsia="Times New Roman" w:cs="Times New Roman"/>
      <w:sz w:val="36"/>
      <w:szCs w:val="36"/>
      <w:lang w:eastAsia="fr-FR"/>
    </w:rPr>
  </w:style>
  <w:style w:type="paragraph" w:styleId="Header">
    <w:name w:val="Header"/>
    <w:basedOn w:val="Normal"/>
    <w:link w:val="En-tteCar"/>
    <w:uiPriority w:val="99"/>
    <w:semiHidden/>
    <w:unhideWhenUsed/>
    <w:rsid w:val="007d066d"/>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7d066d"/>
    <w:pPr>
      <w:tabs>
        <w:tab w:val="center" w:pos="4536" w:leader="none"/>
        <w:tab w:val="right" w:pos="9072"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6264C-7399-4E92-AAB8-2AA31E0B0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LibreOffice/5.0.5.2$Windows_x86 LibreOffice_project/55b006a02d247b5f7215fc6ea0fde844b30035b3</Application>
  <Paragraphs>75</Paragraphs>
  <Company>esiea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2009-11-12T14:40:00Z</dcterms:created>
  <dc:language>en-US</dc:language>
  <dcterms:modified xsi:type="dcterms:W3CDTF">2016-04-25T10:28:17Z</dcterms:modified>
  <cp:revision>414</cp:revision>
  <dc:title>Etude d'opportunité et de faisabilité</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esiea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