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/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>Version 2.0</w:t>
      </w:r>
    </w:p>
    <w:p>
      <w:pPr>
        <w:pStyle w:val="Titrehistorique"/>
        <w:jc w:val="center"/>
        <w:rPr/>
      </w:pPr>
      <w:r>
        <w:rPr/>
        <w:t>6/04/2016</w:t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5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52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6/04/2016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Deuxième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Grandiere Antoine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/>
      </w:pPr>
      <w:r>
        <w:rPr>
          <w:lang w:val="fr-FR"/>
        </w:rPr>
        <w:t>Sommaire</w:t>
      </w:r>
    </w:p>
    <w:p>
      <w:pPr>
        <w:pStyle w:val="Contents1"/>
        <w:tabs>
          <w:tab w:val="right" w:pos="9070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254870962">
        <w:r>
          <w:rPr>
            <w:rStyle w:val="IndexLink"/>
          </w:rPr>
          <w:t>1 Introduction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3">
        <w:r>
          <w:rPr>
            <w:rStyle w:val="IndexLink"/>
          </w:rPr>
          <w:t>1.1 Contexte initial, historique et vision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4">
        <w:r>
          <w:rPr>
            <w:rStyle w:val="IndexLink"/>
          </w:rPr>
          <w:t>1.2 Mission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5">
        <w:r>
          <w:rPr>
            <w:rStyle w:val="IndexLink"/>
          </w:rPr>
          <w:t>1.3 Objectifs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6">
        <w:r>
          <w:rPr>
            <w:rStyle w:val="IndexLink"/>
          </w:rPr>
          <w:t>1.4 Glossaire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7">
        <w:r>
          <w:rPr>
            <w:rStyle w:val="IndexLink"/>
          </w:rPr>
          <w:t>1.5 Documents de référence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68">
        <w:r>
          <w:rPr>
            <w:rStyle w:val="IndexLink"/>
          </w:rPr>
          <w:t>2 Description générale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9">
        <w:r>
          <w:rPr>
            <w:rStyle w:val="IndexLink"/>
          </w:rPr>
          <w:t>2.1 Acteurs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0">
        <w:r>
          <w:rPr>
            <w:rStyle w:val="IndexLink"/>
          </w:rPr>
          <w:t>2.2 Cas d’utilisations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764_1620127391">
        <w:r>
          <w:rPr>
            <w:rStyle w:val="IndexLink"/>
          </w:rPr>
          <w:t>3  Spécifications fonctionnelles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2">
        <w:r>
          <w:rPr>
            <w:rStyle w:val="IndexLink"/>
          </w:rPr>
          <w:t>3.1 Carte de navigation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3">
        <w:r>
          <w:rPr>
            <w:rStyle w:val="IndexLink"/>
          </w:rPr>
          <w:t>3.2 Détails des cas d’utilisations</w:t>
          <w:tab/>
          <w:t>7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74">
        <w:r>
          <w:rPr>
            <w:rStyle w:val="IndexLink"/>
          </w:rPr>
          <w:t>4 Spécifications non fonctionnelles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5">
        <w:r>
          <w:rPr>
            <w:rStyle w:val="IndexLink"/>
          </w:rPr>
          <w:t>4.1 Environnement opérationnel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6">
        <w:r>
          <w:rPr>
            <w:rStyle w:val="IndexLink"/>
          </w:rPr>
          <w:t>4.2 Contraintes de conception et d’implémentation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7">
        <w:r>
          <w:rPr>
            <w:rStyle w:val="IndexLink"/>
          </w:rPr>
          <w:t>4.3 Documentation utilisateur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80">
        <w:r>
          <w:rPr>
            <w:rStyle w:val="IndexLink"/>
          </w:rPr>
          <w:t>4.4 Attributs de qualité</w:t>
          <w:tab/>
          <w:t>8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/>
      </w:pPr>
      <w:r>
        <w:rPr>
          <w:lang w:val="fr-FR"/>
        </w:rPr>
        <w:t>Ayant fait le constat qu'il n'existe que très peu d'applications linguistiques gratuites et de très bonne qualité, nous souhaitons créer une plateforme d'apprentissage de langues centralisé autour d'exercices interactifs.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Implémenter un moteur de recherche fournissant des résultats en dessous de 10 ms.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/>
      </w:pPr>
      <w:hyperlink r:id="rId3">
        <w:r>
          <w:rPr>
            <w:rStyle w:val="InternetLink"/>
            <w:color w:val="000000"/>
            <w:lang w:val="fr-FR"/>
          </w:rPr>
          <w:t>http://www.php-fig.org/psr/psr-1/</w:t>
        </w:r>
      </w:hyperlink>
    </w:p>
    <w:p>
      <w:pPr>
        <w:pStyle w:val="Commentaires"/>
        <w:rPr/>
      </w:pPr>
      <w:hyperlink r:id="rId4">
        <w:r>
          <w:rPr>
            <w:rStyle w:val="InternetLink"/>
            <w:color w:val="000000"/>
            <w:lang w:val="fr-FR"/>
          </w:rPr>
          <w:t>http://www.php-fig.org/psr/psr-2/</w:t>
        </w:r>
      </w:hyperlink>
    </w:p>
    <w:p>
      <w:pPr>
        <w:pStyle w:val="Commentaires"/>
        <w:rPr/>
      </w:pPr>
      <w:hyperlink r:id="rId5">
        <w:r>
          <w:rPr>
            <w:rStyle w:val="InternetLink"/>
            <w:color w:val="000000"/>
            <w:lang w:val="fr-FR"/>
          </w:rPr>
          <w:t>http://www.php-fig.org/psr/psr-3/</w:t>
        </w:r>
      </w:hyperlink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http://www.php-fig.org/psr/psr-4/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7" w:name="__RefHeading___Toc254870969"/>
      <w:bookmarkEnd w:id="7"/>
      <w:r>
        <w:rPr>
          <w:lang w:val="fr-FR"/>
        </w:rPr>
        <w:t>Acteurs</w:t>
      </w:r>
    </w:p>
    <w:tbl>
      <w:tblPr>
        <w:tblW w:w="9128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27"/>
        <w:gridCol w:w="6500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Heading3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drawing>
          <wp:inline distT="0" distB="0" distL="0" distR="0">
            <wp:extent cx="4617720" cy="31623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41" t="0" r="7297" b="18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2"/>
      <w:bookmarkStart w:id="10" w:name="OLE_LINK3"/>
      <w:bookmarkStart w:id="11" w:name="OLE_LINK2"/>
      <w:bookmarkStart w:id="12" w:name="OLE_LINK3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7"/>
        </w:numPr>
        <w:rPr>
          <w:lang w:val="fr-FR"/>
        </w:rPr>
      </w:pPr>
      <w:bookmarkStart w:id="13" w:name="OLE_LINK21"/>
      <w:bookmarkStart w:id="14" w:name="OLE_LINK31"/>
      <w:bookmarkEnd w:id="13"/>
      <w:bookmarkEnd w:id="14"/>
      <w:r>
        <w:rPr>
          <w:lang w:val="fr-FR"/>
        </w:rPr>
        <w:t>Listes des cas d’utilisations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45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5240"/>
        <w:gridCol w:w="1388"/>
        <w:gridCol w:w="1133"/>
        <w:gridCol w:w="1483"/>
      </w:tblGrid>
      <w:tr>
        <w:trPr/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>
          <w:trHeight w:val="550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Créer un exercice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50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Réviser un exercice / Gagner des points et niveaux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Recherche un exercice existant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 xml:space="preserve"> </w:t>
            </w: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Inviter un ami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Configurer son compte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Accès à une aide en ligne (faq)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5" w:name="__RefHeading___Toc764_1620127391"/>
      <w:bookmarkEnd w:id="15"/>
      <w:r>
        <w:rPr>
          <w:rFonts w:eastAsia="Cambria"/>
          <w:lang w:val="fr-FR"/>
        </w:rPr>
        <w:t xml:space="preserve"> </w:t>
      </w:r>
      <w:bookmarkStart w:id="16" w:name="__RefHeading___Toc254870971"/>
      <w:bookmarkEnd w:id="16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2"/>
      <w:bookmarkEnd w:id="17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/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8" w:name="__RefHeading___Toc254870973"/>
      <w:bookmarkEnd w:id="18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S'inscrire : L'utilisateur peut créer un compte via notre application.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Connexion : L'utilisateur peut se connecter à l'application une fois inscrit.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Créer un exercice : L'utilisateur peut créer un exercice simplement.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Réviser un exercice : L'utilisateur peut réviser un exercice existant.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Recherche un exercice : L'utilisateur peut recherche les exercices déjà créer.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Inviter un ami : L'utilisateur peut envoyer une invitation à un ami en spécifiant l'adresse email de son ami.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des profils : L'utilisateur peut visualiser les profils des membres de l'application, y compris son propre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Configurer son compte : L'utilisateur peut modifier ses informations, changer son mot de passe, ajouter ou modifier son image de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exercices : L'utilisateur peut voir les exercices qu'il a crée 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statistiques : L'utilisateur peut vérifier son niveau, ses badges acquis, points et ses scores.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principal est un étudiant.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Préconditions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est authentifié.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d'accueil, il clique sur le seul et unique bouton de la page qui lui affiche un  tutoriel interactif simplifié ( tutoriel) afin de montrer l'interet et les possibilités de l'application.  A la fin du tutoriel, une page d'inscription.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connexion.</w:t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inscription.</w:t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9" w:name="__RefHeading___Toc254870974"/>
      <w:bookmarkEnd w:id="19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5"/>
      <w:bookmarkEnd w:id="20"/>
      <w:r>
        <w:rPr>
          <w:lang w:val="fr-FR"/>
        </w:rPr>
        <w:t>Environnement opérationnel</w:t>
      </w:r>
    </w:p>
    <w:p>
      <w:pPr>
        <w:pStyle w:val="Normal"/>
        <w:rPr/>
      </w:pPr>
      <w:r>
        <w:rPr/>
        <w:t>L'application fonctionnera sous le framework Symfony avec une base de données Mysql. Notre application devra communiquer réguliérement avec Algolia pour la partie moteur de recherche.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6"/>
      <w:bookmarkEnd w:id="21"/>
      <w:r>
        <w:rPr>
          <w:lang w:val="fr-FR"/>
        </w:rPr>
        <w:t>Contraintes de conception et d’implémentation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Site web en responsive design ( disponible sur smartphone, tablette et ordinateur)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Mise en production sur l'infrastructure d'amazon web services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Implémentation de composants css orienté objet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2" w:name="__RefHeading___Toc254870977"/>
      <w:bookmarkEnd w:id="22"/>
      <w:r>
        <w:rPr>
          <w:lang w:val="fr-FR"/>
        </w:rPr>
        <w:t>Documentation utilisateur</w:t>
      </w:r>
    </w:p>
    <w:p>
      <w:pPr>
        <w:pStyle w:val="Commentaires"/>
        <w:rPr/>
      </w:pPr>
      <w:r>
        <w:rPr>
          <w:color w:val="000000"/>
          <w:lang w:val="fr-FR"/>
        </w:rPr>
        <w:t xml:space="preserve"> </w:t>
      </w:r>
      <w:r>
        <w:rPr>
          <w:color w:val="000000"/>
          <w:highlight w:val="white"/>
          <w:lang w:val="fr-FR"/>
        </w:rPr>
        <w:t>Il y aura un bouton sur la page d'accueil permettant de faire un exercice interactif « test » afin de montrer l'interet de l'application à l'utilisateur.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3" w:name="__RefHeading___Toc254870980"/>
      <w:bookmarkEnd w:id="23"/>
      <w:r>
        <w:rPr>
          <w:lang w:val="fr-FR"/>
        </w:rPr>
        <w:t xml:space="preserve">Attributs de qualité 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Disponibilité :  L'application sera disponible 24h/24h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Interopérabilité : Echange de données avec Algolia ( moteur de recherche )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Fiabilité :  Pas d'erreur 404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Robustesse : Le moteur de recherche de l'application sera tolérant aux fautes.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Utilisabilité : L'application sera simple d'utilisation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Sécurité :  L'application protégera les comptes des utilisateurs et leurs données, notamment en cryptant les mots de passes des utilisateurs .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Maintenabilité :  Il sera simple de faire évoluer l'application notamment avec du versionning.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Testabilité : Des test unitaires seront implémentés</w:t>
      </w:r>
    </w:p>
    <w:p>
      <w:pPr>
        <w:pStyle w:val="TextBody"/>
        <w:spacing w:before="120" w:after="120"/>
        <w:rPr/>
      </w:pPr>
      <w:r>
        <w:rPr/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highlight w:val="yellow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Times New Roman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Times New Roman"/>
      <w:sz w:val="20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Times New Roman"/>
      <w:sz w:val="20"/>
    </w:rPr>
  </w:style>
  <w:style w:type="character" w:styleId="ListLabel43">
    <w:name w:val="ListLabel 43"/>
    <w:qFormat/>
    <w:rPr>
      <w:rFonts w:cs="Symbol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Times New Roman"/>
      <w:sz w:val="20"/>
    </w:rPr>
  </w:style>
  <w:style w:type="character" w:styleId="ListLabel48">
    <w:name w:val="ListLabel 48"/>
    <w:qFormat/>
    <w:rPr>
      <w:rFonts w:cs="Symbol"/>
      <w:sz w:val="22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fill="FFFF99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val="clear" w:fill="E6E6E6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overflowPunct w:val="fals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overflowPunct w:val="fals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overflowPunct w:val="fals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overflowPunct w:val="fals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fals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val="clear" w:fill="FFFFFF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highlight w:val="yellow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overflowPunct w:val="fals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left="0" w:right="0"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val="clear" w:fill="E0E0E0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hp-fig.org/psr/psr-1/" TargetMode="External"/><Relationship Id="rId4" Type="http://schemas.openxmlformats.org/officeDocument/2006/relationships/hyperlink" Target="http://www.php-fig.org/psr/psr-2/" TargetMode="External"/><Relationship Id="rId5" Type="http://schemas.openxmlformats.org/officeDocument/2006/relationships/hyperlink" Target="http://www.php-fig.org/psr/psr-2/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625</TotalTime>
  <Application>LibreOffice/5.0.3.2$MacOSX_X86_64 LibreOffice_project/e5f16313668ac592c1bfb310f4390624e3dbfb75</Application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2016-04-26T09:11:35Z</dcterms:modified>
  <cp:revision>75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