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0154BF" w:rsidP="000154BF">
            <w:r>
              <w:t>1</w:t>
            </w:r>
            <w:r w:rsidR="006E42B1" w:rsidRPr="00E221BD">
              <w:t>9</w:t>
            </w:r>
            <w:r>
              <w:t>/08/1</w:t>
            </w:r>
            <w:r w:rsidR="006E42B1">
              <w:t>9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0154BF" w:rsidP="000154BF">
            <w:r>
              <w:t>27/01/20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0154BF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7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:rsidTr="000154BF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0154BF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Aumento de dias de trabalho por semana</w:t>
            </w:r>
          </w:p>
        </w:tc>
      </w:tr>
      <w:tr w:rsidR="006E42B1" w:rsidTr="000154BF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7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</w:tr>
      <w:tr w:rsidR="00D175D8" w:rsidRPr="00512219" w:rsidTr="000154BF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7000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</w:tr>
      <w:tr w:rsidR="00D175D8" w:rsidRPr="00512219" w:rsidTr="000154BF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007000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E42B1" w:rsidRDefault="006E42B1" w:rsidP="006E42B1"/>
    <w:p w:rsidR="006E42B1" w:rsidRDefault="006E42B1" w:rsidP="006E42B1">
      <w:r>
        <w:t>…….</w:t>
      </w:r>
    </w:p>
    <w:p w:rsidR="006E42B1" w:rsidRDefault="006E42B1" w:rsidP="006E42B1"/>
    <w:p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1182"/>
        <w:gridCol w:w="1183"/>
        <w:gridCol w:w="721"/>
      </w:tblGrid>
      <w:tr w:rsidR="00F46458" w:rsidRPr="00F46458" w:rsidTr="007509CD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183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F46458" w:rsidRDefault="00F46458">
            <w:r w:rsidRPr="00F46458">
              <w:t>Status</w:t>
            </w:r>
          </w:p>
        </w:tc>
      </w:tr>
      <w:tr w:rsidR="00F46458" w:rsidRPr="00F46458" w:rsidTr="00EA7148">
        <w:trPr>
          <w:trHeight w:val="270"/>
        </w:trPr>
        <w:tc>
          <w:tcPr>
            <w:tcW w:w="785" w:type="dxa"/>
            <w:noWrap/>
          </w:tcPr>
          <w:p w:rsidR="00F46458" w:rsidRPr="00F46458" w:rsidRDefault="007509CD" w:rsidP="00F46458">
            <w:pPr>
              <w:jc w:val="left"/>
            </w:pPr>
            <w:r>
              <w:t>1</w:t>
            </w:r>
          </w:p>
        </w:tc>
        <w:tc>
          <w:tcPr>
            <w:tcW w:w="4264" w:type="dxa"/>
            <w:noWrap/>
          </w:tcPr>
          <w:p w:rsidR="00F46458" w:rsidRPr="00F46458" w:rsidRDefault="00DB4ED9">
            <w:pPr>
              <w:jc w:val="left"/>
            </w:pPr>
            <w:r w:rsidRPr="00DB4ED9">
              <w:t>documento de escopo</w:t>
            </w:r>
          </w:p>
        </w:tc>
        <w:tc>
          <w:tcPr>
            <w:tcW w:w="975" w:type="dxa"/>
            <w:noWrap/>
          </w:tcPr>
          <w:p w:rsidR="00F46458" w:rsidRPr="00F46458" w:rsidRDefault="00EA7148" w:rsidP="00F46458">
            <w:pPr>
              <w:jc w:val="left"/>
            </w:pPr>
            <w:r>
              <w:t>1</w:t>
            </w:r>
            <w:r>
              <w:t>0/08/2019</w:t>
            </w:r>
          </w:p>
        </w:tc>
        <w:tc>
          <w:tcPr>
            <w:tcW w:w="1183" w:type="dxa"/>
            <w:noWrap/>
          </w:tcPr>
          <w:p w:rsidR="00F46458" w:rsidRPr="00F46458" w:rsidRDefault="007509CD" w:rsidP="00F46458">
            <w:pPr>
              <w:jc w:val="left"/>
            </w:pPr>
            <w:r w:rsidRPr="00EA7148">
              <w:t>19/08/2019</w:t>
            </w:r>
          </w:p>
        </w:tc>
        <w:tc>
          <w:tcPr>
            <w:tcW w:w="721" w:type="dxa"/>
            <w:shd w:val="clear" w:color="auto" w:fill="007000"/>
          </w:tcPr>
          <w:p w:rsidR="00F46458" w:rsidRPr="00F46458" w:rsidRDefault="00F46458" w:rsidP="00EA7148">
            <w:pPr>
              <w:jc w:val="center"/>
            </w:pPr>
          </w:p>
        </w:tc>
      </w:tr>
      <w:tr w:rsidR="007509CD" w:rsidRPr="00F46458" w:rsidTr="00EA7148">
        <w:trPr>
          <w:trHeight w:val="270"/>
        </w:trPr>
        <w:tc>
          <w:tcPr>
            <w:tcW w:w="785" w:type="dxa"/>
            <w:noWrap/>
          </w:tcPr>
          <w:p w:rsidR="007509CD" w:rsidRPr="00F46458" w:rsidRDefault="007509CD" w:rsidP="007509CD">
            <w:r>
              <w:t>1</w:t>
            </w:r>
          </w:p>
        </w:tc>
        <w:tc>
          <w:tcPr>
            <w:tcW w:w="4264" w:type="dxa"/>
            <w:noWrap/>
          </w:tcPr>
          <w:p w:rsidR="007509CD" w:rsidRPr="00DB4ED9" w:rsidRDefault="007509CD" w:rsidP="007509CD">
            <w:r>
              <w:t>proposta técnica e financeira</w:t>
            </w:r>
          </w:p>
        </w:tc>
        <w:tc>
          <w:tcPr>
            <w:tcW w:w="975" w:type="dxa"/>
            <w:noWrap/>
          </w:tcPr>
          <w:p w:rsidR="007509CD" w:rsidRPr="00F46458" w:rsidRDefault="007D423B" w:rsidP="007509CD">
            <w:r>
              <w:t>22/08/2019</w:t>
            </w:r>
          </w:p>
        </w:tc>
        <w:tc>
          <w:tcPr>
            <w:tcW w:w="1183" w:type="dxa"/>
            <w:noWrap/>
          </w:tcPr>
          <w:p w:rsidR="007509CD" w:rsidRPr="00EA7148" w:rsidRDefault="007509CD" w:rsidP="00EA7148">
            <w:pPr>
              <w:jc w:val="left"/>
            </w:pPr>
            <w:r w:rsidRPr="00EA7148">
              <w:t>02/09/2019</w:t>
            </w:r>
          </w:p>
        </w:tc>
        <w:tc>
          <w:tcPr>
            <w:tcW w:w="721" w:type="dxa"/>
            <w:shd w:val="clear" w:color="auto" w:fill="007000"/>
          </w:tcPr>
          <w:p w:rsidR="007509CD" w:rsidRPr="00EA7148" w:rsidRDefault="007509CD" w:rsidP="00EA7148">
            <w:pPr>
              <w:jc w:val="center"/>
              <w:rPr>
                <w:sz w:val="16"/>
                <w:szCs w:val="16"/>
              </w:rPr>
            </w:pPr>
          </w:p>
        </w:tc>
      </w:tr>
      <w:tr w:rsidR="007509CD" w:rsidRPr="00F46458" w:rsidTr="00EA7148">
        <w:trPr>
          <w:trHeight w:val="270"/>
        </w:trPr>
        <w:tc>
          <w:tcPr>
            <w:tcW w:w="785" w:type="dxa"/>
            <w:noWrap/>
          </w:tcPr>
          <w:p w:rsidR="007509CD" w:rsidRPr="00F46458" w:rsidRDefault="007509CD" w:rsidP="007509CD">
            <w:r>
              <w:t>1</w:t>
            </w:r>
          </w:p>
        </w:tc>
        <w:tc>
          <w:tcPr>
            <w:tcW w:w="4264" w:type="dxa"/>
            <w:noWrap/>
          </w:tcPr>
          <w:p w:rsidR="007509CD" w:rsidRPr="00DB4ED9" w:rsidRDefault="007509CD" w:rsidP="007509CD">
            <w:r>
              <w:t>Plano do projecto</w:t>
            </w:r>
          </w:p>
        </w:tc>
        <w:tc>
          <w:tcPr>
            <w:tcW w:w="975" w:type="dxa"/>
            <w:noWrap/>
          </w:tcPr>
          <w:p w:rsidR="007509CD" w:rsidRPr="00F46458" w:rsidRDefault="007D423B" w:rsidP="007509CD">
            <w:r>
              <w:t>03/09/2019</w:t>
            </w:r>
          </w:p>
        </w:tc>
        <w:tc>
          <w:tcPr>
            <w:tcW w:w="1183" w:type="dxa"/>
            <w:noWrap/>
          </w:tcPr>
          <w:p w:rsidR="007509CD" w:rsidRPr="00F46458" w:rsidRDefault="007509CD" w:rsidP="00EA7148">
            <w:pPr>
              <w:jc w:val="left"/>
            </w:pPr>
            <w:r w:rsidRPr="00EA7148">
              <w:t>09/09/2019</w:t>
            </w:r>
          </w:p>
        </w:tc>
        <w:tc>
          <w:tcPr>
            <w:tcW w:w="721" w:type="dxa"/>
            <w:shd w:val="clear" w:color="auto" w:fill="007000"/>
          </w:tcPr>
          <w:p w:rsidR="007509CD" w:rsidRPr="00EA7148" w:rsidRDefault="007509CD" w:rsidP="00EA7148">
            <w:pPr>
              <w:jc w:val="center"/>
              <w:rPr>
                <w:sz w:val="16"/>
                <w:szCs w:val="16"/>
              </w:rPr>
            </w:pPr>
          </w:p>
        </w:tc>
      </w:tr>
      <w:tr w:rsidR="007509CD" w:rsidRPr="00F46458" w:rsidTr="00EA7148">
        <w:trPr>
          <w:trHeight w:val="270"/>
        </w:trPr>
        <w:tc>
          <w:tcPr>
            <w:tcW w:w="785" w:type="dxa"/>
            <w:noWrap/>
          </w:tcPr>
          <w:p w:rsidR="007509CD" w:rsidRPr="00F46458" w:rsidRDefault="007509CD" w:rsidP="007509CD">
            <w:r>
              <w:t>1</w:t>
            </w:r>
          </w:p>
        </w:tc>
        <w:tc>
          <w:tcPr>
            <w:tcW w:w="4264" w:type="dxa"/>
            <w:noWrap/>
          </w:tcPr>
          <w:p w:rsidR="007509CD" w:rsidRPr="00DB4ED9" w:rsidRDefault="007509CD" w:rsidP="007509CD">
            <w:r>
              <w:t>Documento de requisitos</w:t>
            </w:r>
          </w:p>
        </w:tc>
        <w:tc>
          <w:tcPr>
            <w:tcW w:w="975" w:type="dxa"/>
            <w:noWrap/>
          </w:tcPr>
          <w:p w:rsidR="007509CD" w:rsidRPr="00F46458" w:rsidRDefault="007D423B" w:rsidP="007509CD">
            <w:r>
              <w:t>10/09/2019</w:t>
            </w:r>
          </w:p>
        </w:tc>
        <w:tc>
          <w:tcPr>
            <w:tcW w:w="1183" w:type="dxa"/>
            <w:noWrap/>
          </w:tcPr>
          <w:p w:rsidR="007509CD" w:rsidRPr="00F46458" w:rsidRDefault="007509CD" w:rsidP="00EA7148">
            <w:pPr>
              <w:jc w:val="left"/>
            </w:pPr>
            <w:r w:rsidRPr="00EA7148">
              <w:t>30/09/2019</w:t>
            </w:r>
          </w:p>
        </w:tc>
        <w:tc>
          <w:tcPr>
            <w:tcW w:w="721" w:type="dxa"/>
            <w:shd w:val="clear" w:color="auto" w:fill="007000"/>
          </w:tcPr>
          <w:p w:rsidR="007509CD" w:rsidRPr="00EA7148" w:rsidRDefault="007509CD" w:rsidP="00EA7148">
            <w:pPr>
              <w:jc w:val="center"/>
              <w:rPr>
                <w:sz w:val="16"/>
                <w:szCs w:val="16"/>
              </w:rPr>
            </w:pPr>
          </w:p>
        </w:tc>
      </w:tr>
      <w:tr w:rsidR="007509CD" w:rsidRPr="00F46458" w:rsidTr="00900A2D">
        <w:trPr>
          <w:trHeight w:val="270"/>
        </w:trPr>
        <w:tc>
          <w:tcPr>
            <w:tcW w:w="785" w:type="dxa"/>
            <w:noWrap/>
          </w:tcPr>
          <w:p w:rsidR="007509CD" w:rsidRPr="00F46458" w:rsidRDefault="007509CD" w:rsidP="007509CD">
            <w:r>
              <w:t>2</w:t>
            </w:r>
          </w:p>
        </w:tc>
        <w:tc>
          <w:tcPr>
            <w:tcW w:w="4264" w:type="dxa"/>
            <w:noWrap/>
          </w:tcPr>
          <w:p w:rsidR="007509CD" w:rsidRPr="00B23930" w:rsidRDefault="007509CD" w:rsidP="007509CD">
            <w:pPr>
              <w:rPr>
                <w:rFonts w:eastAsia="Times New Roman"/>
              </w:rPr>
            </w:pPr>
            <w:r>
              <w:t>Módulo de inscrição de alunos</w:t>
            </w:r>
          </w:p>
        </w:tc>
        <w:tc>
          <w:tcPr>
            <w:tcW w:w="975" w:type="dxa"/>
            <w:noWrap/>
          </w:tcPr>
          <w:p w:rsidR="007509CD" w:rsidRPr="00F46458" w:rsidRDefault="007D423B" w:rsidP="007509CD">
            <w:r>
              <w:t>01/10/2019</w:t>
            </w:r>
          </w:p>
        </w:tc>
        <w:tc>
          <w:tcPr>
            <w:tcW w:w="1183" w:type="dxa"/>
            <w:noWrap/>
          </w:tcPr>
          <w:p w:rsidR="007509CD" w:rsidRPr="00F46458" w:rsidRDefault="007509CD" w:rsidP="00EA7148">
            <w:pPr>
              <w:jc w:val="left"/>
            </w:pPr>
            <w:r w:rsidRPr="00EA7148">
              <w:t>11/11/2019</w:t>
            </w:r>
          </w:p>
        </w:tc>
        <w:tc>
          <w:tcPr>
            <w:tcW w:w="721" w:type="dxa"/>
            <w:shd w:val="clear" w:color="auto" w:fill="FFFF00"/>
          </w:tcPr>
          <w:p w:rsidR="007509CD" w:rsidRPr="00F46458" w:rsidRDefault="007509CD" w:rsidP="007509CD"/>
        </w:tc>
      </w:tr>
      <w:tr w:rsidR="007509CD" w:rsidRPr="00F46458" w:rsidTr="00EA7148">
        <w:trPr>
          <w:trHeight w:val="270"/>
        </w:trPr>
        <w:tc>
          <w:tcPr>
            <w:tcW w:w="785" w:type="dxa"/>
            <w:noWrap/>
          </w:tcPr>
          <w:p w:rsidR="007509CD" w:rsidRPr="00F46458" w:rsidRDefault="007509CD" w:rsidP="007509CD">
            <w:r>
              <w:t>2</w:t>
            </w:r>
          </w:p>
        </w:tc>
        <w:tc>
          <w:tcPr>
            <w:tcW w:w="4264" w:type="dxa"/>
            <w:noWrap/>
          </w:tcPr>
          <w:p w:rsidR="007509CD" w:rsidRPr="00B23930" w:rsidRDefault="007509CD" w:rsidP="007509CD">
            <w:pPr>
              <w:rPr>
                <w:rFonts w:eastAsia="Times New Roman"/>
              </w:rPr>
            </w:pPr>
            <w:r w:rsidRPr="00883843">
              <w:t>Módu</w:t>
            </w:r>
            <w:r>
              <w:t>lo de pagamento de mensalidades</w:t>
            </w:r>
          </w:p>
        </w:tc>
        <w:tc>
          <w:tcPr>
            <w:tcW w:w="975" w:type="dxa"/>
            <w:noWrap/>
          </w:tcPr>
          <w:p w:rsidR="007509CD" w:rsidRPr="00F46458" w:rsidRDefault="007D423B" w:rsidP="007509CD">
            <w:r>
              <w:t>01/10/2019</w:t>
            </w:r>
          </w:p>
        </w:tc>
        <w:tc>
          <w:tcPr>
            <w:tcW w:w="1183" w:type="dxa"/>
            <w:noWrap/>
          </w:tcPr>
          <w:p w:rsidR="007509CD" w:rsidRPr="00F46458" w:rsidRDefault="007D423B" w:rsidP="00EA7148">
            <w:pPr>
              <w:jc w:val="left"/>
            </w:pPr>
            <w:r w:rsidRPr="00EA7148">
              <w:t>11/11/2019</w:t>
            </w:r>
          </w:p>
        </w:tc>
        <w:tc>
          <w:tcPr>
            <w:tcW w:w="721" w:type="dxa"/>
            <w:shd w:val="clear" w:color="auto" w:fill="FFFF00"/>
          </w:tcPr>
          <w:p w:rsidR="007509CD" w:rsidRPr="00EA7148" w:rsidRDefault="007509CD" w:rsidP="007509CD"/>
        </w:tc>
      </w:tr>
      <w:tr w:rsidR="007509CD" w:rsidRPr="00F46458" w:rsidTr="00900A2D">
        <w:trPr>
          <w:trHeight w:val="270"/>
        </w:trPr>
        <w:tc>
          <w:tcPr>
            <w:tcW w:w="785" w:type="dxa"/>
            <w:noWrap/>
          </w:tcPr>
          <w:p w:rsidR="007509CD" w:rsidRPr="00F46458" w:rsidRDefault="007509CD" w:rsidP="007509CD">
            <w:r>
              <w:t>2</w:t>
            </w:r>
          </w:p>
        </w:tc>
        <w:tc>
          <w:tcPr>
            <w:tcW w:w="4264" w:type="dxa"/>
            <w:noWrap/>
          </w:tcPr>
          <w:p w:rsidR="007509CD" w:rsidRPr="00B23930" w:rsidRDefault="007509CD" w:rsidP="007509CD">
            <w:pPr>
              <w:rPr>
                <w:rFonts w:eastAsia="Times New Roman"/>
                <w:lang w:val="pt-PT"/>
              </w:rPr>
            </w:pPr>
            <w:r w:rsidRPr="00883843">
              <w:t>Mod</w:t>
            </w:r>
            <w:r>
              <w:t>ulo de cadastro de funcionários</w:t>
            </w:r>
          </w:p>
        </w:tc>
        <w:tc>
          <w:tcPr>
            <w:tcW w:w="975" w:type="dxa"/>
            <w:noWrap/>
          </w:tcPr>
          <w:p w:rsidR="007509CD" w:rsidRPr="00F46458" w:rsidRDefault="007D423B" w:rsidP="007509CD">
            <w:r>
              <w:t>01/10/2019</w:t>
            </w:r>
          </w:p>
        </w:tc>
        <w:tc>
          <w:tcPr>
            <w:tcW w:w="1183" w:type="dxa"/>
            <w:noWrap/>
          </w:tcPr>
          <w:p w:rsidR="007509CD" w:rsidRPr="00F46458" w:rsidRDefault="007D423B" w:rsidP="00EA7148">
            <w:pPr>
              <w:jc w:val="left"/>
            </w:pPr>
            <w:r w:rsidRPr="00EA7148">
              <w:t>11/11/2019</w:t>
            </w:r>
          </w:p>
        </w:tc>
        <w:tc>
          <w:tcPr>
            <w:tcW w:w="721" w:type="dxa"/>
            <w:shd w:val="clear" w:color="auto" w:fill="FFFF00"/>
          </w:tcPr>
          <w:p w:rsidR="007509CD" w:rsidRPr="00F46458" w:rsidRDefault="007509CD" w:rsidP="007509CD"/>
        </w:tc>
      </w:tr>
      <w:tr w:rsidR="007509CD" w:rsidRPr="00F46458" w:rsidTr="00900A2D">
        <w:trPr>
          <w:trHeight w:val="270"/>
        </w:trPr>
        <w:tc>
          <w:tcPr>
            <w:tcW w:w="785" w:type="dxa"/>
            <w:noWrap/>
          </w:tcPr>
          <w:p w:rsidR="007509CD" w:rsidRPr="00F46458" w:rsidRDefault="007509CD" w:rsidP="007509CD">
            <w:r>
              <w:t>3</w:t>
            </w:r>
          </w:p>
        </w:tc>
        <w:tc>
          <w:tcPr>
            <w:tcW w:w="4264" w:type="dxa"/>
            <w:noWrap/>
          </w:tcPr>
          <w:p w:rsidR="007509CD" w:rsidRPr="00F5449C" w:rsidRDefault="007509CD" w:rsidP="007509CD">
            <w:pPr>
              <w:rPr>
                <w:color w:val="000000" w:themeColor="text1"/>
              </w:rPr>
            </w:pPr>
            <w:r w:rsidRPr="00F5449C">
              <w:rPr>
                <w:color w:val="000000" w:themeColor="text1"/>
              </w:rPr>
              <w:t>Relatório   de desempenho da entrega anterior;</w:t>
            </w:r>
          </w:p>
        </w:tc>
        <w:tc>
          <w:tcPr>
            <w:tcW w:w="975" w:type="dxa"/>
            <w:noWrap/>
          </w:tcPr>
          <w:p w:rsidR="007509CD" w:rsidRPr="00F46458" w:rsidRDefault="00EA7148" w:rsidP="007509CD">
            <w:r>
              <w:t>12</w:t>
            </w:r>
            <w:r w:rsidR="007D423B">
              <w:t>/</w:t>
            </w:r>
            <w:r>
              <w:t>11/2019</w:t>
            </w:r>
          </w:p>
        </w:tc>
        <w:tc>
          <w:tcPr>
            <w:tcW w:w="1183" w:type="dxa"/>
            <w:noWrap/>
          </w:tcPr>
          <w:p w:rsidR="007509CD" w:rsidRPr="00F46458" w:rsidRDefault="007D423B" w:rsidP="00EA7148">
            <w:pPr>
              <w:jc w:val="left"/>
            </w:pPr>
            <w:r w:rsidRPr="00EA7148">
              <w:t>02/12/2019</w:t>
            </w:r>
          </w:p>
        </w:tc>
        <w:tc>
          <w:tcPr>
            <w:tcW w:w="721" w:type="dxa"/>
            <w:shd w:val="clear" w:color="auto" w:fill="FFFF00"/>
          </w:tcPr>
          <w:p w:rsidR="007509CD" w:rsidRPr="00F46458" w:rsidRDefault="007509CD" w:rsidP="007509CD"/>
        </w:tc>
      </w:tr>
      <w:tr w:rsidR="007509CD" w:rsidRPr="00F46458" w:rsidTr="00900A2D">
        <w:trPr>
          <w:trHeight w:val="270"/>
        </w:trPr>
        <w:tc>
          <w:tcPr>
            <w:tcW w:w="785" w:type="dxa"/>
            <w:noWrap/>
          </w:tcPr>
          <w:p w:rsidR="007509CD" w:rsidRPr="00F46458" w:rsidRDefault="007509CD" w:rsidP="007509CD">
            <w:r>
              <w:t>2</w:t>
            </w:r>
          </w:p>
        </w:tc>
        <w:tc>
          <w:tcPr>
            <w:tcW w:w="4264" w:type="dxa"/>
            <w:noWrap/>
          </w:tcPr>
          <w:p w:rsidR="007509CD" w:rsidRPr="00F5449C" w:rsidRDefault="007509CD" w:rsidP="007509CD">
            <w:pPr>
              <w:rPr>
                <w:color w:val="000000" w:themeColor="text1"/>
              </w:rPr>
            </w:pPr>
            <w:r w:rsidRPr="00F5449C">
              <w:rPr>
                <w:color w:val="000000" w:themeColor="text1"/>
              </w:rPr>
              <w:t>Modulo de gestão do aluno.</w:t>
            </w:r>
          </w:p>
        </w:tc>
        <w:tc>
          <w:tcPr>
            <w:tcW w:w="975" w:type="dxa"/>
            <w:noWrap/>
          </w:tcPr>
          <w:p w:rsidR="007509CD" w:rsidRPr="00F46458" w:rsidRDefault="00EA7148" w:rsidP="007509CD">
            <w:r>
              <w:t>12/11/2019</w:t>
            </w:r>
          </w:p>
        </w:tc>
        <w:tc>
          <w:tcPr>
            <w:tcW w:w="1183" w:type="dxa"/>
            <w:noWrap/>
          </w:tcPr>
          <w:p w:rsidR="007509CD" w:rsidRPr="00F46458" w:rsidRDefault="007D423B" w:rsidP="00EA7148">
            <w:pPr>
              <w:jc w:val="left"/>
            </w:pPr>
            <w:r w:rsidRPr="00EA7148">
              <w:t>02/12/2019</w:t>
            </w:r>
          </w:p>
        </w:tc>
        <w:tc>
          <w:tcPr>
            <w:tcW w:w="721" w:type="dxa"/>
            <w:shd w:val="clear" w:color="auto" w:fill="FFFF00"/>
          </w:tcPr>
          <w:p w:rsidR="007509CD" w:rsidRPr="00F46458" w:rsidRDefault="007509CD" w:rsidP="007509CD"/>
        </w:tc>
      </w:tr>
      <w:tr w:rsidR="007509CD" w:rsidRPr="00F46458" w:rsidTr="00EA7148">
        <w:trPr>
          <w:trHeight w:val="270"/>
        </w:trPr>
        <w:tc>
          <w:tcPr>
            <w:tcW w:w="785" w:type="dxa"/>
            <w:noWrap/>
          </w:tcPr>
          <w:p w:rsidR="007509CD" w:rsidRPr="00F46458" w:rsidRDefault="007509CD" w:rsidP="007509CD">
            <w:r>
              <w:t>1</w:t>
            </w:r>
          </w:p>
        </w:tc>
        <w:tc>
          <w:tcPr>
            <w:tcW w:w="4264" w:type="dxa"/>
            <w:noWrap/>
          </w:tcPr>
          <w:p w:rsidR="007509CD" w:rsidRPr="00F5449C" w:rsidRDefault="007509CD" w:rsidP="007509CD">
            <w:pPr>
              <w:rPr>
                <w:color w:val="000000" w:themeColor="text1"/>
              </w:rPr>
            </w:pPr>
            <w:r w:rsidRPr="00F5449C">
              <w:rPr>
                <w:color w:val="000000" w:themeColor="text1"/>
              </w:rPr>
              <w:t>Relatório da entrega anterior;</w:t>
            </w:r>
          </w:p>
        </w:tc>
        <w:tc>
          <w:tcPr>
            <w:tcW w:w="975" w:type="dxa"/>
            <w:noWrap/>
          </w:tcPr>
          <w:p w:rsidR="007509CD" w:rsidRPr="00F46458" w:rsidRDefault="00EA7148" w:rsidP="007509CD">
            <w:r>
              <w:t>04/12/2019</w:t>
            </w:r>
          </w:p>
        </w:tc>
        <w:tc>
          <w:tcPr>
            <w:tcW w:w="1183" w:type="dxa"/>
            <w:noWrap/>
          </w:tcPr>
          <w:p w:rsidR="007509CD" w:rsidRPr="00F46458" w:rsidRDefault="007D423B" w:rsidP="00EA7148">
            <w:pPr>
              <w:jc w:val="left"/>
            </w:pPr>
            <w:r w:rsidRPr="00EA7148">
              <w:t>30/12/2019</w:t>
            </w:r>
          </w:p>
        </w:tc>
        <w:tc>
          <w:tcPr>
            <w:tcW w:w="721" w:type="dxa"/>
            <w:shd w:val="clear" w:color="auto" w:fill="007000"/>
          </w:tcPr>
          <w:p w:rsidR="007509CD" w:rsidRPr="00F46458" w:rsidRDefault="007509CD" w:rsidP="007509CD"/>
        </w:tc>
      </w:tr>
      <w:tr w:rsidR="007509CD" w:rsidRPr="00F46458" w:rsidTr="00EA7148">
        <w:trPr>
          <w:trHeight w:val="270"/>
        </w:trPr>
        <w:tc>
          <w:tcPr>
            <w:tcW w:w="785" w:type="dxa"/>
            <w:noWrap/>
          </w:tcPr>
          <w:p w:rsidR="007509CD" w:rsidRPr="00F46458" w:rsidRDefault="007509CD" w:rsidP="007509CD">
            <w:r>
              <w:t>3</w:t>
            </w:r>
          </w:p>
        </w:tc>
        <w:tc>
          <w:tcPr>
            <w:tcW w:w="4264" w:type="dxa"/>
            <w:noWrap/>
          </w:tcPr>
          <w:p w:rsidR="007509CD" w:rsidRPr="00F5449C" w:rsidRDefault="007509CD" w:rsidP="007509CD">
            <w:pPr>
              <w:rPr>
                <w:color w:val="000000" w:themeColor="text1"/>
              </w:rPr>
            </w:pPr>
            <w:r w:rsidRPr="00F5449C">
              <w:rPr>
                <w:color w:val="000000" w:themeColor="text1"/>
              </w:rPr>
              <w:t>Módulo de divulgação de eventos periódicos.</w:t>
            </w:r>
          </w:p>
        </w:tc>
        <w:tc>
          <w:tcPr>
            <w:tcW w:w="975" w:type="dxa"/>
            <w:noWrap/>
          </w:tcPr>
          <w:p w:rsidR="007509CD" w:rsidRPr="00F46458" w:rsidRDefault="00EA7148" w:rsidP="007509CD">
            <w:r>
              <w:t>04/12/2019</w:t>
            </w:r>
          </w:p>
        </w:tc>
        <w:tc>
          <w:tcPr>
            <w:tcW w:w="1183" w:type="dxa"/>
            <w:noWrap/>
          </w:tcPr>
          <w:p w:rsidR="007509CD" w:rsidRPr="00F46458" w:rsidRDefault="007D423B" w:rsidP="00EA7148">
            <w:pPr>
              <w:jc w:val="left"/>
            </w:pPr>
            <w:r w:rsidRPr="00EA7148">
              <w:t>30/12/2019</w:t>
            </w:r>
          </w:p>
        </w:tc>
        <w:tc>
          <w:tcPr>
            <w:tcW w:w="721" w:type="dxa"/>
            <w:shd w:val="clear" w:color="auto" w:fill="007000"/>
          </w:tcPr>
          <w:p w:rsidR="007509CD" w:rsidRPr="00F46458" w:rsidRDefault="007509CD" w:rsidP="007509CD"/>
        </w:tc>
      </w:tr>
      <w:tr w:rsidR="007509CD" w:rsidRPr="00F46458" w:rsidTr="00EA7148">
        <w:trPr>
          <w:trHeight w:val="270"/>
        </w:trPr>
        <w:tc>
          <w:tcPr>
            <w:tcW w:w="785" w:type="dxa"/>
            <w:noWrap/>
          </w:tcPr>
          <w:p w:rsidR="007509CD" w:rsidRPr="00F46458" w:rsidRDefault="007509CD" w:rsidP="007509CD">
            <w:r>
              <w:t>3</w:t>
            </w:r>
          </w:p>
        </w:tc>
        <w:tc>
          <w:tcPr>
            <w:tcW w:w="4264" w:type="dxa"/>
            <w:noWrap/>
          </w:tcPr>
          <w:p w:rsidR="007509CD" w:rsidRPr="00761D73" w:rsidRDefault="007509CD" w:rsidP="007509CD">
            <w:r w:rsidRPr="00761D73">
              <w:t>Equipe qualificada para o treinamento.</w:t>
            </w:r>
            <w:r>
              <w:t xml:space="preserve">        </w:t>
            </w:r>
          </w:p>
        </w:tc>
        <w:tc>
          <w:tcPr>
            <w:tcW w:w="975" w:type="dxa"/>
            <w:noWrap/>
          </w:tcPr>
          <w:p w:rsidR="007509CD" w:rsidRPr="00F46458" w:rsidRDefault="00EA7148" w:rsidP="007509CD">
            <w:r>
              <w:t>05/01/2020</w:t>
            </w:r>
          </w:p>
        </w:tc>
        <w:tc>
          <w:tcPr>
            <w:tcW w:w="1183" w:type="dxa"/>
            <w:noWrap/>
          </w:tcPr>
          <w:p w:rsidR="007509CD" w:rsidRPr="00F46458" w:rsidRDefault="00EA7148" w:rsidP="00EA7148">
            <w:pPr>
              <w:jc w:val="left"/>
            </w:pPr>
            <w:r w:rsidRPr="00EA7148">
              <w:t>20</w:t>
            </w:r>
            <w:r w:rsidR="007D423B" w:rsidRPr="00EA7148">
              <w:t>/01/2020</w:t>
            </w:r>
          </w:p>
        </w:tc>
        <w:tc>
          <w:tcPr>
            <w:tcW w:w="721" w:type="dxa"/>
            <w:shd w:val="clear" w:color="auto" w:fill="007000"/>
          </w:tcPr>
          <w:p w:rsidR="007509CD" w:rsidRPr="00F46458" w:rsidRDefault="007509CD" w:rsidP="007509CD"/>
        </w:tc>
      </w:tr>
      <w:tr w:rsidR="007509CD" w:rsidRPr="00F46458" w:rsidTr="00EA7148">
        <w:trPr>
          <w:trHeight w:val="270"/>
        </w:trPr>
        <w:tc>
          <w:tcPr>
            <w:tcW w:w="785" w:type="dxa"/>
            <w:noWrap/>
          </w:tcPr>
          <w:p w:rsidR="007509CD" w:rsidRPr="00F46458" w:rsidRDefault="007509CD" w:rsidP="007509CD">
            <w:r>
              <w:t>3</w:t>
            </w:r>
          </w:p>
        </w:tc>
        <w:tc>
          <w:tcPr>
            <w:tcW w:w="4264" w:type="dxa"/>
            <w:noWrap/>
          </w:tcPr>
          <w:p w:rsidR="007509CD" w:rsidRPr="00761D73" w:rsidRDefault="007509CD" w:rsidP="007509CD">
            <w:r w:rsidRPr="00761D73">
              <w:t>Relatório final.</w:t>
            </w:r>
          </w:p>
        </w:tc>
        <w:tc>
          <w:tcPr>
            <w:tcW w:w="975" w:type="dxa"/>
            <w:noWrap/>
          </w:tcPr>
          <w:p w:rsidR="007509CD" w:rsidRPr="00F46458" w:rsidRDefault="00EA7148" w:rsidP="007509CD">
            <w:r>
              <w:t>21/01/2020</w:t>
            </w:r>
          </w:p>
        </w:tc>
        <w:tc>
          <w:tcPr>
            <w:tcW w:w="1183" w:type="dxa"/>
            <w:noWrap/>
          </w:tcPr>
          <w:p w:rsidR="007509CD" w:rsidRPr="00F46458" w:rsidRDefault="007D423B" w:rsidP="00EA7148">
            <w:pPr>
              <w:jc w:val="left"/>
            </w:pPr>
            <w:r w:rsidRPr="00EA7148">
              <w:t>27/01/2020</w:t>
            </w:r>
          </w:p>
        </w:tc>
        <w:tc>
          <w:tcPr>
            <w:tcW w:w="721" w:type="dxa"/>
            <w:shd w:val="clear" w:color="auto" w:fill="007000"/>
          </w:tcPr>
          <w:p w:rsidR="007509CD" w:rsidRPr="00F46458" w:rsidRDefault="007509CD" w:rsidP="007509CD"/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8607" w:type="dxa"/>
        <w:tblLook w:val="04A0" w:firstRow="1" w:lastRow="0" w:firstColumn="1" w:lastColumn="0" w:noHBand="0" w:noVBand="1"/>
      </w:tblPr>
      <w:tblGrid>
        <w:gridCol w:w="803"/>
        <w:gridCol w:w="2976"/>
        <w:gridCol w:w="2464"/>
        <w:gridCol w:w="1182"/>
        <w:gridCol w:w="1182"/>
      </w:tblGrid>
      <w:tr w:rsidR="00F46458" w:rsidRPr="00F46458" w:rsidTr="00900A2D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2464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</w:tr>
      <w:tr w:rsidR="00900A2D" w:rsidRPr="00F46458" w:rsidTr="00900A2D">
        <w:trPr>
          <w:trHeight w:val="300"/>
        </w:trPr>
        <w:tc>
          <w:tcPr>
            <w:tcW w:w="803" w:type="dxa"/>
          </w:tcPr>
          <w:p w:rsidR="00900A2D" w:rsidRPr="00F46458" w:rsidRDefault="00900A2D" w:rsidP="00900A2D">
            <w:pPr>
              <w:jc w:val="left"/>
            </w:pPr>
            <w:r>
              <w:t>1</w:t>
            </w:r>
          </w:p>
        </w:tc>
        <w:tc>
          <w:tcPr>
            <w:tcW w:w="2976" w:type="dxa"/>
          </w:tcPr>
          <w:p w:rsidR="00900A2D" w:rsidRPr="00F46458" w:rsidRDefault="00900A2D" w:rsidP="00900A2D">
            <w:pPr>
              <w:jc w:val="left"/>
            </w:pPr>
            <w:r w:rsidRPr="00DB4ED9">
              <w:t>documento de escopo</w:t>
            </w:r>
          </w:p>
        </w:tc>
        <w:tc>
          <w:tcPr>
            <w:tcW w:w="2464" w:type="dxa"/>
          </w:tcPr>
          <w:p w:rsidR="00900A2D" w:rsidRPr="00F46458" w:rsidRDefault="00900A2D" w:rsidP="00900A2D">
            <w:pPr>
              <w:jc w:val="left"/>
            </w:pPr>
            <w:r>
              <w:t>José Machanguele</w:t>
            </w:r>
          </w:p>
        </w:tc>
        <w:tc>
          <w:tcPr>
            <w:tcW w:w="1182" w:type="dxa"/>
          </w:tcPr>
          <w:p w:rsidR="00900A2D" w:rsidRPr="00F46458" w:rsidRDefault="00900A2D" w:rsidP="00900A2D">
            <w:pPr>
              <w:jc w:val="left"/>
            </w:pPr>
            <w:r>
              <w:t>10/08/2019</w:t>
            </w:r>
          </w:p>
        </w:tc>
        <w:tc>
          <w:tcPr>
            <w:tcW w:w="1182" w:type="dxa"/>
          </w:tcPr>
          <w:p w:rsidR="00900A2D" w:rsidRPr="00F46458" w:rsidRDefault="00900A2D" w:rsidP="00900A2D">
            <w:pPr>
              <w:jc w:val="left"/>
            </w:pPr>
            <w:r w:rsidRPr="00EA7148">
              <w:t>19/08/2019</w:t>
            </w:r>
          </w:p>
        </w:tc>
      </w:tr>
      <w:tr w:rsidR="00900A2D" w:rsidRPr="00F46458" w:rsidTr="00900A2D">
        <w:trPr>
          <w:trHeight w:val="300"/>
        </w:trPr>
        <w:tc>
          <w:tcPr>
            <w:tcW w:w="803" w:type="dxa"/>
          </w:tcPr>
          <w:p w:rsidR="00900A2D" w:rsidRPr="00F46458" w:rsidRDefault="00900A2D" w:rsidP="00900A2D">
            <w:r>
              <w:t>1</w:t>
            </w:r>
          </w:p>
        </w:tc>
        <w:tc>
          <w:tcPr>
            <w:tcW w:w="2976" w:type="dxa"/>
          </w:tcPr>
          <w:p w:rsidR="00900A2D" w:rsidRPr="00DB4ED9" w:rsidRDefault="00900A2D" w:rsidP="00900A2D">
            <w:r>
              <w:t>proposta técnica e financeira</w:t>
            </w:r>
          </w:p>
        </w:tc>
        <w:tc>
          <w:tcPr>
            <w:tcW w:w="2464" w:type="dxa"/>
          </w:tcPr>
          <w:p w:rsidR="00900A2D" w:rsidRPr="00F46458" w:rsidRDefault="00900A2D" w:rsidP="00900A2D">
            <w:r>
              <w:t>Marcos Chichava; Delfim Junior,José Machanguele</w:t>
            </w:r>
          </w:p>
        </w:tc>
        <w:tc>
          <w:tcPr>
            <w:tcW w:w="1182" w:type="dxa"/>
          </w:tcPr>
          <w:p w:rsidR="00900A2D" w:rsidRPr="00F46458" w:rsidRDefault="00900A2D" w:rsidP="00900A2D">
            <w:r>
              <w:t>22/08/2019</w:t>
            </w:r>
          </w:p>
        </w:tc>
        <w:tc>
          <w:tcPr>
            <w:tcW w:w="1182" w:type="dxa"/>
          </w:tcPr>
          <w:p w:rsidR="00900A2D" w:rsidRPr="00EA7148" w:rsidRDefault="00900A2D" w:rsidP="00900A2D">
            <w:pPr>
              <w:jc w:val="left"/>
            </w:pPr>
            <w:r w:rsidRPr="00EA7148">
              <w:t>02/09/2019</w:t>
            </w:r>
          </w:p>
        </w:tc>
      </w:tr>
      <w:tr w:rsidR="00900A2D" w:rsidRPr="00F46458" w:rsidTr="00900A2D">
        <w:trPr>
          <w:trHeight w:val="300"/>
        </w:trPr>
        <w:tc>
          <w:tcPr>
            <w:tcW w:w="803" w:type="dxa"/>
          </w:tcPr>
          <w:p w:rsidR="00900A2D" w:rsidRPr="00F46458" w:rsidRDefault="00900A2D" w:rsidP="00900A2D">
            <w:r>
              <w:t>1</w:t>
            </w:r>
          </w:p>
        </w:tc>
        <w:tc>
          <w:tcPr>
            <w:tcW w:w="2976" w:type="dxa"/>
          </w:tcPr>
          <w:p w:rsidR="00900A2D" w:rsidRPr="00DB4ED9" w:rsidRDefault="00900A2D" w:rsidP="00900A2D">
            <w:r>
              <w:t>Plano do projecto</w:t>
            </w:r>
          </w:p>
        </w:tc>
        <w:tc>
          <w:tcPr>
            <w:tcW w:w="2464" w:type="dxa"/>
          </w:tcPr>
          <w:p w:rsidR="00900A2D" w:rsidRPr="00F46458" w:rsidRDefault="00900A2D" w:rsidP="00900A2D">
            <w:r>
              <w:t>Toda equipa</w:t>
            </w:r>
          </w:p>
        </w:tc>
        <w:tc>
          <w:tcPr>
            <w:tcW w:w="1182" w:type="dxa"/>
          </w:tcPr>
          <w:p w:rsidR="00900A2D" w:rsidRPr="00F46458" w:rsidRDefault="00900A2D" w:rsidP="00900A2D">
            <w:r>
              <w:t>03/09/2019</w:t>
            </w:r>
          </w:p>
        </w:tc>
        <w:tc>
          <w:tcPr>
            <w:tcW w:w="1182" w:type="dxa"/>
          </w:tcPr>
          <w:p w:rsidR="00900A2D" w:rsidRPr="00F46458" w:rsidRDefault="00900A2D" w:rsidP="00900A2D">
            <w:pPr>
              <w:jc w:val="left"/>
            </w:pPr>
            <w:r w:rsidRPr="00EA7148">
              <w:t>09/09/2019</w:t>
            </w:r>
          </w:p>
        </w:tc>
      </w:tr>
      <w:tr w:rsidR="00900A2D" w:rsidRPr="00F46458" w:rsidTr="00900A2D">
        <w:trPr>
          <w:trHeight w:val="300"/>
        </w:trPr>
        <w:tc>
          <w:tcPr>
            <w:tcW w:w="803" w:type="dxa"/>
          </w:tcPr>
          <w:p w:rsidR="00900A2D" w:rsidRPr="00F46458" w:rsidRDefault="00900A2D" w:rsidP="00900A2D">
            <w:r>
              <w:t>1</w:t>
            </w:r>
          </w:p>
        </w:tc>
        <w:tc>
          <w:tcPr>
            <w:tcW w:w="2976" w:type="dxa"/>
          </w:tcPr>
          <w:p w:rsidR="00900A2D" w:rsidRPr="00DB4ED9" w:rsidRDefault="00900A2D" w:rsidP="00900A2D">
            <w:r>
              <w:t>Documento de requisitos</w:t>
            </w:r>
          </w:p>
        </w:tc>
        <w:tc>
          <w:tcPr>
            <w:tcW w:w="2464" w:type="dxa"/>
          </w:tcPr>
          <w:p w:rsidR="00900A2D" w:rsidRPr="00F46458" w:rsidRDefault="00900A2D" w:rsidP="00900A2D">
            <w:r>
              <w:t>Toda equipa</w:t>
            </w:r>
          </w:p>
        </w:tc>
        <w:tc>
          <w:tcPr>
            <w:tcW w:w="1182" w:type="dxa"/>
          </w:tcPr>
          <w:p w:rsidR="00900A2D" w:rsidRPr="00F46458" w:rsidRDefault="00900A2D" w:rsidP="00900A2D">
            <w:r>
              <w:t>10/09/2019</w:t>
            </w:r>
          </w:p>
        </w:tc>
        <w:tc>
          <w:tcPr>
            <w:tcW w:w="1182" w:type="dxa"/>
          </w:tcPr>
          <w:p w:rsidR="00900A2D" w:rsidRPr="00F46458" w:rsidRDefault="00900A2D" w:rsidP="00900A2D">
            <w:pPr>
              <w:jc w:val="left"/>
            </w:pPr>
            <w:r w:rsidRPr="00EA7148">
              <w:t>30/09/2019</w:t>
            </w:r>
          </w:p>
        </w:tc>
      </w:tr>
    </w:tbl>
    <w:p w:rsidR="006E42B1" w:rsidRDefault="006E42B1" w:rsidP="00747B7F"/>
    <w:p w:rsidR="00900A2D" w:rsidRDefault="00900A2D" w:rsidP="00747B7F"/>
    <w:p w:rsidR="00A874A1" w:rsidRDefault="00A874A1" w:rsidP="00747B7F"/>
    <w:p w:rsidR="00A874A1" w:rsidRDefault="00A874A1" w:rsidP="00747B7F"/>
    <w:p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697"/>
        <w:gridCol w:w="2308"/>
        <w:gridCol w:w="2447"/>
        <w:gridCol w:w="1182"/>
        <w:gridCol w:w="1273"/>
        <w:gridCol w:w="1151"/>
      </w:tblGrid>
      <w:tr w:rsidR="005938EF" w:rsidRPr="00F46458" w:rsidTr="005938EF">
        <w:trPr>
          <w:trHeight w:val="370"/>
        </w:trPr>
        <w:tc>
          <w:tcPr>
            <w:tcW w:w="697" w:type="dxa"/>
            <w:shd w:val="clear" w:color="auto" w:fill="DBE5F1" w:themeFill="accent1" w:themeFillTint="33"/>
            <w:hideMark/>
          </w:tcPr>
          <w:p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308" w:type="dxa"/>
            <w:shd w:val="clear" w:color="auto" w:fill="DBE5F1" w:themeFill="accent1" w:themeFillTint="33"/>
            <w:hideMark/>
          </w:tcPr>
          <w:p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2447" w:type="dxa"/>
            <w:tcBorders>
              <w:bottom w:val="single" w:sz="4" w:space="0" w:color="auto"/>
            </w:tcBorders>
            <w:shd w:val="clear" w:color="auto" w:fill="DBE5F1" w:themeFill="accent1" w:themeFillTint="33"/>
            <w:hideMark/>
          </w:tcPr>
          <w:p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Início</w:t>
            </w:r>
          </w:p>
        </w:tc>
        <w:tc>
          <w:tcPr>
            <w:tcW w:w="1273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Término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Status</w:t>
            </w:r>
          </w:p>
        </w:tc>
      </w:tr>
      <w:tr w:rsidR="005938EF" w:rsidRPr="00F46458" w:rsidTr="005938EF">
        <w:trPr>
          <w:trHeight w:val="462"/>
        </w:trPr>
        <w:tc>
          <w:tcPr>
            <w:tcW w:w="697" w:type="dxa"/>
          </w:tcPr>
          <w:p w:rsidR="005938EF" w:rsidRPr="00F46458" w:rsidRDefault="005938EF" w:rsidP="005938EF">
            <w:r>
              <w:t>2</w:t>
            </w:r>
          </w:p>
        </w:tc>
        <w:tc>
          <w:tcPr>
            <w:tcW w:w="2308" w:type="dxa"/>
          </w:tcPr>
          <w:p w:rsidR="005938EF" w:rsidRPr="00B23930" w:rsidRDefault="005938EF" w:rsidP="005938EF">
            <w:pPr>
              <w:rPr>
                <w:rFonts w:eastAsia="Times New Roman"/>
              </w:rPr>
            </w:pPr>
            <w:r>
              <w:t>Módulo de inscrição de alunos</w:t>
            </w:r>
          </w:p>
        </w:tc>
        <w:tc>
          <w:tcPr>
            <w:tcW w:w="2447" w:type="dxa"/>
          </w:tcPr>
          <w:p w:rsidR="005938EF" w:rsidRPr="00F46458" w:rsidRDefault="005938EF" w:rsidP="005938EF">
            <w:pPr>
              <w:jc w:val="left"/>
            </w:pPr>
            <w:r>
              <w:t>Mónica Maca</w:t>
            </w:r>
            <w:r>
              <w:t>mo; Delfim Junior;</w:t>
            </w:r>
            <w:r>
              <w:t>Salmento Chitlango</w:t>
            </w:r>
          </w:p>
        </w:tc>
        <w:tc>
          <w:tcPr>
            <w:tcW w:w="1182" w:type="dxa"/>
          </w:tcPr>
          <w:p w:rsidR="005938EF" w:rsidRPr="00F46458" w:rsidRDefault="005938EF" w:rsidP="005938EF">
            <w:r>
              <w:t>01/10/2019</w:t>
            </w:r>
          </w:p>
        </w:tc>
        <w:tc>
          <w:tcPr>
            <w:tcW w:w="1273" w:type="dxa"/>
          </w:tcPr>
          <w:p w:rsidR="005938EF" w:rsidRPr="00F46458" w:rsidRDefault="005938EF" w:rsidP="005938EF">
            <w:pPr>
              <w:jc w:val="left"/>
            </w:pPr>
            <w:r w:rsidRPr="00EA7148">
              <w:t>11/11/2019</w:t>
            </w:r>
          </w:p>
        </w:tc>
        <w:tc>
          <w:tcPr>
            <w:tcW w:w="1151" w:type="dxa"/>
            <w:shd w:val="clear" w:color="auto" w:fill="FFFF00"/>
          </w:tcPr>
          <w:p w:rsidR="005938EF" w:rsidRPr="00F46458" w:rsidRDefault="005938EF" w:rsidP="005938EF">
            <w:pPr>
              <w:jc w:val="left"/>
            </w:pPr>
          </w:p>
        </w:tc>
      </w:tr>
      <w:tr w:rsidR="005938EF" w:rsidRPr="00F46458" w:rsidTr="005938EF">
        <w:trPr>
          <w:trHeight w:val="370"/>
        </w:trPr>
        <w:tc>
          <w:tcPr>
            <w:tcW w:w="697" w:type="dxa"/>
          </w:tcPr>
          <w:p w:rsidR="00900A2D" w:rsidRPr="00F46458" w:rsidRDefault="00900A2D" w:rsidP="00900A2D">
            <w:r>
              <w:t>2</w:t>
            </w:r>
          </w:p>
        </w:tc>
        <w:tc>
          <w:tcPr>
            <w:tcW w:w="2308" w:type="dxa"/>
          </w:tcPr>
          <w:p w:rsidR="00900A2D" w:rsidRPr="00B23930" w:rsidRDefault="00900A2D" w:rsidP="00900A2D">
            <w:pPr>
              <w:rPr>
                <w:rFonts w:eastAsia="Times New Roman"/>
              </w:rPr>
            </w:pPr>
            <w:r w:rsidRPr="00883843">
              <w:t>Módu</w:t>
            </w:r>
            <w:r>
              <w:t>lo de pagamento de mensalidades</w:t>
            </w:r>
          </w:p>
        </w:tc>
        <w:tc>
          <w:tcPr>
            <w:tcW w:w="2447" w:type="dxa"/>
          </w:tcPr>
          <w:p w:rsidR="00900A2D" w:rsidRPr="00F46458" w:rsidRDefault="005938EF" w:rsidP="00900A2D">
            <w:r>
              <w:t>Denise Cossa</w:t>
            </w:r>
          </w:p>
        </w:tc>
        <w:tc>
          <w:tcPr>
            <w:tcW w:w="1182" w:type="dxa"/>
          </w:tcPr>
          <w:p w:rsidR="00900A2D" w:rsidRPr="00F46458" w:rsidRDefault="00900A2D" w:rsidP="00900A2D">
            <w:r>
              <w:t>01/10/2019</w:t>
            </w:r>
          </w:p>
        </w:tc>
        <w:tc>
          <w:tcPr>
            <w:tcW w:w="1273" w:type="dxa"/>
          </w:tcPr>
          <w:p w:rsidR="00900A2D" w:rsidRPr="00F46458" w:rsidRDefault="00900A2D" w:rsidP="00900A2D">
            <w:pPr>
              <w:jc w:val="left"/>
            </w:pPr>
            <w:r w:rsidRPr="00EA7148">
              <w:t>11/11/2019</w:t>
            </w:r>
          </w:p>
        </w:tc>
        <w:tc>
          <w:tcPr>
            <w:tcW w:w="1151" w:type="dxa"/>
            <w:shd w:val="clear" w:color="auto" w:fill="FFFF00"/>
          </w:tcPr>
          <w:p w:rsidR="00900A2D" w:rsidRPr="00F46458" w:rsidRDefault="00900A2D" w:rsidP="00900A2D"/>
        </w:tc>
      </w:tr>
      <w:tr w:rsidR="005938EF" w:rsidRPr="00F46458" w:rsidTr="005938EF">
        <w:trPr>
          <w:trHeight w:val="370"/>
        </w:trPr>
        <w:tc>
          <w:tcPr>
            <w:tcW w:w="697" w:type="dxa"/>
          </w:tcPr>
          <w:p w:rsidR="00900A2D" w:rsidRPr="00F46458" w:rsidRDefault="00900A2D" w:rsidP="00900A2D">
            <w:r>
              <w:t>2</w:t>
            </w:r>
          </w:p>
        </w:tc>
        <w:tc>
          <w:tcPr>
            <w:tcW w:w="2308" w:type="dxa"/>
          </w:tcPr>
          <w:p w:rsidR="00900A2D" w:rsidRPr="00B23930" w:rsidRDefault="00900A2D" w:rsidP="00900A2D">
            <w:pPr>
              <w:rPr>
                <w:rFonts w:eastAsia="Times New Roman"/>
                <w:lang w:val="pt-PT"/>
              </w:rPr>
            </w:pPr>
            <w:r w:rsidRPr="00883843">
              <w:t>Mod</w:t>
            </w:r>
            <w:r>
              <w:t>ulo de cadastro de funcionários</w:t>
            </w:r>
          </w:p>
        </w:tc>
        <w:tc>
          <w:tcPr>
            <w:tcW w:w="2447" w:type="dxa"/>
          </w:tcPr>
          <w:p w:rsidR="00900A2D" w:rsidRPr="00F46458" w:rsidRDefault="005938EF" w:rsidP="005938EF">
            <w:r>
              <w:t>Delfim Junior;</w:t>
            </w:r>
            <w:r>
              <w:t xml:space="preserve"> </w:t>
            </w:r>
            <w:r>
              <w:t>Salmento</w:t>
            </w:r>
            <w:r>
              <w:t xml:space="preserve"> Chitlango.</w:t>
            </w:r>
          </w:p>
        </w:tc>
        <w:tc>
          <w:tcPr>
            <w:tcW w:w="1182" w:type="dxa"/>
          </w:tcPr>
          <w:p w:rsidR="00900A2D" w:rsidRPr="00F46458" w:rsidRDefault="00900A2D" w:rsidP="00900A2D">
            <w:r>
              <w:t>01/10/2019</w:t>
            </w:r>
          </w:p>
        </w:tc>
        <w:tc>
          <w:tcPr>
            <w:tcW w:w="1273" w:type="dxa"/>
          </w:tcPr>
          <w:p w:rsidR="00900A2D" w:rsidRPr="00F46458" w:rsidRDefault="00900A2D" w:rsidP="00900A2D">
            <w:pPr>
              <w:jc w:val="left"/>
            </w:pPr>
            <w:r w:rsidRPr="00EA7148">
              <w:t>11/11/2019</w:t>
            </w:r>
          </w:p>
        </w:tc>
        <w:tc>
          <w:tcPr>
            <w:tcW w:w="1151" w:type="dxa"/>
            <w:shd w:val="clear" w:color="auto" w:fill="FFFF00"/>
          </w:tcPr>
          <w:p w:rsidR="00900A2D" w:rsidRPr="00F46458" w:rsidRDefault="00900A2D" w:rsidP="00900A2D"/>
        </w:tc>
      </w:tr>
      <w:tr w:rsidR="005938EF" w:rsidRPr="00F46458" w:rsidTr="005938EF">
        <w:trPr>
          <w:trHeight w:val="370"/>
        </w:trPr>
        <w:tc>
          <w:tcPr>
            <w:tcW w:w="697" w:type="dxa"/>
          </w:tcPr>
          <w:p w:rsidR="00900A2D" w:rsidRPr="00F46458" w:rsidRDefault="00900A2D" w:rsidP="00900A2D">
            <w:r>
              <w:t>3</w:t>
            </w:r>
          </w:p>
        </w:tc>
        <w:tc>
          <w:tcPr>
            <w:tcW w:w="2308" w:type="dxa"/>
          </w:tcPr>
          <w:p w:rsidR="00900A2D" w:rsidRPr="00F5449C" w:rsidRDefault="00900A2D" w:rsidP="00900A2D">
            <w:pPr>
              <w:rPr>
                <w:color w:val="000000" w:themeColor="text1"/>
              </w:rPr>
            </w:pPr>
            <w:r w:rsidRPr="00F5449C">
              <w:rPr>
                <w:color w:val="000000" w:themeColor="text1"/>
              </w:rPr>
              <w:t>Relatório   de desempenho da entrega anterior;</w:t>
            </w:r>
          </w:p>
        </w:tc>
        <w:tc>
          <w:tcPr>
            <w:tcW w:w="2447" w:type="dxa"/>
          </w:tcPr>
          <w:p w:rsidR="00900A2D" w:rsidRPr="00F46458" w:rsidRDefault="005938EF" w:rsidP="005938EF">
            <w:r>
              <w:t>José Machanguele, Denise Cossa e Mónica Macamo</w:t>
            </w:r>
          </w:p>
        </w:tc>
        <w:tc>
          <w:tcPr>
            <w:tcW w:w="1182" w:type="dxa"/>
          </w:tcPr>
          <w:p w:rsidR="00900A2D" w:rsidRPr="00F46458" w:rsidRDefault="00900A2D" w:rsidP="00900A2D">
            <w:r>
              <w:t>12/11/2019</w:t>
            </w:r>
          </w:p>
        </w:tc>
        <w:tc>
          <w:tcPr>
            <w:tcW w:w="1273" w:type="dxa"/>
          </w:tcPr>
          <w:p w:rsidR="00900A2D" w:rsidRPr="00F46458" w:rsidRDefault="00900A2D" w:rsidP="00900A2D">
            <w:pPr>
              <w:jc w:val="left"/>
            </w:pPr>
            <w:r w:rsidRPr="00EA7148">
              <w:t>02/12/2019</w:t>
            </w:r>
          </w:p>
        </w:tc>
        <w:tc>
          <w:tcPr>
            <w:tcW w:w="1151" w:type="dxa"/>
            <w:shd w:val="clear" w:color="auto" w:fill="FFFF00"/>
          </w:tcPr>
          <w:p w:rsidR="00900A2D" w:rsidRPr="00F46458" w:rsidRDefault="00900A2D" w:rsidP="00900A2D"/>
        </w:tc>
      </w:tr>
      <w:tr w:rsidR="005938EF" w:rsidRPr="00F46458" w:rsidTr="005938EF">
        <w:trPr>
          <w:trHeight w:val="370"/>
        </w:trPr>
        <w:tc>
          <w:tcPr>
            <w:tcW w:w="697" w:type="dxa"/>
          </w:tcPr>
          <w:p w:rsidR="00900A2D" w:rsidRPr="00F46458" w:rsidRDefault="00900A2D" w:rsidP="00900A2D">
            <w:r>
              <w:t>2</w:t>
            </w:r>
          </w:p>
        </w:tc>
        <w:tc>
          <w:tcPr>
            <w:tcW w:w="2308" w:type="dxa"/>
          </w:tcPr>
          <w:p w:rsidR="00900A2D" w:rsidRPr="00F5449C" w:rsidRDefault="00900A2D" w:rsidP="00900A2D">
            <w:pPr>
              <w:rPr>
                <w:color w:val="000000" w:themeColor="text1"/>
              </w:rPr>
            </w:pPr>
            <w:r w:rsidRPr="00F5449C">
              <w:rPr>
                <w:color w:val="000000" w:themeColor="text1"/>
              </w:rPr>
              <w:t>Modulo de gestão do aluno.</w:t>
            </w:r>
          </w:p>
        </w:tc>
        <w:tc>
          <w:tcPr>
            <w:tcW w:w="2447" w:type="dxa"/>
          </w:tcPr>
          <w:p w:rsidR="00900A2D" w:rsidRPr="00F46458" w:rsidRDefault="005938EF" w:rsidP="00900A2D">
            <w:r>
              <w:t>Toda equipa</w:t>
            </w:r>
          </w:p>
        </w:tc>
        <w:tc>
          <w:tcPr>
            <w:tcW w:w="1182" w:type="dxa"/>
          </w:tcPr>
          <w:p w:rsidR="00900A2D" w:rsidRPr="00F46458" w:rsidRDefault="00900A2D" w:rsidP="00900A2D">
            <w:r>
              <w:t>12/11/2019</w:t>
            </w:r>
          </w:p>
        </w:tc>
        <w:tc>
          <w:tcPr>
            <w:tcW w:w="1273" w:type="dxa"/>
          </w:tcPr>
          <w:p w:rsidR="00900A2D" w:rsidRPr="00F46458" w:rsidRDefault="00900A2D" w:rsidP="00900A2D">
            <w:pPr>
              <w:jc w:val="left"/>
            </w:pPr>
            <w:r w:rsidRPr="00EA7148">
              <w:t>02/12/2019</w:t>
            </w:r>
          </w:p>
        </w:tc>
        <w:tc>
          <w:tcPr>
            <w:tcW w:w="1151" w:type="dxa"/>
            <w:shd w:val="clear" w:color="auto" w:fill="FFFF00"/>
          </w:tcPr>
          <w:p w:rsidR="00900A2D" w:rsidRPr="00F46458" w:rsidRDefault="00900A2D" w:rsidP="00900A2D"/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8607" w:type="dxa"/>
        <w:tblLook w:val="04A0" w:firstRow="1" w:lastRow="0" w:firstColumn="1" w:lastColumn="0" w:noHBand="0" w:noVBand="1"/>
      </w:tblPr>
      <w:tblGrid>
        <w:gridCol w:w="803"/>
        <w:gridCol w:w="2976"/>
        <w:gridCol w:w="2464"/>
        <w:gridCol w:w="1182"/>
        <w:gridCol w:w="1182"/>
      </w:tblGrid>
      <w:tr w:rsidR="00747B7F" w:rsidRPr="00F46458" w:rsidTr="005938E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2464" w:type="dxa"/>
            <w:shd w:val="clear" w:color="auto" w:fill="DBE5F1" w:themeFill="accent1" w:themeFillTint="33"/>
            <w:hideMark/>
          </w:tcPr>
          <w:p w:rsidR="00747B7F" w:rsidRPr="00F46458" w:rsidRDefault="00747B7F" w:rsidP="005938EF">
            <w:pPr>
              <w:jc w:val="left"/>
            </w:pPr>
            <w:r w:rsidRPr="00F46458">
              <w:t>Respons</w:t>
            </w:r>
            <w:r>
              <w:t>ável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Início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Término</w:t>
            </w:r>
          </w:p>
        </w:tc>
      </w:tr>
      <w:tr w:rsidR="005938EF" w:rsidRPr="00F46458" w:rsidTr="005938EF">
        <w:trPr>
          <w:trHeight w:val="300"/>
        </w:trPr>
        <w:tc>
          <w:tcPr>
            <w:tcW w:w="803" w:type="dxa"/>
          </w:tcPr>
          <w:p w:rsidR="005938EF" w:rsidRPr="00F46458" w:rsidRDefault="005938EF" w:rsidP="005938EF">
            <w:r>
              <w:t>1</w:t>
            </w:r>
          </w:p>
        </w:tc>
        <w:tc>
          <w:tcPr>
            <w:tcW w:w="2976" w:type="dxa"/>
          </w:tcPr>
          <w:p w:rsidR="005938EF" w:rsidRPr="00F5449C" w:rsidRDefault="005938EF" w:rsidP="005938EF">
            <w:pPr>
              <w:rPr>
                <w:color w:val="000000" w:themeColor="text1"/>
              </w:rPr>
            </w:pPr>
            <w:r w:rsidRPr="00F5449C">
              <w:rPr>
                <w:color w:val="000000" w:themeColor="text1"/>
              </w:rPr>
              <w:t>Relatório da entrega anterior;</w:t>
            </w:r>
          </w:p>
        </w:tc>
        <w:tc>
          <w:tcPr>
            <w:tcW w:w="2464" w:type="dxa"/>
          </w:tcPr>
          <w:p w:rsidR="005938EF" w:rsidRPr="00F46458" w:rsidRDefault="005938EF" w:rsidP="005938EF">
            <w:pPr>
              <w:jc w:val="left"/>
            </w:pPr>
            <w:r>
              <w:t>Marcos Chichava, José Machanguele</w:t>
            </w:r>
          </w:p>
        </w:tc>
        <w:tc>
          <w:tcPr>
            <w:tcW w:w="1182" w:type="dxa"/>
          </w:tcPr>
          <w:p w:rsidR="005938EF" w:rsidRPr="00F46458" w:rsidRDefault="005938EF" w:rsidP="005938EF">
            <w:r>
              <w:t>04/12/2019</w:t>
            </w:r>
          </w:p>
        </w:tc>
        <w:tc>
          <w:tcPr>
            <w:tcW w:w="1182" w:type="dxa"/>
          </w:tcPr>
          <w:p w:rsidR="005938EF" w:rsidRPr="00F46458" w:rsidRDefault="005938EF" w:rsidP="005938EF">
            <w:pPr>
              <w:jc w:val="left"/>
            </w:pPr>
            <w:r w:rsidRPr="00EA7148">
              <w:t>30/12/2019</w:t>
            </w:r>
          </w:p>
        </w:tc>
      </w:tr>
      <w:tr w:rsidR="005938EF" w:rsidRPr="00F46458" w:rsidTr="005938EF">
        <w:trPr>
          <w:trHeight w:val="300"/>
        </w:trPr>
        <w:tc>
          <w:tcPr>
            <w:tcW w:w="803" w:type="dxa"/>
          </w:tcPr>
          <w:p w:rsidR="005938EF" w:rsidRPr="00F46458" w:rsidRDefault="005938EF" w:rsidP="005938EF">
            <w:r>
              <w:t>3</w:t>
            </w:r>
          </w:p>
        </w:tc>
        <w:tc>
          <w:tcPr>
            <w:tcW w:w="2976" w:type="dxa"/>
          </w:tcPr>
          <w:p w:rsidR="005938EF" w:rsidRPr="00F5449C" w:rsidRDefault="005938EF" w:rsidP="005938EF">
            <w:pPr>
              <w:rPr>
                <w:color w:val="000000" w:themeColor="text1"/>
              </w:rPr>
            </w:pPr>
            <w:r w:rsidRPr="00F5449C">
              <w:rPr>
                <w:color w:val="000000" w:themeColor="text1"/>
              </w:rPr>
              <w:t>Módulo de divulgação de eventos periódicos.</w:t>
            </w:r>
          </w:p>
        </w:tc>
        <w:tc>
          <w:tcPr>
            <w:tcW w:w="2464" w:type="dxa"/>
          </w:tcPr>
          <w:p w:rsidR="005938EF" w:rsidRPr="00F46458" w:rsidRDefault="005938EF" w:rsidP="005938EF">
            <w:pPr>
              <w:jc w:val="left"/>
            </w:pPr>
            <w:r>
              <w:t>Salmento Chictlango, Mónica Macamo</w:t>
            </w:r>
          </w:p>
        </w:tc>
        <w:tc>
          <w:tcPr>
            <w:tcW w:w="1182" w:type="dxa"/>
          </w:tcPr>
          <w:p w:rsidR="005938EF" w:rsidRPr="00F46458" w:rsidRDefault="005938EF" w:rsidP="005938EF">
            <w:r>
              <w:t>04/12/2019</w:t>
            </w:r>
          </w:p>
        </w:tc>
        <w:tc>
          <w:tcPr>
            <w:tcW w:w="1182" w:type="dxa"/>
          </w:tcPr>
          <w:p w:rsidR="005938EF" w:rsidRPr="00F46458" w:rsidRDefault="005938EF" w:rsidP="005938EF">
            <w:pPr>
              <w:jc w:val="left"/>
            </w:pPr>
            <w:r w:rsidRPr="00EA7148">
              <w:t>30/12/2019</w:t>
            </w:r>
          </w:p>
        </w:tc>
      </w:tr>
      <w:tr w:rsidR="005938EF" w:rsidRPr="00F46458" w:rsidTr="005938EF">
        <w:trPr>
          <w:trHeight w:val="300"/>
        </w:trPr>
        <w:tc>
          <w:tcPr>
            <w:tcW w:w="803" w:type="dxa"/>
          </w:tcPr>
          <w:p w:rsidR="005938EF" w:rsidRPr="00F46458" w:rsidRDefault="005938EF" w:rsidP="005938EF">
            <w:r>
              <w:t>3</w:t>
            </w:r>
          </w:p>
        </w:tc>
        <w:tc>
          <w:tcPr>
            <w:tcW w:w="2976" w:type="dxa"/>
          </w:tcPr>
          <w:p w:rsidR="005938EF" w:rsidRPr="00761D73" w:rsidRDefault="005938EF" w:rsidP="00354A2B">
            <w:pPr>
              <w:jc w:val="left"/>
            </w:pPr>
            <w:r w:rsidRPr="00761D73">
              <w:t>Equipe qualificada para o treinamento.</w:t>
            </w:r>
            <w:r>
              <w:t xml:space="preserve">        </w:t>
            </w:r>
          </w:p>
        </w:tc>
        <w:tc>
          <w:tcPr>
            <w:tcW w:w="2464" w:type="dxa"/>
          </w:tcPr>
          <w:p w:rsidR="005938EF" w:rsidRPr="00F46458" w:rsidRDefault="00354A2B" w:rsidP="005938EF">
            <w:pPr>
              <w:jc w:val="left"/>
            </w:pPr>
            <w:r w:rsidRPr="00354A2B">
              <w:t>Marcos Chichava</w:t>
            </w:r>
          </w:p>
        </w:tc>
        <w:tc>
          <w:tcPr>
            <w:tcW w:w="1182" w:type="dxa"/>
          </w:tcPr>
          <w:p w:rsidR="005938EF" w:rsidRPr="00F46458" w:rsidRDefault="005938EF" w:rsidP="005938EF">
            <w:r>
              <w:t>05/01/2020</w:t>
            </w:r>
          </w:p>
        </w:tc>
        <w:tc>
          <w:tcPr>
            <w:tcW w:w="1182" w:type="dxa"/>
          </w:tcPr>
          <w:p w:rsidR="005938EF" w:rsidRPr="00F46458" w:rsidRDefault="005938EF" w:rsidP="005938EF">
            <w:pPr>
              <w:jc w:val="left"/>
            </w:pPr>
            <w:r w:rsidRPr="00EA7148">
              <w:t>20/01/2020</w:t>
            </w:r>
          </w:p>
        </w:tc>
      </w:tr>
      <w:tr w:rsidR="005938EF" w:rsidRPr="00F46458" w:rsidTr="005938EF">
        <w:trPr>
          <w:trHeight w:val="300"/>
        </w:trPr>
        <w:tc>
          <w:tcPr>
            <w:tcW w:w="803" w:type="dxa"/>
          </w:tcPr>
          <w:p w:rsidR="005938EF" w:rsidRPr="00F46458" w:rsidRDefault="005938EF" w:rsidP="005938EF">
            <w:r>
              <w:t>3</w:t>
            </w:r>
          </w:p>
        </w:tc>
        <w:tc>
          <w:tcPr>
            <w:tcW w:w="2976" w:type="dxa"/>
          </w:tcPr>
          <w:p w:rsidR="005938EF" w:rsidRPr="00761D73" w:rsidRDefault="005938EF" w:rsidP="005938EF">
            <w:r w:rsidRPr="00761D73">
              <w:t>Relatório final.</w:t>
            </w:r>
          </w:p>
        </w:tc>
        <w:tc>
          <w:tcPr>
            <w:tcW w:w="2464" w:type="dxa"/>
          </w:tcPr>
          <w:p w:rsidR="005938EF" w:rsidRPr="00F46458" w:rsidRDefault="00354A2B" w:rsidP="005938EF">
            <w:pPr>
              <w:jc w:val="left"/>
            </w:pPr>
            <w:r>
              <w:t>Toda equipa</w:t>
            </w:r>
          </w:p>
        </w:tc>
        <w:tc>
          <w:tcPr>
            <w:tcW w:w="1182" w:type="dxa"/>
          </w:tcPr>
          <w:p w:rsidR="005938EF" w:rsidRPr="00F46458" w:rsidRDefault="005938EF" w:rsidP="005938EF">
            <w:r>
              <w:t>21/01/2020</w:t>
            </w:r>
          </w:p>
        </w:tc>
        <w:tc>
          <w:tcPr>
            <w:tcW w:w="1182" w:type="dxa"/>
          </w:tcPr>
          <w:p w:rsidR="005938EF" w:rsidRPr="00F46458" w:rsidRDefault="005938EF" w:rsidP="005938EF">
            <w:pPr>
              <w:jc w:val="left"/>
            </w:pPr>
            <w:r w:rsidRPr="00EA7148">
              <w:t>27/01/2020</w:t>
            </w:r>
          </w:p>
        </w:tc>
      </w:tr>
    </w:tbl>
    <w:p w:rsidR="006E42B1" w:rsidRPr="00F4262A" w:rsidRDefault="006E42B1" w:rsidP="006E42B1"/>
    <w:p w:rsidR="006E42B1" w:rsidRPr="00F4262A" w:rsidRDefault="006E42B1" w:rsidP="006E42B1">
      <w:pPr>
        <w:pStyle w:val="Heading1"/>
      </w:pPr>
      <w:r w:rsidRPr="00F4262A">
        <w:t>Informações adicionais</w:t>
      </w:r>
    </w:p>
    <w:p w:rsidR="008843C9" w:rsidRDefault="00E80C2C" w:rsidP="003D377B">
      <w:r>
        <w:t xml:space="preserve">Os códigos de EAP estão em ordem </w:t>
      </w:r>
      <w:r w:rsidR="00A874A1">
        <w:t>crescente de acordo com a hi</w:t>
      </w:r>
      <w:bookmarkStart w:id="0" w:name="_GoBack"/>
      <w:bookmarkEnd w:id="0"/>
      <w:r w:rsidR="00A874A1">
        <w:t>era</w:t>
      </w:r>
      <w:r>
        <w:t>rquia de entregas</w:t>
      </w:r>
    </w:p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4BA" w:rsidRDefault="003434BA" w:rsidP="005E1593">
      <w:r>
        <w:separator/>
      </w:r>
    </w:p>
  </w:endnote>
  <w:endnote w:type="continuationSeparator" w:id="0">
    <w:p w:rsidR="003434BA" w:rsidRDefault="003434B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0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2"/>
    </w:tblGrid>
    <w:tr w:rsidR="00A874A1" w:rsidRPr="006419CA" w:rsidTr="00A874A1">
      <w:trPr>
        <w:jc w:val="center"/>
      </w:trPr>
      <w:tc>
        <w:tcPr>
          <w:tcW w:w="5302" w:type="dxa"/>
          <w:vAlign w:val="center"/>
        </w:tcPr>
        <w:p w:rsidR="00A874A1" w:rsidRPr="006419CA" w:rsidRDefault="00A874A1" w:rsidP="00A874A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63F81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63F81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4BA" w:rsidRDefault="003434BA" w:rsidP="005E1593">
      <w:r>
        <w:separator/>
      </w:r>
    </w:p>
  </w:footnote>
  <w:footnote w:type="continuationSeparator" w:id="0">
    <w:p w:rsidR="003434BA" w:rsidRDefault="003434B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EE03D7" w:rsidP="002D679E">
          <w:pPr>
            <w:pStyle w:val="Descrio"/>
            <w:jc w:val="center"/>
          </w:pP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195AE8" w:rsidP="002D679E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SUBJECT   \* MERGEFORMAT </w:instrText>
          </w:r>
          <w:r w:rsidRPr="003D63E0">
            <w:fldChar w:fldCharType="separate"/>
          </w:r>
          <w:r w:rsidR="00EE03D7" w:rsidRPr="003D63E0">
            <w:rPr>
              <w:sz w:val="22"/>
              <w:szCs w:val="22"/>
            </w:rPr>
            <w:t>Nome do Projeto</w:t>
          </w:r>
          <w:r w:rsidRPr="003D63E0">
            <w:fldChar w:fldCharType="end"/>
          </w:r>
          <w:r w:rsidR="000154BF">
            <w:t>: Hlayisa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3C2"/>
    <w:multiLevelType w:val="hybridMultilevel"/>
    <w:tmpl w:val="A08A6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85D4C"/>
    <w:multiLevelType w:val="hybridMultilevel"/>
    <w:tmpl w:val="0E321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72678"/>
    <w:multiLevelType w:val="hybridMultilevel"/>
    <w:tmpl w:val="91365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50CBA"/>
    <w:multiLevelType w:val="hybridMultilevel"/>
    <w:tmpl w:val="EA426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154BF"/>
    <w:rsid w:val="00032B86"/>
    <w:rsid w:val="000E2853"/>
    <w:rsid w:val="00195AE8"/>
    <w:rsid w:val="001A3A85"/>
    <w:rsid w:val="001D497F"/>
    <w:rsid w:val="001F3D30"/>
    <w:rsid w:val="00204A01"/>
    <w:rsid w:val="00274187"/>
    <w:rsid w:val="0029176A"/>
    <w:rsid w:val="002A378A"/>
    <w:rsid w:val="00331443"/>
    <w:rsid w:val="00341B09"/>
    <w:rsid w:val="003434BA"/>
    <w:rsid w:val="0034544C"/>
    <w:rsid w:val="00354A2B"/>
    <w:rsid w:val="003C570D"/>
    <w:rsid w:val="003D377B"/>
    <w:rsid w:val="003D63E0"/>
    <w:rsid w:val="0042609D"/>
    <w:rsid w:val="004B2855"/>
    <w:rsid w:val="004B60F1"/>
    <w:rsid w:val="004E0C71"/>
    <w:rsid w:val="0055540E"/>
    <w:rsid w:val="005673D2"/>
    <w:rsid w:val="005938EF"/>
    <w:rsid w:val="005E1593"/>
    <w:rsid w:val="005F487B"/>
    <w:rsid w:val="006419CA"/>
    <w:rsid w:val="00663704"/>
    <w:rsid w:val="006A233C"/>
    <w:rsid w:val="006E42B1"/>
    <w:rsid w:val="00743E89"/>
    <w:rsid w:val="00747B7F"/>
    <w:rsid w:val="007509CD"/>
    <w:rsid w:val="00795D8A"/>
    <w:rsid w:val="007A054B"/>
    <w:rsid w:val="007D423B"/>
    <w:rsid w:val="007E3BFD"/>
    <w:rsid w:val="007F4991"/>
    <w:rsid w:val="00842903"/>
    <w:rsid w:val="00863F81"/>
    <w:rsid w:val="00871E89"/>
    <w:rsid w:val="008843C9"/>
    <w:rsid w:val="00894080"/>
    <w:rsid w:val="00900A2D"/>
    <w:rsid w:val="00A874A1"/>
    <w:rsid w:val="00AD6432"/>
    <w:rsid w:val="00AE1992"/>
    <w:rsid w:val="00B23930"/>
    <w:rsid w:val="00C047A4"/>
    <w:rsid w:val="00C52528"/>
    <w:rsid w:val="00C5503D"/>
    <w:rsid w:val="00CC196E"/>
    <w:rsid w:val="00CE2B3B"/>
    <w:rsid w:val="00D124E0"/>
    <w:rsid w:val="00D175D8"/>
    <w:rsid w:val="00D37957"/>
    <w:rsid w:val="00D43615"/>
    <w:rsid w:val="00D92CA5"/>
    <w:rsid w:val="00DB4ED9"/>
    <w:rsid w:val="00E34C15"/>
    <w:rsid w:val="00E80C2C"/>
    <w:rsid w:val="00E85FEF"/>
    <w:rsid w:val="00EA7148"/>
    <w:rsid w:val="00EE03D7"/>
    <w:rsid w:val="00EE5DA6"/>
    <w:rsid w:val="00F46458"/>
    <w:rsid w:val="00F5449C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3F115D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B23930"/>
    <w:pPr>
      <w:spacing w:before="60" w:after="60"/>
      <w:ind w:left="720"/>
      <w:contextualSpacing/>
      <w:jc w:val="both"/>
    </w:pPr>
    <w:rPr>
      <w:rFonts w:ascii="Verdana" w:eastAsia="Times New Roman" w:hAnsi="Verdana" w:cs="Times New Roman"/>
      <w:sz w:val="20"/>
      <w:szCs w:val="20"/>
      <w:lang w:val="pt-PT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2711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Students</cp:lastModifiedBy>
  <cp:revision>2</cp:revision>
  <dcterms:created xsi:type="dcterms:W3CDTF">2019-11-26T12:03:00Z</dcterms:created>
  <dcterms:modified xsi:type="dcterms:W3CDTF">2019-11-26T12:03:00Z</dcterms:modified>
</cp:coreProperties>
</file>