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495D" w14:textId="77777777" w:rsidR="007C2C78" w:rsidRPr="007C2C78" w:rsidRDefault="007C2C78" w:rsidP="007C2C7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7C2C78">
        <w:rPr>
          <w:rFonts w:ascii="Segoe UI" w:eastAsia="Times New Roman" w:hAnsi="Segoe UI" w:cs="Segoe UI"/>
          <w:color w:val="374151"/>
          <w:kern w:val="0"/>
          <w14:ligatures w14:val="none"/>
        </w:rPr>
        <w:t>Machine Learning (ML) encompasses a broad range of methods and techniques for building models that can learn from data. These methods can be broadly categorized into several types, each with various subtypes and specialized approaches. Here's an overview:</w:t>
      </w:r>
    </w:p>
    <w:p w14:paraId="68E36194" w14:textId="77777777" w:rsidR="007C2C78" w:rsidRPr="007C2C78" w:rsidRDefault="007C2C78" w:rsidP="007C2C7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Supervised Learning</w:t>
      </w:r>
      <w:r w:rsidRPr="007C2C78">
        <w:rPr>
          <w:rFonts w:ascii="Segoe UI" w:eastAsia="Times New Roman" w:hAnsi="Segoe UI" w:cs="Segoe UI"/>
          <w:color w:val="374151"/>
          <w:kern w:val="0"/>
          <w14:ligatures w14:val="none"/>
        </w:rPr>
        <w:t>: This involves training a model on labeled data. The model learns to predict outputs from inputs. Key methods include:</w:t>
      </w:r>
    </w:p>
    <w:p w14:paraId="76236113" w14:textId="4177AFEB"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986E1B">
        <w:rPr>
          <w:rFonts w:ascii="Segoe UI" w:eastAsia="Times New Roman" w:hAnsi="Segoe UI" w:cs="Segoe UI"/>
          <w:b/>
          <w:bCs/>
          <w:color w:val="92D050"/>
          <w:kern w:val="0"/>
          <w:bdr w:val="single" w:sz="2" w:space="0" w:color="D9D9E3" w:frame="1"/>
          <w14:ligatures w14:val="none"/>
        </w:rPr>
        <w:t>Neural Networks</w:t>
      </w:r>
      <w:r w:rsidRPr="007C2C78">
        <w:rPr>
          <w:rFonts w:ascii="Segoe UI" w:eastAsia="Times New Roman" w:hAnsi="Segoe UI" w:cs="Segoe UI"/>
          <w:color w:val="374151"/>
          <w:kern w:val="0"/>
          <w14:ligatures w14:val="none"/>
        </w:rPr>
        <w:t xml:space="preserve">: Including deep learning architectures like </w:t>
      </w:r>
      <w:r w:rsidRPr="006B7F63">
        <w:rPr>
          <w:rFonts w:ascii="Segoe UI" w:eastAsia="Times New Roman" w:hAnsi="Segoe UI" w:cs="Segoe UI"/>
          <w:color w:val="70AD47" w:themeColor="accent6"/>
          <w:kern w:val="0"/>
          <w14:ligatures w14:val="none"/>
        </w:rPr>
        <w:t>Convolutional Neural Networks (CNNs), Recurrent Neural Networks (RNNs), Transformers</w:t>
      </w:r>
      <w:r w:rsidR="006B7F63">
        <w:rPr>
          <w:rFonts w:ascii="Segoe UI" w:eastAsia="Times New Roman" w:hAnsi="Segoe UI" w:cs="Segoe UI"/>
          <w:color w:val="374151"/>
          <w:kern w:val="0"/>
          <w14:ligatures w14:val="none"/>
        </w:rPr>
        <w:t>,</w:t>
      </w:r>
      <w:r w:rsidR="006B7F63" w:rsidRPr="006B7F63">
        <w:t xml:space="preserve"> </w:t>
      </w:r>
      <w:r w:rsidR="006B7F63" w:rsidRPr="006B7F63">
        <w:rPr>
          <w:rFonts w:ascii="Segoe UI" w:eastAsia="Times New Roman" w:hAnsi="Segoe UI" w:cs="Segoe UI"/>
          <w:color w:val="374151"/>
          <w:kern w:val="0"/>
          <w14:ligatures w14:val="none"/>
        </w:rPr>
        <w:t>Generative Adversarial Networks (GANs)</w:t>
      </w:r>
      <w:r w:rsidR="006B7F63">
        <w:rPr>
          <w:rFonts w:ascii="Segoe UI" w:eastAsia="Times New Roman" w:hAnsi="Segoe UI" w:cs="Segoe UI"/>
          <w:color w:val="374151"/>
          <w:kern w:val="0"/>
          <w14:ligatures w14:val="none"/>
        </w:rPr>
        <w:t xml:space="preserve">, </w:t>
      </w:r>
      <w:r w:rsidR="006B7F63" w:rsidRPr="006B7F63">
        <w:rPr>
          <w:rFonts w:ascii="Segoe UI" w:eastAsia="Times New Roman" w:hAnsi="Segoe UI" w:cs="Segoe UI"/>
          <w:color w:val="374151"/>
          <w:kern w:val="0"/>
          <w14:ligatures w14:val="none"/>
        </w:rPr>
        <w:t>Reinforcement Learning (RL)</w:t>
      </w:r>
      <w:r w:rsidR="006B7F63">
        <w:rPr>
          <w:rFonts w:ascii="Segoe UI" w:eastAsia="Times New Roman" w:hAnsi="Segoe UI" w:cs="Segoe UI"/>
          <w:color w:val="374151"/>
          <w:kern w:val="0"/>
          <w14:ligatures w14:val="none"/>
        </w:rPr>
        <w:t xml:space="preserve">, </w:t>
      </w:r>
      <w:r w:rsidR="006B7F63" w:rsidRPr="006B7F63">
        <w:rPr>
          <w:rFonts w:ascii="Segoe UI" w:eastAsia="Times New Roman" w:hAnsi="Segoe UI" w:cs="Segoe UI"/>
          <w:color w:val="374151"/>
          <w:kern w:val="0"/>
          <w14:ligatures w14:val="none"/>
        </w:rPr>
        <w:t>Natural Language Processing (NLP)</w:t>
      </w:r>
      <w:r w:rsidR="006B7F63">
        <w:rPr>
          <w:rFonts w:ascii="Segoe UI" w:eastAsia="Times New Roman" w:hAnsi="Segoe UI" w:cs="Segoe UI"/>
          <w:color w:val="374151"/>
          <w:kern w:val="0"/>
          <w14:ligatures w14:val="none"/>
        </w:rPr>
        <w:t xml:space="preserve">, </w:t>
      </w:r>
      <w:r w:rsidR="006B7F63" w:rsidRPr="006B7F63">
        <w:rPr>
          <w:rFonts w:ascii="Segoe UI" w:eastAsia="Times New Roman" w:hAnsi="Segoe UI" w:cs="Segoe UI"/>
          <w:color w:val="374151"/>
          <w:kern w:val="0"/>
          <w14:ligatures w14:val="none"/>
        </w:rPr>
        <w:t>Graph Neural Networks (GNNs)</w:t>
      </w:r>
      <w:r w:rsidR="006B7F63">
        <w:rPr>
          <w:rFonts w:ascii="Segoe UI" w:eastAsia="Times New Roman" w:hAnsi="Segoe UI" w:cs="Segoe UI"/>
          <w:color w:val="374151"/>
          <w:kern w:val="0"/>
          <w14:ligatures w14:val="none"/>
        </w:rPr>
        <w:t xml:space="preserve">, </w:t>
      </w:r>
      <w:r w:rsidR="006B7F63" w:rsidRPr="006B7F63">
        <w:rPr>
          <w:rFonts w:ascii="Segoe UI" w:eastAsia="Times New Roman" w:hAnsi="Segoe UI" w:cs="Segoe UI"/>
          <w:color w:val="374151"/>
          <w:kern w:val="0"/>
          <w14:ligatures w14:val="none"/>
        </w:rPr>
        <w:t>Anomaly Detection</w:t>
      </w:r>
      <w:r w:rsidR="006B7F63">
        <w:rPr>
          <w:rFonts w:ascii="Segoe UI" w:eastAsia="Times New Roman" w:hAnsi="Segoe UI" w:cs="Segoe UI"/>
          <w:color w:val="374151"/>
          <w:kern w:val="0"/>
          <w14:ligatures w14:val="none"/>
        </w:rPr>
        <w:t xml:space="preserve">, </w:t>
      </w:r>
      <w:r w:rsidR="006B7F63" w:rsidRPr="006B7F63">
        <w:rPr>
          <w:rFonts w:ascii="Segoe UI" w:eastAsia="Times New Roman" w:hAnsi="Segoe UI" w:cs="Segoe UI"/>
          <w:color w:val="374151"/>
          <w:kern w:val="0"/>
          <w14:ligatures w14:val="none"/>
        </w:rPr>
        <w:t>Time Series Forecasting</w:t>
      </w:r>
      <w:r w:rsidR="006B7F63">
        <w:rPr>
          <w:rFonts w:ascii="Segoe UI" w:eastAsia="Times New Roman" w:hAnsi="Segoe UI" w:cs="Segoe UI"/>
          <w:color w:val="374151"/>
          <w:kern w:val="0"/>
          <w14:ligatures w14:val="none"/>
        </w:rPr>
        <w:t xml:space="preserve">, </w:t>
      </w:r>
      <w:r w:rsidR="006B7F63" w:rsidRPr="006B7F63">
        <w:rPr>
          <w:rFonts w:ascii="Segoe UI" w:eastAsia="Times New Roman" w:hAnsi="Segoe UI" w:cs="Segoe UI"/>
          <w:color w:val="374151"/>
          <w:kern w:val="0"/>
          <w14:ligatures w14:val="none"/>
        </w:rPr>
        <w:t>Medical Imaging Analysis</w:t>
      </w:r>
      <w:r w:rsidR="006B7F63">
        <w:rPr>
          <w:rFonts w:ascii="Segoe UI" w:eastAsia="Times New Roman" w:hAnsi="Segoe UI" w:cs="Segoe UI"/>
          <w:color w:val="374151"/>
          <w:kern w:val="0"/>
          <w14:ligatures w14:val="none"/>
        </w:rPr>
        <w:t xml:space="preserve">, </w:t>
      </w:r>
      <w:proofErr w:type="spellStart"/>
      <w:r w:rsidR="006B7F63" w:rsidRPr="006B7F63">
        <w:rPr>
          <w:rFonts w:ascii="Segoe UI" w:eastAsia="Times New Roman" w:hAnsi="Segoe UI" w:cs="Segoe UI"/>
          <w:color w:val="374151"/>
          <w:kern w:val="0"/>
          <w14:ligatures w14:val="none"/>
        </w:rPr>
        <w:t>AutoML</w:t>
      </w:r>
      <w:proofErr w:type="spellEnd"/>
      <w:r w:rsidR="006B7F63" w:rsidRPr="006B7F63">
        <w:rPr>
          <w:rFonts w:ascii="Segoe UI" w:eastAsia="Times New Roman" w:hAnsi="Segoe UI" w:cs="Segoe UI"/>
          <w:color w:val="374151"/>
          <w:kern w:val="0"/>
          <w14:ligatures w14:val="none"/>
        </w:rPr>
        <w:t xml:space="preserve"> and Model Optimization</w:t>
      </w:r>
      <w:r w:rsidR="006B7F63">
        <w:rPr>
          <w:rFonts w:ascii="Segoe UI" w:eastAsia="Times New Roman" w:hAnsi="Segoe UI" w:cs="Segoe UI"/>
          <w:color w:val="374151"/>
          <w:kern w:val="0"/>
          <w14:ligatures w14:val="none"/>
        </w:rPr>
        <w:t xml:space="preserve">, </w:t>
      </w:r>
      <w:r w:rsidR="006B7F63" w:rsidRPr="006B7F63">
        <w:rPr>
          <w:rFonts w:ascii="Segoe UI" w:eastAsia="Times New Roman" w:hAnsi="Segoe UI" w:cs="Segoe UI"/>
          <w:color w:val="374151"/>
          <w:kern w:val="0"/>
          <w14:ligatures w14:val="none"/>
        </w:rPr>
        <w:t>AI Ethics and Bias Mitigation</w:t>
      </w:r>
      <w:r w:rsidR="006B7F63">
        <w:rPr>
          <w:rFonts w:ascii="Segoe UI" w:eastAsia="Times New Roman" w:hAnsi="Segoe UI" w:cs="Segoe UI"/>
          <w:color w:val="374151"/>
          <w:kern w:val="0"/>
          <w14:ligatures w14:val="none"/>
        </w:rPr>
        <w:t>,</w:t>
      </w:r>
    </w:p>
    <w:p w14:paraId="46500ED6"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986E1B">
        <w:rPr>
          <w:rFonts w:ascii="Segoe UI" w:eastAsia="Times New Roman" w:hAnsi="Segoe UI" w:cs="Segoe UI"/>
          <w:b/>
          <w:bCs/>
          <w:color w:val="92D050"/>
          <w:kern w:val="0"/>
          <w:bdr w:val="single" w:sz="2" w:space="0" w:color="D9D9E3" w:frame="1"/>
          <w14:ligatures w14:val="none"/>
        </w:rPr>
        <w:t>Decision Trees</w:t>
      </w:r>
      <w:r w:rsidRPr="007C2C78">
        <w:rPr>
          <w:rFonts w:ascii="Segoe UI" w:eastAsia="Times New Roman" w:hAnsi="Segoe UI" w:cs="Segoe UI"/>
          <w:color w:val="374151"/>
          <w:kern w:val="0"/>
          <w14:ligatures w14:val="none"/>
        </w:rPr>
        <w:t xml:space="preserve">: Including </w:t>
      </w:r>
      <w:r w:rsidRPr="00986E1B">
        <w:rPr>
          <w:rFonts w:ascii="Segoe UI" w:eastAsia="Times New Roman" w:hAnsi="Segoe UI" w:cs="Segoe UI"/>
          <w:color w:val="92D050"/>
          <w:kern w:val="0"/>
          <w14:ligatures w14:val="none"/>
        </w:rPr>
        <w:t>algorithms like CART, ID3</w:t>
      </w:r>
      <w:r w:rsidRPr="007C2C78">
        <w:rPr>
          <w:rFonts w:ascii="Segoe UI" w:eastAsia="Times New Roman" w:hAnsi="Segoe UI" w:cs="Segoe UI"/>
          <w:color w:val="374151"/>
          <w:kern w:val="0"/>
          <w14:ligatures w14:val="none"/>
        </w:rPr>
        <w:t>, C4.5.</w:t>
      </w:r>
    </w:p>
    <w:p w14:paraId="0856082E" w14:textId="4E3235A6" w:rsidR="007C2C78" w:rsidRPr="00D77208" w:rsidRDefault="007C2C78" w:rsidP="007C2C78">
      <w:pPr>
        <w:numPr>
          <w:ilvl w:val="1"/>
          <w:numId w:val="1"/>
        </w:numPr>
        <w:pBdr>
          <w:top w:val="single" w:sz="2" w:space="0" w:color="D9D9E3"/>
          <w:left w:val="single" w:sz="2" w:space="5" w:color="D9D9E3"/>
          <w:bottom w:val="single" w:sz="2" w:space="0" w:color="D9D9E3"/>
          <w:right w:val="single" w:sz="2" w:space="0" w:color="D9D9E3"/>
        </w:pBdr>
        <w:rPr>
          <w:rStyle w:val="Strong"/>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Support Vector Machines (SVMs)</w:t>
      </w:r>
      <w:r w:rsidR="00986E1B">
        <w:rPr>
          <w:rFonts w:ascii="Segoe UI" w:eastAsia="Times New Roman" w:hAnsi="Segoe UI" w:cs="Segoe UI"/>
          <w:b/>
          <w:bCs/>
          <w:color w:val="374151"/>
          <w:kern w:val="0"/>
          <w:bdr w:val="single" w:sz="2" w:space="0" w:color="D9D9E3" w:frame="1"/>
          <w14:ligatures w14:val="none"/>
        </w:rPr>
        <w:t xml:space="preserve">: </w:t>
      </w:r>
      <w:r w:rsidR="00986E1B" w:rsidRPr="00986E1B">
        <w:rPr>
          <w:rFonts w:ascii="Segoe UI" w:eastAsia="Times New Roman" w:hAnsi="Segoe UI" w:cs="Segoe UI"/>
          <w:color w:val="374151"/>
          <w:kern w:val="0"/>
          <w:bdr w:val="single" w:sz="2" w:space="0" w:color="D9D9E3" w:frame="1"/>
          <w14:ligatures w14:val="none"/>
        </w:rPr>
        <w:t>Medical Diagnosis</w:t>
      </w:r>
      <w:r w:rsidR="00986E1B">
        <w:rPr>
          <w:rFonts w:ascii="Segoe UI" w:eastAsia="Times New Roman" w:hAnsi="Segoe UI" w:cs="Segoe UI"/>
          <w:color w:val="374151"/>
          <w:kern w:val="0"/>
          <w:bdr w:val="single" w:sz="2" w:space="0" w:color="D9D9E3" w:frame="1"/>
          <w14:ligatures w14:val="none"/>
        </w:rPr>
        <w:t xml:space="preserve">, </w:t>
      </w:r>
      <w:r w:rsidR="00986E1B" w:rsidRPr="00986E1B">
        <w:rPr>
          <w:rFonts w:ascii="Segoe UI" w:eastAsia="Times New Roman" w:hAnsi="Segoe UI" w:cs="Segoe UI"/>
          <w:color w:val="374151"/>
          <w:kern w:val="0"/>
          <w:bdr w:val="single" w:sz="2" w:space="0" w:color="D9D9E3" w:frame="1"/>
          <w14:ligatures w14:val="none"/>
        </w:rPr>
        <w:t>Email Spam Classification</w:t>
      </w:r>
      <w:r w:rsidR="00986E1B" w:rsidRPr="00986E1B">
        <w:rPr>
          <w:rFonts w:ascii="Segoe UI" w:eastAsia="Times New Roman" w:hAnsi="Segoe UI" w:cs="Segoe UI"/>
          <w:b/>
          <w:bCs/>
          <w:color w:val="374151"/>
          <w:kern w:val="0"/>
          <w:bdr w:val="single" w:sz="2" w:space="0" w:color="D9D9E3" w:frame="1"/>
          <w14:ligatures w14:val="none"/>
        </w:rPr>
        <w:t xml:space="preserve">, </w:t>
      </w:r>
      <w:r w:rsidR="00986E1B" w:rsidRPr="00986E1B">
        <w:rPr>
          <w:rStyle w:val="Strong"/>
          <w:rFonts w:ascii="Segoe UI" w:hAnsi="Segoe UI" w:cs="Segoe UI"/>
          <w:b w:val="0"/>
          <w:bCs w:val="0"/>
          <w:bdr w:val="single" w:sz="2" w:space="0" w:color="D9D9E3" w:frame="1"/>
        </w:rPr>
        <w:t xml:space="preserve">Image Classification, Sentiment Analysis, Predictive Maintenance, Financial </w:t>
      </w:r>
      <w:r w:rsidR="00BB2645">
        <w:rPr>
          <w:rStyle w:val="Strong"/>
          <w:rFonts w:ascii="Segoe UI" w:hAnsi="Segoe UI" w:cs="Segoe UI"/>
          <w:b w:val="0"/>
          <w:bCs w:val="0"/>
          <w:bdr w:val="single" w:sz="2" w:space="0" w:color="D9D9E3" w:frame="1"/>
        </w:rPr>
        <w:t>Market</w:t>
      </w:r>
      <w:r w:rsidR="00986E1B" w:rsidRPr="00986E1B">
        <w:rPr>
          <w:rStyle w:val="Strong"/>
          <w:rFonts w:ascii="Segoe UI" w:hAnsi="Segoe UI" w:cs="Segoe UI"/>
          <w:b w:val="0"/>
          <w:bCs w:val="0"/>
          <w:bdr w:val="single" w:sz="2" w:space="0" w:color="D9D9E3" w:frame="1"/>
        </w:rPr>
        <w:t xml:space="preserve"> </w:t>
      </w:r>
      <w:r w:rsidR="00BB2645">
        <w:rPr>
          <w:rStyle w:val="Strong"/>
          <w:rFonts w:ascii="Segoe UI" w:hAnsi="Segoe UI" w:cs="Segoe UI"/>
          <w:b w:val="0"/>
          <w:bCs w:val="0"/>
          <w:bdr w:val="single" w:sz="2" w:space="0" w:color="D9D9E3" w:frame="1"/>
        </w:rPr>
        <w:t>Analysis</w:t>
      </w:r>
      <w:r w:rsidR="00D77208">
        <w:rPr>
          <w:rStyle w:val="Strong"/>
          <w:rFonts w:ascii="Segoe UI" w:hAnsi="Segoe UI" w:cs="Segoe UI"/>
          <w:b w:val="0"/>
          <w:bCs w:val="0"/>
          <w:bdr w:val="single" w:sz="2" w:space="0" w:color="D9D9E3" w:frame="1"/>
        </w:rPr>
        <w:t>,</w:t>
      </w:r>
    </w:p>
    <w:p w14:paraId="19FBFC2D" w14:textId="331CBDF7" w:rsidR="00D77208" w:rsidRPr="00D77208" w:rsidRDefault="00D77208" w:rsidP="00D77208">
      <w:p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color w:val="92D050"/>
          <w:kern w:val="0"/>
          <w14:ligatures w14:val="none"/>
        </w:rPr>
      </w:pPr>
      <w:r w:rsidRPr="00D77208">
        <w:rPr>
          <w:rFonts w:ascii="Segoe UI" w:eastAsia="Times New Roman" w:hAnsi="Segoe UI" w:cs="Segoe UI"/>
          <w:color w:val="92D050"/>
          <w:kern w:val="0"/>
          <w:bdr w:val="single" w:sz="2" w:space="0" w:color="D9D9E3" w:frame="1"/>
          <w14:ligatures w14:val="none"/>
        </w:rPr>
        <w:t>Handwriting</w:t>
      </w:r>
      <w:r>
        <w:rPr>
          <w:rFonts w:ascii="Segoe UI" w:eastAsia="Times New Roman" w:hAnsi="Segoe UI" w:cs="Segoe UI"/>
          <w:color w:val="92D050"/>
          <w:kern w:val="0"/>
          <w:bdr w:val="single" w:sz="2" w:space="0" w:color="D9D9E3" w:frame="1"/>
          <w14:ligatures w14:val="none"/>
        </w:rPr>
        <w:t xml:space="preserve"> patterns</w:t>
      </w:r>
      <w:r w:rsidRPr="00986E1B">
        <w:rPr>
          <w:rStyle w:val="Strong"/>
          <w:rFonts w:ascii="Segoe UI" w:hAnsi="Segoe UI" w:cs="Segoe UI"/>
          <w:b w:val="0"/>
          <w:bCs w:val="0"/>
          <w:bdr w:val="single" w:sz="2" w:space="0" w:color="D9D9E3" w:frame="1"/>
        </w:rPr>
        <w:t>,</w:t>
      </w:r>
      <w:r w:rsidRPr="00986E1B">
        <w:rPr>
          <w:rFonts w:ascii="Segoe UI" w:hAnsi="Segoe UI" w:cs="Segoe UI"/>
          <w:b/>
          <w:bCs/>
          <w:bdr w:val="single" w:sz="2" w:space="0" w:color="D9D9E3" w:frame="1"/>
        </w:rPr>
        <w:t xml:space="preserve"> </w:t>
      </w:r>
      <w:r w:rsidRPr="00986E1B">
        <w:rPr>
          <w:rStyle w:val="Strong"/>
          <w:rFonts w:ascii="Segoe UI" w:hAnsi="Segoe UI" w:cs="Segoe UI"/>
          <w:b w:val="0"/>
          <w:bCs w:val="0"/>
          <w:bdr w:val="single" w:sz="2" w:space="0" w:color="D9D9E3" w:frame="1"/>
        </w:rPr>
        <w:t>Human Activity Recognition</w:t>
      </w:r>
    </w:p>
    <w:p w14:paraId="6784776B" w14:textId="77777777" w:rsidR="007C2C78" w:rsidRPr="00631294"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92D050"/>
          <w:kern w:val="0"/>
          <w14:ligatures w14:val="none"/>
        </w:rPr>
      </w:pPr>
      <w:r w:rsidRPr="00631294">
        <w:rPr>
          <w:rFonts w:ascii="Segoe UI" w:eastAsia="Times New Roman" w:hAnsi="Segoe UI" w:cs="Segoe UI"/>
          <w:b/>
          <w:bCs/>
          <w:color w:val="92D050"/>
          <w:kern w:val="0"/>
          <w:bdr w:val="single" w:sz="2" w:space="0" w:color="D9D9E3" w:frame="1"/>
          <w14:ligatures w14:val="none"/>
        </w:rPr>
        <w:t>Linear Regression</w:t>
      </w:r>
    </w:p>
    <w:p w14:paraId="5FE6323D" w14:textId="77777777" w:rsidR="007C2C78" w:rsidRPr="00D7720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92D050"/>
          <w:kern w:val="0"/>
          <w14:ligatures w14:val="none"/>
        </w:rPr>
      </w:pPr>
      <w:r w:rsidRPr="00D77208">
        <w:rPr>
          <w:rFonts w:ascii="Segoe UI" w:eastAsia="Times New Roman" w:hAnsi="Segoe UI" w:cs="Segoe UI"/>
          <w:b/>
          <w:bCs/>
          <w:color w:val="92D050"/>
          <w:kern w:val="0"/>
          <w:bdr w:val="single" w:sz="2" w:space="0" w:color="D9D9E3" w:frame="1"/>
          <w14:ligatures w14:val="none"/>
        </w:rPr>
        <w:t>Logistic Regression</w:t>
      </w:r>
    </w:p>
    <w:p w14:paraId="1D223D5B"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K-Nearest Neighbors (KNN)</w:t>
      </w:r>
    </w:p>
    <w:p w14:paraId="459894D0"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Ensemble Methods</w:t>
      </w:r>
      <w:r w:rsidRPr="007C2C78">
        <w:rPr>
          <w:rFonts w:ascii="Segoe UI" w:eastAsia="Times New Roman" w:hAnsi="Segoe UI" w:cs="Segoe UI"/>
          <w:color w:val="374151"/>
          <w:kern w:val="0"/>
          <w14:ligatures w14:val="none"/>
        </w:rPr>
        <w:t xml:space="preserve">: Such as Random Forests, Gradient Boosting Machines (GBM), AdaBoost, and </w:t>
      </w:r>
      <w:proofErr w:type="spellStart"/>
      <w:r w:rsidRPr="007C2C78">
        <w:rPr>
          <w:rFonts w:ascii="Segoe UI" w:eastAsia="Times New Roman" w:hAnsi="Segoe UI" w:cs="Segoe UI"/>
          <w:color w:val="374151"/>
          <w:kern w:val="0"/>
          <w14:ligatures w14:val="none"/>
        </w:rPr>
        <w:t>XGBoost</w:t>
      </w:r>
      <w:proofErr w:type="spellEnd"/>
      <w:r w:rsidRPr="007C2C78">
        <w:rPr>
          <w:rFonts w:ascii="Segoe UI" w:eastAsia="Times New Roman" w:hAnsi="Segoe UI" w:cs="Segoe UI"/>
          <w:color w:val="374151"/>
          <w:kern w:val="0"/>
          <w14:ligatures w14:val="none"/>
        </w:rPr>
        <w:t>.</w:t>
      </w:r>
    </w:p>
    <w:p w14:paraId="0991D7B7" w14:textId="77777777" w:rsidR="007C2C78" w:rsidRPr="007C2C78" w:rsidRDefault="007C2C78" w:rsidP="007C2C7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Unsupervised Learning</w:t>
      </w:r>
      <w:r w:rsidRPr="007C2C78">
        <w:rPr>
          <w:rFonts w:ascii="Segoe UI" w:eastAsia="Times New Roman" w:hAnsi="Segoe UI" w:cs="Segoe UI"/>
          <w:color w:val="374151"/>
          <w:kern w:val="0"/>
          <w14:ligatures w14:val="none"/>
        </w:rPr>
        <w:t>: This involves finding patterns in unlabeled data. Common methods include:</w:t>
      </w:r>
    </w:p>
    <w:p w14:paraId="3B0D4D64"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Clustering</w:t>
      </w:r>
      <w:r w:rsidRPr="007C2C78">
        <w:rPr>
          <w:rFonts w:ascii="Segoe UI" w:eastAsia="Times New Roman" w:hAnsi="Segoe UI" w:cs="Segoe UI"/>
          <w:color w:val="374151"/>
          <w:kern w:val="0"/>
          <w14:ligatures w14:val="none"/>
        </w:rPr>
        <w:t>: Like K-Means, Hierarchical Clustering, DBSCAN.</w:t>
      </w:r>
    </w:p>
    <w:p w14:paraId="085EBADE"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Dimensionality Reduction</w:t>
      </w:r>
      <w:r w:rsidRPr="007C2C78">
        <w:rPr>
          <w:rFonts w:ascii="Segoe UI" w:eastAsia="Times New Roman" w:hAnsi="Segoe UI" w:cs="Segoe UI"/>
          <w:color w:val="374151"/>
          <w:kern w:val="0"/>
          <w14:ligatures w14:val="none"/>
        </w:rPr>
        <w:t>: Including Principal Component Analysis (PCA) and t-Distributed Stochastic Neighbor Embedding (t-SNE).</w:t>
      </w:r>
    </w:p>
    <w:p w14:paraId="35337957"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Association Rules</w:t>
      </w:r>
      <w:r w:rsidRPr="007C2C78">
        <w:rPr>
          <w:rFonts w:ascii="Segoe UI" w:eastAsia="Times New Roman" w:hAnsi="Segoe UI" w:cs="Segoe UI"/>
          <w:color w:val="374151"/>
          <w:kern w:val="0"/>
          <w14:ligatures w14:val="none"/>
        </w:rPr>
        <w:t xml:space="preserve">: Such as </w:t>
      </w:r>
      <w:proofErr w:type="spellStart"/>
      <w:r w:rsidRPr="007C2C78">
        <w:rPr>
          <w:rFonts w:ascii="Segoe UI" w:eastAsia="Times New Roman" w:hAnsi="Segoe UI" w:cs="Segoe UI"/>
          <w:color w:val="374151"/>
          <w:kern w:val="0"/>
          <w14:ligatures w14:val="none"/>
        </w:rPr>
        <w:t>Apriori</w:t>
      </w:r>
      <w:proofErr w:type="spellEnd"/>
      <w:r w:rsidRPr="007C2C78">
        <w:rPr>
          <w:rFonts w:ascii="Segoe UI" w:eastAsia="Times New Roman" w:hAnsi="Segoe UI" w:cs="Segoe UI"/>
          <w:color w:val="374151"/>
          <w:kern w:val="0"/>
          <w14:ligatures w14:val="none"/>
        </w:rPr>
        <w:t xml:space="preserve"> and Eclat algorithms.</w:t>
      </w:r>
    </w:p>
    <w:p w14:paraId="12C2DC45" w14:textId="77777777" w:rsidR="007C2C78" w:rsidRPr="007C2C78" w:rsidRDefault="007C2C78" w:rsidP="007C2C7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Semi-Supervised Learning</w:t>
      </w:r>
      <w:r w:rsidRPr="007C2C78">
        <w:rPr>
          <w:rFonts w:ascii="Segoe UI" w:eastAsia="Times New Roman" w:hAnsi="Segoe UI" w:cs="Segoe UI"/>
          <w:color w:val="374151"/>
          <w:kern w:val="0"/>
          <w14:ligatures w14:val="none"/>
        </w:rPr>
        <w:t>: Combines both labeled and unlabeled data to improve learning efficiency and accuracy.</w:t>
      </w:r>
    </w:p>
    <w:p w14:paraId="5888F87D" w14:textId="77777777" w:rsidR="007C2C78" w:rsidRPr="007C2C78" w:rsidRDefault="007C2C78" w:rsidP="007C2C7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Reinforcement Learning</w:t>
      </w:r>
      <w:r w:rsidRPr="007C2C78">
        <w:rPr>
          <w:rFonts w:ascii="Segoe UI" w:eastAsia="Times New Roman" w:hAnsi="Segoe UI" w:cs="Segoe UI"/>
          <w:color w:val="374151"/>
          <w:kern w:val="0"/>
          <w14:ligatures w14:val="none"/>
        </w:rPr>
        <w:t>: Involves training models to make a sequence of decisions by rewarding or penalizing them. Algorithms include:</w:t>
      </w:r>
    </w:p>
    <w:p w14:paraId="19B1C0CF"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Q-Learning</w:t>
      </w:r>
    </w:p>
    <w:p w14:paraId="533E802B"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Temporal Difference (TD)</w:t>
      </w:r>
    </w:p>
    <w:p w14:paraId="1FC7C997"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Deep Reinforcement Learning</w:t>
      </w:r>
      <w:r w:rsidRPr="007C2C78">
        <w:rPr>
          <w:rFonts w:ascii="Segoe UI" w:eastAsia="Times New Roman" w:hAnsi="Segoe UI" w:cs="Segoe UI"/>
          <w:color w:val="374151"/>
          <w:kern w:val="0"/>
          <w14:ligatures w14:val="none"/>
        </w:rPr>
        <w:t>: Such as Deep Q-Networks (DQN), Proximal Policy Optimization (PPO), and Actor-Critic methods.</w:t>
      </w:r>
    </w:p>
    <w:p w14:paraId="4E8D62C6" w14:textId="77777777" w:rsidR="007C2C78" w:rsidRPr="007C2C78" w:rsidRDefault="007C2C78" w:rsidP="007C2C7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lastRenderedPageBreak/>
        <w:t>Deep Learning</w:t>
      </w:r>
      <w:r w:rsidRPr="007C2C78">
        <w:rPr>
          <w:rFonts w:ascii="Segoe UI" w:eastAsia="Times New Roman" w:hAnsi="Segoe UI" w:cs="Segoe UI"/>
          <w:color w:val="374151"/>
          <w:kern w:val="0"/>
          <w14:ligatures w14:val="none"/>
        </w:rPr>
        <w:t>: A subset of machine learning that uses neural networks with many layers (deep architectures). It includes:</w:t>
      </w:r>
    </w:p>
    <w:p w14:paraId="21131342"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Convolutional Neural Networks (CNNs)</w:t>
      </w:r>
      <w:r w:rsidRPr="007C2C78">
        <w:rPr>
          <w:rFonts w:ascii="Segoe UI" w:eastAsia="Times New Roman" w:hAnsi="Segoe UI" w:cs="Segoe UI"/>
          <w:color w:val="374151"/>
          <w:kern w:val="0"/>
          <w14:ligatures w14:val="none"/>
        </w:rPr>
        <w:t xml:space="preserve"> for image and video processing.</w:t>
      </w:r>
    </w:p>
    <w:p w14:paraId="73D68FD5"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Recurrent Neural Networks (RNNs)</w:t>
      </w:r>
      <w:r w:rsidRPr="007C2C78">
        <w:rPr>
          <w:rFonts w:ascii="Segoe UI" w:eastAsia="Times New Roman" w:hAnsi="Segoe UI" w:cs="Segoe UI"/>
          <w:color w:val="374151"/>
          <w:kern w:val="0"/>
          <w14:ligatures w14:val="none"/>
        </w:rPr>
        <w:t xml:space="preserve"> for time-series analysis and natural language processing.</w:t>
      </w:r>
    </w:p>
    <w:p w14:paraId="0958DBD0"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Autoencoders</w:t>
      </w:r>
      <w:r w:rsidRPr="007C2C78">
        <w:rPr>
          <w:rFonts w:ascii="Segoe UI" w:eastAsia="Times New Roman" w:hAnsi="Segoe UI" w:cs="Segoe UI"/>
          <w:color w:val="374151"/>
          <w:kern w:val="0"/>
          <w14:ligatures w14:val="none"/>
        </w:rPr>
        <w:t xml:space="preserve"> for unsupervised learning tasks like feature learning and denoising.</w:t>
      </w:r>
    </w:p>
    <w:p w14:paraId="30F570BD"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Generative Adversarial Networks (GANs)</w:t>
      </w:r>
      <w:r w:rsidRPr="007C2C78">
        <w:rPr>
          <w:rFonts w:ascii="Segoe UI" w:eastAsia="Times New Roman" w:hAnsi="Segoe UI" w:cs="Segoe UI"/>
          <w:color w:val="374151"/>
          <w:kern w:val="0"/>
          <w14:ligatures w14:val="none"/>
        </w:rPr>
        <w:t xml:space="preserve"> for generative tasks.</w:t>
      </w:r>
    </w:p>
    <w:p w14:paraId="52F2C2A6" w14:textId="77777777" w:rsidR="007C2C78" w:rsidRPr="007C2C78" w:rsidRDefault="007C2C78" w:rsidP="007C2C7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Transformers</w:t>
      </w:r>
      <w:r w:rsidRPr="007C2C78">
        <w:rPr>
          <w:rFonts w:ascii="Segoe UI" w:eastAsia="Times New Roman" w:hAnsi="Segoe UI" w:cs="Segoe UI"/>
          <w:color w:val="374151"/>
          <w:kern w:val="0"/>
          <w14:ligatures w14:val="none"/>
        </w:rPr>
        <w:t xml:space="preserve"> for state-of-the-art results in natural language processing.</w:t>
      </w:r>
    </w:p>
    <w:p w14:paraId="462238CA" w14:textId="77777777" w:rsidR="007C2C78" w:rsidRPr="007C2C78" w:rsidRDefault="007C2C78" w:rsidP="007C2C7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7C2C78">
        <w:rPr>
          <w:rFonts w:ascii="Segoe UI" w:eastAsia="Times New Roman" w:hAnsi="Segoe UI" w:cs="Segoe UI"/>
          <w:b/>
          <w:bCs/>
          <w:color w:val="374151"/>
          <w:kern w:val="0"/>
          <w:bdr w:val="single" w:sz="2" w:space="0" w:color="D9D9E3" w:frame="1"/>
          <w14:ligatures w14:val="none"/>
        </w:rPr>
        <w:t>Hybrid Methods</w:t>
      </w:r>
      <w:r w:rsidRPr="007C2C78">
        <w:rPr>
          <w:rFonts w:ascii="Segoe UI" w:eastAsia="Times New Roman" w:hAnsi="Segoe UI" w:cs="Segoe UI"/>
          <w:color w:val="374151"/>
          <w:kern w:val="0"/>
          <w14:ligatures w14:val="none"/>
        </w:rPr>
        <w:t xml:space="preserve">: These combine elements of the </w:t>
      </w:r>
      <w:proofErr w:type="gramStart"/>
      <w:r w:rsidRPr="007C2C78">
        <w:rPr>
          <w:rFonts w:ascii="Segoe UI" w:eastAsia="Times New Roman" w:hAnsi="Segoe UI" w:cs="Segoe UI"/>
          <w:color w:val="374151"/>
          <w:kern w:val="0"/>
          <w14:ligatures w14:val="none"/>
        </w:rPr>
        <w:t>aforementioned methods</w:t>
      </w:r>
      <w:proofErr w:type="gramEnd"/>
      <w:r w:rsidRPr="007C2C78">
        <w:rPr>
          <w:rFonts w:ascii="Segoe UI" w:eastAsia="Times New Roman" w:hAnsi="Segoe UI" w:cs="Segoe UI"/>
          <w:color w:val="374151"/>
          <w:kern w:val="0"/>
          <w14:ligatures w14:val="none"/>
        </w:rPr>
        <w:t>. For example, using neural networks with reinforcement learning or combining supervised and unsupervised techniques.</w:t>
      </w:r>
    </w:p>
    <w:p w14:paraId="69767A73" w14:textId="77777777" w:rsidR="00C9262B" w:rsidRDefault="00C9262B"/>
    <w:sectPr w:rsidR="00C92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33008"/>
    <w:multiLevelType w:val="multilevel"/>
    <w:tmpl w:val="BEC4F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00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78"/>
    <w:rsid w:val="001657FC"/>
    <w:rsid w:val="0048057F"/>
    <w:rsid w:val="00631294"/>
    <w:rsid w:val="006B7F63"/>
    <w:rsid w:val="007C2C78"/>
    <w:rsid w:val="00986E1B"/>
    <w:rsid w:val="00BB2645"/>
    <w:rsid w:val="00C9262B"/>
    <w:rsid w:val="00D7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24549"/>
  <w15:chartTrackingRefBased/>
  <w15:docId w15:val="{1CE88329-A71D-8F4F-9C65-52CACB33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C7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2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 Kheyrddini Mousavi</dc:creator>
  <cp:keywords/>
  <dc:description/>
  <cp:lastModifiedBy>Behnam Kheyrddini Mousavi</cp:lastModifiedBy>
  <cp:revision>5</cp:revision>
  <dcterms:created xsi:type="dcterms:W3CDTF">2023-12-05T01:52:00Z</dcterms:created>
  <dcterms:modified xsi:type="dcterms:W3CDTF">2023-12-16T23:44:00Z</dcterms:modified>
</cp:coreProperties>
</file>