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118"/>
        <w:gridCol w:w="1664"/>
        <w:gridCol w:w="2872"/>
      </w:tblGrid>
      <w:tr w:rsidR="001D58E0" w14:paraId="7ECCB2EB" w14:textId="77777777" w:rsidTr="001D58E0">
        <w:tc>
          <w:tcPr>
            <w:tcW w:w="1980" w:type="dxa"/>
          </w:tcPr>
          <w:p w14:paraId="28F3F469" w14:textId="44EA8B3C" w:rsidR="001D58E0" w:rsidRDefault="001D58E0">
            <w:r>
              <w:t>Model</w:t>
            </w:r>
          </w:p>
        </w:tc>
        <w:tc>
          <w:tcPr>
            <w:tcW w:w="3118" w:type="dxa"/>
          </w:tcPr>
          <w:p w14:paraId="31F42455" w14:textId="6C80CC16" w:rsidR="001D58E0" w:rsidRDefault="001D58E0">
            <w:r>
              <w:t>K Nearest Neighbour Method</w:t>
            </w:r>
          </w:p>
        </w:tc>
        <w:tc>
          <w:tcPr>
            <w:tcW w:w="1664" w:type="dxa"/>
          </w:tcPr>
          <w:p w14:paraId="7E228F97" w14:textId="10EC0275" w:rsidR="001D58E0" w:rsidRDefault="001D58E0">
            <w:r>
              <w:t xml:space="preserve">Decision Tree </w:t>
            </w:r>
          </w:p>
        </w:tc>
        <w:tc>
          <w:tcPr>
            <w:tcW w:w="2872" w:type="dxa"/>
          </w:tcPr>
          <w:p w14:paraId="0EEB9556" w14:textId="6CCBEDF3" w:rsidR="001D58E0" w:rsidRDefault="001D58E0">
            <w:r>
              <w:t>Support Vector Method</w:t>
            </w:r>
          </w:p>
        </w:tc>
      </w:tr>
      <w:tr w:rsidR="001D58E0" w14:paraId="6F343E52" w14:textId="77777777" w:rsidTr="001D58E0">
        <w:tc>
          <w:tcPr>
            <w:tcW w:w="1980" w:type="dxa"/>
          </w:tcPr>
          <w:p w14:paraId="18817620" w14:textId="05E7C57E" w:rsidR="001D58E0" w:rsidRDefault="001D58E0">
            <w:r>
              <w:t>Accuracy</w:t>
            </w:r>
          </w:p>
        </w:tc>
        <w:tc>
          <w:tcPr>
            <w:tcW w:w="3118" w:type="dxa"/>
          </w:tcPr>
          <w:p w14:paraId="399D5D8D" w14:textId="56CD898D" w:rsidR="001D58E0" w:rsidRDefault="001D58E0">
            <w:r>
              <w:t>86.44</w:t>
            </w:r>
          </w:p>
        </w:tc>
        <w:tc>
          <w:tcPr>
            <w:tcW w:w="1664" w:type="dxa"/>
          </w:tcPr>
          <w:p w14:paraId="651ABF57" w14:textId="711F8748" w:rsidR="001D58E0" w:rsidRDefault="001D58E0">
            <w:r>
              <w:t>89.83</w:t>
            </w:r>
          </w:p>
        </w:tc>
        <w:tc>
          <w:tcPr>
            <w:tcW w:w="2872" w:type="dxa"/>
          </w:tcPr>
          <w:p w14:paraId="4E2B53A2" w14:textId="1B9A93C3" w:rsidR="001D58E0" w:rsidRDefault="001D58E0">
            <w:r>
              <w:t>89.83</w:t>
            </w:r>
          </w:p>
        </w:tc>
      </w:tr>
      <w:tr w:rsidR="001D58E0" w14:paraId="3003E3AF" w14:textId="77777777" w:rsidTr="001D58E0">
        <w:tc>
          <w:tcPr>
            <w:tcW w:w="1980" w:type="dxa"/>
          </w:tcPr>
          <w:p w14:paraId="037C8D1C" w14:textId="14A78B87" w:rsidR="001D58E0" w:rsidRDefault="001D58E0">
            <w:r>
              <w:t xml:space="preserve">Sensitivity </w:t>
            </w:r>
          </w:p>
        </w:tc>
        <w:tc>
          <w:tcPr>
            <w:tcW w:w="3118" w:type="dxa"/>
          </w:tcPr>
          <w:p w14:paraId="5C3E2FF4" w14:textId="089E7454" w:rsidR="001D58E0" w:rsidRDefault="001D58E0">
            <w:r>
              <w:t>97.5</w:t>
            </w:r>
          </w:p>
        </w:tc>
        <w:tc>
          <w:tcPr>
            <w:tcW w:w="1664" w:type="dxa"/>
          </w:tcPr>
          <w:p w14:paraId="58C29A1A" w14:textId="09905556" w:rsidR="001D58E0" w:rsidRDefault="001D58E0">
            <w:r>
              <w:t>95.0</w:t>
            </w:r>
          </w:p>
        </w:tc>
        <w:tc>
          <w:tcPr>
            <w:tcW w:w="2872" w:type="dxa"/>
          </w:tcPr>
          <w:p w14:paraId="3C9EB7F4" w14:textId="636E8D82" w:rsidR="001D58E0" w:rsidRDefault="001D58E0">
            <w:r>
              <w:t>97.5</w:t>
            </w:r>
          </w:p>
        </w:tc>
      </w:tr>
      <w:tr w:rsidR="001D58E0" w14:paraId="55BFE208" w14:textId="77777777" w:rsidTr="001D58E0">
        <w:tc>
          <w:tcPr>
            <w:tcW w:w="1980" w:type="dxa"/>
          </w:tcPr>
          <w:p w14:paraId="0450BC65" w14:textId="6412539C" w:rsidR="001D58E0" w:rsidRDefault="001D58E0">
            <w:r>
              <w:t>Specificity</w:t>
            </w:r>
          </w:p>
        </w:tc>
        <w:tc>
          <w:tcPr>
            <w:tcW w:w="3118" w:type="dxa"/>
          </w:tcPr>
          <w:p w14:paraId="285811C2" w14:textId="156DCE70" w:rsidR="001D58E0" w:rsidRDefault="001D58E0">
            <w:r>
              <w:t>63.15</w:t>
            </w:r>
          </w:p>
        </w:tc>
        <w:tc>
          <w:tcPr>
            <w:tcW w:w="1664" w:type="dxa"/>
          </w:tcPr>
          <w:p w14:paraId="55AE199D" w14:textId="5E141839" w:rsidR="001D58E0" w:rsidRDefault="001D58E0">
            <w:r>
              <w:t>78.94</w:t>
            </w:r>
          </w:p>
        </w:tc>
        <w:tc>
          <w:tcPr>
            <w:tcW w:w="2872" w:type="dxa"/>
          </w:tcPr>
          <w:p w14:paraId="13198995" w14:textId="0D68CD12" w:rsidR="001D58E0" w:rsidRDefault="001D58E0">
            <w:r>
              <w:t>73.68</w:t>
            </w:r>
          </w:p>
        </w:tc>
      </w:tr>
      <w:tr w:rsidR="001D58E0" w14:paraId="47E76483" w14:textId="77777777" w:rsidTr="001D58E0">
        <w:tc>
          <w:tcPr>
            <w:tcW w:w="1980" w:type="dxa"/>
          </w:tcPr>
          <w:p w14:paraId="6E988171" w14:textId="70D6DAB5" w:rsidR="001D58E0" w:rsidRDefault="001D58E0">
            <w:r>
              <w:t>False Positive Rate</w:t>
            </w:r>
          </w:p>
        </w:tc>
        <w:tc>
          <w:tcPr>
            <w:tcW w:w="3118" w:type="dxa"/>
          </w:tcPr>
          <w:p w14:paraId="6BAABE2A" w14:textId="7048CC3D" w:rsidR="001D58E0" w:rsidRDefault="001D58E0">
            <w:r>
              <w:t>36.84</w:t>
            </w:r>
          </w:p>
        </w:tc>
        <w:tc>
          <w:tcPr>
            <w:tcW w:w="1664" w:type="dxa"/>
          </w:tcPr>
          <w:p w14:paraId="104E43AD" w14:textId="1BFFBCA5" w:rsidR="001D58E0" w:rsidRDefault="001D58E0">
            <w:r>
              <w:t>21.05</w:t>
            </w:r>
          </w:p>
        </w:tc>
        <w:tc>
          <w:tcPr>
            <w:tcW w:w="2872" w:type="dxa"/>
          </w:tcPr>
          <w:p w14:paraId="25870569" w14:textId="376186D0" w:rsidR="001D58E0" w:rsidRDefault="001D58E0">
            <w:r>
              <w:t>26.31</w:t>
            </w:r>
          </w:p>
        </w:tc>
      </w:tr>
      <w:tr w:rsidR="001D58E0" w14:paraId="1BE510D2" w14:textId="77777777" w:rsidTr="001D58E0">
        <w:tc>
          <w:tcPr>
            <w:tcW w:w="1980" w:type="dxa"/>
          </w:tcPr>
          <w:p w14:paraId="0DF8E7CC" w14:textId="73787CD7" w:rsidR="001D58E0" w:rsidRDefault="001D58E0">
            <w:r>
              <w:t>Precision</w:t>
            </w:r>
          </w:p>
        </w:tc>
        <w:tc>
          <w:tcPr>
            <w:tcW w:w="3118" w:type="dxa"/>
          </w:tcPr>
          <w:p w14:paraId="20E12B7E" w14:textId="07B32F64" w:rsidR="001D58E0" w:rsidRDefault="001D58E0">
            <w:r>
              <w:t>84.78</w:t>
            </w:r>
          </w:p>
        </w:tc>
        <w:tc>
          <w:tcPr>
            <w:tcW w:w="1664" w:type="dxa"/>
          </w:tcPr>
          <w:p w14:paraId="794E44F4" w14:textId="5E310A8F" w:rsidR="001D58E0" w:rsidRDefault="001D58E0">
            <w:r>
              <w:t>90.47</w:t>
            </w:r>
          </w:p>
        </w:tc>
        <w:tc>
          <w:tcPr>
            <w:tcW w:w="2872" w:type="dxa"/>
          </w:tcPr>
          <w:p w14:paraId="4AB85015" w14:textId="74236004" w:rsidR="001D58E0" w:rsidRDefault="001D58E0">
            <w:r>
              <w:t>86.63</w:t>
            </w:r>
          </w:p>
        </w:tc>
      </w:tr>
    </w:tbl>
    <w:p w14:paraId="7E3E4D34" w14:textId="77777777" w:rsidR="003F29B4" w:rsidRDefault="003F29B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F256E" w14:textId="77777777" w:rsidR="00752E54" w:rsidRDefault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02738" w14:textId="77777777" w:rsidR="00752E54" w:rsidRDefault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FA2D8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E054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Libraries:</w:t>
      </w:r>
    </w:p>
    <w:p w14:paraId="37B8E8A2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**Pandas**: Pandas is a powerful data manipulation and analysis library for Python. It provides data structures and functions for handling structured data and performing data analysis tasks such as data cleaning, manipulation, and aggregation.</w:t>
      </w:r>
    </w:p>
    <w:p w14:paraId="4BC15AD4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657E6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**NumPy**: NumPy is a fundamental package for scientific computing with Python. It provides support for large, multi-dimensional arrays and matrices, along with a collection of mathematical functions to operate on these arrays efficiently.</w:t>
      </w:r>
    </w:p>
    <w:p w14:paraId="7B26E712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B998C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**</w:t>
      </w:r>
      <w:proofErr w:type="spellStart"/>
      <w:proofErr w:type="gram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proofErr w:type="gram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Matplotlib is a comprehensive library for creating static, animated, and interactive visualizations in Python. `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pyplot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is a sub-module of Matplotlib that provides a MATLAB-like interface for creating plots and visualizations.</w:t>
      </w:r>
    </w:p>
    <w:p w14:paraId="06BE5B04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6630C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**Seaborn**: Seaborn is a statistical data visualization library based on Matplotlib. It provides a high-level interface for drawing attractive and informative statistical graphics.</w:t>
      </w:r>
    </w:p>
    <w:p w14:paraId="23029ED9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4BC5B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Tools:</w:t>
      </w:r>
    </w:p>
    <w:p w14:paraId="030ABA84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**scikit-learn (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)**: Scikit-learn is a machine learning library for Python that provides simple and efficient tools for data mining and data analysis. It includes various algorithms for classification, regression, clustering, dimensionality reduction, and model selection.</w:t>
      </w:r>
    </w:p>
    <w:p w14:paraId="4DA20A0E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8AC74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**</w:t>
      </w:r>
      <w:proofErr w:type="spellStart"/>
      <w:proofErr w:type="gram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proofErr w:type="gram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**: 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Scipy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scientific computing library for Python that builds on NumPy. The `stats` module in 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Scipy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large number of probability distributions and statistical functions for 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and performing statistical tests.</w:t>
      </w:r>
    </w:p>
    <w:p w14:paraId="36ACC82A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CDEC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### Machine Learning Models:</w:t>
      </w:r>
    </w:p>
    <w:p w14:paraId="7DF3A854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**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KNeighborsClassifier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This is a classification algorithm from scikit-learn (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that implements the k-nearest </w:t>
      </w:r>
      <w:proofErr w:type="spellStart"/>
      <w:proofErr w:type="gram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neighbors</w:t>
      </w:r>
      <w:proofErr w:type="spellEnd"/>
      <w:proofErr w:type="gram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algorithm. It is a non-parametric method used for classification and regression tasks.</w:t>
      </w:r>
    </w:p>
    <w:p w14:paraId="078D974E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23751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**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DecisionTreeClassifier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This is a classification algorithm from scikit-learn (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that implements a decision tree classifier. Decision trees are a popular method for classification and regression tasks, known for their simplicity and interpretability.</w:t>
      </w:r>
    </w:p>
    <w:p w14:paraId="3041102B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6111F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**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svm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**: This import likely refers to support vector machine (SVM) algorithms provided by scikit-learn (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SVMs are supervised learning models used for classification and regression tasks. Scikit-learn provides various SVM algorithms, including SVC (Support Vector Classification) for classification tasks.</w:t>
      </w:r>
    </w:p>
    <w:p w14:paraId="289BA163" w14:textId="77777777" w:rsidR="00752E54" w:rsidRP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D4A2F" w14:textId="3FC20118" w:rsidR="00752E54" w:rsidRDefault="00752E54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your Parkinson's disease progression prediction project, </w:t>
      </w:r>
      <w:r w:rsidR="004C4A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used Pandas and NumPy for data manipulation and analysis, Matplotlib and Seaborn for data visualization, and scikit-learn for implementing machine learning models such as k-nearest </w:t>
      </w:r>
      <w:proofErr w:type="spell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neighbors</w:t>
      </w:r>
      <w:proofErr w:type="spell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decision trees, and support vector machines. Additionally, you've utilized functions from </w:t>
      </w:r>
      <w:proofErr w:type="spellStart"/>
      <w:proofErr w:type="gramStart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scipy.stats</w:t>
      </w:r>
      <w:proofErr w:type="spellEnd"/>
      <w:proofErr w:type="gramEnd"/>
      <w:r w:rsidRPr="00752E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statistical analysis.</w:t>
      </w:r>
    </w:p>
    <w:p w14:paraId="2054FA02" w14:textId="77777777" w:rsidR="00305A6D" w:rsidRDefault="00305A6D" w:rsidP="00752E5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0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E0"/>
    <w:rsid w:val="001D58E0"/>
    <w:rsid w:val="00305A6D"/>
    <w:rsid w:val="003169DE"/>
    <w:rsid w:val="003F29B4"/>
    <w:rsid w:val="004C4AEA"/>
    <w:rsid w:val="005D7513"/>
    <w:rsid w:val="006F4240"/>
    <w:rsid w:val="00752E54"/>
    <w:rsid w:val="00905CA1"/>
    <w:rsid w:val="00A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0769"/>
  <w15:chartTrackingRefBased/>
  <w15:docId w15:val="{0C0F550B-37C9-41F1-B7FD-EB5BC418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shetty</dc:creator>
  <cp:keywords/>
  <dc:description/>
  <cp:lastModifiedBy>ANAGHA TANTRY</cp:lastModifiedBy>
  <cp:revision>6</cp:revision>
  <cp:lastPrinted>2024-04-05T06:27:00Z</cp:lastPrinted>
  <dcterms:created xsi:type="dcterms:W3CDTF">2024-04-05T06:28:00Z</dcterms:created>
  <dcterms:modified xsi:type="dcterms:W3CDTF">2024-04-12T14:35:00Z</dcterms:modified>
</cp:coreProperties>
</file>