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BE7" w:rsidRPr="00467BE7" w:rsidRDefault="00467BE7" w:rsidP="00467BE7">
      <w:pPr>
        <w:jc w:val="center"/>
        <w:rPr>
          <w:rFonts w:ascii="Helvetica" w:hAnsi="Helvetica"/>
          <w:b/>
          <w:color w:val="C00000"/>
          <w:sz w:val="52"/>
          <w:szCs w:val="52"/>
          <w:shd w:val="clear" w:color="auto" w:fill="FFFFFF"/>
        </w:rPr>
      </w:pPr>
      <w:r w:rsidRPr="00467BE7">
        <w:rPr>
          <w:rFonts w:ascii="Helvetica" w:hAnsi="Helvetica"/>
          <w:b/>
          <w:color w:val="C00000"/>
          <w:sz w:val="52"/>
          <w:szCs w:val="52"/>
          <w:shd w:val="clear" w:color="auto" w:fill="FFFFFF"/>
        </w:rPr>
        <w:t>RANDOM FOREST</w:t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bookmarkStart w:id="0" w:name="_GoBack"/>
      <w:bookmarkEnd w:id="0"/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 xml:space="preserve">We will use random forest algorithm the get more accurate results. We will use the same features and target as Decision tree and we will use the </w:t>
      </w:r>
      <w:proofErr w:type="spellStart"/>
      <w:r>
        <w:rPr>
          <w:rFonts w:ascii="Helvetica" w:hAnsi="Helvetica"/>
          <w:color w:val="1D1F22"/>
          <w:shd w:val="clear" w:color="auto" w:fill="FFFFFF"/>
        </w:rPr>
        <w:t>param_model</w:t>
      </w:r>
      <w:proofErr w:type="spellEnd"/>
      <w:r>
        <w:rPr>
          <w:rFonts w:ascii="Helvetica" w:hAnsi="Helvetica"/>
          <w:color w:val="1D1F22"/>
          <w:shd w:val="clear" w:color="auto" w:fill="FFFFFF"/>
        </w:rPr>
        <w:t>.</w:t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050D5887" wp14:editId="6C09F667">
            <wp:extent cx="3267075" cy="857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>As we said we are applying the algorithm and making a prediction</w:t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553EB292" wp14:editId="61556D45">
            <wp:extent cx="3686175" cy="514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254DCEED" wp14:editId="3508324A">
            <wp:extent cx="3924300" cy="371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>Let’s look result of the prediction on our targets</w:t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167E12B5" wp14:editId="7DA06AB7">
            <wp:extent cx="5943600" cy="3647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Default="00467BE7" w:rsidP="00467BE7">
      <w:pPr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lastRenderedPageBreak/>
        <w:t xml:space="preserve">Now let’s look </w:t>
      </w:r>
      <w:proofErr w:type="gramStart"/>
      <w:r>
        <w:rPr>
          <w:rFonts w:ascii="Helvetica" w:hAnsi="Helvetica"/>
          <w:color w:val="1D1F22"/>
          <w:shd w:val="clear" w:color="auto" w:fill="FFFFFF"/>
        </w:rPr>
        <w:t xml:space="preserve">the </w:t>
      </w:r>
      <w:proofErr w:type="spellStart"/>
      <w:r>
        <w:rPr>
          <w:rFonts w:ascii="Helvetica" w:hAnsi="Helvetica"/>
          <w:color w:val="1D1F22"/>
          <w:shd w:val="clear" w:color="auto" w:fill="FFFFFF"/>
        </w:rPr>
        <w:t>some</w:t>
      </w:r>
      <w:proofErr w:type="spellEnd"/>
      <w:proofErr w:type="gramEnd"/>
      <w:r>
        <w:rPr>
          <w:rFonts w:ascii="Helvetica" w:hAnsi="Helvetica"/>
          <w:color w:val="1D1F22"/>
          <w:shd w:val="clear" w:color="auto" w:fill="FFFFFF"/>
        </w:rPr>
        <w:t xml:space="preserve"> results of the prediction on our target(</w:t>
      </w:r>
      <w:proofErr w:type="spellStart"/>
      <w:r>
        <w:rPr>
          <w:rFonts w:ascii="Helvetica" w:hAnsi="Helvetica"/>
          <w:color w:val="1D1F22"/>
          <w:shd w:val="clear" w:color="auto" w:fill="FFFFFF"/>
        </w:rPr>
        <w:t>SuccessRate</w:t>
      </w:r>
      <w:proofErr w:type="spellEnd"/>
      <w:r>
        <w:rPr>
          <w:rFonts w:ascii="Helvetica" w:hAnsi="Helvetica"/>
          <w:color w:val="1D1F22"/>
          <w:shd w:val="clear" w:color="auto" w:fill="FFFFFF"/>
        </w:rPr>
        <w:t>).</w:t>
      </w:r>
    </w:p>
    <w:p w:rsidR="00467BE7" w:rsidRDefault="00467BE7" w:rsidP="00467BE7">
      <w:pPr>
        <w:tabs>
          <w:tab w:val="left" w:pos="4680"/>
        </w:tabs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0E2ADAD5" wp14:editId="1D19C3AB">
            <wp:extent cx="2019300" cy="5114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449FF" wp14:editId="08476B1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19225" cy="52578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  <w:color w:val="1D1F22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6E34431" wp14:editId="47BBE90D">
            <wp:extent cx="1771650" cy="531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Default="00467BE7" w:rsidP="00467BE7">
      <w:pPr>
        <w:tabs>
          <w:tab w:val="left" w:pos="4680"/>
        </w:tabs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hd w:val="clear" w:color="auto" w:fill="FFFFFF"/>
        </w:rPr>
        <w:t xml:space="preserve">Now let’s check the error ratio and accuracy ratio on our </w:t>
      </w:r>
      <w:proofErr w:type="spellStart"/>
      <w:r>
        <w:rPr>
          <w:rFonts w:ascii="Helvetica" w:hAnsi="Helvetica"/>
          <w:color w:val="1D1F22"/>
          <w:shd w:val="clear" w:color="auto" w:fill="FFFFFF"/>
        </w:rPr>
        <w:t>param_model</w:t>
      </w:r>
      <w:proofErr w:type="spellEnd"/>
      <w:r>
        <w:rPr>
          <w:rFonts w:ascii="Helvetica" w:hAnsi="Helvetica"/>
          <w:color w:val="1D1F22"/>
          <w:shd w:val="clear" w:color="auto" w:fill="FFFFFF"/>
        </w:rPr>
        <w:t>.</w:t>
      </w:r>
    </w:p>
    <w:p w:rsidR="00467BE7" w:rsidRDefault="00467BE7" w:rsidP="00467BE7">
      <w:pPr>
        <w:tabs>
          <w:tab w:val="left" w:pos="4680"/>
        </w:tabs>
        <w:rPr>
          <w:rFonts w:ascii="Helvetica" w:hAnsi="Helvetica"/>
          <w:color w:val="1D1F22"/>
          <w:shd w:val="clear" w:color="auto" w:fill="FFFFFF"/>
        </w:rPr>
      </w:pPr>
    </w:p>
    <w:p w:rsidR="00467BE7" w:rsidRDefault="00467BE7" w:rsidP="00467BE7">
      <w:pPr>
        <w:tabs>
          <w:tab w:val="left" w:pos="4680"/>
        </w:tabs>
        <w:rPr>
          <w:rFonts w:ascii="Helvetica" w:hAnsi="Helvetica"/>
          <w:color w:val="1D1F22"/>
          <w:shd w:val="clear" w:color="auto" w:fill="FFFFFF"/>
        </w:rPr>
      </w:pPr>
      <w:r>
        <w:rPr>
          <w:noProof/>
        </w:rPr>
        <w:drawing>
          <wp:inline distT="0" distB="0" distL="0" distR="0" wp14:anchorId="0EE86068" wp14:editId="03C7309B">
            <wp:extent cx="5305425" cy="1247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E7" w:rsidRPr="001803F0" w:rsidRDefault="00467BE7" w:rsidP="00467BE7">
      <w:pPr>
        <w:rPr>
          <w:rFonts w:ascii="Helvetica" w:hAnsi="Helvetica"/>
        </w:rPr>
      </w:pPr>
    </w:p>
    <w:p w:rsidR="00467BE7" w:rsidRPr="001803F0" w:rsidRDefault="00467BE7" w:rsidP="00467BE7">
      <w:pPr>
        <w:rPr>
          <w:rFonts w:ascii="Helvetica" w:hAnsi="Helvetica"/>
        </w:rPr>
      </w:pPr>
    </w:p>
    <w:p w:rsidR="000578AA" w:rsidRDefault="000578AA"/>
    <w:sectPr w:rsidR="0005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E7"/>
    <w:rsid w:val="000578AA"/>
    <w:rsid w:val="0046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34FB"/>
  <w15:chartTrackingRefBased/>
  <w15:docId w15:val="{C2587A83-0A4E-4D97-9C17-D7012D46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Hasret Taşkın</dc:creator>
  <cp:keywords/>
  <dc:description/>
  <cp:lastModifiedBy>Hasret Taşkın</cp:lastModifiedBy>
  <cp:revision>1</cp:revision>
  <dcterms:created xsi:type="dcterms:W3CDTF">2018-05-20T13:48:00Z</dcterms:created>
  <dcterms:modified xsi:type="dcterms:W3CDTF">2018-05-20T13:49:00Z</dcterms:modified>
</cp:coreProperties>
</file>