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599C" w14:textId="23737F7C" w:rsidR="003F4F40" w:rsidRDefault="00A73E4C">
      <w:pPr>
        <w:pStyle w:val="Heading1"/>
        <w:spacing w:before="2900"/>
        <w:jc w:val="center"/>
      </w:pPr>
      <w:r>
        <w:rPr>
          <w:sz w:val="68"/>
        </w:rPr>
        <w:t>UNTITLED</w:t>
      </w:r>
    </w:p>
    <w:p w14:paraId="2EFF791C" w14:textId="77777777" w:rsidR="003F4F40" w:rsidRDefault="00000000">
      <w:pPr>
        <w:spacing w:before="200" w:after="360"/>
        <w:jc w:val="center"/>
      </w:pPr>
      <w:r>
        <w:rPr>
          <w:b/>
          <w:sz w:val="32"/>
        </w:rPr>
        <w:t>GAME DESIGN DOCUMENT</w:t>
      </w:r>
    </w:p>
    <w:p w14:paraId="19D5ECEF" w14:textId="77777777" w:rsidR="003F4F40" w:rsidRDefault="00000000">
      <w:pPr>
        <w:spacing w:after="440"/>
        <w:jc w:val="center"/>
      </w:pPr>
      <w:r>
        <w:rPr>
          <w:i/>
        </w:rPr>
        <w:t>Psychological horror with fixed-camera survival gameplay</w:t>
      </w:r>
    </w:p>
    <w:p w14:paraId="3EEF446C" w14:textId="77777777" w:rsidR="003F4F40" w:rsidRDefault="00000000">
      <w:pPr>
        <w:spacing w:after="60"/>
        <w:jc w:val="center"/>
      </w:pPr>
      <w:r>
        <w:t>Version 1.1</w:t>
      </w:r>
    </w:p>
    <w:p w14:paraId="7C20B487" w14:textId="77777777" w:rsidR="003F4F40" w:rsidRDefault="00000000">
      <w:pPr>
        <w:spacing w:after="60"/>
        <w:jc w:val="center"/>
      </w:pPr>
      <w:r>
        <w:t>7 September 2026</w:t>
      </w:r>
    </w:p>
    <w:p w14:paraId="0DBAA252" w14:textId="77777777" w:rsidR="003F4F40" w:rsidRDefault="00000000">
      <w:pPr>
        <w:spacing w:after="60"/>
        <w:jc w:val="center"/>
      </w:pPr>
      <w:r>
        <w:t>Project type: Single-player PC game</w:t>
      </w:r>
    </w:p>
    <w:p w14:paraId="4BF1E041" w14:textId="23E4207B" w:rsidR="003F4F40" w:rsidRDefault="00000000">
      <w:pPr>
        <w:spacing w:after="60"/>
        <w:jc w:val="center"/>
      </w:pPr>
      <w:r>
        <w:t xml:space="preserve">Development team: </w:t>
      </w:r>
      <w:r w:rsidR="00A73E4C">
        <w:t>Dominykas Juodelis, Justas Petruninas, Adomas Rasalas.</w:t>
      </w:r>
    </w:p>
    <w:p w14:paraId="19350DDC" w14:textId="77777777" w:rsidR="003F4F40" w:rsidRDefault="00000000">
      <w:pPr>
        <w:pStyle w:val="Heading2"/>
        <w:pageBreakBefore/>
        <w:spacing w:before="320"/>
      </w:pPr>
      <w:r>
        <w:lastRenderedPageBreak/>
        <w:t>2. Table of Contents</w:t>
      </w:r>
    </w:p>
    <w:p w14:paraId="23616825" w14:textId="77777777" w:rsidR="003F4F40" w:rsidRDefault="00000000">
      <w:pPr>
        <w:spacing w:after="40"/>
        <w:ind w:left="403" w:hanging="288"/>
      </w:pPr>
      <w:r>
        <w:t>- 1. Title Page</w:t>
      </w:r>
    </w:p>
    <w:p w14:paraId="6AE52842" w14:textId="77777777" w:rsidR="003F4F40" w:rsidRDefault="00000000">
      <w:pPr>
        <w:spacing w:after="40"/>
        <w:ind w:left="403" w:hanging="288"/>
      </w:pPr>
      <w:r>
        <w:t>- 2. Table of Contents</w:t>
      </w:r>
    </w:p>
    <w:p w14:paraId="74465D7D" w14:textId="77777777" w:rsidR="003F4F40" w:rsidRDefault="00000000">
      <w:pPr>
        <w:spacing w:after="40"/>
        <w:ind w:left="403" w:hanging="288"/>
      </w:pPr>
      <w:r>
        <w:t>- 3. Introduction / Overview</w:t>
      </w:r>
    </w:p>
    <w:p w14:paraId="4A7D8BCE" w14:textId="77777777" w:rsidR="003F4F40" w:rsidRDefault="00000000">
      <w:pPr>
        <w:spacing w:after="40"/>
        <w:ind w:left="403" w:hanging="288"/>
      </w:pPr>
      <w:r>
        <w:t>- 4. Game Concept</w:t>
      </w:r>
    </w:p>
    <w:p w14:paraId="4D69405E" w14:textId="77777777" w:rsidR="003F4F40" w:rsidRDefault="00000000">
      <w:pPr>
        <w:spacing w:after="40"/>
        <w:ind w:left="403" w:hanging="288"/>
      </w:pPr>
      <w:r>
        <w:t>- 5. Gameplay and Controls</w:t>
      </w:r>
    </w:p>
    <w:p w14:paraId="59D72A84" w14:textId="77777777" w:rsidR="003F4F40" w:rsidRDefault="00000000">
      <w:pPr>
        <w:spacing w:after="40"/>
        <w:ind w:left="403" w:hanging="288"/>
      </w:pPr>
      <w:r>
        <w:t>- 6. Game World, Levels, and Environments</w:t>
      </w:r>
    </w:p>
    <w:p w14:paraId="2E86F806" w14:textId="77777777" w:rsidR="003F4F40" w:rsidRDefault="00000000">
      <w:pPr>
        <w:spacing w:after="40"/>
        <w:ind w:left="403" w:hanging="288"/>
      </w:pPr>
      <w:r>
        <w:t>- 7. Story and Narrative</w:t>
      </w:r>
    </w:p>
    <w:p w14:paraId="0AE5D181" w14:textId="77777777" w:rsidR="003F4F40" w:rsidRDefault="00000000">
      <w:pPr>
        <w:spacing w:after="40"/>
        <w:ind w:left="403" w:hanging="288"/>
      </w:pPr>
      <w:r>
        <w:t>- 8. Art and Assets</w:t>
      </w:r>
    </w:p>
    <w:p w14:paraId="2DA2F4BE" w14:textId="77777777" w:rsidR="003F4F40" w:rsidRDefault="00000000">
      <w:pPr>
        <w:spacing w:after="40"/>
        <w:ind w:left="403" w:hanging="288"/>
      </w:pPr>
      <w:r>
        <w:t>- 9. User Interface (UI) and User Experience (UX)</w:t>
      </w:r>
    </w:p>
    <w:p w14:paraId="5F93DD4F" w14:textId="77777777" w:rsidR="003F4F40" w:rsidRDefault="00000000">
      <w:pPr>
        <w:spacing w:after="40"/>
        <w:ind w:left="403" w:hanging="288"/>
      </w:pPr>
      <w:r>
        <w:t>- 10. Audio Design</w:t>
      </w:r>
    </w:p>
    <w:p w14:paraId="469E1A0F" w14:textId="77777777" w:rsidR="003F4F40" w:rsidRDefault="00000000">
      <w:pPr>
        <w:spacing w:after="40"/>
        <w:ind w:left="403" w:hanging="288"/>
      </w:pPr>
      <w:r>
        <w:t>- 11. Monetization</w:t>
      </w:r>
    </w:p>
    <w:p w14:paraId="3A5A7CAE" w14:textId="77777777" w:rsidR="003F4F40" w:rsidRDefault="00000000">
      <w:pPr>
        <w:spacing w:after="40"/>
        <w:ind w:left="403" w:hanging="288"/>
      </w:pPr>
      <w:r>
        <w:t>- 12. Multiplayer Features</w:t>
      </w:r>
    </w:p>
    <w:p w14:paraId="3C6DE0C6" w14:textId="77777777" w:rsidR="003F4F40" w:rsidRDefault="00000000">
      <w:pPr>
        <w:spacing w:after="40"/>
        <w:ind w:left="403" w:hanging="288"/>
      </w:pPr>
      <w:r>
        <w:t>- 13. Testing and Quality Assurance</w:t>
      </w:r>
    </w:p>
    <w:p w14:paraId="5E54E34B" w14:textId="77777777" w:rsidR="003F4F40" w:rsidRDefault="00000000">
      <w:pPr>
        <w:spacing w:after="40"/>
        <w:ind w:left="403" w:hanging="288"/>
      </w:pPr>
      <w:r>
        <w:t>- 14. Marketing and Promotion</w:t>
      </w:r>
    </w:p>
    <w:p w14:paraId="79A0AC81" w14:textId="77777777" w:rsidR="003F4F40" w:rsidRDefault="00000000">
      <w:pPr>
        <w:spacing w:after="40"/>
        <w:ind w:left="403" w:hanging="288"/>
      </w:pPr>
      <w:r>
        <w:t>- 15. Budget and Resources</w:t>
      </w:r>
    </w:p>
    <w:p w14:paraId="2406BF29" w14:textId="77777777" w:rsidR="003F4F40" w:rsidRDefault="00000000">
      <w:pPr>
        <w:spacing w:after="40"/>
        <w:ind w:left="403" w:hanging="288"/>
      </w:pPr>
      <w:r>
        <w:t>- 16. Schedule</w:t>
      </w:r>
    </w:p>
    <w:p w14:paraId="31E049C2" w14:textId="77777777" w:rsidR="003F4F40" w:rsidRDefault="00000000">
      <w:pPr>
        <w:spacing w:after="40"/>
        <w:ind w:left="403" w:hanging="288"/>
      </w:pPr>
      <w:r>
        <w:t>- 17. Appendices</w:t>
      </w:r>
    </w:p>
    <w:p w14:paraId="047A645B" w14:textId="77777777" w:rsidR="003F4F40" w:rsidRDefault="00000000">
      <w:pPr>
        <w:pStyle w:val="Heading2"/>
        <w:pageBreakBefore/>
        <w:spacing w:before="320"/>
      </w:pPr>
      <w:r>
        <w:lastRenderedPageBreak/>
        <w:t>3. Introduction / Overview</w:t>
      </w:r>
    </w:p>
    <w:p w14:paraId="6668B878" w14:textId="43975383" w:rsidR="003F4F40" w:rsidRDefault="00A73E4C">
      <w:pPr>
        <w:spacing w:after="80"/>
      </w:pPr>
      <w:r>
        <w:t>This</w:t>
      </w:r>
      <w:r w:rsidR="00000000">
        <w:t xml:space="preserve"> is a psychological survival-horror game about </w:t>
      </w:r>
      <w:r>
        <w:t>___________________________________</w:t>
      </w:r>
      <w:r w:rsidR="00000000">
        <w:t>. Its tone, symbolism, and unstable reality are inspired by Silent Hill, while its moment-to-moment play uses Resident Evil 1-style fixed camera angles, tank movement, deliberate aiming, limited resources, locked-door progression, inventory puzzles, and save-room relief.</w:t>
      </w:r>
    </w:p>
    <w:p w14:paraId="5A79C363" w14:textId="77777777" w:rsidR="003F4F40" w:rsidRDefault="00000000">
      <w:pPr>
        <w:pStyle w:val="Heading3"/>
      </w:pPr>
      <w:r>
        <w:t>3.1. Overview</w:t>
      </w:r>
    </w:p>
    <w:p w14:paraId="0C49871B" w14:textId="77777777" w:rsidR="003F4F40" w:rsidRDefault="00000000">
      <w:pPr>
        <w:spacing w:after="40"/>
        <w:ind w:left="403" w:hanging="288"/>
      </w:pPr>
      <w:r>
        <w:t>- Genre: Psychological survival horror, fixed-camera exploration, combat, and environmental puzzles.</w:t>
      </w:r>
    </w:p>
    <w:p w14:paraId="7BD0DDFD" w14:textId="77777777" w:rsidR="003F4F40" w:rsidRDefault="00000000">
      <w:pPr>
        <w:spacing w:after="40"/>
        <w:ind w:left="403" w:hanging="288"/>
      </w:pPr>
      <w:r>
        <w:t>- Platform: PC.</w:t>
      </w:r>
    </w:p>
    <w:p w14:paraId="16E1222E" w14:textId="77777777" w:rsidR="003F4F40" w:rsidRDefault="00000000">
      <w:pPr>
        <w:spacing w:after="40"/>
        <w:ind w:left="403" w:hanging="288"/>
      </w:pPr>
      <w:r>
        <w:t>- Game mode: Single-player.</w:t>
      </w:r>
    </w:p>
    <w:p w14:paraId="55E90E82" w14:textId="77777777" w:rsidR="003F4F40" w:rsidRDefault="00000000">
      <w:pPr>
        <w:spacing w:after="40"/>
        <w:ind w:left="403" w:hanging="288"/>
      </w:pPr>
      <w:r>
        <w:t>- Estimated length: 2-3 hours for the full game; 20-30 minutes for the minimum viable version.</w:t>
      </w:r>
    </w:p>
    <w:p w14:paraId="68DE7C39" w14:textId="77777777" w:rsidR="003F4F40" w:rsidRDefault="00000000">
      <w:pPr>
        <w:spacing w:after="40"/>
        <w:ind w:left="403" w:hanging="288"/>
      </w:pPr>
      <w:r>
        <w:t>- Target audience: Players who enjoy Silent Hill, Resident Evil, short-form indie horror, and PS1-inspired visuals.</w:t>
      </w:r>
    </w:p>
    <w:p w14:paraId="3A507F3C" w14:textId="77777777" w:rsidR="003F4F40" w:rsidRDefault="00000000">
      <w:pPr>
        <w:spacing w:after="40"/>
        <w:ind w:left="403" w:hanging="288"/>
      </w:pPr>
      <w:r>
        <w:t>- Theme: Memory, guilt, consumer nostalgia, denial, and the danger of accepting a comforting imitation as truth.</w:t>
      </w:r>
    </w:p>
    <w:p w14:paraId="3D2DE32F" w14:textId="77777777" w:rsidR="003F4F40" w:rsidRDefault="00000000">
      <w:pPr>
        <w:spacing w:after="80"/>
      </w:pPr>
      <w:r>
        <w:t xml:space="preserve">The intended experience is tense rather than </w:t>
      </w:r>
      <w:proofErr w:type="gramStart"/>
      <w:r>
        <w:t>action-heavy</w:t>
      </w:r>
      <w:proofErr w:type="gramEnd"/>
      <w:r>
        <w:t>. The player should fear looking away, feel relief when reaching a safe location, and remain curious enough to continue exploring despite limited resources.</w:t>
      </w:r>
    </w:p>
    <w:p w14:paraId="2471595E" w14:textId="77777777" w:rsidR="003F4F40" w:rsidRDefault="00000000">
      <w:pPr>
        <w:pStyle w:val="Heading2"/>
      </w:pPr>
      <w:r>
        <w:t>4. Game Concept</w:t>
      </w:r>
    </w:p>
    <w:p w14:paraId="2B7E3614" w14:textId="47E2EEE4" w:rsidR="003F4F40" w:rsidRDefault="00000000">
      <w:pPr>
        <w:spacing w:after="80"/>
      </w:pPr>
      <w:r>
        <w:t xml:space="preserve">The central design idea is that progress and safety conflict. </w:t>
      </w:r>
      <w:r w:rsidR="00A73E4C">
        <w:t>Solving puzzles</w:t>
      </w:r>
      <w:r>
        <w:t xml:space="preserve"> opens routes and reveals </w:t>
      </w:r>
      <w:r w:rsidR="00A73E4C">
        <w:t>more locations</w:t>
      </w:r>
      <w:r>
        <w:t xml:space="preserve">, but it also wakes enemies </w:t>
      </w:r>
      <w:r w:rsidR="00A73E4C">
        <w:t xml:space="preserve">and </w:t>
      </w:r>
      <w:proofErr w:type="gramStart"/>
      <w:r w:rsidR="00A73E4C">
        <w:t>pushed</w:t>
      </w:r>
      <w:proofErr w:type="gramEnd"/>
      <w:r>
        <w:t xml:space="preserve"> the </w:t>
      </w:r>
      <w:proofErr w:type="gramStart"/>
      <w:r w:rsidR="00A73E4C">
        <w:t>player</w:t>
      </w:r>
      <w:proofErr w:type="gramEnd"/>
      <w:r w:rsidR="00A73E4C">
        <w:t xml:space="preserve"> vision </w:t>
      </w:r>
      <w:r>
        <w:t>toward a corroded nightmare state shaped by the protagonist's guilt. Fixed camera angles withhold information, while tank controls make committing to a direction feel deliberate. The player repeatedly chooses between entering darkness with poor visibility or powering an area and attracting new threats.</w:t>
      </w:r>
    </w:p>
    <w:p w14:paraId="23ED6952" w14:textId="60A09728" w:rsidR="003F4F40" w:rsidRDefault="00000000">
      <w:pPr>
        <w:spacing w:after="40"/>
        <w:ind w:left="403" w:hanging="288"/>
      </w:pPr>
      <w:r>
        <w:t xml:space="preserve">- Core loop: Explore, locate supplies and clues, solve </w:t>
      </w:r>
      <w:r w:rsidR="00A73E4C">
        <w:t>puzzles</w:t>
      </w:r>
      <w:r>
        <w:t>, survive the chang</w:t>
      </w:r>
      <w:r w:rsidR="00A73E4C">
        <w:t>ing</w:t>
      </w:r>
      <w:r>
        <w:t xml:space="preserve"> area</w:t>
      </w:r>
      <w:r w:rsidR="00A73E4C">
        <w:t>s</w:t>
      </w:r>
      <w:r>
        <w:t>, and enter the next section</w:t>
      </w:r>
      <w:r w:rsidR="00A73E4C">
        <w:t>s</w:t>
      </w:r>
      <w:r>
        <w:t>.</w:t>
      </w:r>
    </w:p>
    <w:p w14:paraId="65EE3046" w14:textId="30B30CEC" w:rsidR="003F4F40" w:rsidRDefault="00000000">
      <w:pPr>
        <w:spacing w:after="40"/>
        <w:ind w:left="403" w:hanging="288"/>
      </w:pPr>
      <w:r>
        <w:t xml:space="preserve">- Unique feature: </w:t>
      </w:r>
      <w:r w:rsidR="00A73E4C">
        <w:t>Player has a limited light source, however in case of emergency a trusty lighter can poorly illuminate endlessly</w:t>
      </w:r>
      <w:r>
        <w:t>.</w:t>
      </w:r>
    </w:p>
    <w:p w14:paraId="7DBEE430" w14:textId="77777777" w:rsidR="003F4F40" w:rsidRDefault="00000000">
      <w:pPr>
        <w:spacing w:after="40"/>
        <w:ind w:left="403" w:hanging="288"/>
      </w:pPr>
      <w:r>
        <w:t>- Power has a cost: Electricity activates doors and machines while increasing enemy activity.</w:t>
      </w:r>
    </w:p>
    <w:p w14:paraId="1F4501D2" w14:textId="77777777" w:rsidR="003F4F40" w:rsidRDefault="00000000">
      <w:pPr>
        <w:spacing w:after="40"/>
        <w:ind w:left="403" w:hanging="288"/>
      </w:pPr>
      <w:r>
        <w:t>- Two realities: The ordinary abandoned mall gradually gives way to a rusted, flooded, organic reflection of the protagonist's memories.</w:t>
      </w:r>
    </w:p>
    <w:p w14:paraId="35639CD9" w14:textId="77777777" w:rsidR="003F4F40" w:rsidRDefault="00000000">
      <w:pPr>
        <w:spacing w:after="40"/>
        <w:ind w:left="403" w:hanging="288"/>
      </w:pPr>
      <w:r>
        <w:t>- Classic survival structure: Fixed rooms, keyed routes, item boxes, map-based backtracking, limited ammunition, and puzzle items.</w:t>
      </w:r>
    </w:p>
    <w:p w14:paraId="4984F637" w14:textId="2925AD8C" w:rsidR="003F4F40" w:rsidRDefault="00000000">
      <w:pPr>
        <w:spacing w:after="40"/>
        <w:ind w:left="403" w:hanging="288"/>
      </w:pPr>
      <w:r>
        <w:t xml:space="preserve">- Minimal certainty: Sparse UI, unreliable footsteps, and distorted </w:t>
      </w:r>
      <w:r w:rsidR="00A73E4C">
        <w:t>sounds</w:t>
      </w:r>
      <w:r>
        <w:t xml:space="preserve"> keep the player alert.</w:t>
      </w:r>
    </w:p>
    <w:p w14:paraId="0CE67D77" w14:textId="3BFD22BF" w:rsidR="003F4F40" w:rsidRDefault="00000000">
      <w:pPr>
        <w:spacing w:after="40"/>
        <w:ind w:left="403" w:hanging="288"/>
      </w:pPr>
      <w:r>
        <w:t>- References: Classic third-person survival horror, PS1-era presentation, and abandoned-</w:t>
      </w:r>
      <w:r w:rsidR="00A73E4C">
        <w:t>town</w:t>
      </w:r>
      <w:r>
        <w:t xml:space="preserve"> imagery.</w:t>
      </w:r>
    </w:p>
    <w:p w14:paraId="0167FDC6" w14:textId="77777777" w:rsidR="003F4F40" w:rsidRDefault="00000000">
      <w:pPr>
        <w:pStyle w:val="Heading2"/>
        <w:pageBreakBefore/>
        <w:spacing w:before="320"/>
      </w:pPr>
      <w:r>
        <w:lastRenderedPageBreak/>
        <w:t>5. Gameplay and Controls</w:t>
      </w:r>
    </w:p>
    <w:p w14:paraId="0D7F499C" w14:textId="77777777" w:rsidR="003F4F40" w:rsidRDefault="00000000">
      <w:pPr>
        <w:spacing w:after="80"/>
      </w:pPr>
      <w:r>
        <w:t>The player controls one protagonist throughout the game. There are no vehicles or character swaps. The control philosophy follows Resident Evil 1: fixed cinematic cameras, character-relative tank movement, deliberate aim-and-fire combat, door-based transitions, constrained inventory, puzzles, and strategic backtracking. Avoiding an enemy is usually more efficient than killing it.</w:t>
      </w:r>
    </w:p>
    <w:p w14:paraId="67378D62" w14:textId="77777777" w:rsidR="003F4F40" w:rsidRDefault="00000000">
      <w:pPr>
        <w:pStyle w:val="Heading3"/>
      </w:pPr>
      <w:r>
        <w:t>5.1. Mechanics and Controls</w:t>
      </w:r>
    </w:p>
    <w:p w14:paraId="5937D848" w14:textId="77777777" w:rsidR="003F4F40" w:rsidRDefault="00000000">
      <w:pPr>
        <w:spacing w:after="40"/>
        <w:ind w:left="403" w:hanging="288"/>
      </w:pPr>
      <w:r>
        <w:t>- Camera: Hand-authored fixed camera angles change as the protagonist crosses trigger zones. Cameras emphasize composition, hide threats, and preserve clear navigation landmarks.</w:t>
      </w:r>
    </w:p>
    <w:p w14:paraId="4E712510" w14:textId="77777777" w:rsidR="003F4F40" w:rsidRDefault="00000000">
      <w:pPr>
        <w:spacing w:after="40"/>
        <w:ind w:left="403" w:hanging="288"/>
      </w:pPr>
      <w:r>
        <w:t>- Tank movement: Up moves the protagonist forward, Down walks backward, and Left/Right rotate the character. Direction does not change when the camera cuts.</w:t>
      </w:r>
    </w:p>
    <w:p w14:paraId="65A7A7A8" w14:textId="77777777" w:rsidR="003F4F40" w:rsidRDefault="00000000">
      <w:pPr>
        <w:spacing w:after="40"/>
        <w:ind w:left="403" w:hanging="288"/>
      </w:pPr>
      <w:r>
        <w:t xml:space="preserve">- Run and quick-turn: Holding the run input increases speed and noise. </w:t>
      </w:r>
      <w:proofErr w:type="gramStart"/>
      <w:r>
        <w:t>A 180</w:t>
      </w:r>
      <w:proofErr w:type="gramEnd"/>
      <w:r>
        <w:t>-degree quick-turn lets the player retreat without slowly rotating.</w:t>
      </w:r>
    </w:p>
    <w:p w14:paraId="6BD7D7DB" w14:textId="77777777" w:rsidR="003F4F40" w:rsidRDefault="00000000">
      <w:pPr>
        <w:spacing w:after="40"/>
        <w:ind w:left="403" w:hanging="288"/>
      </w:pPr>
      <w:r>
        <w:t>- Interaction: Inspect objects, collect items, use keys, activate machines, open doors, and manipulate puzzle components.</w:t>
      </w:r>
    </w:p>
    <w:p w14:paraId="5280E81D" w14:textId="77777777" w:rsidR="003F4F40" w:rsidRDefault="00000000">
      <w:pPr>
        <w:spacing w:after="40"/>
        <w:ind w:left="403" w:hanging="288"/>
      </w:pPr>
      <w:r>
        <w:t>- Aiming: Holding Aim plants the protagonist in place, raises the equipped weapon, and targets the nearest valid threat within a forward cone. Up/Down adjusts vertical aim for elevated or fallen enemies.</w:t>
      </w:r>
    </w:p>
    <w:p w14:paraId="36558E9B" w14:textId="77777777" w:rsidR="003F4F40" w:rsidRDefault="00000000">
      <w:pPr>
        <w:spacing w:after="40"/>
        <w:ind w:left="403" w:hanging="288"/>
      </w:pPr>
      <w:r>
        <w:t>- Attacking: Press Fire while aiming. Weapons have recovery time; firing carelessly can leave the player exposed. Melee weapons are slower but conserve ammunition.</w:t>
      </w:r>
    </w:p>
    <w:p w14:paraId="0B4CA3A2" w14:textId="01290910" w:rsidR="003F4F40" w:rsidRDefault="00000000">
      <w:pPr>
        <w:spacing w:after="40"/>
        <w:ind w:left="403" w:hanging="288"/>
      </w:pPr>
      <w:r>
        <w:t>- Flashlight: Reveals clues and illuminate</w:t>
      </w:r>
      <w:r w:rsidR="00A73E4C">
        <w:t>s the dark but</w:t>
      </w:r>
      <w:r>
        <w:t xml:space="preserve"> exposes the player's position and consumes batteries. It can be toggled separately from weapon aiming.</w:t>
      </w:r>
    </w:p>
    <w:p w14:paraId="2DEC4641" w14:textId="71D0D6F1" w:rsidR="00A73E4C" w:rsidRDefault="00A73E4C" w:rsidP="00A73E4C">
      <w:pPr>
        <w:spacing w:after="40"/>
        <w:ind w:left="403" w:hanging="288"/>
      </w:pPr>
      <w:r>
        <w:t xml:space="preserve">- </w:t>
      </w:r>
      <w:r>
        <w:t>Lighter</w:t>
      </w:r>
      <w:r>
        <w:t xml:space="preserve">: </w:t>
      </w:r>
      <w:r>
        <w:t>Serves as a weaker flashlight and lasts indefinitely</w:t>
      </w:r>
      <w:r>
        <w:t>.</w:t>
      </w:r>
    </w:p>
    <w:p w14:paraId="0510363A" w14:textId="77777777" w:rsidR="003F4F40" w:rsidRDefault="00000000">
      <w:pPr>
        <w:spacing w:after="40"/>
        <w:ind w:left="403" w:hanging="288"/>
      </w:pPr>
      <w:r>
        <w:t>- Combat resources: Handgun ammunition, shotgun shells, healing items, and defensive tools are scarce. Most rooms remain dangerous after the player leaves.</w:t>
      </w:r>
    </w:p>
    <w:p w14:paraId="59FCFCB3" w14:textId="77777777" w:rsidR="003F4F40" w:rsidRDefault="00000000">
      <w:pPr>
        <w:spacing w:after="40"/>
        <w:ind w:left="403" w:hanging="288"/>
      </w:pPr>
      <w:r>
        <w:t>- Enemy states: Enemies can be knocked down without being dead. The player must judge whether to spend ammunition confirming a kill or escape before the enemy rises.</w:t>
      </w:r>
    </w:p>
    <w:p w14:paraId="5977509E" w14:textId="77777777" w:rsidR="003F4F40" w:rsidRDefault="00000000">
      <w:pPr>
        <w:spacing w:after="40"/>
        <w:ind w:left="403" w:hanging="288"/>
      </w:pPr>
      <w:r>
        <w:t>- Inventory: Eight shared slots hold keys, fuses, healing items, batteries, puzzle objects, and defensive tools.</w:t>
      </w:r>
    </w:p>
    <w:p w14:paraId="515CA553" w14:textId="77777777" w:rsidR="003F4F40" w:rsidRDefault="00000000">
      <w:pPr>
        <w:spacing w:after="40"/>
        <w:ind w:left="403" w:hanging="288"/>
      </w:pPr>
      <w:r>
        <w:t>- Item box: Safe rooms contain linked storage boxes. Puzzle items and excess supplies can be deposited and retrieved from any box.</w:t>
      </w:r>
    </w:p>
    <w:p w14:paraId="6A3F3884" w14:textId="77777777" w:rsidR="003F4F40" w:rsidRDefault="00000000">
      <w:pPr>
        <w:spacing w:after="40"/>
        <w:ind w:left="403" w:hanging="288"/>
      </w:pPr>
      <w:r>
        <w:t>- Saving: The player saves manually at wall-mounted employee time clocks using limited punch cards. An optional modern mode allows unlimited saves.</w:t>
      </w:r>
    </w:p>
    <w:p w14:paraId="16681837" w14:textId="77777777" w:rsidR="003F4F40" w:rsidRDefault="00000000">
      <w:pPr>
        <w:spacing w:after="40"/>
        <w:ind w:left="403" w:hanging="288"/>
      </w:pPr>
      <w:r>
        <w:t>- Map: The map records visited rooms, locked doors, unresolved objects, and completed rooms without revealing solutions.</w:t>
      </w:r>
    </w:p>
    <w:p w14:paraId="3275BDEA" w14:textId="7700FE00" w:rsidR="003F4F40" w:rsidRDefault="00000000">
      <w:pPr>
        <w:spacing w:after="80"/>
      </w:pPr>
      <w:r>
        <w:t xml:space="preserve">Suggested PC controls: W/S move forward and backward; A/D rotate; Shift run; Space interact/confirm; Right Mouse or Left Shift aim; Left Mouse or Ctrl fire; Q </w:t>
      </w:r>
      <w:proofErr w:type="gramStart"/>
      <w:r>
        <w:t>quick-turn</w:t>
      </w:r>
      <w:proofErr w:type="gramEnd"/>
      <w:r>
        <w:t>; F flashlight; M map; Tab inventory; Esc pause.</w:t>
      </w:r>
    </w:p>
    <w:p w14:paraId="6A037BDE" w14:textId="77777777" w:rsidR="003F4F40" w:rsidRDefault="00000000">
      <w:pPr>
        <w:spacing w:after="80"/>
      </w:pPr>
      <w:r>
        <w:t>Optional accessibility control scheme: Camera-relative analog movement may be offered, but enemy timing and room composition are balanced around the default tank controls. Camera changes must never reverse held tank-control direction.</w:t>
      </w:r>
    </w:p>
    <w:p w14:paraId="22B3E6E4" w14:textId="37F3C955" w:rsidR="003F4F40" w:rsidRDefault="00000000">
      <w:pPr>
        <w:spacing w:after="80"/>
      </w:pPr>
      <w:r>
        <w:t xml:space="preserve">Balance principle: Every powerful action has a cost. Running saves time but creates noise; light </w:t>
      </w:r>
      <w:r w:rsidR="00A73E4C">
        <w:t>illuminates</w:t>
      </w:r>
      <w:r>
        <w:t xml:space="preserve"> threat but reveals the player; ammunition can make a route safer but may be needed later; saving consumes a </w:t>
      </w:r>
      <w:proofErr w:type="gramStart"/>
      <w:r w:rsidR="00A73E4C">
        <w:t>saving items</w:t>
      </w:r>
      <w:proofErr w:type="gramEnd"/>
      <w:r>
        <w:t xml:space="preserve"> in the classic mode.</w:t>
      </w:r>
    </w:p>
    <w:p w14:paraId="6AAD7A3D" w14:textId="77777777" w:rsidR="003F4F40" w:rsidRDefault="00000000">
      <w:pPr>
        <w:pStyle w:val="Heading3"/>
      </w:pPr>
      <w:r>
        <w:t>5.2. Gameplay (Dynamics)</w:t>
      </w:r>
    </w:p>
    <w:p w14:paraId="1C3765F5" w14:textId="77777777" w:rsidR="003F4F40" w:rsidRDefault="00000000">
      <w:pPr>
        <w:spacing w:after="40"/>
        <w:ind w:left="461" w:hanging="360"/>
      </w:pPr>
      <w:r>
        <w:t>1. Enter a new fixed-camera room and read its exits, threats, and interactable landmarks.</w:t>
      </w:r>
    </w:p>
    <w:p w14:paraId="144F1BC8" w14:textId="77777777" w:rsidR="003F4F40" w:rsidRDefault="00000000">
      <w:pPr>
        <w:spacing w:after="40"/>
        <w:ind w:left="461" w:hanging="360"/>
      </w:pPr>
      <w:r>
        <w:t>2. Search stores and service spaces for batteries, keys, healing items, and clues.</w:t>
      </w:r>
    </w:p>
    <w:p w14:paraId="39E98ED7" w14:textId="703D3F02" w:rsidR="003F4F40" w:rsidRDefault="00000000">
      <w:pPr>
        <w:spacing w:after="40"/>
        <w:ind w:left="461" w:hanging="360"/>
      </w:pPr>
      <w:r>
        <w:t xml:space="preserve">3. Solve a location-specific puzzle to obtain an </w:t>
      </w:r>
      <w:r w:rsidR="00A73E4C">
        <w:t>exit item</w:t>
      </w:r>
      <w:r>
        <w:t>.</w:t>
      </w:r>
    </w:p>
    <w:p w14:paraId="50199703" w14:textId="77777777" w:rsidR="003F4F40" w:rsidRDefault="00000000">
      <w:pPr>
        <w:spacing w:after="40"/>
        <w:ind w:left="461" w:hanging="360"/>
      </w:pPr>
      <w:r>
        <w:t>4. Choose whether to fight, evade, or spend a defensive item to preserve health.</w:t>
      </w:r>
    </w:p>
    <w:p w14:paraId="00C31DD1" w14:textId="355BB747" w:rsidR="003F4F40" w:rsidRDefault="00000000">
      <w:pPr>
        <w:spacing w:after="40"/>
        <w:ind w:left="461" w:hanging="360"/>
      </w:pPr>
      <w:r>
        <w:lastRenderedPageBreak/>
        <w:t xml:space="preserve">5. Return through reconfigured rooms, manage supplies at an item box, and save if the risk justifies a </w:t>
      </w:r>
      <w:r w:rsidR="00A73E4C">
        <w:t>saving item</w:t>
      </w:r>
      <w:r>
        <w:t>.</w:t>
      </w:r>
    </w:p>
    <w:p w14:paraId="585B9897" w14:textId="084D6BCB" w:rsidR="003F4F40" w:rsidRDefault="00000000">
      <w:pPr>
        <w:spacing w:after="40"/>
        <w:ind w:left="461" w:hanging="360"/>
      </w:pPr>
      <w:r>
        <w:t xml:space="preserve">6. Restore power, opening the next route and transforming parts of the </w:t>
      </w:r>
      <w:r w:rsidR="002A2988">
        <w:t>area</w:t>
      </w:r>
      <w:r>
        <w:t xml:space="preserve"> into </w:t>
      </w:r>
      <w:proofErr w:type="gramStart"/>
      <w:r>
        <w:t>the</w:t>
      </w:r>
      <w:proofErr w:type="gramEnd"/>
      <w:r>
        <w:t xml:space="preserve"> nightmare state.</w:t>
      </w:r>
    </w:p>
    <w:p w14:paraId="4CF9C581" w14:textId="77777777" w:rsidR="003F4F40" w:rsidRDefault="00000000">
      <w:pPr>
        <w:spacing w:after="40"/>
        <w:ind w:left="461" w:hanging="360"/>
      </w:pPr>
      <w:r>
        <w:t>7. Repeat until the parking garage exit becomes available.</w:t>
      </w:r>
    </w:p>
    <w:p w14:paraId="251AB357" w14:textId="77777777" w:rsidR="003F4F40" w:rsidRDefault="00000000">
      <w:pPr>
        <w:spacing w:after="80"/>
      </w:pPr>
      <w:r>
        <w:t>Example puzzle: Four broken arcade cabinets show final scores when powered. A release-year poster determines the order of the four digits used for the security-office door code.</w:t>
      </w:r>
    </w:p>
    <w:p>
      <w:pPr>
        <w:pStyle w:val="Heading2"/>
      </w:pPr>
      <w:r>
        <w:t>6. Game World, Levels, and Environments</w:t>
      </w:r>
    </w:p>
    <w:p>
      <w:pPr/>
      <w:r>
        <w:t>The final location is undecided. The current direction is a compact, crammed city or city-like district designed for dense exploration rather than a large open world.</w:t>
      </w:r>
    </w:p>
    <w:p>
      <w:pPr/>
      <w:r>
        <w:t>The environment should combine narrow streets, alleys, small interiors, service passages, stairways, rooftops, and other close-together spaces. Areas connect through locked doors, blocked routes, one-way paths, and shortcuts that gradually create overlapping loops. The structure should support Resident Evil 3-style urban exploration while retaining the fixed-camera presentation and survival-horror systems defined earlier in this document.</w:t>
      </w:r>
    </w:p>
    <w:p>
      <w:pPr>
        <w:ind w:left="360" w:hanging="200"/>
      </w:pPr>
      <w:r>
        <w:t xml:space="preserve">• </w:t>
      </w:r>
      <w:r>
        <w:t>Use small, memorable zones connected by short transition routes.</w:t>
      </w:r>
    </w:p>
    <w:p>
      <w:pPr>
        <w:ind w:left="360" w:hanging="200"/>
      </w:pPr>
      <w:r>
        <w:t xml:space="preserve">• </w:t>
      </w:r>
      <w:r>
        <w:t>Allow the player to enter selected buildings and move between indoor and outdoor spaces.</w:t>
      </w:r>
    </w:p>
    <w:p>
      <w:pPr>
        <w:ind w:left="360" w:hanging="200"/>
      </w:pPr>
      <w:r>
        <w:t xml:space="preserve">• </w:t>
      </w:r>
      <w:r>
        <w:t>Encourage backtracking by changing access, hazards, enemies, or available resources.</w:t>
      </w:r>
    </w:p>
    <w:p>
      <w:pPr>
        <w:ind w:left="360" w:hanging="200"/>
      </w:pPr>
      <w:r>
        <w:t xml:space="preserve">• </w:t>
      </w:r>
      <w:r>
        <w:t>Place shortcuts and safe areas so the player can build a mental map of the district.</w:t>
      </w:r>
    </w:p>
    <w:p>
      <w:pPr>
        <w:ind w:left="360" w:hanging="200"/>
      </w:pPr>
      <w:r>
        <w:t xml:space="preserve">• </w:t>
      </w:r>
      <w:r>
        <w:t>Keep the exact city, landmarks, architecture, and reason for the environment undecided.</w:t>
      </w:r>
    </w:p>
    <w:p>
      <w:pPr>
        <w:pStyle w:val="Heading3"/>
      </w:pPr>
      <w:r>
        <w:t>6.1. Enemies</w:t>
      </w:r>
    </w:p>
    <w:p>
      <w:pPr/>
      <w:r>
        <w:t>The enemy roster is undecided. Enemies should be defined first by their gameplay role rather than by finalized names, appearances, or narrative meaning.</w:t>
      </w:r>
    </w:p>
    <w:p>
      <w:pPr>
        <w:ind w:left="360" w:hanging="200"/>
      </w:pPr>
      <w:r>
        <w:t xml:space="preserve">• </w:t>
      </w:r>
      <w:r>
        <w:t>Common enemy: a basic close-range threat that pressures movement and ammunition.</w:t>
      </w:r>
    </w:p>
    <w:p>
      <w:pPr>
        <w:ind w:left="360" w:hanging="200"/>
      </w:pPr>
      <w:r>
        <w:t xml:space="preserve">• </w:t>
      </w:r>
      <w:r>
        <w:t>Fast enemy: a less common threat that closes distance quickly and makes narrow routes dangerous.</w:t>
      </w:r>
    </w:p>
    <w:p>
      <w:pPr>
        <w:ind w:left="360" w:hanging="200"/>
      </w:pPr>
      <w:r>
        <w:t xml:space="preserve">• </w:t>
      </w:r>
      <w:r>
        <w:t>Area-control enemy: a threat that limits safe positioning or blocks a preferred route.</w:t>
      </w:r>
    </w:p>
    <w:p>
      <w:pPr>
        <w:ind w:left="360" w:hanging="200"/>
      </w:pPr>
      <w:r>
        <w:t xml:space="preserve">• </w:t>
      </w:r>
      <w:r>
        <w:t>Pursuer: a recurring high-pressure enemy used during selected exploration sequences.</w:t>
      </w:r>
    </w:p>
    <w:p>
      <w:pPr/>
      <w:r>
        <w:t>Basic behavior may include idle states, patrols, reactions to sound or proximity, pursuit, attacks, stagger states, and a short search after losing sight of the player. Exact intelligence, persistence between rooms, and respawn rules will be determined through prototyping.</w:t>
      </w:r>
    </w:p>
    <w:p>
      <w:pPr/>
      <w:r>
        <w:t>The pursuer should appear at controlled points, move across parts of the city, and force quick routing decisions. It may be delayed or temporarily driven away, but its final behavior and narrative purpose are undecided.</w:t>
      </w:r>
    </w:p>
    <w:p>
      <w:pPr>
        <w:pStyle w:val="Heading3"/>
      </w:pPr>
      <w:r>
        <w:t>6.2. Bosses</w:t>
      </w:r>
    </w:p>
    <w:p>
      <w:pPr/>
      <w:r>
        <w:t>Boss encounters are undecided. If included, they should function as survival-horror set pieces built around readable attacks, limited resources, arena navigation, and more than one viable response. Bosses should test systems already taught during exploration instead of introducing unrelated mechanics.</w:t>
      </w:r>
    </w:p>
    <w:p>
      <w:pPr>
        <w:pStyle w:val="Heading3"/>
      </w:pPr>
      <w:r>
        <w:t>6.3. Progression, Items, and Rewards</w:t>
      </w:r>
    </w:p>
    <w:p>
      <w:pPr/>
      <w:r>
        <w:t>Progress is primarily based on gaining access to new parts of the environment. Keys, tools, puzzle items, restored systems, and opened shortcuts should expand the player's available routes.</w:t>
      </w:r>
    </w:p>
    <w:p>
      <w:pPr>
        <w:ind w:left="360" w:hanging="200"/>
      </w:pPr>
      <w:r>
        <w:t xml:space="preserve">• </w:t>
      </w:r>
      <w:r>
        <w:t>Weapons and ammunition support combat but remain limited.</w:t>
      </w:r>
    </w:p>
    <w:p>
      <w:pPr>
        <w:ind w:left="360" w:hanging="200"/>
      </w:pPr>
      <w:r>
        <w:t xml:space="preserve">• </w:t>
      </w:r>
      <w:r>
        <w:t>Healing and defensive items reduce the cost of mistakes.</w:t>
      </w:r>
    </w:p>
    <w:p>
      <w:pPr>
        <w:ind w:left="360" w:hanging="200"/>
      </w:pPr>
      <w:r>
        <w:t xml:space="preserve">• </w:t>
      </w:r>
      <w:r>
        <w:t>Puzzle and access items open routes or operate environmental mechanisms.</w:t>
      </w:r>
    </w:p>
    <w:p>
      <w:pPr>
        <w:ind w:left="360" w:hanging="200"/>
      </w:pPr>
      <w:r>
        <w:t xml:space="preserve">• </w:t>
      </w:r>
      <w:r>
        <w:t>Maps and files provide navigation help or optional context without requiring a finalized story.</w:t>
      </w:r>
    </w:p>
    <w:p>
      <w:pPr>
        <w:ind w:left="360" w:hanging="200"/>
      </w:pPr>
      <w:r>
        <w:t xml:space="preserve">• </w:t>
      </w:r>
      <w:r>
        <w:t>Optional exploration may reward supplies, inventory improvements, weapon improvements, or other bonuses if those systems are retained.</w:t>
      </w:r>
    </w:p>
    <w:p>
      <w:pPr/>
      <w:r>
        <w:t>An experience-point system is not currently required. The exact item list, upgrade structure, and completion rewards remain open for later development.</w:t>
      </w:r>
    </w:p>
    <w:p>
      <w:pPr>
        <w:pStyle w:val="Heading2"/>
      </w:pPr>
      <w:r>
        <w:t>7. Story and Narrative</w:t>
      </w:r>
    </w:p>
    <w:p>
      <w:pPr>
        <w:pStyle w:val="Heading3"/>
      </w:pPr>
      <w:r>
        <w:t>7.1. Story</w:t>
      </w:r>
    </w:p>
    <w:p>
      <w:pPr/>
      <w:r>
        <w:t>The story is currently undecided. No final premise, protagonist goal, cause of events, timeline, or ending is defined in this document.</w:t>
      </w:r>
    </w:p>
    <w:p>
      <w:pPr/>
      <w:r>
        <w:t>Future narrative work should support psychological horror, uncertainty, and environmental storytelling while remaining compatible with the exploration and survival systems. Gameplay should not depend on unapproved story details during early prototyping.</w:t>
      </w:r>
    </w:p>
    <w:p>
      <w:pPr>
        <w:pStyle w:val="Heading3"/>
      </w:pPr>
      <w:r>
        <w:t>7.2. Characters</w:t>
      </w:r>
    </w:p>
    <w:p>
      <w:pPr/>
      <w:r>
        <w:t>The protagonist, supporting cast, antagonists, and relationships are undecided. Character names, backgrounds, motivations, appearances, and dialogue will be added only after the main narrative direction is approved.</w:t>
      </w:r>
    </w:p>
    <w:p>
      <w:pPr>
        <w:pStyle w:val="Heading3"/>
      </w:pPr>
      <w:r>
        <w:t>7.3. Narrative Delivery</w:t>
      </w:r>
    </w:p>
    <w:p>
      <w:pPr/>
      <w:r>
        <w:t>Possible delivery methods include short in-engine scenes, environmental details, documents, recorded messages, radio or phone communication, and changes to familiar spaces. The final combination and amount of narrative content are undecided.</w:t>
      </w:r>
    </w:p>
    <w:p>
      <w:pPr>
        <w:pStyle w:val="Heading2"/>
      </w:pPr>
      <w:r>
        <w:t>8. Art and Assets</w:t>
      </w:r>
    </w:p>
    <w:p>
      <w:pPr/>
      <w:r>
        <w:t>The final visual identity is undecided. The current goal is readable psychological survival horror with compact urban spaces, strong silhouettes, controlled lighting, and clear interaction cues.</w:t>
      </w:r>
    </w:p>
    <w:p>
      <w:pPr>
        <w:ind w:left="360" w:hanging="200"/>
      </w:pPr>
      <w:r>
        <w:t xml:space="preserve">• </w:t>
      </w:r>
      <w:r>
        <w:t>Environment assets: narrow streets, alleys, building exteriors, small interiors, doors, stairways, barriers, signs, props, and reusable architectural pieces.</w:t>
      </w:r>
    </w:p>
    <w:p>
      <w:pPr>
        <w:ind w:left="360" w:hanging="200"/>
      </w:pPr>
      <w:r>
        <w:t xml:space="preserve">• </w:t>
      </w:r>
      <w:r>
        <w:t>Character assets: player model, generic human characters if required, enemy archetypes, and animation sets.</w:t>
      </w:r>
    </w:p>
    <w:p>
      <w:pPr>
        <w:ind w:left="360" w:hanging="200"/>
      </w:pPr>
      <w:r>
        <w:t xml:space="preserve">• </w:t>
      </w:r>
      <w:r>
        <w:t>Gameplay assets: weapons, ammunition, healing items, keys, tools, puzzle objects, save objects, and item-box elements.</w:t>
      </w:r>
    </w:p>
    <w:p>
      <w:pPr>
        <w:ind w:left="360" w:hanging="200"/>
      </w:pPr>
      <w:r>
        <w:t xml:space="preserve">• </w:t>
      </w:r>
      <w:r>
        <w:t>Effects: lighting changes, fog or haze where appropriate, weather, particles, damage feedback, and environmental transitions.</w:t>
      </w:r>
    </w:p>
    <w:p>
      <w:pPr/>
      <w:r>
        <w:t>Asset production should prioritize modular pieces that can build many connected spaces without defining a specific real-world city. Visual changes may support psychological horror, but their meaning remains undecided.</w:t>
      </w:r>
    </w:p>
    <w:p>
      <w:pPr>
        <w:pStyle w:val="Heading2"/>
      </w:pPr>
      <w:r>
        <w:t>9. User Interface and User Experience</w:t>
      </w:r>
    </w:p>
    <w:p>
      <w:pPr/>
      <w:r>
        <w:t>The interface should remain minimal during exploration and provide clear information when the player opens a menu or examines an object.</w:t>
      </w:r>
    </w:p>
    <w:p>
      <w:pPr>
        <w:ind w:left="360" w:hanging="200"/>
      </w:pPr>
      <w:r>
        <w:t xml:space="preserve">• </w:t>
      </w:r>
      <w:r>
        <w:t>Inventory screen with item slots, item descriptions, use, combine, examine, and discard functions where appropriate.</w:t>
      </w:r>
    </w:p>
    <w:p>
      <w:pPr>
        <w:ind w:left="360" w:hanging="200"/>
      </w:pPr>
      <w:r>
        <w:t xml:space="preserve">• </w:t>
      </w:r>
      <w:r>
        <w:t>Map screen showing visited spaces, doors, important connections, and selected points of interest.</w:t>
      </w:r>
    </w:p>
    <w:p>
      <w:pPr>
        <w:ind w:left="360" w:hanging="200"/>
      </w:pPr>
      <w:r>
        <w:t xml:space="preserve">• </w:t>
      </w:r>
      <w:r>
        <w:t>Health, ammunition, and interaction feedback presented consistently with the chosen visual style.</w:t>
      </w:r>
    </w:p>
    <w:p>
      <w:pPr>
        <w:ind w:left="360" w:hanging="200"/>
      </w:pPr>
      <w:r>
        <w:t xml:space="preserve">• </w:t>
      </w:r>
      <w:r>
        <w:t>Readable prompts for doors, items, puzzles, saves, storage, and environmental interactions.</w:t>
      </w:r>
    </w:p>
    <w:p>
      <w:pPr>
        <w:ind w:left="360" w:hanging="200"/>
      </w:pPr>
      <w:r>
        <w:t xml:space="preserve">• </w:t>
      </w:r>
      <w:r>
        <w:t>Clear feedback when an action is unavailable or requires another item.</w:t>
      </w:r>
    </w:p>
    <w:p>
      <w:pPr/>
      <w:r>
        <w:t>Accessibility options should be considered for subtitles, text size, button remapping, aim assistance, camera-transition comfort, visual effects, audio cues, and difficulty. Final options depend on platform and production scope.</w:t>
      </w:r>
    </w:p>
    <w:p>
      <w:pPr>
        <w:pStyle w:val="Heading2"/>
      </w:pPr>
      <w:r>
        <w:t>10. Audio</w:t>
      </w:r>
    </w:p>
    <w:p>
      <w:pPr/>
      <w:r>
        <w:t>Audio should support tension, navigation, and threat awareness. The exact music style, voices, and sound palette are undecided.</w:t>
      </w:r>
    </w:p>
    <w:p>
      <w:pPr>
        <w:ind w:left="360" w:hanging="200"/>
      </w:pPr>
      <w:r>
        <w:t xml:space="preserve">• </w:t>
      </w:r>
      <w:r>
        <w:t>Environmental ambience for streets, interiors, machinery, weather, and distant activity.</w:t>
      </w:r>
    </w:p>
    <w:p>
      <w:pPr>
        <w:ind w:left="360" w:hanging="200"/>
      </w:pPr>
      <w:r>
        <w:t xml:space="preserve">• </w:t>
      </w:r>
      <w:r>
        <w:t>Distinct enemy sounds that communicate direction, distance, and behavior.</w:t>
      </w:r>
    </w:p>
    <w:p>
      <w:pPr>
        <w:ind w:left="360" w:hanging="200"/>
      </w:pPr>
      <w:r>
        <w:t xml:space="preserve">• </w:t>
      </w:r>
      <w:r>
        <w:t>Clear effects for footsteps, doors, weapons, impacts, items, menus, and puzzles.</w:t>
      </w:r>
    </w:p>
    <w:p>
      <w:pPr>
        <w:ind w:left="360" w:hanging="200"/>
      </w:pPr>
      <w:r>
        <w:t xml:space="preserve">• </w:t>
      </w:r>
      <w:r>
        <w:t>Music used selectively to establish mood, signal danger, or support major encounters.</w:t>
      </w:r>
    </w:p>
    <w:p>
      <w:pPr>
        <w:ind w:left="360" w:hanging="200"/>
      </w:pPr>
      <w:r>
        <w:t xml:space="preserve">• </w:t>
      </w:r>
      <w:r>
        <w:t>Dialogue and voice production only if required by the finalized narrative plan.</w:t>
      </w:r>
    </w:p>
    <w:p>
      <w:pPr>
        <w:pStyle w:val="Heading2"/>
      </w:pPr>
      <w:r>
        <w:t>11. Monetization and Distribution</w:t>
      </w:r>
    </w:p>
    <w:p>
      <w:pPr/>
      <w:r>
        <w:t>The business model, target platforms, price, storefronts, and release format are undecided. Core gameplay should be designed independently of monetization decisions. No recurring purchases or online services are required by the current concept.</w:t>
      </w:r>
    </w:p>
    <w:p>
      <w:pPr>
        <w:pStyle w:val="Heading2"/>
      </w:pPr>
      <w:r>
        <w:t>12. Multiplayer</w:t>
      </w:r>
    </w:p>
    <w:p>
      <w:pPr/>
      <w:r>
        <w:t>The current concept is a single-player experience. Multiplayer, cooperative play, competitive modes, and online features are not planned for the initial scope, but this may be reconsidered only if the overall project direction changes.</w:t>
      </w:r>
    </w:p>
    <w:p>
      <w:pPr>
        <w:pStyle w:val="Heading2"/>
      </w:pPr>
      <w:r>
        <w:t>13. Testing and Quality Assurance</w:t>
      </w:r>
    </w:p>
    <w:p>
      <w:pPr>
        <w:ind w:left="360" w:hanging="200"/>
      </w:pPr>
      <w:r>
        <w:t xml:space="preserve">• </w:t>
      </w:r>
      <w:r>
        <w:t>Verify movement, aiming, combat, camera transitions, collision, and interaction behavior in every playable space.</w:t>
      </w:r>
    </w:p>
    <w:p>
      <w:pPr>
        <w:ind w:left="360" w:hanging="200"/>
      </w:pPr>
      <w:r>
        <w:t xml:space="preserve">• </w:t>
      </w:r>
      <w:r>
        <w:t>Confirm that keys, puzzle items, shortcuts, saves, and item-box states cannot block required progression.</w:t>
      </w:r>
    </w:p>
    <w:p>
      <w:pPr>
        <w:ind w:left="360" w:hanging="200"/>
      </w:pPr>
      <w:r>
        <w:t xml:space="preserve">• </w:t>
      </w:r>
      <w:r>
        <w:t>Test enemy navigation and pursuit through narrow streets, alleys, doors, and connected interiors.</w:t>
      </w:r>
    </w:p>
    <w:p>
      <w:pPr>
        <w:ind w:left="360" w:hanging="200"/>
      </w:pPr>
      <w:r>
        <w:t xml:space="preserve">• </w:t>
      </w:r>
      <w:r>
        <w:t>Measure ammunition, healing, inventory pressure, checkpoint spacing, and difficulty across multiple player skill levels.</w:t>
      </w:r>
    </w:p>
    <w:p>
      <w:pPr>
        <w:ind w:left="360" w:hanging="200"/>
      </w:pPr>
      <w:r>
        <w:t xml:space="preserve">• </w:t>
      </w:r>
      <w:r>
        <w:t>Check maps, prompts, subtitles, menus, controller support, remapping, and accessibility settings.</w:t>
      </w:r>
    </w:p>
    <w:p>
      <w:pPr>
        <w:ind w:left="360" w:hanging="200"/>
      </w:pPr>
      <w:r>
        <w:t xml:space="preserve">• </w:t>
      </w:r>
      <w:r>
        <w:t>Run performance, loading, save-data, and platform-compliance testing before release.</w:t>
      </w:r>
    </w:p>
    <w:p>
      <w:pPr>
        <w:pStyle w:val="Heading2"/>
      </w:pPr>
      <w:r>
        <w:t>14. Marketing and Positioning</w:t>
      </w:r>
    </w:p>
    <w:p>
      <w:pPr/>
      <w:r>
        <w:t>Final marketing plans depend on the approved story, setting, visual identity, platforms, and release scope. The general audience is players interested in psychological horror, classic survival-horror controls, resource management, puzzles, and dense urban exploration.</w:t>
      </w:r>
    </w:p>
    <w:p>
      <w:pPr/>
      <w:r>
        <w:t>Potential selling points include fixed-camera presentation, deliberate controls, interconnected city routes, limited resources, and a recurring sense of pressure. All public-facing names, story claims, screenshots, and feature lists remain subject to approval.</w:t>
      </w:r>
    </w:p>
    <w:p>
      <w:pPr>
        <w:pStyle w:val="Heading2"/>
      </w:pPr>
      <w:r>
        <w:t>15. Budget and Resources</w:t>
      </w:r>
    </w:p>
    <w:p>
      <w:pPr/>
      <w:r>
        <w:t>The budget is undecided. Planning should account for design, programming, environment art, character art, animation, user interface, audio, writing, quality assurance, localization, platform fees, marketing, and contingency time.</w:t>
      </w:r>
    </w:p>
    <w:p>
      <w:pPr/>
      <w:r>
        <w:t>Scope should be adjusted to the available team size and funding. Modular environments, a limited enemy roster, reused systems, and controlled narrative production can help keep the project achievable.</w:t>
      </w:r>
    </w:p>
    <w:p>
      <w:pPr>
        <w:pStyle w:val="Heading2"/>
      </w:pPr>
      <w:r>
        <w:t>16. Schedule and Milestones</w:t>
      </w:r>
    </w:p>
    <w:p>
      <w:pPr/>
      <w:r>
        <w:t>Dates are undecided. Development should use milestone gates that confirm the design before production expands.</w:t>
      </w:r>
    </w:p>
    <w:p>
      <w:pPr>
        <w:ind w:left="360" w:hanging="200"/>
      </w:pPr>
      <w:r>
        <w:t xml:space="preserve">• </w:t>
      </w:r>
      <w:r>
        <w:t>Concept: approve the core pillars, technical targets, broad environment structure, and project scope.</w:t>
      </w:r>
    </w:p>
    <w:p>
      <w:pPr>
        <w:ind w:left="360" w:hanging="200"/>
      </w:pPr>
      <w:r>
        <w:t xml:space="preserve">• </w:t>
      </w:r>
      <w:r>
        <w:t>Prototype: test fixed cameras, controls, combat, inventory, puzzles, enemy behavior, and a small connected city route.</w:t>
      </w:r>
    </w:p>
    <w:p>
      <w:pPr>
        <w:ind w:left="360" w:hanging="200"/>
      </w:pPr>
      <w:r>
        <w:t xml:space="preserve">• </w:t>
      </w:r>
      <w:r>
        <w:t>Vertical slice: complete one representative area at near-final quality.</w:t>
      </w:r>
    </w:p>
    <w:p>
      <w:pPr>
        <w:ind w:left="360" w:hanging="200"/>
      </w:pPr>
      <w:r>
        <w:t xml:space="preserve">• </w:t>
      </w:r>
      <w:r>
        <w:t>Production: build the remaining environments, encounters, content, and interface systems.</w:t>
      </w:r>
    </w:p>
    <w:p>
      <w:pPr>
        <w:ind w:left="360" w:hanging="200"/>
      </w:pPr>
      <w:r>
        <w:t xml:space="preserve">• </w:t>
      </w:r>
      <w:r>
        <w:t>Alpha: make the full game playable from beginning to end with all required features present.</w:t>
      </w:r>
    </w:p>
    <w:p>
      <w:pPr>
        <w:ind w:left="360" w:hanging="200"/>
      </w:pPr>
      <w:r>
        <w:t xml:space="preserve">• </w:t>
      </w:r>
      <w:r>
        <w:t>Beta: focus on balance, polish, performance, accessibility, and bug fixing.</w:t>
      </w:r>
    </w:p>
    <w:p>
      <w:pPr>
        <w:ind w:left="360" w:hanging="200"/>
      </w:pPr>
      <w:r>
        <w:t xml:space="preserve">• </w:t>
      </w:r>
      <w:r>
        <w:t>Release: complete certification, distribution setup, launch materials, and final quality checks.</w:t>
      </w:r>
    </w:p>
    <w:p>
      <w:pPr>
        <w:pStyle w:val="Heading2"/>
      </w:pPr>
      <w:r>
        <w:t>17. Appendices</w:t>
      </w:r>
    </w:p>
    <w:p>
      <w:pPr>
        <w:pStyle w:val="Heading3"/>
      </w:pPr>
      <w:r>
        <w:t>17.1. Initial Prototype Scope</w:t>
      </w:r>
    </w:p>
    <w:p>
      <w:pPr>
        <w:ind w:left="360" w:hanging="200"/>
      </w:pPr>
      <w:r>
        <w:t xml:space="preserve">• </w:t>
      </w:r>
      <w:r>
        <w:t>One short route through a crammed city block with streets, an alley, and at least one accessible interior.</w:t>
      </w:r>
    </w:p>
    <w:p>
      <w:pPr>
        <w:ind w:left="360" w:hanging="200"/>
      </w:pPr>
      <w:r>
        <w:t xml:space="preserve">• </w:t>
      </w:r>
      <w:r>
        <w:t>Several fixed-camera views and working camera transitions.</w:t>
      </w:r>
    </w:p>
    <w:p>
      <w:pPr>
        <w:ind w:left="360" w:hanging="200"/>
      </w:pPr>
      <w:r>
        <w:t xml:space="preserve">• </w:t>
      </w:r>
      <w:r>
        <w:t>Tank movement, aiming, one weapon, one enemy archetype, health, and basic item use.</w:t>
      </w:r>
    </w:p>
    <w:p>
      <w:pPr>
        <w:ind w:left="360" w:hanging="200"/>
      </w:pPr>
      <w:r>
        <w:t xml:space="preserve">• </w:t>
      </w:r>
      <w:r>
        <w:t>A small inventory, one access item, one simple puzzle, one shortcut, and one save point.</w:t>
      </w:r>
    </w:p>
    <w:p>
      <w:pPr>
        <w:ind w:left="360" w:hanging="200"/>
      </w:pPr>
      <w:r>
        <w:t xml:space="preserve">• </w:t>
      </w:r>
      <w:r>
        <w:t>A basic map and enough audio and lighting to evaluate tension and readability.</w:t>
      </w:r>
    </w:p>
    <w:p>
      <w:pPr>
        <w:pStyle w:val="Heading3"/>
      </w:pPr>
      <w:r>
        <w:t>17.2. Prototype Success Criteria</w:t>
      </w:r>
    </w:p>
    <w:p>
      <w:pPr>
        <w:ind w:left="360" w:hanging="200"/>
      </w:pPr>
      <w:r>
        <w:t xml:space="preserve">• </w:t>
      </w:r>
      <w:r>
        <w:t>Players can understand movement, camera changes, and the main route without excessive instruction.</w:t>
      </w:r>
    </w:p>
    <w:p>
      <w:pPr>
        <w:ind w:left="360" w:hanging="200"/>
      </w:pPr>
      <w:r>
        <w:t xml:space="preserve">• </w:t>
      </w:r>
      <w:r>
        <w:t>Exploration produces meaningful choices about routes, risk, combat, and resources.</w:t>
      </w:r>
    </w:p>
    <w:p>
      <w:pPr>
        <w:ind w:left="360" w:hanging="200"/>
      </w:pPr>
      <w:r>
        <w:t xml:space="preserve">• </w:t>
      </w:r>
      <w:r>
        <w:t>The small environment feels connected, dense, and easy to learn without feeling linear.</w:t>
      </w:r>
    </w:p>
    <w:p>
      <w:pPr>
        <w:ind w:left="360" w:hanging="200"/>
      </w:pPr>
      <w:r>
        <w:t xml:space="preserve">• </w:t>
      </w:r>
      <w:r>
        <w:t>Combat and evasion are both usable, with neither removing all tension.</w:t>
      </w:r>
    </w:p>
    <w:p>
      <w:pPr>
        <w:ind w:left="360" w:hanging="200"/>
      </w:pPr>
      <w:r>
        <w:t xml:space="preserve">• </w:t>
      </w:r>
      <w:r>
        <w:t>The prototype establishes psychological-horror tension without relying on a finalized story or location.</w:t>
      </w:r>
    </w:p>
    <w:p>
      <w:pPr>
        <w:pStyle w:val="Heading3"/>
      </w:pPr>
      <w:r>
        <w:t>17.3. Current Open Decisions</w:t>
      </w:r>
    </w:p>
    <w:p>
      <w:pPr>
        <w:ind w:left="360" w:hanging="200"/>
      </w:pPr>
      <w:r>
        <w:t xml:space="preserve">• </w:t>
      </w:r>
      <w:r>
        <w:t>Final story, themes, and ending.</w:t>
      </w:r>
    </w:p>
    <w:p>
      <w:pPr>
        <w:ind w:left="360" w:hanging="200"/>
      </w:pPr>
      <w:r>
        <w:t xml:space="preserve">• </w:t>
      </w:r>
      <w:r>
        <w:t>Final city, country, time period, architecture, and named locations.</w:t>
      </w:r>
    </w:p>
    <w:p>
      <w:pPr>
        <w:ind w:left="360" w:hanging="200"/>
      </w:pPr>
      <w:r>
        <w:t xml:space="preserve">• </w:t>
      </w:r>
      <w:r>
        <w:t>Protagonist, supporting characters, enemies, and bosses.</w:t>
      </w:r>
    </w:p>
    <w:p>
      <w:pPr>
        <w:ind w:left="360" w:hanging="200"/>
      </w:pPr>
      <w:r>
        <w:t xml:space="preserve">• </w:t>
      </w:r>
      <w:r>
        <w:t>Visual style, music direction, platforms, budget, schedule, and release plan.</w:t>
      </w:r>
    </w:p>
    <w:p>
      <w:pPr>
        <w:ind w:left="360" w:hanging="200"/>
      </w:pPr>
      <w:r>
        <w:t xml:space="preserve">• </w:t>
      </w:r>
      <w:r>
        <w:t>Final scope of weapons, puzzles, upgrades, difficulty modes, and optional content.</w:t>
      </w:r>
    </w:p>
    <w:sectPr w:rsidR="003F4F40" w:rsidSect="003F664C">
      <w:footerReference w:type="default" r:id="rId8"/>
      <w:pgSz w:w="11906" w:h="16838" w:code="9"/>
      <w:pgMar w:top="1440" w:right="1080" w:bottom="1440" w:left="1080"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DAEC" w14:textId="77777777" w:rsidR="00870AD3" w:rsidRDefault="00870AD3" w:rsidP="001136CE">
      <w:pPr>
        <w:spacing w:line="240" w:lineRule="auto"/>
      </w:pPr>
      <w:r>
        <w:separator/>
      </w:r>
    </w:p>
  </w:endnote>
  <w:endnote w:type="continuationSeparator" w:id="0">
    <w:p w14:paraId="723B3A23" w14:textId="77777777" w:rsidR="00870AD3" w:rsidRDefault="00870AD3" w:rsidP="00113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바른고딕">
    <w:altName w:val="Malgun Gothic"/>
    <w:charset w:val="81"/>
    <w:family w:val="modern"/>
    <w:pitch w:val="variable"/>
    <w:sig w:usb0="800002A7" w:usb1="09D77CFB" w:usb2="00000010"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Fixedsys Excelsior 3.01">
    <w:altName w:val="Microsoft JhengHei"/>
    <w:charset w:val="88"/>
    <w:family w:val="swiss"/>
    <w:pitch w:val="variable"/>
    <w:sig w:usb0="00000000" w:usb1="D809FFFF" w:usb2="0002CD1C" w:usb3="00000000" w:csb0="001101FF" w:csb1="00000000"/>
  </w:font>
  <w:font w:name="GulimChe">
    <w:altName w:val="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907939"/>
      <w:docPartObj>
        <w:docPartGallery w:val="Page Numbers (Bottom of Page)"/>
        <w:docPartUnique/>
      </w:docPartObj>
    </w:sdtPr>
    <w:sdtEndPr>
      <w:rPr>
        <w:noProof/>
      </w:rPr>
    </w:sdtEndPr>
    <w:sdtContent>
      <w:p w14:paraId="607D2478" w14:textId="77777777" w:rsidR="00BD4D25" w:rsidRDefault="00BD4D25">
        <w:pPr>
          <w:pStyle w:val="Footer"/>
          <w:jc w:val="right"/>
        </w:pPr>
        <w:r>
          <w:fldChar w:fldCharType="begin"/>
        </w:r>
        <w:r>
          <w:instrText xml:space="preserve"> PAGE   \* MERGEFORMAT </w:instrText>
        </w:r>
        <w:r>
          <w:fldChar w:fldCharType="separate"/>
        </w:r>
        <w:r w:rsidR="003D5A26">
          <w:rPr>
            <w:noProof/>
          </w:rPr>
          <w:t>4</w:t>
        </w:r>
        <w:r>
          <w:rPr>
            <w:noProof/>
          </w:rPr>
          <w:fldChar w:fldCharType="end"/>
        </w:r>
      </w:p>
    </w:sdtContent>
  </w:sdt>
  <w:p w14:paraId="3BED0B00" w14:textId="77777777" w:rsidR="00BD4D25" w:rsidRDefault="00BD4D25" w:rsidP="007D54B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7821" w14:textId="77777777" w:rsidR="00870AD3" w:rsidRDefault="00870AD3" w:rsidP="001136CE">
      <w:pPr>
        <w:spacing w:line="240" w:lineRule="auto"/>
      </w:pPr>
      <w:r>
        <w:separator/>
      </w:r>
    </w:p>
  </w:footnote>
  <w:footnote w:type="continuationSeparator" w:id="0">
    <w:p w14:paraId="6B58CF2B" w14:textId="77777777" w:rsidR="00870AD3" w:rsidRDefault="00870AD3" w:rsidP="001136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9E3"/>
    <w:multiLevelType w:val="multilevel"/>
    <w:tmpl w:val="84A889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8269F"/>
    <w:multiLevelType w:val="hybridMultilevel"/>
    <w:tmpl w:val="E0D4AE94"/>
    <w:lvl w:ilvl="0" w:tplc="93663BB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77B5041"/>
    <w:multiLevelType w:val="hybridMultilevel"/>
    <w:tmpl w:val="023E79F6"/>
    <w:lvl w:ilvl="0" w:tplc="0FC683FC">
      <w:numFmt w:val="bullet"/>
      <w:lvlText w:val=""/>
      <w:lvlJc w:val="left"/>
      <w:pPr>
        <w:ind w:left="648" w:hanging="360"/>
      </w:pPr>
      <w:rPr>
        <w:rFonts w:ascii="Wingdings" w:eastAsia="나눔바른고딕" w:hAnsi="Wingdings" w:cstheme="minorBid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95677F8"/>
    <w:multiLevelType w:val="hybridMultilevel"/>
    <w:tmpl w:val="98BE5352"/>
    <w:lvl w:ilvl="0" w:tplc="F022FF58">
      <w:start w:val="6"/>
      <w:numFmt w:val="bullet"/>
      <w:lvlText w:val="-"/>
      <w:lvlJc w:val="left"/>
      <w:pPr>
        <w:ind w:left="648" w:hanging="360"/>
      </w:pPr>
      <w:rPr>
        <w:rFonts w:ascii="Times New Roman" w:eastAsia="나눔바른고딕" w:hAnsi="Times New Roman" w:cs="Times New Roman" w:hint="default"/>
      </w:rPr>
    </w:lvl>
    <w:lvl w:ilvl="1" w:tplc="04090003" w:tentative="1">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abstractNum w:abstractNumId="4" w15:restartNumberingAfterBreak="0">
    <w:nsid w:val="40C63AAC"/>
    <w:multiLevelType w:val="multilevel"/>
    <w:tmpl w:val="2CBC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D5B81"/>
    <w:multiLevelType w:val="hybridMultilevel"/>
    <w:tmpl w:val="7BA4B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806058"/>
    <w:multiLevelType w:val="hybridMultilevel"/>
    <w:tmpl w:val="209443A6"/>
    <w:lvl w:ilvl="0" w:tplc="888A7F18">
      <w:numFmt w:val="bullet"/>
      <w:lvlText w:val="-"/>
      <w:lvlJc w:val="left"/>
      <w:pPr>
        <w:ind w:left="560" w:hanging="360"/>
      </w:pPr>
      <w:rPr>
        <w:rFonts w:ascii="Malgun Gothic" w:eastAsia="Malgun Gothic" w:hAnsi="Malgun Gothic" w:cstheme="minorBidi" w:hint="eastAsia"/>
      </w:rPr>
    </w:lvl>
    <w:lvl w:ilvl="1" w:tplc="04090003">
      <w:start w:val="1"/>
      <w:numFmt w:val="bullet"/>
      <w:lvlText w:val=""/>
      <w:lvlJc w:val="left"/>
      <w:pPr>
        <w:ind w:left="1000" w:hanging="400"/>
      </w:pPr>
      <w:rPr>
        <w:rFonts w:ascii="Wingdings" w:hAnsi="Wingdings" w:hint="default"/>
      </w:rPr>
    </w:lvl>
    <w:lvl w:ilvl="2" w:tplc="04090005">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7" w15:restartNumberingAfterBreak="0">
    <w:nsid w:val="4D11590D"/>
    <w:multiLevelType w:val="hybridMultilevel"/>
    <w:tmpl w:val="49C0CACA"/>
    <w:lvl w:ilvl="0" w:tplc="8F44A1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61F25A1E"/>
    <w:multiLevelType w:val="hybridMultilevel"/>
    <w:tmpl w:val="54943474"/>
    <w:lvl w:ilvl="0" w:tplc="9F561E3C">
      <w:start w:val="6"/>
      <w:numFmt w:val="bullet"/>
      <w:lvlText w:val="-"/>
      <w:lvlJc w:val="left"/>
      <w:pPr>
        <w:ind w:left="760" w:hanging="360"/>
      </w:pPr>
      <w:rPr>
        <w:rFonts w:ascii="Times New Roman" w:eastAsia="나눔바른고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71662DDD"/>
    <w:multiLevelType w:val="hybridMultilevel"/>
    <w:tmpl w:val="8D50B500"/>
    <w:lvl w:ilvl="0" w:tplc="72F49EF4">
      <w:numFmt w:val="bullet"/>
      <w:lvlText w:val="-"/>
      <w:lvlJc w:val="left"/>
      <w:pPr>
        <w:ind w:left="760" w:hanging="360"/>
      </w:pPr>
      <w:rPr>
        <w:rFonts w:ascii="Malgun Gothic" w:eastAsia="Malgun Gothic" w:hAnsi="Malgun Gothic"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75272938"/>
    <w:multiLevelType w:val="multilevel"/>
    <w:tmpl w:val="0640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59648">
    <w:abstractNumId w:val="9"/>
  </w:num>
  <w:num w:numId="2" w16cid:durableId="941643964">
    <w:abstractNumId w:val="6"/>
  </w:num>
  <w:num w:numId="3" w16cid:durableId="1149174722">
    <w:abstractNumId w:val="1"/>
  </w:num>
  <w:num w:numId="4" w16cid:durableId="192615123">
    <w:abstractNumId w:val="7"/>
  </w:num>
  <w:num w:numId="5" w16cid:durableId="309404196">
    <w:abstractNumId w:val="10"/>
  </w:num>
  <w:num w:numId="6" w16cid:durableId="1391616973">
    <w:abstractNumId w:val="4"/>
  </w:num>
  <w:num w:numId="7" w16cid:durableId="1949241735">
    <w:abstractNumId w:val="2"/>
  </w:num>
  <w:num w:numId="8" w16cid:durableId="1526484980">
    <w:abstractNumId w:val="5"/>
  </w:num>
  <w:num w:numId="9" w16cid:durableId="1524903556">
    <w:abstractNumId w:val="0"/>
  </w:num>
  <w:num w:numId="10" w16cid:durableId="51853291">
    <w:abstractNumId w:val="3"/>
  </w:num>
  <w:num w:numId="11" w16cid:durableId="8253226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25"/>
    <w:rsid w:val="00001CEA"/>
    <w:rsid w:val="00012D93"/>
    <w:rsid w:val="00017B59"/>
    <w:rsid w:val="00020E93"/>
    <w:rsid w:val="00025469"/>
    <w:rsid w:val="00031C6A"/>
    <w:rsid w:val="00034564"/>
    <w:rsid w:val="00035741"/>
    <w:rsid w:val="00037712"/>
    <w:rsid w:val="000461B1"/>
    <w:rsid w:val="00046A76"/>
    <w:rsid w:val="00054DFA"/>
    <w:rsid w:val="0005643C"/>
    <w:rsid w:val="000658D4"/>
    <w:rsid w:val="00074755"/>
    <w:rsid w:val="0007595C"/>
    <w:rsid w:val="0007661D"/>
    <w:rsid w:val="0008073A"/>
    <w:rsid w:val="000822DC"/>
    <w:rsid w:val="00092E56"/>
    <w:rsid w:val="00095138"/>
    <w:rsid w:val="0009590F"/>
    <w:rsid w:val="000A3AE6"/>
    <w:rsid w:val="000A67F1"/>
    <w:rsid w:val="000B5898"/>
    <w:rsid w:val="000C522D"/>
    <w:rsid w:val="000C62CA"/>
    <w:rsid w:val="000D0C3C"/>
    <w:rsid w:val="000D218A"/>
    <w:rsid w:val="000D2907"/>
    <w:rsid w:val="000D3440"/>
    <w:rsid w:val="000D45BD"/>
    <w:rsid w:val="000E2523"/>
    <w:rsid w:val="000E511B"/>
    <w:rsid w:val="000E681F"/>
    <w:rsid w:val="000E6D34"/>
    <w:rsid w:val="000F09F0"/>
    <w:rsid w:val="000F47F0"/>
    <w:rsid w:val="00100D16"/>
    <w:rsid w:val="001136CE"/>
    <w:rsid w:val="00113F62"/>
    <w:rsid w:val="0011534B"/>
    <w:rsid w:val="00135783"/>
    <w:rsid w:val="001376F1"/>
    <w:rsid w:val="001443D7"/>
    <w:rsid w:val="00144F30"/>
    <w:rsid w:val="0015012C"/>
    <w:rsid w:val="0015230E"/>
    <w:rsid w:val="0016110B"/>
    <w:rsid w:val="00165295"/>
    <w:rsid w:val="00166EBF"/>
    <w:rsid w:val="00170EC0"/>
    <w:rsid w:val="00173961"/>
    <w:rsid w:val="001744EC"/>
    <w:rsid w:val="00174D44"/>
    <w:rsid w:val="001817FA"/>
    <w:rsid w:val="00187AB8"/>
    <w:rsid w:val="001A0ED7"/>
    <w:rsid w:val="001A47D7"/>
    <w:rsid w:val="001A5D93"/>
    <w:rsid w:val="001A6341"/>
    <w:rsid w:val="001B05D0"/>
    <w:rsid w:val="001B2AF1"/>
    <w:rsid w:val="001C434A"/>
    <w:rsid w:val="001D02B1"/>
    <w:rsid w:val="001D2EFE"/>
    <w:rsid w:val="001D7943"/>
    <w:rsid w:val="001F0E5E"/>
    <w:rsid w:val="001F294D"/>
    <w:rsid w:val="001F3D38"/>
    <w:rsid w:val="001F762E"/>
    <w:rsid w:val="001F7948"/>
    <w:rsid w:val="00201A91"/>
    <w:rsid w:val="0020271B"/>
    <w:rsid w:val="00203003"/>
    <w:rsid w:val="002042C3"/>
    <w:rsid w:val="00205E0C"/>
    <w:rsid w:val="002077DF"/>
    <w:rsid w:val="00211C4A"/>
    <w:rsid w:val="0021560F"/>
    <w:rsid w:val="00232448"/>
    <w:rsid w:val="00241177"/>
    <w:rsid w:val="00242F20"/>
    <w:rsid w:val="0024373C"/>
    <w:rsid w:val="002456A4"/>
    <w:rsid w:val="00254713"/>
    <w:rsid w:val="00257AFB"/>
    <w:rsid w:val="00263886"/>
    <w:rsid w:val="00264D41"/>
    <w:rsid w:val="0027180B"/>
    <w:rsid w:val="00280C6D"/>
    <w:rsid w:val="002906E5"/>
    <w:rsid w:val="002907D8"/>
    <w:rsid w:val="002A09BC"/>
    <w:rsid w:val="002A2988"/>
    <w:rsid w:val="002A7E46"/>
    <w:rsid w:val="002B3E31"/>
    <w:rsid w:val="002C5D26"/>
    <w:rsid w:val="002D299B"/>
    <w:rsid w:val="002D4535"/>
    <w:rsid w:val="002D557B"/>
    <w:rsid w:val="002E01E4"/>
    <w:rsid w:val="002E038D"/>
    <w:rsid w:val="002E2382"/>
    <w:rsid w:val="002E6341"/>
    <w:rsid w:val="002F4E64"/>
    <w:rsid w:val="002F6FAB"/>
    <w:rsid w:val="00304824"/>
    <w:rsid w:val="0030544B"/>
    <w:rsid w:val="003073CE"/>
    <w:rsid w:val="003130C0"/>
    <w:rsid w:val="003324E9"/>
    <w:rsid w:val="0034001D"/>
    <w:rsid w:val="003408B5"/>
    <w:rsid w:val="00345A7C"/>
    <w:rsid w:val="00363DF2"/>
    <w:rsid w:val="00370B39"/>
    <w:rsid w:val="003729FD"/>
    <w:rsid w:val="003862B0"/>
    <w:rsid w:val="00386DBC"/>
    <w:rsid w:val="00393037"/>
    <w:rsid w:val="003A2854"/>
    <w:rsid w:val="003A31B7"/>
    <w:rsid w:val="003A5762"/>
    <w:rsid w:val="003A6763"/>
    <w:rsid w:val="003D0F65"/>
    <w:rsid w:val="003D5A26"/>
    <w:rsid w:val="003E0E58"/>
    <w:rsid w:val="003F174B"/>
    <w:rsid w:val="003F1B6A"/>
    <w:rsid w:val="003F2D73"/>
    <w:rsid w:val="003F4F40"/>
    <w:rsid w:val="003F664C"/>
    <w:rsid w:val="004061A0"/>
    <w:rsid w:val="00414B63"/>
    <w:rsid w:val="0041587C"/>
    <w:rsid w:val="00422B1E"/>
    <w:rsid w:val="00422DEB"/>
    <w:rsid w:val="00422EDF"/>
    <w:rsid w:val="004238B8"/>
    <w:rsid w:val="00427CCA"/>
    <w:rsid w:val="00444CC0"/>
    <w:rsid w:val="00445B1C"/>
    <w:rsid w:val="004464D7"/>
    <w:rsid w:val="004477A0"/>
    <w:rsid w:val="004537D1"/>
    <w:rsid w:val="00454A25"/>
    <w:rsid w:val="00470F7D"/>
    <w:rsid w:val="00485A1D"/>
    <w:rsid w:val="00492C23"/>
    <w:rsid w:val="004A30A5"/>
    <w:rsid w:val="004A62C7"/>
    <w:rsid w:val="004A6613"/>
    <w:rsid w:val="004B0DF7"/>
    <w:rsid w:val="004B121A"/>
    <w:rsid w:val="004D11C2"/>
    <w:rsid w:val="004D45A6"/>
    <w:rsid w:val="004E4633"/>
    <w:rsid w:val="004F15CF"/>
    <w:rsid w:val="004F282D"/>
    <w:rsid w:val="004F4DDE"/>
    <w:rsid w:val="004F4E97"/>
    <w:rsid w:val="00500606"/>
    <w:rsid w:val="00502268"/>
    <w:rsid w:val="00505097"/>
    <w:rsid w:val="0050691D"/>
    <w:rsid w:val="00511241"/>
    <w:rsid w:val="00511632"/>
    <w:rsid w:val="00512614"/>
    <w:rsid w:val="00516C14"/>
    <w:rsid w:val="00516F11"/>
    <w:rsid w:val="005203E7"/>
    <w:rsid w:val="005210D3"/>
    <w:rsid w:val="0052165F"/>
    <w:rsid w:val="005218B8"/>
    <w:rsid w:val="00542F0A"/>
    <w:rsid w:val="0054690D"/>
    <w:rsid w:val="00553015"/>
    <w:rsid w:val="0055304E"/>
    <w:rsid w:val="005550DC"/>
    <w:rsid w:val="00562765"/>
    <w:rsid w:val="00564C13"/>
    <w:rsid w:val="00564E55"/>
    <w:rsid w:val="00566C13"/>
    <w:rsid w:val="005716E6"/>
    <w:rsid w:val="00573FF8"/>
    <w:rsid w:val="005756A0"/>
    <w:rsid w:val="00575EF4"/>
    <w:rsid w:val="00585139"/>
    <w:rsid w:val="00585772"/>
    <w:rsid w:val="0058727F"/>
    <w:rsid w:val="005A028D"/>
    <w:rsid w:val="005A3982"/>
    <w:rsid w:val="005B1644"/>
    <w:rsid w:val="005B239F"/>
    <w:rsid w:val="005B3807"/>
    <w:rsid w:val="005B594F"/>
    <w:rsid w:val="005B76FC"/>
    <w:rsid w:val="005C0414"/>
    <w:rsid w:val="005C0ED0"/>
    <w:rsid w:val="005C2B0B"/>
    <w:rsid w:val="005C6519"/>
    <w:rsid w:val="005D026A"/>
    <w:rsid w:val="005D29AF"/>
    <w:rsid w:val="005D5767"/>
    <w:rsid w:val="005D68D9"/>
    <w:rsid w:val="005D7D9F"/>
    <w:rsid w:val="005E0765"/>
    <w:rsid w:val="005E0915"/>
    <w:rsid w:val="005E0EDD"/>
    <w:rsid w:val="005E1755"/>
    <w:rsid w:val="005E4C4D"/>
    <w:rsid w:val="005E51E7"/>
    <w:rsid w:val="005E72C9"/>
    <w:rsid w:val="005F02D0"/>
    <w:rsid w:val="005F30E9"/>
    <w:rsid w:val="005F3D99"/>
    <w:rsid w:val="005F52F8"/>
    <w:rsid w:val="005F566E"/>
    <w:rsid w:val="00600B29"/>
    <w:rsid w:val="00602B50"/>
    <w:rsid w:val="00613C7E"/>
    <w:rsid w:val="006162F1"/>
    <w:rsid w:val="00616308"/>
    <w:rsid w:val="0062488A"/>
    <w:rsid w:val="006272CB"/>
    <w:rsid w:val="00627A25"/>
    <w:rsid w:val="00631940"/>
    <w:rsid w:val="00631C67"/>
    <w:rsid w:val="00632488"/>
    <w:rsid w:val="00634CB4"/>
    <w:rsid w:val="0063581B"/>
    <w:rsid w:val="006445E7"/>
    <w:rsid w:val="00653730"/>
    <w:rsid w:val="00657F0A"/>
    <w:rsid w:val="00666633"/>
    <w:rsid w:val="00667F45"/>
    <w:rsid w:val="00680944"/>
    <w:rsid w:val="00682147"/>
    <w:rsid w:val="00683859"/>
    <w:rsid w:val="006875A4"/>
    <w:rsid w:val="00690143"/>
    <w:rsid w:val="00691A00"/>
    <w:rsid w:val="0069445E"/>
    <w:rsid w:val="0069484E"/>
    <w:rsid w:val="00695E25"/>
    <w:rsid w:val="0069609F"/>
    <w:rsid w:val="006A1143"/>
    <w:rsid w:val="006B6405"/>
    <w:rsid w:val="006B7239"/>
    <w:rsid w:val="006B76CB"/>
    <w:rsid w:val="006C55F8"/>
    <w:rsid w:val="006D3983"/>
    <w:rsid w:val="006D5B6E"/>
    <w:rsid w:val="006D6EBC"/>
    <w:rsid w:val="006E6AFE"/>
    <w:rsid w:val="006F215B"/>
    <w:rsid w:val="006F295A"/>
    <w:rsid w:val="006F516D"/>
    <w:rsid w:val="006F65D2"/>
    <w:rsid w:val="006F74F5"/>
    <w:rsid w:val="007065C8"/>
    <w:rsid w:val="007065FA"/>
    <w:rsid w:val="007074C4"/>
    <w:rsid w:val="00712A08"/>
    <w:rsid w:val="007163C9"/>
    <w:rsid w:val="0072085D"/>
    <w:rsid w:val="00723A80"/>
    <w:rsid w:val="0072777B"/>
    <w:rsid w:val="00727FFB"/>
    <w:rsid w:val="0073053E"/>
    <w:rsid w:val="00732B16"/>
    <w:rsid w:val="00733855"/>
    <w:rsid w:val="00734204"/>
    <w:rsid w:val="00735020"/>
    <w:rsid w:val="00740312"/>
    <w:rsid w:val="00743765"/>
    <w:rsid w:val="007441B2"/>
    <w:rsid w:val="00745657"/>
    <w:rsid w:val="00761584"/>
    <w:rsid w:val="007636A5"/>
    <w:rsid w:val="00767D64"/>
    <w:rsid w:val="00773C45"/>
    <w:rsid w:val="00775CF2"/>
    <w:rsid w:val="00787028"/>
    <w:rsid w:val="00791AD3"/>
    <w:rsid w:val="00791F14"/>
    <w:rsid w:val="00796903"/>
    <w:rsid w:val="007A6621"/>
    <w:rsid w:val="007B1F94"/>
    <w:rsid w:val="007B2D54"/>
    <w:rsid w:val="007C3CB8"/>
    <w:rsid w:val="007C6258"/>
    <w:rsid w:val="007C69C0"/>
    <w:rsid w:val="007D0D5E"/>
    <w:rsid w:val="007D456C"/>
    <w:rsid w:val="007D54B0"/>
    <w:rsid w:val="007D60D1"/>
    <w:rsid w:val="007E4BDD"/>
    <w:rsid w:val="007F3840"/>
    <w:rsid w:val="008035F0"/>
    <w:rsid w:val="00803853"/>
    <w:rsid w:val="00804C31"/>
    <w:rsid w:val="00806B2F"/>
    <w:rsid w:val="00810251"/>
    <w:rsid w:val="00817F46"/>
    <w:rsid w:val="00820835"/>
    <w:rsid w:val="0082519D"/>
    <w:rsid w:val="0082616F"/>
    <w:rsid w:val="00826DD0"/>
    <w:rsid w:val="00843828"/>
    <w:rsid w:val="008510E5"/>
    <w:rsid w:val="00851B48"/>
    <w:rsid w:val="00852D5B"/>
    <w:rsid w:val="00853950"/>
    <w:rsid w:val="008539D4"/>
    <w:rsid w:val="008539D9"/>
    <w:rsid w:val="00855248"/>
    <w:rsid w:val="00855458"/>
    <w:rsid w:val="0086301D"/>
    <w:rsid w:val="008634B8"/>
    <w:rsid w:val="00870AD3"/>
    <w:rsid w:val="008716BC"/>
    <w:rsid w:val="00876083"/>
    <w:rsid w:val="00880392"/>
    <w:rsid w:val="008818F6"/>
    <w:rsid w:val="00884B46"/>
    <w:rsid w:val="00885651"/>
    <w:rsid w:val="008A1696"/>
    <w:rsid w:val="008A25AB"/>
    <w:rsid w:val="008A3BA6"/>
    <w:rsid w:val="008B0616"/>
    <w:rsid w:val="008B4654"/>
    <w:rsid w:val="008B52B7"/>
    <w:rsid w:val="008C071A"/>
    <w:rsid w:val="008D028F"/>
    <w:rsid w:val="008D4CB2"/>
    <w:rsid w:val="008F04DB"/>
    <w:rsid w:val="008F31CA"/>
    <w:rsid w:val="008F3A9B"/>
    <w:rsid w:val="009034D6"/>
    <w:rsid w:val="009036FF"/>
    <w:rsid w:val="009046F9"/>
    <w:rsid w:val="00905157"/>
    <w:rsid w:val="00907202"/>
    <w:rsid w:val="00911348"/>
    <w:rsid w:val="009221D8"/>
    <w:rsid w:val="0092752B"/>
    <w:rsid w:val="0093382B"/>
    <w:rsid w:val="00942D46"/>
    <w:rsid w:val="00943E32"/>
    <w:rsid w:val="00946840"/>
    <w:rsid w:val="00947CE0"/>
    <w:rsid w:val="009556D5"/>
    <w:rsid w:val="00957398"/>
    <w:rsid w:val="0096078B"/>
    <w:rsid w:val="009614F2"/>
    <w:rsid w:val="00964139"/>
    <w:rsid w:val="00967D55"/>
    <w:rsid w:val="00970EC3"/>
    <w:rsid w:val="009832EB"/>
    <w:rsid w:val="00985522"/>
    <w:rsid w:val="00986DBE"/>
    <w:rsid w:val="00991A12"/>
    <w:rsid w:val="009A333A"/>
    <w:rsid w:val="009A4534"/>
    <w:rsid w:val="009B1D09"/>
    <w:rsid w:val="009B274E"/>
    <w:rsid w:val="009B3656"/>
    <w:rsid w:val="009B7F75"/>
    <w:rsid w:val="009C4D57"/>
    <w:rsid w:val="009D531B"/>
    <w:rsid w:val="009E06C3"/>
    <w:rsid w:val="009E5F64"/>
    <w:rsid w:val="009E5FE6"/>
    <w:rsid w:val="009E70D5"/>
    <w:rsid w:val="009F3EFC"/>
    <w:rsid w:val="00A220F0"/>
    <w:rsid w:val="00A22D30"/>
    <w:rsid w:val="00A2717A"/>
    <w:rsid w:val="00A274A5"/>
    <w:rsid w:val="00A309EF"/>
    <w:rsid w:val="00A32F27"/>
    <w:rsid w:val="00A33611"/>
    <w:rsid w:val="00A34003"/>
    <w:rsid w:val="00A34FEF"/>
    <w:rsid w:val="00A376CD"/>
    <w:rsid w:val="00A404E5"/>
    <w:rsid w:val="00A47822"/>
    <w:rsid w:val="00A544A8"/>
    <w:rsid w:val="00A54C8C"/>
    <w:rsid w:val="00A64133"/>
    <w:rsid w:val="00A64301"/>
    <w:rsid w:val="00A73E4C"/>
    <w:rsid w:val="00A744EB"/>
    <w:rsid w:val="00A82975"/>
    <w:rsid w:val="00A90A2F"/>
    <w:rsid w:val="00A954E8"/>
    <w:rsid w:val="00A9699B"/>
    <w:rsid w:val="00A96E9F"/>
    <w:rsid w:val="00AB08DA"/>
    <w:rsid w:val="00AB2B02"/>
    <w:rsid w:val="00AB3B41"/>
    <w:rsid w:val="00AC034B"/>
    <w:rsid w:val="00AC3075"/>
    <w:rsid w:val="00AC4B6E"/>
    <w:rsid w:val="00AC7EB5"/>
    <w:rsid w:val="00AD04A4"/>
    <w:rsid w:val="00AD0AA4"/>
    <w:rsid w:val="00AD3589"/>
    <w:rsid w:val="00AD3F08"/>
    <w:rsid w:val="00AD6313"/>
    <w:rsid w:val="00AD65D3"/>
    <w:rsid w:val="00AF109F"/>
    <w:rsid w:val="00AF11EC"/>
    <w:rsid w:val="00AF1281"/>
    <w:rsid w:val="00AF1EA2"/>
    <w:rsid w:val="00AF41F8"/>
    <w:rsid w:val="00AF4E3C"/>
    <w:rsid w:val="00B0418F"/>
    <w:rsid w:val="00B068EF"/>
    <w:rsid w:val="00B11ED0"/>
    <w:rsid w:val="00B13316"/>
    <w:rsid w:val="00B136FB"/>
    <w:rsid w:val="00B20242"/>
    <w:rsid w:val="00B24889"/>
    <w:rsid w:val="00B441C2"/>
    <w:rsid w:val="00B471DE"/>
    <w:rsid w:val="00B472D3"/>
    <w:rsid w:val="00B51F51"/>
    <w:rsid w:val="00B54EEB"/>
    <w:rsid w:val="00B63C9C"/>
    <w:rsid w:val="00B72A69"/>
    <w:rsid w:val="00B73842"/>
    <w:rsid w:val="00B77FAF"/>
    <w:rsid w:val="00B80B0B"/>
    <w:rsid w:val="00B9729E"/>
    <w:rsid w:val="00BA0ECF"/>
    <w:rsid w:val="00BA4786"/>
    <w:rsid w:val="00BA4A49"/>
    <w:rsid w:val="00BA74C1"/>
    <w:rsid w:val="00BB2691"/>
    <w:rsid w:val="00BB2C52"/>
    <w:rsid w:val="00BC3E51"/>
    <w:rsid w:val="00BC4933"/>
    <w:rsid w:val="00BD09B6"/>
    <w:rsid w:val="00BD3EC8"/>
    <w:rsid w:val="00BD4D25"/>
    <w:rsid w:val="00BD50AE"/>
    <w:rsid w:val="00BD529D"/>
    <w:rsid w:val="00BD560C"/>
    <w:rsid w:val="00BF4E44"/>
    <w:rsid w:val="00BF5A7B"/>
    <w:rsid w:val="00BF6434"/>
    <w:rsid w:val="00BF6BBD"/>
    <w:rsid w:val="00C05DB1"/>
    <w:rsid w:val="00C17988"/>
    <w:rsid w:val="00C21C37"/>
    <w:rsid w:val="00C23E17"/>
    <w:rsid w:val="00C300F9"/>
    <w:rsid w:val="00C318D6"/>
    <w:rsid w:val="00C345CA"/>
    <w:rsid w:val="00C41615"/>
    <w:rsid w:val="00C42C1D"/>
    <w:rsid w:val="00C43502"/>
    <w:rsid w:val="00C537DD"/>
    <w:rsid w:val="00C66484"/>
    <w:rsid w:val="00C7363E"/>
    <w:rsid w:val="00C75444"/>
    <w:rsid w:val="00C81835"/>
    <w:rsid w:val="00C83924"/>
    <w:rsid w:val="00C8653C"/>
    <w:rsid w:val="00C91D25"/>
    <w:rsid w:val="00C934E4"/>
    <w:rsid w:val="00C94558"/>
    <w:rsid w:val="00C9459C"/>
    <w:rsid w:val="00C94763"/>
    <w:rsid w:val="00C96FEE"/>
    <w:rsid w:val="00C97FA3"/>
    <w:rsid w:val="00CA0BB8"/>
    <w:rsid w:val="00CA7D60"/>
    <w:rsid w:val="00CC24EB"/>
    <w:rsid w:val="00CC5A3B"/>
    <w:rsid w:val="00CD6F46"/>
    <w:rsid w:val="00CE7608"/>
    <w:rsid w:val="00D025F0"/>
    <w:rsid w:val="00D03434"/>
    <w:rsid w:val="00D043EF"/>
    <w:rsid w:val="00D06FC0"/>
    <w:rsid w:val="00D14454"/>
    <w:rsid w:val="00D15899"/>
    <w:rsid w:val="00D268B2"/>
    <w:rsid w:val="00D2710C"/>
    <w:rsid w:val="00D32C0F"/>
    <w:rsid w:val="00D3485F"/>
    <w:rsid w:val="00D35A26"/>
    <w:rsid w:val="00D37EC9"/>
    <w:rsid w:val="00D459D7"/>
    <w:rsid w:val="00D518BD"/>
    <w:rsid w:val="00D521E6"/>
    <w:rsid w:val="00D5373E"/>
    <w:rsid w:val="00D554E7"/>
    <w:rsid w:val="00D57235"/>
    <w:rsid w:val="00D66091"/>
    <w:rsid w:val="00D71705"/>
    <w:rsid w:val="00D74451"/>
    <w:rsid w:val="00D829F1"/>
    <w:rsid w:val="00D864D8"/>
    <w:rsid w:val="00D9420C"/>
    <w:rsid w:val="00D94983"/>
    <w:rsid w:val="00D9668F"/>
    <w:rsid w:val="00DA3052"/>
    <w:rsid w:val="00DA39E3"/>
    <w:rsid w:val="00DA6567"/>
    <w:rsid w:val="00DA7322"/>
    <w:rsid w:val="00DB481B"/>
    <w:rsid w:val="00DB636B"/>
    <w:rsid w:val="00DC364D"/>
    <w:rsid w:val="00DD45CE"/>
    <w:rsid w:val="00DD4A70"/>
    <w:rsid w:val="00DE0ABA"/>
    <w:rsid w:val="00DE0D9F"/>
    <w:rsid w:val="00DF1233"/>
    <w:rsid w:val="00DF2DD2"/>
    <w:rsid w:val="00DF5D91"/>
    <w:rsid w:val="00E0222C"/>
    <w:rsid w:val="00E03B5C"/>
    <w:rsid w:val="00E03FDA"/>
    <w:rsid w:val="00E07980"/>
    <w:rsid w:val="00E07A9B"/>
    <w:rsid w:val="00E16588"/>
    <w:rsid w:val="00E2198B"/>
    <w:rsid w:val="00E230C4"/>
    <w:rsid w:val="00E27A8D"/>
    <w:rsid w:val="00E349B2"/>
    <w:rsid w:val="00E36B33"/>
    <w:rsid w:val="00E405D9"/>
    <w:rsid w:val="00E452A1"/>
    <w:rsid w:val="00E46CCA"/>
    <w:rsid w:val="00E5574B"/>
    <w:rsid w:val="00E60DF0"/>
    <w:rsid w:val="00E62493"/>
    <w:rsid w:val="00E65DC7"/>
    <w:rsid w:val="00E67C1D"/>
    <w:rsid w:val="00E71B32"/>
    <w:rsid w:val="00E73C1F"/>
    <w:rsid w:val="00E7516A"/>
    <w:rsid w:val="00E81257"/>
    <w:rsid w:val="00E83CB4"/>
    <w:rsid w:val="00E92570"/>
    <w:rsid w:val="00E95F21"/>
    <w:rsid w:val="00EA1A73"/>
    <w:rsid w:val="00EA2075"/>
    <w:rsid w:val="00EA7E90"/>
    <w:rsid w:val="00EB0001"/>
    <w:rsid w:val="00EB1DB1"/>
    <w:rsid w:val="00ED7099"/>
    <w:rsid w:val="00EE2F27"/>
    <w:rsid w:val="00EE4471"/>
    <w:rsid w:val="00EE54FC"/>
    <w:rsid w:val="00EF1527"/>
    <w:rsid w:val="00F0527A"/>
    <w:rsid w:val="00F069D9"/>
    <w:rsid w:val="00F24B7F"/>
    <w:rsid w:val="00F3110E"/>
    <w:rsid w:val="00F33483"/>
    <w:rsid w:val="00F363A6"/>
    <w:rsid w:val="00F43736"/>
    <w:rsid w:val="00F44379"/>
    <w:rsid w:val="00F454D0"/>
    <w:rsid w:val="00F6179C"/>
    <w:rsid w:val="00F64378"/>
    <w:rsid w:val="00F7103B"/>
    <w:rsid w:val="00F80D06"/>
    <w:rsid w:val="00F86868"/>
    <w:rsid w:val="00F872BD"/>
    <w:rsid w:val="00F907D1"/>
    <w:rsid w:val="00F90BDC"/>
    <w:rsid w:val="00F9172C"/>
    <w:rsid w:val="00FA018F"/>
    <w:rsid w:val="00FA065A"/>
    <w:rsid w:val="00FA693A"/>
    <w:rsid w:val="00FB5DC1"/>
    <w:rsid w:val="00FC2A8A"/>
    <w:rsid w:val="00FC6938"/>
    <w:rsid w:val="00FD376A"/>
    <w:rsid w:val="00FD5850"/>
    <w:rsid w:val="00FD5F32"/>
    <w:rsid w:val="00FE4AC7"/>
    <w:rsid w:val="00FF74C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E2928"/>
  <w15:docId w15:val="{8AB8FC6F-27BA-4E0B-9D24-A29E78C0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D0"/>
    <w:pPr>
      <w:widowControl w:val="0"/>
      <w:kinsoku w:val="0"/>
      <w:wordWrap w:val="0"/>
      <w:autoSpaceDE w:val="0"/>
      <w:autoSpaceDN w:val="0"/>
      <w:spacing w:after="0"/>
      <w:ind w:firstLine="288"/>
    </w:pPr>
    <w:rPr>
      <w:rFonts w:ascii="Times New Roman" w:eastAsia="나눔바른고딕" w:hAnsi="Times New Roman"/>
      <w:sz w:val="22"/>
    </w:rPr>
  </w:style>
  <w:style w:type="paragraph" w:styleId="Heading1">
    <w:name w:val="heading 1"/>
    <w:basedOn w:val="a"/>
    <w:next w:val="Normal"/>
    <w:link w:val="Heading1Char"/>
    <w:uiPriority w:val="9"/>
    <w:qFormat/>
    <w:rsid w:val="00D829F1"/>
    <w:pPr>
      <w:ind w:firstLine="0"/>
      <w:outlineLvl w:val="0"/>
    </w:pPr>
    <w:rPr>
      <w:color w:val="002060"/>
      <w:sz w:val="40"/>
    </w:rPr>
  </w:style>
  <w:style w:type="paragraph" w:styleId="Heading2">
    <w:name w:val="heading 2"/>
    <w:basedOn w:val="a0"/>
    <w:next w:val="Normal"/>
    <w:link w:val="Heading2Char"/>
    <w:uiPriority w:val="9"/>
    <w:unhideWhenUsed/>
    <w:qFormat/>
    <w:rsid w:val="00C43502"/>
    <w:pPr>
      <w:pBdr>
        <w:bottom w:val="double" w:sz="4" w:space="1" w:color="auto"/>
      </w:pBdr>
      <w:ind w:firstLine="0"/>
      <w:outlineLvl w:val="1"/>
    </w:pPr>
    <w:rPr>
      <w:color w:val="0070C0"/>
      <w:sz w:val="32"/>
    </w:rPr>
  </w:style>
  <w:style w:type="paragraph" w:styleId="Heading3">
    <w:name w:val="heading 3"/>
    <w:basedOn w:val="Normal"/>
    <w:next w:val="Normal"/>
    <w:link w:val="Heading3Char"/>
    <w:uiPriority w:val="9"/>
    <w:unhideWhenUsed/>
    <w:qFormat/>
    <w:rsid w:val="00C43502"/>
    <w:pPr>
      <w:pBdr>
        <w:bottom w:val="dotted" w:sz="4" w:space="1" w:color="auto"/>
      </w:pBdr>
      <w:ind w:firstLine="0"/>
      <w:outlineLvl w:val="2"/>
    </w:pPr>
    <w:rPr>
      <w:b/>
      <w:sz w:val="24"/>
      <w:szCs w:val="24"/>
    </w:rPr>
  </w:style>
  <w:style w:type="paragraph" w:styleId="Heading4">
    <w:name w:val="heading 4"/>
    <w:basedOn w:val="Normal"/>
    <w:next w:val="Normal"/>
    <w:link w:val="Heading4Char"/>
    <w:uiPriority w:val="9"/>
    <w:unhideWhenUsed/>
    <w:qFormat/>
    <w:rsid w:val="00C43502"/>
    <w:pPr>
      <w:framePr w:wrap="notBeside" w:vAnchor="text" w:hAnchor="text" w:y="1"/>
      <w:pBdr>
        <w:top w:val="dotted" w:sz="4" w:space="1" w:color="auto"/>
        <w:left w:val="dotted" w:sz="4" w:space="4" w:color="auto"/>
        <w:bottom w:val="dotted" w:sz="4" w:space="1" w:color="auto"/>
        <w:right w:val="dotted" w:sz="4" w:space="4" w:color="auto"/>
      </w:pBdr>
      <w:ind w:firstLine="0"/>
      <w:outlineLvl w:val="3"/>
    </w:pPr>
    <w:rPr>
      <w:sz w:val="18"/>
    </w:rPr>
  </w:style>
  <w:style w:type="paragraph" w:styleId="Heading5">
    <w:name w:val="heading 5"/>
    <w:aliases w:val="본문 리스트"/>
    <w:basedOn w:val="Normal"/>
    <w:next w:val="Normal"/>
    <w:link w:val="Heading5Char"/>
    <w:uiPriority w:val="9"/>
    <w:unhideWhenUsed/>
    <w:rsid w:val="005210D3"/>
    <w:pPr>
      <w:keepNext/>
      <w:framePr w:wrap="around" w:vAnchor="text" w:hAnchor="text" w:y="1"/>
      <w:outlineLvl w:val="4"/>
    </w:pPr>
    <w:rPr>
      <w:rFonts w:cstheme="majorBidi"/>
    </w:rPr>
  </w:style>
  <w:style w:type="paragraph" w:styleId="Heading6">
    <w:name w:val="heading 6"/>
    <w:basedOn w:val="Normal"/>
    <w:next w:val="Normal"/>
    <w:link w:val="Heading6Char"/>
    <w:uiPriority w:val="9"/>
    <w:unhideWhenUsed/>
    <w:qFormat/>
    <w:rsid w:val="008B52B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8B52B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피드백제목"/>
    <w:basedOn w:val="Normal"/>
    <w:link w:val="Char"/>
    <w:rsid w:val="005550DC"/>
    <w:rPr>
      <w:b/>
      <w:color w:val="C00000"/>
      <w:sz w:val="32"/>
      <w:szCs w:val="28"/>
    </w:rPr>
  </w:style>
  <w:style w:type="paragraph" w:customStyle="1" w:styleId="a1">
    <w:name w:val="소스"/>
    <w:basedOn w:val="Normal"/>
    <w:link w:val="Char0"/>
    <w:qFormat/>
    <w:rsid w:val="008B52B7"/>
    <w:pPr>
      <w:pBdr>
        <w:top w:val="dotted" w:sz="4" w:space="1" w:color="auto"/>
        <w:left w:val="dotted" w:sz="4" w:space="4" w:color="auto"/>
        <w:bottom w:val="dotted" w:sz="4" w:space="1" w:color="auto"/>
        <w:right w:val="dotted" w:sz="4" w:space="4" w:color="auto"/>
      </w:pBdr>
      <w:wordWrap/>
      <w:adjustRightInd w:val="0"/>
      <w:spacing w:line="240" w:lineRule="auto"/>
      <w:ind w:firstLine="0"/>
      <w:jc w:val="left"/>
    </w:pPr>
    <w:rPr>
      <w:rFonts w:ascii="Fixedsys Excelsior 3.01" w:eastAsia="Fixedsys Excelsior 3.01" w:cs="Fixedsys Excelsior 3.01"/>
      <w:color w:val="000000"/>
      <w:kern w:val="0"/>
      <w:szCs w:val="24"/>
    </w:rPr>
  </w:style>
  <w:style w:type="character" w:customStyle="1" w:styleId="Char">
    <w:name w:val="피드백제목 Char"/>
    <w:basedOn w:val="DefaultParagraphFont"/>
    <w:link w:val="a"/>
    <w:rsid w:val="005550DC"/>
    <w:rPr>
      <w:rFonts w:ascii="나눔바른고딕" w:hAnsi="나눔바른고딕"/>
      <w:b/>
      <w:color w:val="C00000"/>
      <w:sz w:val="32"/>
      <w:szCs w:val="28"/>
    </w:rPr>
  </w:style>
  <w:style w:type="paragraph" w:styleId="HTMLPreformatted">
    <w:name w:val="HTML Preformatted"/>
    <w:basedOn w:val="Normal"/>
    <w:link w:val="HTMLPreformattedChar"/>
    <w:uiPriority w:val="99"/>
    <w:unhideWhenUsed/>
    <w:rsid w:val="00001C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pPr>
    <w:rPr>
      <w:rFonts w:ascii="GulimChe" w:eastAsia="GulimChe" w:hAnsi="GulimChe" w:cs="GulimChe"/>
      <w:kern w:val="0"/>
      <w:sz w:val="24"/>
      <w:szCs w:val="24"/>
    </w:rPr>
  </w:style>
  <w:style w:type="character" w:customStyle="1" w:styleId="Char0">
    <w:name w:val="소스 Char"/>
    <w:basedOn w:val="DefaultParagraphFont"/>
    <w:link w:val="a1"/>
    <w:rsid w:val="008B52B7"/>
    <w:rPr>
      <w:rFonts w:ascii="Fixedsys Excelsior 3.01" w:eastAsia="Fixedsys Excelsior 3.01" w:cs="Fixedsys Excelsior 3.01"/>
      <w:color w:val="000000"/>
      <w:kern w:val="0"/>
      <w:szCs w:val="24"/>
    </w:rPr>
  </w:style>
  <w:style w:type="character" w:customStyle="1" w:styleId="HTMLPreformattedChar">
    <w:name w:val="HTML Preformatted Char"/>
    <w:basedOn w:val="DefaultParagraphFont"/>
    <w:link w:val="HTMLPreformatted"/>
    <w:uiPriority w:val="99"/>
    <w:rsid w:val="00001CEA"/>
    <w:rPr>
      <w:rFonts w:ascii="GulimChe" w:eastAsia="GulimChe" w:hAnsi="GulimChe" w:cs="GulimChe"/>
      <w:kern w:val="0"/>
      <w:sz w:val="24"/>
      <w:szCs w:val="24"/>
    </w:rPr>
  </w:style>
  <w:style w:type="paragraph" w:styleId="Header">
    <w:name w:val="header"/>
    <w:basedOn w:val="Normal"/>
    <w:link w:val="HeaderChar"/>
    <w:uiPriority w:val="99"/>
    <w:unhideWhenUsed/>
    <w:rsid w:val="001136CE"/>
    <w:pPr>
      <w:tabs>
        <w:tab w:val="center" w:pos="4513"/>
        <w:tab w:val="right" w:pos="9026"/>
      </w:tabs>
      <w:snapToGrid w:val="0"/>
    </w:pPr>
  </w:style>
  <w:style w:type="character" w:customStyle="1" w:styleId="HeaderChar">
    <w:name w:val="Header Char"/>
    <w:basedOn w:val="DefaultParagraphFont"/>
    <w:link w:val="Header"/>
    <w:uiPriority w:val="99"/>
    <w:rsid w:val="001136CE"/>
  </w:style>
  <w:style w:type="paragraph" w:styleId="Footer">
    <w:name w:val="footer"/>
    <w:basedOn w:val="Normal"/>
    <w:link w:val="FooterChar"/>
    <w:uiPriority w:val="99"/>
    <w:unhideWhenUsed/>
    <w:rsid w:val="001136CE"/>
    <w:pPr>
      <w:tabs>
        <w:tab w:val="center" w:pos="4513"/>
        <w:tab w:val="right" w:pos="9026"/>
      </w:tabs>
      <w:snapToGrid w:val="0"/>
    </w:pPr>
  </w:style>
  <w:style w:type="character" w:customStyle="1" w:styleId="FooterChar">
    <w:name w:val="Footer Char"/>
    <w:basedOn w:val="DefaultParagraphFont"/>
    <w:link w:val="Footer"/>
    <w:uiPriority w:val="99"/>
    <w:rsid w:val="001136CE"/>
  </w:style>
  <w:style w:type="paragraph" w:styleId="BalloonText">
    <w:name w:val="Balloon Text"/>
    <w:basedOn w:val="Normal"/>
    <w:link w:val="BalloonTextChar"/>
    <w:uiPriority w:val="99"/>
    <w:semiHidden/>
    <w:unhideWhenUsed/>
    <w:rsid w:val="00AD0AA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D0AA4"/>
    <w:rPr>
      <w:rFonts w:asciiTheme="majorHAnsi" w:eastAsiaTheme="majorEastAsia" w:hAnsiTheme="majorHAnsi" w:cstheme="majorBidi"/>
      <w:sz w:val="18"/>
      <w:szCs w:val="18"/>
    </w:rPr>
  </w:style>
  <w:style w:type="paragraph" w:styleId="ListParagraph">
    <w:name w:val="List Paragraph"/>
    <w:basedOn w:val="Normal"/>
    <w:uiPriority w:val="34"/>
    <w:qFormat/>
    <w:rsid w:val="00564C13"/>
    <w:pPr>
      <w:ind w:leftChars="400" w:left="800"/>
    </w:pPr>
  </w:style>
  <w:style w:type="paragraph" w:styleId="NoSpacing">
    <w:name w:val="No Spacing"/>
    <w:uiPriority w:val="1"/>
    <w:rsid w:val="005C0ED0"/>
    <w:pPr>
      <w:widowControl w:val="0"/>
      <w:wordWrap w:val="0"/>
      <w:autoSpaceDE w:val="0"/>
      <w:autoSpaceDN w:val="0"/>
      <w:spacing w:after="0" w:line="240" w:lineRule="auto"/>
    </w:pPr>
    <w:rPr>
      <w:rFonts w:ascii="Times New Roman" w:eastAsia="나눔바른고딕" w:hAnsi="Times New Roman"/>
      <w:sz w:val="22"/>
    </w:rPr>
  </w:style>
  <w:style w:type="paragraph" w:customStyle="1" w:styleId="a0">
    <w:name w:val="작은제목"/>
    <w:basedOn w:val="Normal"/>
    <w:link w:val="Char1"/>
    <w:rsid w:val="005210D3"/>
    <w:pPr>
      <w:widowControl/>
      <w:wordWrap/>
      <w:autoSpaceDE/>
      <w:autoSpaceDN/>
      <w:spacing w:before="120" w:after="120" w:line="240" w:lineRule="auto"/>
      <w:jc w:val="left"/>
    </w:pPr>
    <w:rPr>
      <w:rFonts w:cs="Gulim"/>
      <w:b/>
      <w:bCs/>
      <w:color w:val="833C0B" w:themeColor="accent2" w:themeShade="80"/>
      <w:kern w:val="0"/>
      <w:sz w:val="28"/>
      <w:szCs w:val="28"/>
    </w:rPr>
  </w:style>
  <w:style w:type="character" w:customStyle="1" w:styleId="Char1">
    <w:name w:val="작은제목 Char"/>
    <w:basedOn w:val="DefaultParagraphFont"/>
    <w:link w:val="a0"/>
    <w:rsid w:val="005210D3"/>
    <w:rPr>
      <w:rFonts w:ascii="Times New Roman" w:eastAsia="나눔바른고딕" w:hAnsi="Times New Roman" w:cs="Gulim"/>
      <w:b/>
      <w:bCs/>
      <w:color w:val="833C0B" w:themeColor="accent2" w:themeShade="80"/>
      <w:kern w:val="0"/>
      <w:sz w:val="28"/>
      <w:szCs w:val="28"/>
    </w:rPr>
  </w:style>
  <w:style w:type="paragraph" w:styleId="NormalWeb">
    <w:name w:val="Normal (Web)"/>
    <w:basedOn w:val="Normal"/>
    <w:uiPriority w:val="99"/>
    <w:unhideWhenUsed/>
    <w:rsid w:val="0007661D"/>
    <w:pPr>
      <w:widowControl/>
      <w:wordWrap/>
      <w:autoSpaceDE/>
      <w:autoSpaceDN/>
      <w:spacing w:line="240" w:lineRule="auto"/>
      <w:jc w:val="left"/>
    </w:pPr>
    <w:rPr>
      <w:rFonts w:ascii="Gulim" w:eastAsia="Gulim" w:hAnsi="Gulim" w:cs="Gulim"/>
      <w:kern w:val="0"/>
      <w:sz w:val="24"/>
      <w:szCs w:val="24"/>
    </w:rPr>
  </w:style>
  <w:style w:type="character" w:customStyle="1" w:styleId="Heading1Char">
    <w:name w:val="Heading 1 Char"/>
    <w:basedOn w:val="DefaultParagraphFont"/>
    <w:link w:val="Heading1"/>
    <w:uiPriority w:val="9"/>
    <w:rsid w:val="00D829F1"/>
    <w:rPr>
      <w:rFonts w:ascii="Times New Roman" w:eastAsia="나눔바른고딕" w:hAnsi="Times New Roman"/>
      <w:b/>
      <w:color w:val="002060"/>
      <w:sz w:val="40"/>
      <w:szCs w:val="28"/>
    </w:rPr>
  </w:style>
  <w:style w:type="character" w:customStyle="1" w:styleId="Heading2Char">
    <w:name w:val="Heading 2 Char"/>
    <w:basedOn w:val="DefaultParagraphFont"/>
    <w:link w:val="Heading2"/>
    <w:uiPriority w:val="9"/>
    <w:rsid w:val="00C43502"/>
    <w:rPr>
      <w:rFonts w:ascii="Malgun Gothic" w:eastAsia="Malgun Gothic" w:hAnsi="Malgun Gothic" w:cs="Gulim"/>
      <w:b/>
      <w:bCs/>
      <w:color w:val="0070C0"/>
      <w:kern w:val="0"/>
      <w:sz w:val="32"/>
      <w:szCs w:val="28"/>
    </w:rPr>
  </w:style>
  <w:style w:type="paragraph" w:styleId="Title">
    <w:name w:val="Title"/>
    <w:basedOn w:val="Normal"/>
    <w:next w:val="Normal"/>
    <w:link w:val="TitleChar"/>
    <w:uiPriority w:val="10"/>
    <w:qFormat/>
    <w:rsid w:val="007441B2"/>
    <w:pPr>
      <w:pBdr>
        <w:bottom w:val="double" w:sz="4" w:space="1" w:color="auto"/>
      </w:pBdr>
      <w:spacing w:line="180" w:lineRule="auto"/>
    </w:pPr>
    <w:rPr>
      <w:b/>
      <w:color w:val="002060"/>
      <w:sz w:val="66"/>
      <w:szCs w:val="44"/>
    </w:rPr>
  </w:style>
  <w:style w:type="character" w:customStyle="1" w:styleId="TitleChar">
    <w:name w:val="Title Char"/>
    <w:basedOn w:val="DefaultParagraphFont"/>
    <w:link w:val="Title"/>
    <w:uiPriority w:val="10"/>
    <w:rsid w:val="007441B2"/>
    <w:rPr>
      <w:b/>
      <w:color w:val="002060"/>
      <w:sz w:val="66"/>
      <w:szCs w:val="44"/>
    </w:rPr>
  </w:style>
  <w:style w:type="character" w:customStyle="1" w:styleId="Heading3Char">
    <w:name w:val="Heading 3 Char"/>
    <w:basedOn w:val="DefaultParagraphFont"/>
    <w:link w:val="Heading3"/>
    <w:uiPriority w:val="9"/>
    <w:rsid w:val="00C43502"/>
    <w:rPr>
      <w:b/>
      <w:sz w:val="24"/>
      <w:szCs w:val="24"/>
    </w:rPr>
  </w:style>
  <w:style w:type="character" w:styleId="Hyperlink">
    <w:name w:val="Hyperlink"/>
    <w:basedOn w:val="DefaultParagraphFont"/>
    <w:uiPriority w:val="99"/>
    <w:unhideWhenUsed/>
    <w:rsid w:val="005D68D9"/>
    <w:rPr>
      <w:color w:val="0000FF"/>
      <w:u w:val="single"/>
    </w:rPr>
  </w:style>
  <w:style w:type="character" w:customStyle="1" w:styleId="Heading4Char">
    <w:name w:val="Heading 4 Char"/>
    <w:basedOn w:val="DefaultParagraphFont"/>
    <w:link w:val="Heading4"/>
    <w:uiPriority w:val="9"/>
    <w:rsid w:val="00C43502"/>
    <w:rPr>
      <w:sz w:val="18"/>
    </w:rPr>
  </w:style>
  <w:style w:type="paragraph" w:styleId="Date">
    <w:name w:val="Date"/>
    <w:basedOn w:val="Normal"/>
    <w:next w:val="Normal"/>
    <w:link w:val="DateChar"/>
    <w:uiPriority w:val="99"/>
    <w:semiHidden/>
    <w:unhideWhenUsed/>
    <w:rsid w:val="00D14454"/>
  </w:style>
  <w:style w:type="character" w:customStyle="1" w:styleId="DateChar">
    <w:name w:val="Date Char"/>
    <w:basedOn w:val="DefaultParagraphFont"/>
    <w:link w:val="Date"/>
    <w:uiPriority w:val="99"/>
    <w:semiHidden/>
    <w:rsid w:val="00D14454"/>
  </w:style>
  <w:style w:type="character" w:customStyle="1" w:styleId="1">
    <w:name w:val="확인되지 않은 멘션1"/>
    <w:basedOn w:val="DefaultParagraphFont"/>
    <w:uiPriority w:val="99"/>
    <w:semiHidden/>
    <w:unhideWhenUsed/>
    <w:rsid w:val="00B24889"/>
    <w:rPr>
      <w:color w:val="808080"/>
      <w:shd w:val="clear" w:color="auto" w:fill="E6E6E6"/>
    </w:rPr>
  </w:style>
  <w:style w:type="character" w:customStyle="1" w:styleId="Heading5Char">
    <w:name w:val="Heading 5 Char"/>
    <w:aliases w:val="본문 리스트 Char"/>
    <w:basedOn w:val="DefaultParagraphFont"/>
    <w:link w:val="Heading5"/>
    <w:uiPriority w:val="9"/>
    <w:rsid w:val="005210D3"/>
    <w:rPr>
      <w:rFonts w:ascii="Times New Roman" w:eastAsia="나눔바른고딕" w:hAnsi="Times New Roman" w:cstheme="majorBidi"/>
    </w:rPr>
  </w:style>
  <w:style w:type="character" w:styleId="Strong">
    <w:name w:val="Strong"/>
    <w:basedOn w:val="DefaultParagraphFont"/>
    <w:uiPriority w:val="22"/>
    <w:qFormat/>
    <w:rsid w:val="005E72C9"/>
    <w:rPr>
      <w:b/>
      <w:bCs/>
    </w:rPr>
  </w:style>
  <w:style w:type="character" w:styleId="CommentReference">
    <w:name w:val="annotation reference"/>
    <w:basedOn w:val="DefaultParagraphFont"/>
    <w:uiPriority w:val="99"/>
    <w:semiHidden/>
    <w:unhideWhenUsed/>
    <w:rsid w:val="00031C6A"/>
    <w:rPr>
      <w:sz w:val="16"/>
      <w:szCs w:val="16"/>
    </w:rPr>
  </w:style>
  <w:style w:type="paragraph" w:styleId="CommentText">
    <w:name w:val="annotation text"/>
    <w:basedOn w:val="Normal"/>
    <w:link w:val="CommentTextChar"/>
    <w:uiPriority w:val="99"/>
    <w:semiHidden/>
    <w:unhideWhenUsed/>
    <w:rsid w:val="00031C6A"/>
    <w:pPr>
      <w:spacing w:line="240" w:lineRule="auto"/>
    </w:pPr>
    <w:rPr>
      <w:szCs w:val="20"/>
    </w:rPr>
  </w:style>
  <w:style w:type="character" w:customStyle="1" w:styleId="CommentTextChar">
    <w:name w:val="Comment Text Char"/>
    <w:basedOn w:val="DefaultParagraphFont"/>
    <w:link w:val="CommentText"/>
    <w:uiPriority w:val="99"/>
    <w:semiHidden/>
    <w:rsid w:val="00031C6A"/>
    <w:rPr>
      <w:szCs w:val="20"/>
    </w:rPr>
  </w:style>
  <w:style w:type="paragraph" w:styleId="CommentSubject">
    <w:name w:val="annotation subject"/>
    <w:basedOn w:val="CommentText"/>
    <w:next w:val="CommentText"/>
    <w:link w:val="CommentSubjectChar"/>
    <w:uiPriority w:val="99"/>
    <w:semiHidden/>
    <w:unhideWhenUsed/>
    <w:rsid w:val="00031C6A"/>
    <w:rPr>
      <w:b/>
      <w:bCs/>
    </w:rPr>
  </w:style>
  <w:style w:type="character" w:customStyle="1" w:styleId="CommentSubjectChar">
    <w:name w:val="Comment Subject Char"/>
    <w:basedOn w:val="CommentTextChar"/>
    <w:link w:val="CommentSubject"/>
    <w:uiPriority w:val="99"/>
    <w:semiHidden/>
    <w:rsid w:val="00031C6A"/>
    <w:rPr>
      <w:b/>
      <w:bCs/>
      <w:szCs w:val="20"/>
    </w:rPr>
  </w:style>
  <w:style w:type="character" w:customStyle="1" w:styleId="UnresolvedMention1">
    <w:name w:val="Unresolved Mention1"/>
    <w:basedOn w:val="DefaultParagraphFont"/>
    <w:uiPriority w:val="99"/>
    <w:semiHidden/>
    <w:unhideWhenUsed/>
    <w:rsid w:val="00A220F0"/>
    <w:rPr>
      <w:color w:val="605E5C"/>
      <w:shd w:val="clear" w:color="auto" w:fill="E1DFDD"/>
    </w:rPr>
  </w:style>
  <w:style w:type="character" w:customStyle="1" w:styleId="Heading6Char">
    <w:name w:val="Heading 6 Char"/>
    <w:basedOn w:val="DefaultParagraphFont"/>
    <w:link w:val="Heading6"/>
    <w:uiPriority w:val="9"/>
    <w:rsid w:val="008B52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8B52B7"/>
    <w:rPr>
      <w:rFonts w:asciiTheme="majorHAnsi" w:eastAsiaTheme="majorEastAsia" w:hAnsiTheme="majorHAnsi" w:cstheme="majorBidi"/>
      <w:i/>
      <w:iCs/>
      <w:color w:val="1F4D78" w:themeColor="accent1" w:themeShade="7F"/>
    </w:rPr>
  </w:style>
  <w:style w:type="character" w:customStyle="1" w:styleId="main">
    <w:name w:val="main"/>
    <w:basedOn w:val="DefaultParagraphFont"/>
    <w:rsid w:val="00211C4A"/>
  </w:style>
  <w:style w:type="character" w:styleId="Emphasis">
    <w:name w:val="Emphasis"/>
    <w:basedOn w:val="DefaultParagraphFont"/>
    <w:uiPriority w:val="20"/>
    <w:qFormat/>
    <w:rsid w:val="00211C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9252">
      <w:bodyDiv w:val="1"/>
      <w:marLeft w:val="0"/>
      <w:marRight w:val="0"/>
      <w:marTop w:val="0"/>
      <w:marBottom w:val="0"/>
      <w:divBdr>
        <w:top w:val="none" w:sz="0" w:space="0" w:color="auto"/>
        <w:left w:val="none" w:sz="0" w:space="0" w:color="auto"/>
        <w:bottom w:val="none" w:sz="0" w:space="0" w:color="auto"/>
        <w:right w:val="none" w:sz="0" w:space="0" w:color="auto"/>
      </w:divBdr>
    </w:div>
    <w:div w:id="147284409">
      <w:bodyDiv w:val="1"/>
      <w:marLeft w:val="0"/>
      <w:marRight w:val="0"/>
      <w:marTop w:val="0"/>
      <w:marBottom w:val="0"/>
      <w:divBdr>
        <w:top w:val="none" w:sz="0" w:space="0" w:color="auto"/>
        <w:left w:val="none" w:sz="0" w:space="0" w:color="auto"/>
        <w:bottom w:val="none" w:sz="0" w:space="0" w:color="auto"/>
        <w:right w:val="none" w:sz="0" w:space="0" w:color="auto"/>
      </w:divBdr>
    </w:div>
    <w:div w:id="318193978">
      <w:bodyDiv w:val="1"/>
      <w:marLeft w:val="0"/>
      <w:marRight w:val="0"/>
      <w:marTop w:val="0"/>
      <w:marBottom w:val="0"/>
      <w:divBdr>
        <w:top w:val="none" w:sz="0" w:space="0" w:color="auto"/>
        <w:left w:val="none" w:sz="0" w:space="0" w:color="auto"/>
        <w:bottom w:val="none" w:sz="0" w:space="0" w:color="auto"/>
        <w:right w:val="none" w:sz="0" w:space="0" w:color="auto"/>
      </w:divBdr>
    </w:div>
    <w:div w:id="381096434">
      <w:bodyDiv w:val="1"/>
      <w:marLeft w:val="0"/>
      <w:marRight w:val="0"/>
      <w:marTop w:val="0"/>
      <w:marBottom w:val="0"/>
      <w:divBdr>
        <w:top w:val="none" w:sz="0" w:space="0" w:color="auto"/>
        <w:left w:val="none" w:sz="0" w:space="0" w:color="auto"/>
        <w:bottom w:val="none" w:sz="0" w:space="0" w:color="auto"/>
        <w:right w:val="none" w:sz="0" w:space="0" w:color="auto"/>
      </w:divBdr>
      <w:divsChild>
        <w:div w:id="539319290">
          <w:marLeft w:val="0"/>
          <w:marRight w:val="0"/>
          <w:marTop w:val="0"/>
          <w:marBottom w:val="0"/>
          <w:divBdr>
            <w:top w:val="none" w:sz="0" w:space="0" w:color="auto"/>
            <w:left w:val="none" w:sz="0" w:space="0" w:color="auto"/>
            <w:bottom w:val="none" w:sz="0" w:space="0" w:color="auto"/>
            <w:right w:val="none" w:sz="0" w:space="0" w:color="auto"/>
          </w:divBdr>
          <w:divsChild>
            <w:div w:id="1307004451">
              <w:marLeft w:val="0"/>
              <w:marRight w:val="0"/>
              <w:marTop w:val="0"/>
              <w:marBottom w:val="0"/>
              <w:divBdr>
                <w:top w:val="none" w:sz="0" w:space="0" w:color="auto"/>
                <w:left w:val="none" w:sz="0" w:space="0" w:color="auto"/>
                <w:bottom w:val="none" w:sz="0" w:space="0" w:color="auto"/>
                <w:right w:val="none" w:sz="0" w:space="0" w:color="auto"/>
              </w:divBdr>
            </w:div>
            <w:div w:id="926887235">
              <w:marLeft w:val="0"/>
              <w:marRight w:val="0"/>
              <w:marTop w:val="0"/>
              <w:marBottom w:val="0"/>
              <w:divBdr>
                <w:top w:val="none" w:sz="0" w:space="0" w:color="auto"/>
                <w:left w:val="none" w:sz="0" w:space="0" w:color="auto"/>
                <w:bottom w:val="none" w:sz="0" w:space="0" w:color="auto"/>
                <w:right w:val="none" w:sz="0" w:space="0" w:color="auto"/>
              </w:divBdr>
            </w:div>
            <w:div w:id="1867939422">
              <w:marLeft w:val="0"/>
              <w:marRight w:val="0"/>
              <w:marTop w:val="0"/>
              <w:marBottom w:val="0"/>
              <w:divBdr>
                <w:top w:val="none" w:sz="0" w:space="0" w:color="auto"/>
                <w:left w:val="none" w:sz="0" w:space="0" w:color="auto"/>
                <w:bottom w:val="none" w:sz="0" w:space="0" w:color="auto"/>
                <w:right w:val="none" w:sz="0" w:space="0" w:color="auto"/>
              </w:divBdr>
            </w:div>
            <w:div w:id="58864629">
              <w:marLeft w:val="0"/>
              <w:marRight w:val="0"/>
              <w:marTop w:val="0"/>
              <w:marBottom w:val="0"/>
              <w:divBdr>
                <w:top w:val="none" w:sz="0" w:space="0" w:color="auto"/>
                <w:left w:val="none" w:sz="0" w:space="0" w:color="auto"/>
                <w:bottom w:val="none" w:sz="0" w:space="0" w:color="auto"/>
                <w:right w:val="none" w:sz="0" w:space="0" w:color="auto"/>
              </w:divBdr>
            </w:div>
            <w:div w:id="1623682187">
              <w:marLeft w:val="0"/>
              <w:marRight w:val="0"/>
              <w:marTop w:val="0"/>
              <w:marBottom w:val="0"/>
              <w:divBdr>
                <w:top w:val="none" w:sz="0" w:space="0" w:color="auto"/>
                <w:left w:val="none" w:sz="0" w:space="0" w:color="auto"/>
                <w:bottom w:val="none" w:sz="0" w:space="0" w:color="auto"/>
                <w:right w:val="none" w:sz="0" w:space="0" w:color="auto"/>
              </w:divBdr>
            </w:div>
            <w:div w:id="1079016138">
              <w:marLeft w:val="0"/>
              <w:marRight w:val="0"/>
              <w:marTop w:val="0"/>
              <w:marBottom w:val="0"/>
              <w:divBdr>
                <w:top w:val="none" w:sz="0" w:space="0" w:color="auto"/>
                <w:left w:val="none" w:sz="0" w:space="0" w:color="auto"/>
                <w:bottom w:val="none" w:sz="0" w:space="0" w:color="auto"/>
                <w:right w:val="none" w:sz="0" w:space="0" w:color="auto"/>
              </w:divBdr>
            </w:div>
            <w:div w:id="869689621">
              <w:marLeft w:val="0"/>
              <w:marRight w:val="0"/>
              <w:marTop w:val="0"/>
              <w:marBottom w:val="0"/>
              <w:divBdr>
                <w:top w:val="none" w:sz="0" w:space="0" w:color="auto"/>
                <w:left w:val="none" w:sz="0" w:space="0" w:color="auto"/>
                <w:bottom w:val="none" w:sz="0" w:space="0" w:color="auto"/>
                <w:right w:val="none" w:sz="0" w:space="0" w:color="auto"/>
              </w:divBdr>
            </w:div>
            <w:div w:id="14426331">
              <w:marLeft w:val="0"/>
              <w:marRight w:val="0"/>
              <w:marTop w:val="0"/>
              <w:marBottom w:val="0"/>
              <w:divBdr>
                <w:top w:val="none" w:sz="0" w:space="0" w:color="auto"/>
                <w:left w:val="none" w:sz="0" w:space="0" w:color="auto"/>
                <w:bottom w:val="none" w:sz="0" w:space="0" w:color="auto"/>
                <w:right w:val="none" w:sz="0" w:space="0" w:color="auto"/>
              </w:divBdr>
            </w:div>
            <w:div w:id="300236086">
              <w:marLeft w:val="0"/>
              <w:marRight w:val="0"/>
              <w:marTop w:val="0"/>
              <w:marBottom w:val="0"/>
              <w:divBdr>
                <w:top w:val="none" w:sz="0" w:space="0" w:color="auto"/>
                <w:left w:val="none" w:sz="0" w:space="0" w:color="auto"/>
                <w:bottom w:val="none" w:sz="0" w:space="0" w:color="auto"/>
                <w:right w:val="none" w:sz="0" w:space="0" w:color="auto"/>
              </w:divBdr>
            </w:div>
            <w:div w:id="1629819408">
              <w:marLeft w:val="0"/>
              <w:marRight w:val="0"/>
              <w:marTop w:val="0"/>
              <w:marBottom w:val="0"/>
              <w:divBdr>
                <w:top w:val="none" w:sz="0" w:space="0" w:color="auto"/>
                <w:left w:val="none" w:sz="0" w:space="0" w:color="auto"/>
                <w:bottom w:val="none" w:sz="0" w:space="0" w:color="auto"/>
                <w:right w:val="none" w:sz="0" w:space="0" w:color="auto"/>
              </w:divBdr>
            </w:div>
            <w:div w:id="91896490">
              <w:marLeft w:val="0"/>
              <w:marRight w:val="0"/>
              <w:marTop w:val="0"/>
              <w:marBottom w:val="0"/>
              <w:divBdr>
                <w:top w:val="none" w:sz="0" w:space="0" w:color="auto"/>
                <w:left w:val="none" w:sz="0" w:space="0" w:color="auto"/>
                <w:bottom w:val="none" w:sz="0" w:space="0" w:color="auto"/>
                <w:right w:val="none" w:sz="0" w:space="0" w:color="auto"/>
              </w:divBdr>
            </w:div>
            <w:div w:id="797338048">
              <w:marLeft w:val="0"/>
              <w:marRight w:val="0"/>
              <w:marTop w:val="0"/>
              <w:marBottom w:val="0"/>
              <w:divBdr>
                <w:top w:val="none" w:sz="0" w:space="0" w:color="auto"/>
                <w:left w:val="none" w:sz="0" w:space="0" w:color="auto"/>
                <w:bottom w:val="none" w:sz="0" w:space="0" w:color="auto"/>
                <w:right w:val="none" w:sz="0" w:space="0" w:color="auto"/>
              </w:divBdr>
            </w:div>
            <w:div w:id="523174206">
              <w:marLeft w:val="0"/>
              <w:marRight w:val="0"/>
              <w:marTop w:val="0"/>
              <w:marBottom w:val="0"/>
              <w:divBdr>
                <w:top w:val="none" w:sz="0" w:space="0" w:color="auto"/>
                <w:left w:val="none" w:sz="0" w:space="0" w:color="auto"/>
                <w:bottom w:val="none" w:sz="0" w:space="0" w:color="auto"/>
                <w:right w:val="none" w:sz="0" w:space="0" w:color="auto"/>
              </w:divBdr>
            </w:div>
            <w:div w:id="640884630">
              <w:marLeft w:val="0"/>
              <w:marRight w:val="0"/>
              <w:marTop w:val="0"/>
              <w:marBottom w:val="0"/>
              <w:divBdr>
                <w:top w:val="none" w:sz="0" w:space="0" w:color="auto"/>
                <w:left w:val="none" w:sz="0" w:space="0" w:color="auto"/>
                <w:bottom w:val="none" w:sz="0" w:space="0" w:color="auto"/>
                <w:right w:val="none" w:sz="0" w:space="0" w:color="auto"/>
              </w:divBdr>
            </w:div>
            <w:div w:id="1120345588">
              <w:marLeft w:val="0"/>
              <w:marRight w:val="0"/>
              <w:marTop w:val="0"/>
              <w:marBottom w:val="0"/>
              <w:divBdr>
                <w:top w:val="none" w:sz="0" w:space="0" w:color="auto"/>
                <w:left w:val="none" w:sz="0" w:space="0" w:color="auto"/>
                <w:bottom w:val="none" w:sz="0" w:space="0" w:color="auto"/>
                <w:right w:val="none" w:sz="0" w:space="0" w:color="auto"/>
              </w:divBdr>
            </w:div>
          </w:divsChild>
        </w:div>
        <w:div w:id="716591370">
          <w:marLeft w:val="0"/>
          <w:marRight w:val="0"/>
          <w:marTop w:val="0"/>
          <w:marBottom w:val="0"/>
          <w:divBdr>
            <w:top w:val="none" w:sz="0" w:space="0" w:color="auto"/>
            <w:left w:val="none" w:sz="0" w:space="0" w:color="auto"/>
            <w:bottom w:val="none" w:sz="0" w:space="0" w:color="auto"/>
            <w:right w:val="none" w:sz="0" w:space="0" w:color="auto"/>
          </w:divBdr>
        </w:div>
      </w:divsChild>
    </w:div>
    <w:div w:id="393357114">
      <w:bodyDiv w:val="1"/>
      <w:marLeft w:val="0"/>
      <w:marRight w:val="0"/>
      <w:marTop w:val="0"/>
      <w:marBottom w:val="0"/>
      <w:divBdr>
        <w:top w:val="none" w:sz="0" w:space="0" w:color="auto"/>
        <w:left w:val="none" w:sz="0" w:space="0" w:color="auto"/>
        <w:bottom w:val="none" w:sz="0" w:space="0" w:color="auto"/>
        <w:right w:val="none" w:sz="0" w:space="0" w:color="auto"/>
      </w:divBdr>
      <w:divsChild>
        <w:div w:id="1383821370">
          <w:marLeft w:val="0"/>
          <w:marRight w:val="0"/>
          <w:marTop w:val="0"/>
          <w:marBottom w:val="0"/>
          <w:divBdr>
            <w:top w:val="none" w:sz="0" w:space="0" w:color="auto"/>
            <w:left w:val="none" w:sz="0" w:space="0" w:color="auto"/>
            <w:bottom w:val="none" w:sz="0" w:space="0" w:color="auto"/>
            <w:right w:val="none" w:sz="0" w:space="0" w:color="auto"/>
          </w:divBdr>
          <w:divsChild>
            <w:div w:id="1900747380">
              <w:marLeft w:val="0"/>
              <w:marRight w:val="0"/>
              <w:marTop w:val="0"/>
              <w:marBottom w:val="0"/>
              <w:divBdr>
                <w:top w:val="none" w:sz="0" w:space="0" w:color="auto"/>
                <w:left w:val="none" w:sz="0" w:space="0" w:color="auto"/>
                <w:bottom w:val="none" w:sz="0" w:space="0" w:color="auto"/>
                <w:right w:val="none" w:sz="0" w:space="0" w:color="auto"/>
              </w:divBdr>
            </w:div>
            <w:div w:id="1876381927">
              <w:marLeft w:val="0"/>
              <w:marRight w:val="0"/>
              <w:marTop w:val="0"/>
              <w:marBottom w:val="0"/>
              <w:divBdr>
                <w:top w:val="none" w:sz="0" w:space="0" w:color="auto"/>
                <w:left w:val="none" w:sz="0" w:space="0" w:color="auto"/>
                <w:bottom w:val="none" w:sz="0" w:space="0" w:color="auto"/>
                <w:right w:val="none" w:sz="0" w:space="0" w:color="auto"/>
              </w:divBdr>
            </w:div>
            <w:div w:id="1336422314">
              <w:marLeft w:val="0"/>
              <w:marRight w:val="0"/>
              <w:marTop w:val="0"/>
              <w:marBottom w:val="0"/>
              <w:divBdr>
                <w:top w:val="none" w:sz="0" w:space="0" w:color="auto"/>
                <w:left w:val="none" w:sz="0" w:space="0" w:color="auto"/>
                <w:bottom w:val="none" w:sz="0" w:space="0" w:color="auto"/>
                <w:right w:val="none" w:sz="0" w:space="0" w:color="auto"/>
              </w:divBdr>
            </w:div>
            <w:div w:id="566956695">
              <w:marLeft w:val="0"/>
              <w:marRight w:val="0"/>
              <w:marTop w:val="0"/>
              <w:marBottom w:val="0"/>
              <w:divBdr>
                <w:top w:val="none" w:sz="0" w:space="0" w:color="auto"/>
                <w:left w:val="none" w:sz="0" w:space="0" w:color="auto"/>
                <w:bottom w:val="none" w:sz="0" w:space="0" w:color="auto"/>
                <w:right w:val="none" w:sz="0" w:space="0" w:color="auto"/>
              </w:divBdr>
            </w:div>
            <w:div w:id="677386251">
              <w:marLeft w:val="0"/>
              <w:marRight w:val="0"/>
              <w:marTop w:val="0"/>
              <w:marBottom w:val="0"/>
              <w:divBdr>
                <w:top w:val="none" w:sz="0" w:space="0" w:color="auto"/>
                <w:left w:val="none" w:sz="0" w:space="0" w:color="auto"/>
                <w:bottom w:val="none" w:sz="0" w:space="0" w:color="auto"/>
                <w:right w:val="none" w:sz="0" w:space="0" w:color="auto"/>
              </w:divBdr>
            </w:div>
            <w:div w:id="1594703970">
              <w:marLeft w:val="0"/>
              <w:marRight w:val="0"/>
              <w:marTop w:val="0"/>
              <w:marBottom w:val="0"/>
              <w:divBdr>
                <w:top w:val="none" w:sz="0" w:space="0" w:color="auto"/>
                <w:left w:val="none" w:sz="0" w:space="0" w:color="auto"/>
                <w:bottom w:val="none" w:sz="0" w:space="0" w:color="auto"/>
                <w:right w:val="none" w:sz="0" w:space="0" w:color="auto"/>
              </w:divBdr>
            </w:div>
            <w:div w:id="2145803655">
              <w:marLeft w:val="0"/>
              <w:marRight w:val="0"/>
              <w:marTop w:val="0"/>
              <w:marBottom w:val="0"/>
              <w:divBdr>
                <w:top w:val="none" w:sz="0" w:space="0" w:color="auto"/>
                <w:left w:val="none" w:sz="0" w:space="0" w:color="auto"/>
                <w:bottom w:val="none" w:sz="0" w:space="0" w:color="auto"/>
                <w:right w:val="none" w:sz="0" w:space="0" w:color="auto"/>
              </w:divBdr>
            </w:div>
            <w:div w:id="509955546">
              <w:marLeft w:val="0"/>
              <w:marRight w:val="0"/>
              <w:marTop w:val="0"/>
              <w:marBottom w:val="0"/>
              <w:divBdr>
                <w:top w:val="none" w:sz="0" w:space="0" w:color="auto"/>
                <w:left w:val="none" w:sz="0" w:space="0" w:color="auto"/>
                <w:bottom w:val="none" w:sz="0" w:space="0" w:color="auto"/>
                <w:right w:val="none" w:sz="0" w:space="0" w:color="auto"/>
              </w:divBdr>
            </w:div>
            <w:div w:id="849679632">
              <w:marLeft w:val="0"/>
              <w:marRight w:val="0"/>
              <w:marTop w:val="0"/>
              <w:marBottom w:val="0"/>
              <w:divBdr>
                <w:top w:val="none" w:sz="0" w:space="0" w:color="auto"/>
                <w:left w:val="none" w:sz="0" w:space="0" w:color="auto"/>
                <w:bottom w:val="none" w:sz="0" w:space="0" w:color="auto"/>
                <w:right w:val="none" w:sz="0" w:space="0" w:color="auto"/>
              </w:divBdr>
            </w:div>
            <w:div w:id="201862570">
              <w:marLeft w:val="0"/>
              <w:marRight w:val="0"/>
              <w:marTop w:val="0"/>
              <w:marBottom w:val="0"/>
              <w:divBdr>
                <w:top w:val="none" w:sz="0" w:space="0" w:color="auto"/>
                <w:left w:val="none" w:sz="0" w:space="0" w:color="auto"/>
                <w:bottom w:val="none" w:sz="0" w:space="0" w:color="auto"/>
                <w:right w:val="none" w:sz="0" w:space="0" w:color="auto"/>
              </w:divBdr>
            </w:div>
            <w:div w:id="1542285946">
              <w:marLeft w:val="0"/>
              <w:marRight w:val="0"/>
              <w:marTop w:val="0"/>
              <w:marBottom w:val="0"/>
              <w:divBdr>
                <w:top w:val="none" w:sz="0" w:space="0" w:color="auto"/>
                <w:left w:val="none" w:sz="0" w:space="0" w:color="auto"/>
                <w:bottom w:val="none" w:sz="0" w:space="0" w:color="auto"/>
                <w:right w:val="none" w:sz="0" w:space="0" w:color="auto"/>
              </w:divBdr>
            </w:div>
            <w:div w:id="39213905">
              <w:marLeft w:val="0"/>
              <w:marRight w:val="0"/>
              <w:marTop w:val="0"/>
              <w:marBottom w:val="0"/>
              <w:divBdr>
                <w:top w:val="none" w:sz="0" w:space="0" w:color="auto"/>
                <w:left w:val="none" w:sz="0" w:space="0" w:color="auto"/>
                <w:bottom w:val="none" w:sz="0" w:space="0" w:color="auto"/>
                <w:right w:val="none" w:sz="0" w:space="0" w:color="auto"/>
              </w:divBdr>
            </w:div>
            <w:div w:id="1159424839">
              <w:marLeft w:val="0"/>
              <w:marRight w:val="0"/>
              <w:marTop w:val="0"/>
              <w:marBottom w:val="0"/>
              <w:divBdr>
                <w:top w:val="none" w:sz="0" w:space="0" w:color="auto"/>
                <w:left w:val="none" w:sz="0" w:space="0" w:color="auto"/>
                <w:bottom w:val="none" w:sz="0" w:space="0" w:color="auto"/>
                <w:right w:val="none" w:sz="0" w:space="0" w:color="auto"/>
              </w:divBdr>
            </w:div>
            <w:div w:id="466819353">
              <w:marLeft w:val="0"/>
              <w:marRight w:val="0"/>
              <w:marTop w:val="0"/>
              <w:marBottom w:val="0"/>
              <w:divBdr>
                <w:top w:val="none" w:sz="0" w:space="0" w:color="auto"/>
                <w:left w:val="none" w:sz="0" w:space="0" w:color="auto"/>
                <w:bottom w:val="none" w:sz="0" w:space="0" w:color="auto"/>
                <w:right w:val="none" w:sz="0" w:space="0" w:color="auto"/>
              </w:divBdr>
            </w:div>
            <w:div w:id="1761755634">
              <w:marLeft w:val="0"/>
              <w:marRight w:val="0"/>
              <w:marTop w:val="0"/>
              <w:marBottom w:val="0"/>
              <w:divBdr>
                <w:top w:val="none" w:sz="0" w:space="0" w:color="auto"/>
                <w:left w:val="none" w:sz="0" w:space="0" w:color="auto"/>
                <w:bottom w:val="none" w:sz="0" w:space="0" w:color="auto"/>
                <w:right w:val="none" w:sz="0" w:space="0" w:color="auto"/>
              </w:divBdr>
            </w:div>
            <w:div w:id="1890804977">
              <w:marLeft w:val="0"/>
              <w:marRight w:val="0"/>
              <w:marTop w:val="0"/>
              <w:marBottom w:val="0"/>
              <w:divBdr>
                <w:top w:val="none" w:sz="0" w:space="0" w:color="auto"/>
                <w:left w:val="none" w:sz="0" w:space="0" w:color="auto"/>
                <w:bottom w:val="none" w:sz="0" w:space="0" w:color="auto"/>
                <w:right w:val="none" w:sz="0" w:space="0" w:color="auto"/>
              </w:divBdr>
            </w:div>
            <w:div w:id="256594788">
              <w:marLeft w:val="0"/>
              <w:marRight w:val="0"/>
              <w:marTop w:val="0"/>
              <w:marBottom w:val="0"/>
              <w:divBdr>
                <w:top w:val="none" w:sz="0" w:space="0" w:color="auto"/>
                <w:left w:val="none" w:sz="0" w:space="0" w:color="auto"/>
                <w:bottom w:val="none" w:sz="0" w:space="0" w:color="auto"/>
                <w:right w:val="none" w:sz="0" w:space="0" w:color="auto"/>
              </w:divBdr>
            </w:div>
            <w:div w:id="1392658978">
              <w:marLeft w:val="0"/>
              <w:marRight w:val="0"/>
              <w:marTop w:val="0"/>
              <w:marBottom w:val="0"/>
              <w:divBdr>
                <w:top w:val="none" w:sz="0" w:space="0" w:color="auto"/>
                <w:left w:val="none" w:sz="0" w:space="0" w:color="auto"/>
                <w:bottom w:val="none" w:sz="0" w:space="0" w:color="auto"/>
                <w:right w:val="none" w:sz="0" w:space="0" w:color="auto"/>
              </w:divBdr>
            </w:div>
            <w:div w:id="494955139">
              <w:marLeft w:val="0"/>
              <w:marRight w:val="0"/>
              <w:marTop w:val="0"/>
              <w:marBottom w:val="0"/>
              <w:divBdr>
                <w:top w:val="none" w:sz="0" w:space="0" w:color="auto"/>
                <w:left w:val="none" w:sz="0" w:space="0" w:color="auto"/>
                <w:bottom w:val="none" w:sz="0" w:space="0" w:color="auto"/>
                <w:right w:val="none" w:sz="0" w:space="0" w:color="auto"/>
              </w:divBdr>
            </w:div>
            <w:div w:id="1402633694">
              <w:marLeft w:val="0"/>
              <w:marRight w:val="0"/>
              <w:marTop w:val="0"/>
              <w:marBottom w:val="0"/>
              <w:divBdr>
                <w:top w:val="none" w:sz="0" w:space="0" w:color="auto"/>
                <w:left w:val="none" w:sz="0" w:space="0" w:color="auto"/>
                <w:bottom w:val="none" w:sz="0" w:space="0" w:color="auto"/>
                <w:right w:val="none" w:sz="0" w:space="0" w:color="auto"/>
              </w:divBdr>
            </w:div>
            <w:div w:id="17847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40382">
      <w:bodyDiv w:val="1"/>
      <w:marLeft w:val="0"/>
      <w:marRight w:val="0"/>
      <w:marTop w:val="0"/>
      <w:marBottom w:val="0"/>
      <w:divBdr>
        <w:top w:val="none" w:sz="0" w:space="0" w:color="auto"/>
        <w:left w:val="none" w:sz="0" w:space="0" w:color="auto"/>
        <w:bottom w:val="none" w:sz="0" w:space="0" w:color="auto"/>
        <w:right w:val="none" w:sz="0" w:space="0" w:color="auto"/>
      </w:divBdr>
      <w:divsChild>
        <w:div w:id="807670820">
          <w:marLeft w:val="0"/>
          <w:marRight w:val="0"/>
          <w:marTop w:val="0"/>
          <w:marBottom w:val="0"/>
          <w:divBdr>
            <w:top w:val="none" w:sz="0" w:space="0" w:color="auto"/>
            <w:left w:val="none" w:sz="0" w:space="0" w:color="auto"/>
            <w:bottom w:val="none" w:sz="0" w:space="0" w:color="auto"/>
            <w:right w:val="none" w:sz="0" w:space="0" w:color="auto"/>
          </w:divBdr>
          <w:divsChild>
            <w:div w:id="82848759">
              <w:marLeft w:val="0"/>
              <w:marRight w:val="0"/>
              <w:marTop w:val="0"/>
              <w:marBottom w:val="0"/>
              <w:divBdr>
                <w:top w:val="none" w:sz="0" w:space="0" w:color="auto"/>
                <w:left w:val="none" w:sz="0" w:space="0" w:color="auto"/>
                <w:bottom w:val="none" w:sz="0" w:space="0" w:color="auto"/>
                <w:right w:val="none" w:sz="0" w:space="0" w:color="auto"/>
              </w:divBdr>
              <w:divsChild>
                <w:div w:id="1104764498">
                  <w:marLeft w:val="0"/>
                  <w:marRight w:val="0"/>
                  <w:marTop w:val="0"/>
                  <w:marBottom w:val="0"/>
                  <w:divBdr>
                    <w:top w:val="none" w:sz="0" w:space="0" w:color="auto"/>
                    <w:left w:val="none" w:sz="0" w:space="0" w:color="auto"/>
                    <w:bottom w:val="none" w:sz="0" w:space="0" w:color="auto"/>
                    <w:right w:val="none" w:sz="0" w:space="0" w:color="auto"/>
                  </w:divBdr>
                  <w:divsChild>
                    <w:div w:id="1946041123">
                      <w:marLeft w:val="0"/>
                      <w:marRight w:val="0"/>
                      <w:marTop w:val="0"/>
                      <w:marBottom w:val="0"/>
                      <w:divBdr>
                        <w:top w:val="none" w:sz="0" w:space="0" w:color="auto"/>
                        <w:left w:val="none" w:sz="0" w:space="0" w:color="auto"/>
                        <w:bottom w:val="none" w:sz="0" w:space="0" w:color="auto"/>
                        <w:right w:val="none" w:sz="0" w:space="0" w:color="auto"/>
                      </w:divBdr>
                      <w:divsChild>
                        <w:div w:id="209222844">
                          <w:marLeft w:val="0"/>
                          <w:marRight w:val="0"/>
                          <w:marTop w:val="0"/>
                          <w:marBottom w:val="0"/>
                          <w:divBdr>
                            <w:top w:val="none" w:sz="0" w:space="0" w:color="auto"/>
                            <w:left w:val="none" w:sz="0" w:space="0" w:color="auto"/>
                            <w:bottom w:val="none" w:sz="0" w:space="0" w:color="auto"/>
                            <w:right w:val="none" w:sz="0" w:space="0" w:color="auto"/>
                          </w:divBdr>
                          <w:divsChild>
                            <w:div w:id="1215972574">
                              <w:marLeft w:val="0"/>
                              <w:marRight w:val="0"/>
                              <w:marTop w:val="0"/>
                              <w:marBottom w:val="0"/>
                              <w:divBdr>
                                <w:top w:val="none" w:sz="0" w:space="0" w:color="auto"/>
                                <w:left w:val="none" w:sz="0" w:space="0" w:color="auto"/>
                                <w:bottom w:val="none" w:sz="0" w:space="0" w:color="auto"/>
                                <w:right w:val="none" w:sz="0" w:space="0" w:color="auto"/>
                              </w:divBdr>
                              <w:divsChild>
                                <w:div w:id="1783108945">
                                  <w:marLeft w:val="0"/>
                                  <w:marRight w:val="0"/>
                                  <w:marTop w:val="0"/>
                                  <w:marBottom w:val="0"/>
                                  <w:divBdr>
                                    <w:top w:val="none" w:sz="0" w:space="0" w:color="auto"/>
                                    <w:left w:val="none" w:sz="0" w:space="0" w:color="auto"/>
                                    <w:bottom w:val="none" w:sz="0" w:space="0" w:color="auto"/>
                                    <w:right w:val="none" w:sz="0" w:space="0" w:color="auto"/>
                                  </w:divBdr>
                                  <w:divsChild>
                                    <w:div w:id="19625285">
                                      <w:marLeft w:val="0"/>
                                      <w:marRight w:val="0"/>
                                      <w:marTop w:val="0"/>
                                      <w:marBottom w:val="0"/>
                                      <w:divBdr>
                                        <w:top w:val="none" w:sz="0" w:space="0" w:color="auto"/>
                                        <w:left w:val="none" w:sz="0" w:space="0" w:color="auto"/>
                                        <w:bottom w:val="none" w:sz="0" w:space="0" w:color="auto"/>
                                        <w:right w:val="none" w:sz="0" w:space="0" w:color="auto"/>
                                      </w:divBdr>
                                    </w:div>
                                    <w:div w:id="151989933">
                                      <w:marLeft w:val="0"/>
                                      <w:marRight w:val="0"/>
                                      <w:marTop w:val="0"/>
                                      <w:marBottom w:val="0"/>
                                      <w:divBdr>
                                        <w:top w:val="none" w:sz="0" w:space="0" w:color="auto"/>
                                        <w:left w:val="none" w:sz="0" w:space="0" w:color="auto"/>
                                        <w:bottom w:val="none" w:sz="0" w:space="0" w:color="auto"/>
                                        <w:right w:val="none" w:sz="0" w:space="0" w:color="auto"/>
                                      </w:divBdr>
                                    </w:div>
                                    <w:div w:id="996302696">
                                      <w:marLeft w:val="0"/>
                                      <w:marRight w:val="0"/>
                                      <w:marTop w:val="0"/>
                                      <w:marBottom w:val="0"/>
                                      <w:divBdr>
                                        <w:top w:val="none" w:sz="0" w:space="0" w:color="auto"/>
                                        <w:left w:val="none" w:sz="0" w:space="0" w:color="auto"/>
                                        <w:bottom w:val="none" w:sz="0" w:space="0" w:color="auto"/>
                                        <w:right w:val="none" w:sz="0" w:space="0" w:color="auto"/>
                                      </w:divBdr>
                                    </w:div>
                                    <w:div w:id="760370995">
                                      <w:marLeft w:val="0"/>
                                      <w:marRight w:val="0"/>
                                      <w:marTop w:val="0"/>
                                      <w:marBottom w:val="0"/>
                                      <w:divBdr>
                                        <w:top w:val="none" w:sz="0" w:space="0" w:color="auto"/>
                                        <w:left w:val="none" w:sz="0" w:space="0" w:color="auto"/>
                                        <w:bottom w:val="none" w:sz="0" w:space="0" w:color="auto"/>
                                        <w:right w:val="none" w:sz="0" w:space="0" w:color="auto"/>
                                      </w:divBdr>
                                    </w:div>
                                    <w:div w:id="1410925624">
                                      <w:marLeft w:val="0"/>
                                      <w:marRight w:val="0"/>
                                      <w:marTop w:val="0"/>
                                      <w:marBottom w:val="0"/>
                                      <w:divBdr>
                                        <w:top w:val="none" w:sz="0" w:space="0" w:color="auto"/>
                                        <w:left w:val="none" w:sz="0" w:space="0" w:color="auto"/>
                                        <w:bottom w:val="none" w:sz="0" w:space="0" w:color="auto"/>
                                        <w:right w:val="none" w:sz="0" w:space="0" w:color="auto"/>
                                      </w:divBdr>
                                    </w:div>
                                    <w:div w:id="1421490592">
                                      <w:marLeft w:val="0"/>
                                      <w:marRight w:val="0"/>
                                      <w:marTop w:val="0"/>
                                      <w:marBottom w:val="0"/>
                                      <w:divBdr>
                                        <w:top w:val="none" w:sz="0" w:space="0" w:color="auto"/>
                                        <w:left w:val="none" w:sz="0" w:space="0" w:color="auto"/>
                                        <w:bottom w:val="none" w:sz="0" w:space="0" w:color="auto"/>
                                        <w:right w:val="none" w:sz="0" w:space="0" w:color="auto"/>
                                      </w:divBdr>
                                    </w:div>
                                    <w:div w:id="1484085103">
                                      <w:marLeft w:val="0"/>
                                      <w:marRight w:val="0"/>
                                      <w:marTop w:val="0"/>
                                      <w:marBottom w:val="0"/>
                                      <w:divBdr>
                                        <w:top w:val="none" w:sz="0" w:space="0" w:color="auto"/>
                                        <w:left w:val="none" w:sz="0" w:space="0" w:color="auto"/>
                                        <w:bottom w:val="none" w:sz="0" w:space="0" w:color="auto"/>
                                        <w:right w:val="none" w:sz="0" w:space="0" w:color="auto"/>
                                      </w:divBdr>
                                    </w:div>
                                    <w:div w:id="1518037796">
                                      <w:marLeft w:val="0"/>
                                      <w:marRight w:val="0"/>
                                      <w:marTop w:val="0"/>
                                      <w:marBottom w:val="0"/>
                                      <w:divBdr>
                                        <w:top w:val="none" w:sz="0" w:space="0" w:color="auto"/>
                                        <w:left w:val="none" w:sz="0" w:space="0" w:color="auto"/>
                                        <w:bottom w:val="none" w:sz="0" w:space="0" w:color="auto"/>
                                        <w:right w:val="none" w:sz="0" w:space="0" w:color="auto"/>
                                      </w:divBdr>
                                    </w:div>
                                    <w:div w:id="1784810750">
                                      <w:marLeft w:val="0"/>
                                      <w:marRight w:val="0"/>
                                      <w:marTop w:val="0"/>
                                      <w:marBottom w:val="0"/>
                                      <w:divBdr>
                                        <w:top w:val="none" w:sz="0" w:space="0" w:color="auto"/>
                                        <w:left w:val="none" w:sz="0" w:space="0" w:color="auto"/>
                                        <w:bottom w:val="none" w:sz="0" w:space="0" w:color="auto"/>
                                        <w:right w:val="none" w:sz="0" w:space="0" w:color="auto"/>
                                      </w:divBdr>
                                    </w:div>
                                    <w:div w:id="123279586">
                                      <w:marLeft w:val="0"/>
                                      <w:marRight w:val="0"/>
                                      <w:marTop w:val="0"/>
                                      <w:marBottom w:val="0"/>
                                      <w:divBdr>
                                        <w:top w:val="none" w:sz="0" w:space="0" w:color="auto"/>
                                        <w:left w:val="none" w:sz="0" w:space="0" w:color="auto"/>
                                        <w:bottom w:val="none" w:sz="0" w:space="0" w:color="auto"/>
                                        <w:right w:val="none" w:sz="0" w:space="0" w:color="auto"/>
                                      </w:divBdr>
                                    </w:div>
                                    <w:div w:id="566964614">
                                      <w:marLeft w:val="0"/>
                                      <w:marRight w:val="0"/>
                                      <w:marTop w:val="0"/>
                                      <w:marBottom w:val="0"/>
                                      <w:divBdr>
                                        <w:top w:val="none" w:sz="0" w:space="0" w:color="auto"/>
                                        <w:left w:val="none" w:sz="0" w:space="0" w:color="auto"/>
                                        <w:bottom w:val="none" w:sz="0" w:space="0" w:color="auto"/>
                                        <w:right w:val="none" w:sz="0" w:space="0" w:color="auto"/>
                                      </w:divBdr>
                                    </w:div>
                                    <w:div w:id="1799256631">
                                      <w:marLeft w:val="0"/>
                                      <w:marRight w:val="0"/>
                                      <w:marTop w:val="0"/>
                                      <w:marBottom w:val="0"/>
                                      <w:divBdr>
                                        <w:top w:val="none" w:sz="0" w:space="0" w:color="auto"/>
                                        <w:left w:val="none" w:sz="0" w:space="0" w:color="auto"/>
                                        <w:bottom w:val="none" w:sz="0" w:space="0" w:color="auto"/>
                                        <w:right w:val="none" w:sz="0" w:space="0" w:color="auto"/>
                                      </w:divBdr>
                                    </w:div>
                                    <w:div w:id="1111558735">
                                      <w:marLeft w:val="0"/>
                                      <w:marRight w:val="0"/>
                                      <w:marTop w:val="0"/>
                                      <w:marBottom w:val="0"/>
                                      <w:divBdr>
                                        <w:top w:val="none" w:sz="0" w:space="0" w:color="auto"/>
                                        <w:left w:val="none" w:sz="0" w:space="0" w:color="auto"/>
                                        <w:bottom w:val="none" w:sz="0" w:space="0" w:color="auto"/>
                                        <w:right w:val="none" w:sz="0" w:space="0" w:color="auto"/>
                                      </w:divBdr>
                                    </w:div>
                                    <w:div w:id="213928747">
                                      <w:marLeft w:val="0"/>
                                      <w:marRight w:val="0"/>
                                      <w:marTop w:val="0"/>
                                      <w:marBottom w:val="0"/>
                                      <w:divBdr>
                                        <w:top w:val="none" w:sz="0" w:space="0" w:color="auto"/>
                                        <w:left w:val="none" w:sz="0" w:space="0" w:color="auto"/>
                                        <w:bottom w:val="none" w:sz="0" w:space="0" w:color="auto"/>
                                        <w:right w:val="none" w:sz="0" w:space="0" w:color="auto"/>
                                      </w:divBdr>
                                    </w:div>
                                    <w:div w:id="1156990828">
                                      <w:marLeft w:val="0"/>
                                      <w:marRight w:val="0"/>
                                      <w:marTop w:val="0"/>
                                      <w:marBottom w:val="0"/>
                                      <w:divBdr>
                                        <w:top w:val="none" w:sz="0" w:space="0" w:color="auto"/>
                                        <w:left w:val="none" w:sz="0" w:space="0" w:color="auto"/>
                                        <w:bottom w:val="none" w:sz="0" w:space="0" w:color="auto"/>
                                        <w:right w:val="none" w:sz="0" w:space="0" w:color="auto"/>
                                      </w:divBdr>
                                    </w:div>
                                    <w:div w:id="539130986">
                                      <w:marLeft w:val="0"/>
                                      <w:marRight w:val="0"/>
                                      <w:marTop w:val="0"/>
                                      <w:marBottom w:val="0"/>
                                      <w:divBdr>
                                        <w:top w:val="none" w:sz="0" w:space="0" w:color="auto"/>
                                        <w:left w:val="none" w:sz="0" w:space="0" w:color="auto"/>
                                        <w:bottom w:val="none" w:sz="0" w:space="0" w:color="auto"/>
                                        <w:right w:val="none" w:sz="0" w:space="0" w:color="auto"/>
                                      </w:divBdr>
                                    </w:div>
                                    <w:div w:id="194930165">
                                      <w:marLeft w:val="0"/>
                                      <w:marRight w:val="0"/>
                                      <w:marTop w:val="0"/>
                                      <w:marBottom w:val="0"/>
                                      <w:divBdr>
                                        <w:top w:val="none" w:sz="0" w:space="0" w:color="auto"/>
                                        <w:left w:val="none" w:sz="0" w:space="0" w:color="auto"/>
                                        <w:bottom w:val="none" w:sz="0" w:space="0" w:color="auto"/>
                                        <w:right w:val="none" w:sz="0" w:space="0" w:color="auto"/>
                                      </w:divBdr>
                                    </w:div>
                                    <w:div w:id="544407826">
                                      <w:marLeft w:val="0"/>
                                      <w:marRight w:val="0"/>
                                      <w:marTop w:val="0"/>
                                      <w:marBottom w:val="0"/>
                                      <w:divBdr>
                                        <w:top w:val="none" w:sz="0" w:space="0" w:color="auto"/>
                                        <w:left w:val="none" w:sz="0" w:space="0" w:color="auto"/>
                                        <w:bottom w:val="none" w:sz="0" w:space="0" w:color="auto"/>
                                        <w:right w:val="none" w:sz="0" w:space="0" w:color="auto"/>
                                      </w:divBdr>
                                    </w:div>
                                    <w:div w:id="497229842">
                                      <w:marLeft w:val="0"/>
                                      <w:marRight w:val="0"/>
                                      <w:marTop w:val="0"/>
                                      <w:marBottom w:val="0"/>
                                      <w:divBdr>
                                        <w:top w:val="none" w:sz="0" w:space="0" w:color="auto"/>
                                        <w:left w:val="none" w:sz="0" w:space="0" w:color="auto"/>
                                        <w:bottom w:val="none" w:sz="0" w:space="0" w:color="auto"/>
                                        <w:right w:val="none" w:sz="0" w:space="0" w:color="auto"/>
                                      </w:divBdr>
                                    </w:div>
                                    <w:div w:id="1659842725">
                                      <w:marLeft w:val="0"/>
                                      <w:marRight w:val="0"/>
                                      <w:marTop w:val="0"/>
                                      <w:marBottom w:val="0"/>
                                      <w:divBdr>
                                        <w:top w:val="none" w:sz="0" w:space="0" w:color="auto"/>
                                        <w:left w:val="none" w:sz="0" w:space="0" w:color="auto"/>
                                        <w:bottom w:val="none" w:sz="0" w:space="0" w:color="auto"/>
                                        <w:right w:val="none" w:sz="0" w:space="0" w:color="auto"/>
                                      </w:divBdr>
                                    </w:div>
                                    <w:div w:id="926690227">
                                      <w:marLeft w:val="0"/>
                                      <w:marRight w:val="0"/>
                                      <w:marTop w:val="0"/>
                                      <w:marBottom w:val="0"/>
                                      <w:divBdr>
                                        <w:top w:val="none" w:sz="0" w:space="0" w:color="auto"/>
                                        <w:left w:val="none" w:sz="0" w:space="0" w:color="auto"/>
                                        <w:bottom w:val="none" w:sz="0" w:space="0" w:color="auto"/>
                                        <w:right w:val="none" w:sz="0" w:space="0" w:color="auto"/>
                                      </w:divBdr>
                                    </w:div>
                                    <w:div w:id="2122455374">
                                      <w:marLeft w:val="0"/>
                                      <w:marRight w:val="0"/>
                                      <w:marTop w:val="0"/>
                                      <w:marBottom w:val="0"/>
                                      <w:divBdr>
                                        <w:top w:val="none" w:sz="0" w:space="0" w:color="auto"/>
                                        <w:left w:val="none" w:sz="0" w:space="0" w:color="auto"/>
                                        <w:bottom w:val="none" w:sz="0" w:space="0" w:color="auto"/>
                                        <w:right w:val="none" w:sz="0" w:space="0" w:color="auto"/>
                                      </w:divBdr>
                                    </w:div>
                                    <w:div w:id="1427070450">
                                      <w:marLeft w:val="0"/>
                                      <w:marRight w:val="0"/>
                                      <w:marTop w:val="0"/>
                                      <w:marBottom w:val="0"/>
                                      <w:divBdr>
                                        <w:top w:val="none" w:sz="0" w:space="0" w:color="auto"/>
                                        <w:left w:val="none" w:sz="0" w:space="0" w:color="auto"/>
                                        <w:bottom w:val="none" w:sz="0" w:space="0" w:color="auto"/>
                                        <w:right w:val="none" w:sz="0" w:space="0" w:color="auto"/>
                                      </w:divBdr>
                                    </w:div>
                                    <w:div w:id="638000100">
                                      <w:marLeft w:val="0"/>
                                      <w:marRight w:val="0"/>
                                      <w:marTop w:val="0"/>
                                      <w:marBottom w:val="0"/>
                                      <w:divBdr>
                                        <w:top w:val="none" w:sz="0" w:space="0" w:color="auto"/>
                                        <w:left w:val="none" w:sz="0" w:space="0" w:color="auto"/>
                                        <w:bottom w:val="none" w:sz="0" w:space="0" w:color="auto"/>
                                        <w:right w:val="none" w:sz="0" w:space="0" w:color="auto"/>
                                      </w:divBdr>
                                    </w:div>
                                    <w:div w:id="2004503189">
                                      <w:marLeft w:val="0"/>
                                      <w:marRight w:val="0"/>
                                      <w:marTop w:val="0"/>
                                      <w:marBottom w:val="0"/>
                                      <w:divBdr>
                                        <w:top w:val="none" w:sz="0" w:space="0" w:color="auto"/>
                                        <w:left w:val="none" w:sz="0" w:space="0" w:color="auto"/>
                                        <w:bottom w:val="none" w:sz="0" w:space="0" w:color="auto"/>
                                        <w:right w:val="none" w:sz="0" w:space="0" w:color="auto"/>
                                      </w:divBdr>
                                    </w:div>
                                    <w:div w:id="1484542487">
                                      <w:marLeft w:val="0"/>
                                      <w:marRight w:val="0"/>
                                      <w:marTop w:val="0"/>
                                      <w:marBottom w:val="0"/>
                                      <w:divBdr>
                                        <w:top w:val="none" w:sz="0" w:space="0" w:color="auto"/>
                                        <w:left w:val="none" w:sz="0" w:space="0" w:color="auto"/>
                                        <w:bottom w:val="none" w:sz="0" w:space="0" w:color="auto"/>
                                        <w:right w:val="none" w:sz="0" w:space="0" w:color="auto"/>
                                      </w:divBdr>
                                    </w:div>
                                    <w:div w:id="1860463391">
                                      <w:marLeft w:val="0"/>
                                      <w:marRight w:val="0"/>
                                      <w:marTop w:val="0"/>
                                      <w:marBottom w:val="0"/>
                                      <w:divBdr>
                                        <w:top w:val="none" w:sz="0" w:space="0" w:color="auto"/>
                                        <w:left w:val="none" w:sz="0" w:space="0" w:color="auto"/>
                                        <w:bottom w:val="none" w:sz="0" w:space="0" w:color="auto"/>
                                        <w:right w:val="none" w:sz="0" w:space="0" w:color="auto"/>
                                      </w:divBdr>
                                    </w:div>
                                    <w:div w:id="559756846">
                                      <w:marLeft w:val="0"/>
                                      <w:marRight w:val="0"/>
                                      <w:marTop w:val="0"/>
                                      <w:marBottom w:val="0"/>
                                      <w:divBdr>
                                        <w:top w:val="none" w:sz="0" w:space="0" w:color="auto"/>
                                        <w:left w:val="none" w:sz="0" w:space="0" w:color="auto"/>
                                        <w:bottom w:val="none" w:sz="0" w:space="0" w:color="auto"/>
                                        <w:right w:val="none" w:sz="0" w:space="0" w:color="auto"/>
                                      </w:divBdr>
                                    </w:div>
                                    <w:div w:id="744188409">
                                      <w:marLeft w:val="0"/>
                                      <w:marRight w:val="0"/>
                                      <w:marTop w:val="0"/>
                                      <w:marBottom w:val="0"/>
                                      <w:divBdr>
                                        <w:top w:val="none" w:sz="0" w:space="0" w:color="auto"/>
                                        <w:left w:val="none" w:sz="0" w:space="0" w:color="auto"/>
                                        <w:bottom w:val="none" w:sz="0" w:space="0" w:color="auto"/>
                                        <w:right w:val="none" w:sz="0" w:space="0" w:color="auto"/>
                                      </w:divBdr>
                                    </w:div>
                                    <w:div w:id="448088794">
                                      <w:marLeft w:val="0"/>
                                      <w:marRight w:val="0"/>
                                      <w:marTop w:val="0"/>
                                      <w:marBottom w:val="0"/>
                                      <w:divBdr>
                                        <w:top w:val="none" w:sz="0" w:space="0" w:color="auto"/>
                                        <w:left w:val="none" w:sz="0" w:space="0" w:color="auto"/>
                                        <w:bottom w:val="none" w:sz="0" w:space="0" w:color="auto"/>
                                        <w:right w:val="none" w:sz="0" w:space="0" w:color="auto"/>
                                      </w:divBdr>
                                    </w:div>
                                    <w:div w:id="1037007515">
                                      <w:marLeft w:val="0"/>
                                      <w:marRight w:val="0"/>
                                      <w:marTop w:val="0"/>
                                      <w:marBottom w:val="0"/>
                                      <w:divBdr>
                                        <w:top w:val="none" w:sz="0" w:space="0" w:color="auto"/>
                                        <w:left w:val="none" w:sz="0" w:space="0" w:color="auto"/>
                                        <w:bottom w:val="none" w:sz="0" w:space="0" w:color="auto"/>
                                        <w:right w:val="none" w:sz="0" w:space="0" w:color="auto"/>
                                      </w:divBdr>
                                    </w:div>
                                    <w:div w:id="997028654">
                                      <w:marLeft w:val="0"/>
                                      <w:marRight w:val="0"/>
                                      <w:marTop w:val="0"/>
                                      <w:marBottom w:val="0"/>
                                      <w:divBdr>
                                        <w:top w:val="none" w:sz="0" w:space="0" w:color="auto"/>
                                        <w:left w:val="none" w:sz="0" w:space="0" w:color="auto"/>
                                        <w:bottom w:val="none" w:sz="0" w:space="0" w:color="auto"/>
                                        <w:right w:val="none" w:sz="0" w:space="0" w:color="auto"/>
                                      </w:divBdr>
                                    </w:div>
                                    <w:div w:id="1619096942">
                                      <w:marLeft w:val="0"/>
                                      <w:marRight w:val="0"/>
                                      <w:marTop w:val="0"/>
                                      <w:marBottom w:val="0"/>
                                      <w:divBdr>
                                        <w:top w:val="none" w:sz="0" w:space="0" w:color="auto"/>
                                        <w:left w:val="none" w:sz="0" w:space="0" w:color="auto"/>
                                        <w:bottom w:val="none" w:sz="0" w:space="0" w:color="auto"/>
                                        <w:right w:val="none" w:sz="0" w:space="0" w:color="auto"/>
                                      </w:divBdr>
                                    </w:div>
                                    <w:div w:id="879975518">
                                      <w:marLeft w:val="0"/>
                                      <w:marRight w:val="0"/>
                                      <w:marTop w:val="0"/>
                                      <w:marBottom w:val="0"/>
                                      <w:divBdr>
                                        <w:top w:val="none" w:sz="0" w:space="0" w:color="auto"/>
                                        <w:left w:val="none" w:sz="0" w:space="0" w:color="auto"/>
                                        <w:bottom w:val="none" w:sz="0" w:space="0" w:color="auto"/>
                                        <w:right w:val="none" w:sz="0" w:space="0" w:color="auto"/>
                                      </w:divBdr>
                                    </w:div>
                                    <w:div w:id="801075019">
                                      <w:marLeft w:val="0"/>
                                      <w:marRight w:val="0"/>
                                      <w:marTop w:val="0"/>
                                      <w:marBottom w:val="0"/>
                                      <w:divBdr>
                                        <w:top w:val="none" w:sz="0" w:space="0" w:color="auto"/>
                                        <w:left w:val="none" w:sz="0" w:space="0" w:color="auto"/>
                                        <w:bottom w:val="none" w:sz="0" w:space="0" w:color="auto"/>
                                        <w:right w:val="none" w:sz="0" w:space="0" w:color="auto"/>
                                      </w:divBdr>
                                    </w:div>
                                    <w:div w:id="847914602">
                                      <w:marLeft w:val="0"/>
                                      <w:marRight w:val="0"/>
                                      <w:marTop w:val="0"/>
                                      <w:marBottom w:val="0"/>
                                      <w:divBdr>
                                        <w:top w:val="none" w:sz="0" w:space="0" w:color="auto"/>
                                        <w:left w:val="none" w:sz="0" w:space="0" w:color="auto"/>
                                        <w:bottom w:val="none" w:sz="0" w:space="0" w:color="auto"/>
                                        <w:right w:val="none" w:sz="0" w:space="0" w:color="auto"/>
                                      </w:divBdr>
                                    </w:div>
                                    <w:div w:id="1388409388">
                                      <w:marLeft w:val="0"/>
                                      <w:marRight w:val="0"/>
                                      <w:marTop w:val="0"/>
                                      <w:marBottom w:val="0"/>
                                      <w:divBdr>
                                        <w:top w:val="none" w:sz="0" w:space="0" w:color="auto"/>
                                        <w:left w:val="none" w:sz="0" w:space="0" w:color="auto"/>
                                        <w:bottom w:val="none" w:sz="0" w:space="0" w:color="auto"/>
                                        <w:right w:val="none" w:sz="0" w:space="0" w:color="auto"/>
                                      </w:divBdr>
                                    </w:div>
                                    <w:div w:id="789204970">
                                      <w:marLeft w:val="0"/>
                                      <w:marRight w:val="0"/>
                                      <w:marTop w:val="0"/>
                                      <w:marBottom w:val="0"/>
                                      <w:divBdr>
                                        <w:top w:val="none" w:sz="0" w:space="0" w:color="auto"/>
                                        <w:left w:val="none" w:sz="0" w:space="0" w:color="auto"/>
                                        <w:bottom w:val="none" w:sz="0" w:space="0" w:color="auto"/>
                                        <w:right w:val="none" w:sz="0" w:space="0" w:color="auto"/>
                                      </w:divBdr>
                                    </w:div>
                                    <w:div w:id="1810591802">
                                      <w:marLeft w:val="0"/>
                                      <w:marRight w:val="0"/>
                                      <w:marTop w:val="0"/>
                                      <w:marBottom w:val="0"/>
                                      <w:divBdr>
                                        <w:top w:val="none" w:sz="0" w:space="0" w:color="auto"/>
                                        <w:left w:val="none" w:sz="0" w:space="0" w:color="auto"/>
                                        <w:bottom w:val="none" w:sz="0" w:space="0" w:color="auto"/>
                                        <w:right w:val="none" w:sz="0" w:space="0" w:color="auto"/>
                                      </w:divBdr>
                                    </w:div>
                                    <w:div w:id="2040932068">
                                      <w:marLeft w:val="0"/>
                                      <w:marRight w:val="0"/>
                                      <w:marTop w:val="0"/>
                                      <w:marBottom w:val="0"/>
                                      <w:divBdr>
                                        <w:top w:val="none" w:sz="0" w:space="0" w:color="auto"/>
                                        <w:left w:val="none" w:sz="0" w:space="0" w:color="auto"/>
                                        <w:bottom w:val="none" w:sz="0" w:space="0" w:color="auto"/>
                                        <w:right w:val="none" w:sz="0" w:space="0" w:color="auto"/>
                                      </w:divBdr>
                                    </w:div>
                                    <w:div w:id="2136437863">
                                      <w:marLeft w:val="0"/>
                                      <w:marRight w:val="0"/>
                                      <w:marTop w:val="0"/>
                                      <w:marBottom w:val="0"/>
                                      <w:divBdr>
                                        <w:top w:val="none" w:sz="0" w:space="0" w:color="auto"/>
                                        <w:left w:val="none" w:sz="0" w:space="0" w:color="auto"/>
                                        <w:bottom w:val="none" w:sz="0" w:space="0" w:color="auto"/>
                                        <w:right w:val="none" w:sz="0" w:space="0" w:color="auto"/>
                                      </w:divBdr>
                                    </w:div>
                                    <w:div w:id="1187014284">
                                      <w:marLeft w:val="0"/>
                                      <w:marRight w:val="0"/>
                                      <w:marTop w:val="0"/>
                                      <w:marBottom w:val="0"/>
                                      <w:divBdr>
                                        <w:top w:val="none" w:sz="0" w:space="0" w:color="auto"/>
                                        <w:left w:val="none" w:sz="0" w:space="0" w:color="auto"/>
                                        <w:bottom w:val="none" w:sz="0" w:space="0" w:color="auto"/>
                                        <w:right w:val="none" w:sz="0" w:space="0" w:color="auto"/>
                                      </w:divBdr>
                                    </w:div>
                                    <w:div w:id="768429269">
                                      <w:marLeft w:val="0"/>
                                      <w:marRight w:val="0"/>
                                      <w:marTop w:val="0"/>
                                      <w:marBottom w:val="0"/>
                                      <w:divBdr>
                                        <w:top w:val="none" w:sz="0" w:space="0" w:color="auto"/>
                                        <w:left w:val="none" w:sz="0" w:space="0" w:color="auto"/>
                                        <w:bottom w:val="none" w:sz="0" w:space="0" w:color="auto"/>
                                        <w:right w:val="none" w:sz="0" w:space="0" w:color="auto"/>
                                      </w:divBdr>
                                    </w:div>
                                    <w:div w:id="940644709">
                                      <w:marLeft w:val="0"/>
                                      <w:marRight w:val="0"/>
                                      <w:marTop w:val="0"/>
                                      <w:marBottom w:val="0"/>
                                      <w:divBdr>
                                        <w:top w:val="none" w:sz="0" w:space="0" w:color="auto"/>
                                        <w:left w:val="none" w:sz="0" w:space="0" w:color="auto"/>
                                        <w:bottom w:val="none" w:sz="0" w:space="0" w:color="auto"/>
                                        <w:right w:val="none" w:sz="0" w:space="0" w:color="auto"/>
                                      </w:divBdr>
                                    </w:div>
                                    <w:div w:id="1080837020">
                                      <w:marLeft w:val="0"/>
                                      <w:marRight w:val="0"/>
                                      <w:marTop w:val="0"/>
                                      <w:marBottom w:val="0"/>
                                      <w:divBdr>
                                        <w:top w:val="none" w:sz="0" w:space="0" w:color="auto"/>
                                        <w:left w:val="none" w:sz="0" w:space="0" w:color="auto"/>
                                        <w:bottom w:val="none" w:sz="0" w:space="0" w:color="auto"/>
                                        <w:right w:val="none" w:sz="0" w:space="0" w:color="auto"/>
                                      </w:divBdr>
                                    </w:div>
                                    <w:div w:id="1437284584">
                                      <w:marLeft w:val="0"/>
                                      <w:marRight w:val="0"/>
                                      <w:marTop w:val="0"/>
                                      <w:marBottom w:val="0"/>
                                      <w:divBdr>
                                        <w:top w:val="none" w:sz="0" w:space="0" w:color="auto"/>
                                        <w:left w:val="none" w:sz="0" w:space="0" w:color="auto"/>
                                        <w:bottom w:val="none" w:sz="0" w:space="0" w:color="auto"/>
                                        <w:right w:val="none" w:sz="0" w:space="0" w:color="auto"/>
                                      </w:divBdr>
                                    </w:div>
                                    <w:div w:id="7961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511839">
          <w:marLeft w:val="0"/>
          <w:marRight w:val="0"/>
          <w:marTop w:val="0"/>
          <w:marBottom w:val="0"/>
          <w:divBdr>
            <w:top w:val="none" w:sz="0" w:space="0" w:color="auto"/>
            <w:left w:val="none" w:sz="0" w:space="0" w:color="auto"/>
            <w:bottom w:val="none" w:sz="0" w:space="0" w:color="auto"/>
            <w:right w:val="none" w:sz="0" w:space="0" w:color="auto"/>
          </w:divBdr>
        </w:div>
      </w:divsChild>
    </w:div>
    <w:div w:id="516500018">
      <w:bodyDiv w:val="1"/>
      <w:marLeft w:val="0"/>
      <w:marRight w:val="0"/>
      <w:marTop w:val="0"/>
      <w:marBottom w:val="0"/>
      <w:divBdr>
        <w:top w:val="none" w:sz="0" w:space="0" w:color="auto"/>
        <w:left w:val="none" w:sz="0" w:space="0" w:color="auto"/>
        <w:bottom w:val="none" w:sz="0" w:space="0" w:color="auto"/>
        <w:right w:val="none" w:sz="0" w:space="0" w:color="auto"/>
      </w:divBdr>
    </w:div>
    <w:div w:id="541409305">
      <w:bodyDiv w:val="1"/>
      <w:marLeft w:val="0"/>
      <w:marRight w:val="0"/>
      <w:marTop w:val="0"/>
      <w:marBottom w:val="0"/>
      <w:divBdr>
        <w:top w:val="none" w:sz="0" w:space="0" w:color="auto"/>
        <w:left w:val="none" w:sz="0" w:space="0" w:color="auto"/>
        <w:bottom w:val="none" w:sz="0" w:space="0" w:color="auto"/>
        <w:right w:val="none" w:sz="0" w:space="0" w:color="auto"/>
      </w:divBdr>
    </w:div>
    <w:div w:id="551305968">
      <w:bodyDiv w:val="1"/>
      <w:marLeft w:val="0"/>
      <w:marRight w:val="0"/>
      <w:marTop w:val="0"/>
      <w:marBottom w:val="0"/>
      <w:divBdr>
        <w:top w:val="none" w:sz="0" w:space="0" w:color="auto"/>
        <w:left w:val="none" w:sz="0" w:space="0" w:color="auto"/>
        <w:bottom w:val="none" w:sz="0" w:space="0" w:color="auto"/>
        <w:right w:val="none" w:sz="0" w:space="0" w:color="auto"/>
      </w:divBdr>
    </w:div>
    <w:div w:id="613293689">
      <w:bodyDiv w:val="1"/>
      <w:marLeft w:val="0"/>
      <w:marRight w:val="0"/>
      <w:marTop w:val="0"/>
      <w:marBottom w:val="0"/>
      <w:divBdr>
        <w:top w:val="none" w:sz="0" w:space="0" w:color="auto"/>
        <w:left w:val="none" w:sz="0" w:space="0" w:color="auto"/>
        <w:bottom w:val="none" w:sz="0" w:space="0" w:color="auto"/>
        <w:right w:val="none" w:sz="0" w:space="0" w:color="auto"/>
      </w:divBdr>
      <w:divsChild>
        <w:div w:id="834614834">
          <w:marLeft w:val="0"/>
          <w:marRight w:val="0"/>
          <w:marTop w:val="0"/>
          <w:marBottom w:val="0"/>
          <w:divBdr>
            <w:top w:val="none" w:sz="0" w:space="0" w:color="auto"/>
            <w:left w:val="none" w:sz="0" w:space="0" w:color="auto"/>
            <w:bottom w:val="none" w:sz="0" w:space="0" w:color="auto"/>
            <w:right w:val="none" w:sz="0" w:space="0" w:color="auto"/>
          </w:divBdr>
        </w:div>
      </w:divsChild>
    </w:div>
    <w:div w:id="674184683">
      <w:bodyDiv w:val="1"/>
      <w:marLeft w:val="0"/>
      <w:marRight w:val="0"/>
      <w:marTop w:val="0"/>
      <w:marBottom w:val="0"/>
      <w:divBdr>
        <w:top w:val="none" w:sz="0" w:space="0" w:color="auto"/>
        <w:left w:val="none" w:sz="0" w:space="0" w:color="auto"/>
        <w:bottom w:val="none" w:sz="0" w:space="0" w:color="auto"/>
        <w:right w:val="none" w:sz="0" w:space="0" w:color="auto"/>
      </w:divBdr>
      <w:divsChild>
        <w:div w:id="1320648492">
          <w:marLeft w:val="0"/>
          <w:marRight w:val="0"/>
          <w:marTop w:val="0"/>
          <w:marBottom w:val="0"/>
          <w:divBdr>
            <w:top w:val="none" w:sz="0" w:space="0" w:color="auto"/>
            <w:left w:val="none" w:sz="0" w:space="0" w:color="auto"/>
            <w:bottom w:val="none" w:sz="0" w:space="0" w:color="auto"/>
            <w:right w:val="none" w:sz="0" w:space="0" w:color="auto"/>
          </w:divBdr>
        </w:div>
        <w:div w:id="1955476828">
          <w:marLeft w:val="0"/>
          <w:marRight w:val="0"/>
          <w:marTop w:val="0"/>
          <w:marBottom w:val="0"/>
          <w:divBdr>
            <w:top w:val="none" w:sz="0" w:space="0" w:color="auto"/>
            <w:left w:val="none" w:sz="0" w:space="0" w:color="auto"/>
            <w:bottom w:val="none" w:sz="0" w:space="0" w:color="auto"/>
            <w:right w:val="none" w:sz="0" w:space="0" w:color="auto"/>
          </w:divBdr>
        </w:div>
        <w:div w:id="747308303">
          <w:marLeft w:val="0"/>
          <w:marRight w:val="0"/>
          <w:marTop w:val="0"/>
          <w:marBottom w:val="0"/>
          <w:divBdr>
            <w:top w:val="none" w:sz="0" w:space="0" w:color="auto"/>
            <w:left w:val="none" w:sz="0" w:space="0" w:color="auto"/>
            <w:bottom w:val="none" w:sz="0" w:space="0" w:color="auto"/>
            <w:right w:val="none" w:sz="0" w:space="0" w:color="auto"/>
          </w:divBdr>
        </w:div>
      </w:divsChild>
    </w:div>
    <w:div w:id="1062101610">
      <w:bodyDiv w:val="1"/>
      <w:marLeft w:val="0"/>
      <w:marRight w:val="0"/>
      <w:marTop w:val="0"/>
      <w:marBottom w:val="0"/>
      <w:divBdr>
        <w:top w:val="none" w:sz="0" w:space="0" w:color="auto"/>
        <w:left w:val="none" w:sz="0" w:space="0" w:color="auto"/>
        <w:bottom w:val="none" w:sz="0" w:space="0" w:color="auto"/>
        <w:right w:val="none" w:sz="0" w:space="0" w:color="auto"/>
      </w:divBdr>
    </w:div>
    <w:div w:id="1081412941">
      <w:bodyDiv w:val="1"/>
      <w:marLeft w:val="0"/>
      <w:marRight w:val="0"/>
      <w:marTop w:val="0"/>
      <w:marBottom w:val="0"/>
      <w:divBdr>
        <w:top w:val="none" w:sz="0" w:space="0" w:color="auto"/>
        <w:left w:val="none" w:sz="0" w:space="0" w:color="auto"/>
        <w:bottom w:val="none" w:sz="0" w:space="0" w:color="auto"/>
        <w:right w:val="none" w:sz="0" w:space="0" w:color="auto"/>
      </w:divBdr>
      <w:divsChild>
        <w:div w:id="430052715">
          <w:marLeft w:val="0"/>
          <w:marRight w:val="0"/>
          <w:marTop w:val="0"/>
          <w:marBottom w:val="0"/>
          <w:divBdr>
            <w:top w:val="none" w:sz="0" w:space="0" w:color="auto"/>
            <w:left w:val="none" w:sz="0" w:space="0" w:color="auto"/>
            <w:bottom w:val="none" w:sz="0" w:space="0" w:color="auto"/>
            <w:right w:val="none" w:sz="0" w:space="0" w:color="auto"/>
          </w:divBdr>
          <w:divsChild>
            <w:div w:id="1160080619">
              <w:marLeft w:val="0"/>
              <w:marRight w:val="0"/>
              <w:marTop w:val="0"/>
              <w:marBottom w:val="0"/>
              <w:divBdr>
                <w:top w:val="none" w:sz="0" w:space="0" w:color="auto"/>
                <w:left w:val="none" w:sz="0" w:space="0" w:color="auto"/>
                <w:bottom w:val="none" w:sz="0" w:space="0" w:color="auto"/>
                <w:right w:val="none" w:sz="0" w:space="0" w:color="auto"/>
              </w:divBdr>
              <w:divsChild>
                <w:div w:id="1489514501">
                  <w:marLeft w:val="0"/>
                  <w:marRight w:val="0"/>
                  <w:marTop w:val="0"/>
                  <w:marBottom w:val="0"/>
                  <w:divBdr>
                    <w:top w:val="none" w:sz="0" w:space="0" w:color="auto"/>
                    <w:left w:val="none" w:sz="0" w:space="0" w:color="auto"/>
                    <w:bottom w:val="none" w:sz="0" w:space="0" w:color="auto"/>
                    <w:right w:val="none" w:sz="0" w:space="0" w:color="auto"/>
                  </w:divBdr>
                  <w:divsChild>
                    <w:div w:id="237791719">
                      <w:marLeft w:val="0"/>
                      <w:marRight w:val="0"/>
                      <w:marTop w:val="0"/>
                      <w:marBottom w:val="0"/>
                      <w:divBdr>
                        <w:top w:val="none" w:sz="0" w:space="0" w:color="auto"/>
                        <w:left w:val="none" w:sz="0" w:space="0" w:color="auto"/>
                        <w:bottom w:val="none" w:sz="0" w:space="0" w:color="auto"/>
                        <w:right w:val="none" w:sz="0" w:space="0" w:color="auto"/>
                      </w:divBdr>
                      <w:divsChild>
                        <w:div w:id="1240753259">
                          <w:marLeft w:val="0"/>
                          <w:marRight w:val="0"/>
                          <w:marTop w:val="0"/>
                          <w:marBottom w:val="0"/>
                          <w:divBdr>
                            <w:top w:val="none" w:sz="0" w:space="0" w:color="auto"/>
                            <w:left w:val="none" w:sz="0" w:space="0" w:color="auto"/>
                            <w:bottom w:val="none" w:sz="0" w:space="0" w:color="auto"/>
                            <w:right w:val="none" w:sz="0" w:space="0" w:color="auto"/>
                          </w:divBdr>
                          <w:divsChild>
                            <w:div w:id="994842808">
                              <w:marLeft w:val="0"/>
                              <w:marRight w:val="0"/>
                              <w:marTop w:val="0"/>
                              <w:marBottom w:val="0"/>
                              <w:divBdr>
                                <w:top w:val="none" w:sz="0" w:space="0" w:color="auto"/>
                                <w:left w:val="none" w:sz="0" w:space="0" w:color="auto"/>
                                <w:bottom w:val="none" w:sz="0" w:space="0" w:color="auto"/>
                                <w:right w:val="none" w:sz="0" w:space="0" w:color="auto"/>
                              </w:divBdr>
                              <w:divsChild>
                                <w:div w:id="1532571956">
                                  <w:marLeft w:val="0"/>
                                  <w:marRight w:val="0"/>
                                  <w:marTop w:val="0"/>
                                  <w:marBottom w:val="0"/>
                                  <w:divBdr>
                                    <w:top w:val="none" w:sz="0" w:space="0" w:color="auto"/>
                                    <w:left w:val="none" w:sz="0" w:space="0" w:color="auto"/>
                                    <w:bottom w:val="none" w:sz="0" w:space="0" w:color="auto"/>
                                    <w:right w:val="none" w:sz="0" w:space="0" w:color="auto"/>
                                  </w:divBdr>
                                  <w:divsChild>
                                    <w:div w:id="1945920067">
                                      <w:marLeft w:val="0"/>
                                      <w:marRight w:val="0"/>
                                      <w:marTop w:val="0"/>
                                      <w:marBottom w:val="0"/>
                                      <w:divBdr>
                                        <w:top w:val="none" w:sz="0" w:space="0" w:color="auto"/>
                                        <w:left w:val="none" w:sz="0" w:space="0" w:color="auto"/>
                                        <w:bottom w:val="none" w:sz="0" w:space="0" w:color="auto"/>
                                        <w:right w:val="none" w:sz="0" w:space="0" w:color="auto"/>
                                      </w:divBdr>
                                      <w:divsChild>
                                        <w:div w:id="1663508705">
                                          <w:marLeft w:val="0"/>
                                          <w:marRight w:val="0"/>
                                          <w:marTop w:val="0"/>
                                          <w:marBottom w:val="0"/>
                                          <w:divBdr>
                                            <w:top w:val="none" w:sz="0" w:space="0" w:color="auto"/>
                                            <w:left w:val="none" w:sz="0" w:space="0" w:color="auto"/>
                                            <w:bottom w:val="none" w:sz="0" w:space="0" w:color="auto"/>
                                            <w:right w:val="none" w:sz="0" w:space="0" w:color="auto"/>
                                          </w:divBdr>
                                          <w:divsChild>
                                            <w:div w:id="1051223810">
                                              <w:marLeft w:val="0"/>
                                              <w:marRight w:val="0"/>
                                              <w:marTop w:val="0"/>
                                              <w:marBottom w:val="0"/>
                                              <w:divBdr>
                                                <w:top w:val="none" w:sz="0" w:space="0" w:color="auto"/>
                                                <w:left w:val="none" w:sz="0" w:space="0" w:color="auto"/>
                                                <w:bottom w:val="none" w:sz="0" w:space="0" w:color="auto"/>
                                                <w:right w:val="none" w:sz="0" w:space="0" w:color="auto"/>
                                              </w:divBdr>
                                              <w:divsChild>
                                                <w:div w:id="231475432">
                                                  <w:marLeft w:val="0"/>
                                                  <w:marRight w:val="0"/>
                                                  <w:marTop w:val="0"/>
                                                  <w:marBottom w:val="0"/>
                                                  <w:divBdr>
                                                    <w:top w:val="none" w:sz="0" w:space="0" w:color="auto"/>
                                                    <w:left w:val="none" w:sz="0" w:space="0" w:color="auto"/>
                                                    <w:bottom w:val="none" w:sz="0" w:space="0" w:color="auto"/>
                                                    <w:right w:val="none" w:sz="0" w:space="0" w:color="auto"/>
                                                  </w:divBdr>
                                                  <w:divsChild>
                                                    <w:div w:id="918369187">
                                                      <w:marLeft w:val="0"/>
                                                      <w:marRight w:val="0"/>
                                                      <w:marTop w:val="0"/>
                                                      <w:marBottom w:val="0"/>
                                                      <w:divBdr>
                                                        <w:top w:val="none" w:sz="0" w:space="0" w:color="auto"/>
                                                        <w:left w:val="none" w:sz="0" w:space="0" w:color="auto"/>
                                                        <w:bottom w:val="none" w:sz="0" w:space="0" w:color="auto"/>
                                                        <w:right w:val="none" w:sz="0" w:space="0" w:color="auto"/>
                                                      </w:divBdr>
                                                      <w:divsChild>
                                                        <w:div w:id="1956788136">
                                                          <w:marLeft w:val="0"/>
                                                          <w:marRight w:val="0"/>
                                                          <w:marTop w:val="0"/>
                                                          <w:marBottom w:val="0"/>
                                                          <w:divBdr>
                                                            <w:top w:val="none" w:sz="0" w:space="0" w:color="auto"/>
                                                            <w:left w:val="none" w:sz="0" w:space="0" w:color="auto"/>
                                                            <w:bottom w:val="none" w:sz="0" w:space="0" w:color="auto"/>
                                                            <w:right w:val="none" w:sz="0" w:space="0" w:color="auto"/>
                                                          </w:divBdr>
                                                          <w:divsChild>
                                                            <w:div w:id="791022716">
                                                              <w:marLeft w:val="0"/>
                                                              <w:marRight w:val="150"/>
                                                              <w:marTop w:val="0"/>
                                                              <w:marBottom w:val="150"/>
                                                              <w:divBdr>
                                                                <w:top w:val="none" w:sz="0" w:space="0" w:color="auto"/>
                                                                <w:left w:val="none" w:sz="0" w:space="0" w:color="auto"/>
                                                                <w:bottom w:val="none" w:sz="0" w:space="0" w:color="auto"/>
                                                                <w:right w:val="none" w:sz="0" w:space="0" w:color="auto"/>
                                                              </w:divBdr>
                                                              <w:divsChild>
                                                                <w:div w:id="1842810845">
                                                                  <w:marLeft w:val="0"/>
                                                                  <w:marRight w:val="0"/>
                                                                  <w:marTop w:val="0"/>
                                                                  <w:marBottom w:val="0"/>
                                                                  <w:divBdr>
                                                                    <w:top w:val="none" w:sz="0" w:space="0" w:color="auto"/>
                                                                    <w:left w:val="none" w:sz="0" w:space="0" w:color="auto"/>
                                                                    <w:bottom w:val="none" w:sz="0" w:space="0" w:color="auto"/>
                                                                    <w:right w:val="none" w:sz="0" w:space="0" w:color="auto"/>
                                                                  </w:divBdr>
                                                                  <w:divsChild>
                                                                    <w:div w:id="1390768242">
                                                                      <w:marLeft w:val="0"/>
                                                                      <w:marRight w:val="0"/>
                                                                      <w:marTop w:val="0"/>
                                                                      <w:marBottom w:val="0"/>
                                                                      <w:divBdr>
                                                                        <w:top w:val="none" w:sz="0" w:space="0" w:color="auto"/>
                                                                        <w:left w:val="none" w:sz="0" w:space="0" w:color="auto"/>
                                                                        <w:bottom w:val="none" w:sz="0" w:space="0" w:color="auto"/>
                                                                        <w:right w:val="none" w:sz="0" w:space="0" w:color="auto"/>
                                                                      </w:divBdr>
                                                                      <w:divsChild>
                                                                        <w:div w:id="672877632">
                                                                          <w:marLeft w:val="0"/>
                                                                          <w:marRight w:val="0"/>
                                                                          <w:marTop w:val="0"/>
                                                                          <w:marBottom w:val="0"/>
                                                                          <w:divBdr>
                                                                            <w:top w:val="none" w:sz="0" w:space="0" w:color="auto"/>
                                                                            <w:left w:val="none" w:sz="0" w:space="0" w:color="auto"/>
                                                                            <w:bottom w:val="none" w:sz="0" w:space="0" w:color="auto"/>
                                                                            <w:right w:val="none" w:sz="0" w:space="0" w:color="auto"/>
                                                                          </w:divBdr>
                                                                          <w:divsChild>
                                                                            <w:div w:id="850417901">
                                                                              <w:marLeft w:val="0"/>
                                                                              <w:marRight w:val="0"/>
                                                                              <w:marTop w:val="0"/>
                                                                              <w:marBottom w:val="0"/>
                                                                              <w:divBdr>
                                                                                <w:top w:val="none" w:sz="0" w:space="0" w:color="auto"/>
                                                                                <w:left w:val="none" w:sz="0" w:space="0" w:color="auto"/>
                                                                                <w:bottom w:val="none" w:sz="0" w:space="0" w:color="auto"/>
                                                                                <w:right w:val="none" w:sz="0" w:space="0" w:color="auto"/>
                                                                              </w:divBdr>
                                                                              <w:divsChild>
                                                                                <w:div w:id="1458138564">
                                                                                  <w:marLeft w:val="0"/>
                                                                                  <w:marRight w:val="0"/>
                                                                                  <w:marTop w:val="0"/>
                                                                                  <w:marBottom w:val="0"/>
                                                                                  <w:divBdr>
                                                                                    <w:top w:val="none" w:sz="0" w:space="0" w:color="auto"/>
                                                                                    <w:left w:val="none" w:sz="0" w:space="0" w:color="auto"/>
                                                                                    <w:bottom w:val="none" w:sz="0" w:space="0" w:color="auto"/>
                                                                                    <w:right w:val="none" w:sz="0" w:space="0" w:color="auto"/>
                                                                                  </w:divBdr>
                                                                                  <w:divsChild>
                                                                                    <w:div w:id="2077699626">
                                                                                      <w:marLeft w:val="0"/>
                                                                                      <w:marRight w:val="0"/>
                                                                                      <w:marTop w:val="0"/>
                                                                                      <w:marBottom w:val="0"/>
                                                                                      <w:divBdr>
                                                                                        <w:top w:val="none" w:sz="0" w:space="0" w:color="auto"/>
                                                                                        <w:left w:val="none" w:sz="0" w:space="0" w:color="auto"/>
                                                                                        <w:bottom w:val="none" w:sz="0" w:space="0" w:color="auto"/>
                                                                                        <w:right w:val="none" w:sz="0" w:space="0" w:color="auto"/>
                                                                                      </w:divBdr>
                                                                                    </w:div>
                                                                                    <w:div w:id="251162438">
                                                                                      <w:marLeft w:val="0"/>
                                                                                      <w:marRight w:val="0"/>
                                                                                      <w:marTop w:val="0"/>
                                                                                      <w:marBottom w:val="0"/>
                                                                                      <w:divBdr>
                                                                                        <w:top w:val="none" w:sz="0" w:space="0" w:color="auto"/>
                                                                                        <w:left w:val="none" w:sz="0" w:space="0" w:color="auto"/>
                                                                                        <w:bottom w:val="none" w:sz="0" w:space="0" w:color="auto"/>
                                                                                        <w:right w:val="none" w:sz="0" w:space="0" w:color="auto"/>
                                                                                      </w:divBdr>
                                                                                    </w:div>
                                                                                    <w:div w:id="2112822267">
                                                                                      <w:marLeft w:val="0"/>
                                                                                      <w:marRight w:val="0"/>
                                                                                      <w:marTop w:val="0"/>
                                                                                      <w:marBottom w:val="0"/>
                                                                                      <w:divBdr>
                                                                                        <w:top w:val="none" w:sz="0" w:space="0" w:color="auto"/>
                                                                                        <w:left w:val="none" w:sz="0" w:space="0" w:color="auto"/>
                                                                                        <w:bottom w:val="none" w:sz="0" w:space="0" w:color="auto"/>
                                                                                        <w:right w:val="none" w:sz="0" w:space="0" w:color="auto"/>
                                                                                      </w:divBdr>
                                                                                    </w:div>
                                                                                    <w:div w:id="161362533">
                                                                                      <w:marLeft w:val="0"/>
                                                                                      <w:marRight w:val="0"/>
                                                                                      <w:marTop w:val="0"/>
                                                                                      <w:marBottom w:val="0"/>
                                                                                      <w:divBdr>
                                                                                        <w:top w:val="none" w:sz="0" w:space="0" w:color="auto"/>
                                                                                        <w:left w:val="none" w:sz="0" w:space="0" w:color="auto"/>
                                                                                        <w:bottom w:val="none" w:sz="0" w:space="0" w:color="auto"/>
                                                                                        <w:right w:val="none" w:sz="0" w:space="0" w:color="auto"/>
                                                                                      </w:divBdr>
                                                                                    </w:div>
                                                                                    <w:div w:id="1961494265">
                                                                                      <w:marLeft w:val="0"/>
                                                                                      <w:marRight w:val="0"/>
                                                                                      <w:marTop w:val="0"/>
                                                                                      <w:marBottom w:val="0"/>
                                                                                      <w:divBdr>
                                                                                        <w:top w:val="none" w:sz="0" w:space="0" w:color="auto"/>
                                                                                        <w:left w:val="none" w:sz="0" w:space="0" w:color="auto"/>
                                                                                        <w:bottom w:val="none" w:sz="0" w:space="0" w:color="auto"/>
                                                                                        <w:right w:val="none" w:sz="0" w:space="0" w:color="auto"/>
                                                                                      </w:divBdr>
                                                                                    </w:div>
                                                                                    <w:div w:id="1987203707">
                                                                                      <w:marLeft w:val="0"/>
                                                                                      <w:marRight w:val="0"/>
                                                                                      <w:marTop w:val="0"/>
                                                                                      <w:marBottom w:val="0"/>
                                                                                      <w:divBdr>
                                                                                        <w:top w:val="none" w:sz="0" w:space="0" w:color="auto"/>
                                                                                        <w:left w:val="none" w:sz="0" w:space="0" w:color="auto"/>
                                                                                        <w:bottom w:val="none" w:sz="0" w:space="0" w:color="auto"/>
                                                                                        <w:right w:val="none" w:sz="0" w:space="0" w:color="auto"/>
                                                                                      </w:divBdr>
                                                                                    </w:div>
                                                                                    <w:div w:id="1299726126">
                                                                                      <w:marLeft w:val="0"/>
                                                                                      <w:marRight w:val="0"/>
                                                                                      <w:marTop w:val="0"/>
                                                                                      <w:marBottom w:val="0"/>
                                                                                      <w:divBdr>
                                                                                        <w:top w:val="none" w:sz="0" w:space="0" w:color="auto"/>
                                                                                        <w:left w:val="none" w:sz="0" w:space="0" w:color="auto"/>
                                                                                        <w:bottom w:val="none" w:sz="0" w:space="0" w:color="auto"/>
                                                                                        <w:right w:val="none" w:sz="0" w:space="0" w:color="auto"/>
                                                                                      </w:divBdr>
                                                                                    </w:div>
                                                                                    <w:div w:id="1959795724">
                                                                                      <w:marLeft w:val="0"/>
                                                                                      <w:marRight w:val="0"/>
                                                                                      <w:marTop w:val="0"/>
                                                                                      <w:marBottom w:val="0"/>
                                                                                      <w:divBdr>
                                                                                        <w:top w:val="none" w:sz="0" w:space="0" w:color="auto"/>
                                                                                        <w:left w:val="none" w:sz="0" w:space="0" w:color="auto"/>
                                                                                        <w:bottom w:val="none" w:sz="0" w:space="0" w:color="auto"/>
                                                                                        <w:right w:val="none" w:sz="0" w:space="0" w:color="auto"/>
                                                                                      </w:divBdr>
                                                                                    </w:div>
                                                                                    <w:div w:id="206258493">
                                                                                      <w:marLeft w:val="0"/>
                                                                                      <w:marRight w:val="0"/>
                                                                                      <w:marTop w:val="0"/>
                                                                                      <w:marBottom w:val="0"/>
                                                                                      <w:divBdr>
                                                                                        <w:top w:val="none" w:sz="0" w:space="0" w:color="auto"/>
                                                                                        <w:left w:val="none" w:sz="0" w:space="0" w:color="auto"/>
                                                                                        <w:bottom w:val="none" w:sz="0" w:space="0" w:color="auto"/>
                                                                                        <w:right w:val="none" w:sz="0" w:space="0" w:color="auto"/>
                                                                                      </w:divBdr>
                                                                                    </w:div>
                                                                                    <w:div w:id="1414474326">
                                                                                      <w:marLeft w:val="0"/>
                                                                                      <w:marRight w:val="0"/>
                                                                                      <w:marTop w:val="0"/>
                                                                                      <w:marBottom w:val="0"/>
                                                                                      <w:divBdr>
                                                                                        <w:top w:val="none" w:sz="0" w:space="0" w:color="auto"/>
                                                                                        <w:left w:val="none" w:sz="0" w:space="0" w:color="auto"/>
                                                                                        <w:bottom w:val="none" w:sz="0" w:space="0" w:color="auto"/>
                                                                                        <w:right w:val="none" w:sz="0" w:space="0" w:color="auto"/>
                                                                                      </w:divBdr>
                                                                                    </w:div>
                                                                                    <w:div w:id="876240243">
                                                                                      <w:marLeft w:val="0"/>
                                                                                      <w:marRight w:val="0"/>
                                                                                      <w:marTop w:val="0"/>
                                                                                      <w:marBottom w:val="0"/>
                                                                                      <w:divBdr>
                                                                                        <w:top w:val="none" w:sz="0" w:space="0" w:color="auto"/>
                                                                                        <w:left w:val="none" w:sz="0" w:space="0" w:color="auto"/>
                                                                                        <w:bottom w:val="none" w:sz="0" w:space="0" w:color="auto"/>
                                                                                        <w:right w:val="none" w:sz="0" w:space="0" w:color="auto"/>
                                                                                      </w:divBdr>
                                                                                    </w:div>
                                                                                    <w:div w:id="967053019">
                                                                                      <w:marLeft w:val="0"/>
                                                                                      <w:marRight w:val="0"/>
                                                                                      <w:marTop w:val="0"/>
                                                                                      <w:marBottom w:val="0"/>
                                                                                      <w:divBdr>
                                                                                        <w:top w:val="none" w:sz="0" w:space="0" w:color="auto"/>
                                                                                        <w:left w:val="none" w:sz="0" w:space="0" w:color="auto"/>
                                                                                        <w:bottom w:val="none" w:sz="0" w:space="0" w:color="auto"/>
                                                                                        <w:right w:val="none" w:sz="0" w:space="0" w:color="auto"/>
                                                                                      </w:divBdr>
                                                                                    </w:div>
                                                                                    <w:div w:id="1895849565">
                                                                                      <w:marLeft w:val="0"/>
                                                                                      <w:marRight w:val="0"/>
                                                                                      <w:marTop w:val="0"/>
                                                                                      <w:marBottom w:val="0"/>
                                                                                      <w:divBdr>
                                                                                        <w:top w:val="none" w:sz="0" w:space="0" w:color="auto"/>
                                                                                        <w:left w:val="none" w:sz="0" w:space="0" w:color="auto"/>
                                                                                        <w:bottom w:val="none" w:sz="0" w:space="0" w:color="auto"/>
                                                                                        <w:right w:val="none" w:sz="0" w:space="0" w:color="auto"/>
                                                                                      </w:divBdr>
                                                                                    </w:div>
                                                                                    <w:div w:id="791097202">
                                                                                      <w:marLeft w:val="0"/>
                                                                                      <w:marRight w:val="0"/>
                                                                                      <w:marTop w:val="0"/>
                                                                                      <w:marBottom w:val="0"/>
                                                                                      <w:divBdr>
                                                                                        <w:top w:val="none" w:sz="0" w:space="0" w:color="auto"/>
                                                                                        <w:left w:val="none" w:sz="0" w:space="0" w:color="auto"/>
                                                                                        <w:bottom w:val="none" w:sz="0" w:space="0" w:color="auto"/>
                                                                                        <w:right w:val="none" w:sz="0" w:space="0" w:color="auto"/>
                                                                                      </w:divBdr>
                                                                                    </w:div>
                                                                                    <w:div w:id="753476154">
                                                                                      <w:marLeft w:val="0"/>
                                                                                      <w:marRight w:val="0"/>
                                                                                      <w:marTop w:val="0"/>
                                                                                      <w:marBottom w:val="0"/>
                                                                                      <w:divBdr>
                                                                                        <w:top w:val="none" w:sz="0" w:space="0" w:color="auto"/>
                                                                                        <w:left w:val="none" w:sz="0" w:space="0" w:color="auto"/>
                                                                                        <w:bottom w:val="none" w:sz="0" w:space="0" w:color="auto"/>
                                                                                        <w:right w:val="none" w:sz="0" w:space="0" w:color="auto"/>
                                                                                      </w:divBdr>
                                                                                    </w:div>
                                                                                    <w:div w:id="347560986">
                                                                                      <w:marLeft w:val="0"/>
                                                                                      <w:marRight w:val="0"/>
                                                                                      <w:marTop w:val="0"/>
                                                                                      <w:marBottom w:val="0"/>
                                                                                      <w:divBdr>
                                                                                        <w:top w:val="none" w:sz="0" w:space="0" w:color="auto"/>
                                                                                        <w:left w:val="none" w:sz="0" w:space="0" w:color="auto"/>
                                                                                        <w:bottom w:val="none" w:sz="0" w:space="0" w:color="auto"/>
                                                                                        <w:right w:val="none" w:sz="0" w:space="0" w:color="auto"/>
                                                                                      </w:divBdr>
                                                                                    </w:div>
                                                                                    <w:div w:id="1918323256">
                                                                                      <w:marLeft w:val="0"/>
                                                                                      <w:marRight w:val="0"/>
                                                                                      <w:marTop w:val="0"/>
                                                                                      <w:marBottom w:val="0"/>
                                                                                      <w:divBdr>
                                                                                        <w:top w:val="none" w:sz="0" w:space="0" w:color="auto"/>
                                                                                        <w:left w:val="none" w:sz="0" w:space="0" w:color="auto"/>
                                                                                        <w:bottom w:val="none" w:sz="0" w:space="0" w:color="auto"/>
                                                                                        <w:right w:val="none" w:sz="0" w:space="0" w:color="auto"/>
                                                                                      </w:divBdr>
                                                                                    </w:div>
                                                                                    <w:div w:id="15336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4452506">
      <w:bodyDiv w:val="1"/>
      <w:marLeft w:val="0"/>
      <w:marRight w:val="0"/>
      <w:marTop w:val="0"/>
      <w:marBottom w:val="0"/>
      <w:divBdr>
        <w:top w:val="none" w:sz="0" w:space="0" w:color="auto"/>
        <w:left w:val="none" w:sz="0" w:space="0" w:color="auto"/>
        <w:bottom w:val="none" w:sz="0" w:space="0" w:color="auto"/>
        <w:right w:val="none" w:sz="0" w:space="0" w:color="auto"/>
      </w:divBdr>
      <w:divsChild>
        <w:div w:id="2078091092">
          <w:marLeft w:val="0"/>
          <w:marRight w:val="0"/>
          <w:marTop w:val="0"/>
          <w:marBottom w:val="0"/>
          <w:divBdr>
            <w:top w:val="none" w:sz="0" w:space="0" w:color="auto"/>
            <w:left w:val="none" w:sz="0" w:space="0" w:color="auto"/>
            <w:bottom w:val="none" w:sz="0" w:space="0" w:color="auto"/>
            <w:right w:val="none" w:sz="0" w:space="0" w:color="auto"/>
          </w:divBdr>
        </w:div>
        <w:div w:id="1140271205">
          <w:marLeft w:val="0"/>
          <w:marRight w:val="0"/>
          <w:marTop w:val="0"/>
          <w:marBottom w:val="0"/>
          <w:divBdr>
            <w:top w:val="none" w:sz="0" w:space="0" w:color="auto"/>
            <w:left w:val="none" w:sz="0" w:space="0" w:color="auto"/>
            <w:bottom w:val="none" w:sz="0" w:space="0" w:color="auto"/>
            <w:right w:val="none" w:sz="0" w:space="0" w:color="auto"/>
          </w:divBdr>
        </w:div>
        <w:div w:id="1269310431">
          <w:marLeft w:val="0"/>
          <w:marRight w:val="0"/>
          <w:marTop w:val="0"/>
          <w:marBottom w:val="0"/>
          <w:divBdr>
            <w:top w:val="none" w:sz="0" w:space="0" w:color="auto"/>
            <w:left w:val="none" w:sz="0" w:space="0" w:color="auto"/>
            <w:bottom w:val="none" w:sz="0" w:space="0" w:color="auto"/>
            <w:right w:val="none" w:sz="0" w:space="0" w:color="auto"/>
          </w:divBdr>
        </w:div>
        <w:div w:id="645207251">
          <w:marLeft w:val="0"/>
          <w:marRight w:val="0"/>
          <w:marTop w:val="0"/>
          <w:marBottom w:val="0"/>
          <w:divBdr>
            <w:top w:val="none" w:sz="0" w:space="0" w:color="auto"/>
            <w:left w:val="none" w:sz="0" w:space="0" w:color="auto"/>
            <w:bottom w:val="none" w:sz="0" w:space="0" w:color="auto"/>
            <w:right w:val="none" w:sz="0" w:space="0" w:color="auto"/>
          </w:divBdr>
        </w:div>
        <w:div w:id="1697656953">
          <w:marLeft w:val="0"/>
          <w:marRight w:val="0"/>
          <w:marTop w:val="0"/>
          <w:marBottom w:val="0"/>
          <w:divBdr>
            <w:top w:val="none" w:sz="0" w:space="0" w:color="auto"/>
            <w:left w:val="none" w:sz="0" w:space="0" w:color="auto"/>
            <w:bottom w:val="none" w:sz="0" w:space="0" w:color="auto"/>
            <w:right w:val="none" w:sz="0" w:space="0" w:color="auto"/>
          </w:divBdr>
        </w:div>
        <w:div w:id="379087868">
          <w:marLeft w:val="0"/>
          <w:marRight w:val="0"/>
          <w:marTop w:val="0"/>
          <w:marBottom w:val="0"/>
          <w:divBdr>
            <w:top w:val="none" w:sz="0" w:space="0" w:color="auto"/>
            <w:left w:val="none" w:sz="0" w:space="0" w:color="auto"/>
            <w:bottom w:val="none" w:sz="0" w:space="0" w:color="auto"/>
            <w:right w:val="none" w:sz="0" w:space="0" w:color="auto"/>
          </w:divBdr>
        </w:div>
        <w:div w:id="1256668339">
          <w:marLeft w:val="0"/>
          <w:marRight w:val="0"/>
          <w:marTop w:val="0"/>
          <w:marBottom w:val="0"/>
          <w:divBdr>
            <w:top w:val="none" w:sz="0" w:space="0" w:color="auto"/>
            <w:left w:val="none" w:sz="0" w:space="0" w:color="auto"/>
            <w:bottom w:val="none" w:sz="0" w:space="0" w:color="auto"/>
            <w:right w:val="none" w:sz="0" w:space="0" w:color="auto"/>
          </w:divBdr>
        </w:div>
        <w:div w:id="720521771">
          <w:marLeft w:val="0"/>
          <w:marRight w:val="0"/>
          <w:marTop w:val="0"/>
          <w:marBottom w:val="0"/>
          <w:divBdr>
            <w:top w:val="none" w:sz="0" w:space="0" w:color="auto"/>
            <w:left w:val="none" w:sz="0" w:space="0" w:color="auto"/>
            <w:bottom w:val="none" w:sz="0" w:space="0" w:color="auto"/>
            <w:right w:val="none" w:sz="0" w:space="0" w:color="auto"/>
          </w:divBdr>
        </w:div>
        <w:div w:id="1625036510">
          <w:marLeft w:val="0"/>
          <w:marRight w:val="0"/>
          <w:marTop w:val="0"/>
          <w:marBottom w:val="0"/>
          <w:divBdr>
            <w:top w:val="none" w:sz="0" w:space="0" w:color="auto"/>
            <w:left w:val="none" w:sz="0" w:space="0" w:color="auto"/>
            <w:bottom w:val="none" w:sz="0" w:space="0" w:color="auto"/>
            <w:right w:val="none" w:sz="0" w:space="0" w:color="auto"/>
          </w:divBdr>
        </w:div>
      </w:divsChild>
    </w:div>
    <w:div w:id="1123421822">
      <w:bodyDiv w:val="1"/>
      <w:marLeft w:val="0"/>
      <w:marRight w:val="0"/>
      <w:marTop w:val="0"/>
      <w:marBottom w:val="0"/>
      <w:divBdr>
        <w:top w:val="none" w:sz="0" w:space="0" w:color="auto"/>
        <w:left w:val="none" w:sz="0" w:space="0" w:color="auto"/>
        <w:bottom w:val="none" w:sz="0" w:space="0" w:color="auto"/>
        <w:right w:val="none" w:sz="0" w:space="0" w:color="auto"/>
      </w:divBdr>
    </w:div>
    <w:div w:id="1147890953">
      <w:bodyDiv w:val="1"/>
      <w:marLeft w:val="0"/>
      <w:marRight w:val="0"/>
      <w:marTop w:val="0"/>
      <w:marBottom w:val="0"/>
      <w:divBdr>
        <w:top w:val="none" w:sz="0" w:space="0" w:color="auto"/>
        <w:left w:val="none" w:sz="0" w:space="0" w:color="auto"/>
        <w:bottom w:val="none" w:sz="0" w:space="0" w:color="auto"/>
        <w:right w:val="none" w:sz="0" w:space="0" w:color="auto"/>
      </w:divBdr>
    </w:div>
    <w:div w:id="1380938011">
      <w:bodyDiv w:val="1"/>
      <w:marLeft w:val="0"/>
      <w:marRight w:val="0"/>
      <w:marTop w:val="0"/>
      <w:marBottom w:val="0"/>
      <w:divBdr>
        <w:top w:val="none" w:sz="0" w:space="0" w:color="auto"/>
        <w:left w:val="none" w:sz="0" w:space="0" w:color="auto"/>
        <w:bottom w:val="none" w:sz="0" w:space="0" w:color="auto"/>
        <w:right w:val="none" w:sz="0" w:space="0" w:color="auto"/>
      </w:divBdr>
    </w:div>
    <w:div w:id="1390231032">
      <w:bodyDiv w:val="1"/>
      <w:marLeft w:val="0"/>
      <w:marRight w:val="0"/>
      <w:marTop w:val="0"/>
      <w:marBottom w:val="0"/>
      <w:divBdr>
        <w:top w:val="none" w:sz="0" w:space="0" w:color="auto"/>
        <w:left w:val="none" w:sz="0" w:space="0" w:color="auto"/>
        <w:bottom w:val="none" w:sz="0" w:space="0" w:color="auto"/>
        <w:right w:val="none" w:sz="0" w:space="0" w:color="auto"/>
      </w:divBdr>
    </w:div>
    <w:div w:id="1452743003">
      <w:bodyDiv w:val="1"/>
      <w:marLeft w:val="0"/>
      <w:marRight w:val="0"/>
      <w:marTop w:val="0"/>
      <w:marBottom w:val="0"/>
      <w:divBdr>
        <w:top w:val="none" w:sz="0" w:space="0" w:color="auto"/>
        <w:left w:val="none" w:sz="0" w:space="0" w:color="auto"/>
        <w:bottom w:val="none" w:sz="0" w:space="0" w:color="auto"/>
        <w:right w:val="none" w:sz="0" w:space="0" w:color="auto"/>
      </w:divBdr>
    </w:div>
    <w:div w:id="1555386063">
      <w:bodyDiv w:val="1"/>
      <w:marLeft w:val="0"/>
      <w:marRight w:val="0"/>
      <w:marTop w:val="0"/>
      <w:marBottom w:val="0"/>
      <w:divBdr>
        <w:top w:val="none" w:sz="0" w:space="0" w:color="auto"/>
        <w:left w:val="none" w:sz="0" w:space="0" w:color="auto"/>
        <w:bottom w:val="none" w:sz="0" w:space="0" w:color="auto"/>
        <w:right w:val="none" w:sz="0" w:space="0" w:color="auto"/>
      </w:divBdr>
    </w:div>
    <w:div w:id="1569340003">
      <w:bodyDiv w:val="1"/>
      <w:marLeft w:val="0"/>
      <w:marRight w:val="0"/>
      <w:marTop w:val="0"/>
      <w:marBottom w:val="0"/>
      <w:divBdr>
        <w:top w:val="none" w:sz="0" w:space="0" w:color="auto"/>
        <w:left w:val="none" w:sz="0" w:space="0" w:color="auto"/>
        <w:bottom w:val="none" w:sz="0" w:space="0" w:color="auto"/>
        <w:right w:val="none" w:sz="0" w:space="0" w:color="auto"/>
      </w:divBdr>
    </w:div>
    <w:div w:id="1619409361">
      <w:bodyDiv w:val="1"/>
      <w:marLeft w:val="0"/>
      <w:marRight w:val="0"/>
      <w:marTop w:val="0"/>
      <w:marBottom w:val="0"/>
      <w:divBdr>
        <w:top w:val="none" w:sz="0" w:space="0" w:color="auto"/>
        <w:left w:val="none" w:sz="0" w:space="0" w:color="auto"/>
        <w:bottom w:val="none" w:sz="0" w:space="0" w:color="auto"/>
        <w:right w:val="none" w:sz="0" w:space="0" w:color="auto"/>
      </w:divBdr>
      <w:divsChild>
        <w:div w:id="122618062">
          <w:marLeft w:val="0"/>
          <w:marRight w:val="0"/>
          <w:marTop w:val="0"/>
          <w:marBottom w:val="0"/>
          <w:divBdr>
            <w:top w:val="none" w:sz="0" w:space="0" w:color="auto"/>
            <w:left w:val="none" w:sz="0" w:space="0" w:color="auto"/>
            <w:bottom w:val="none" w:sz="0" w:space="0" w:color="auto"/>
            <w:right w:val="none" w:sz="0" w:space="0" w:color="auto"/>
          </w:divBdr>
        </w:div>
        <w:div w:id="1886871968">
          <w:marLeft w:val="0"/>
          <w:marRight w:val="0"/>
          <w:marTop w:val="0"/>
          <w:marBottom w:val="0"/>
          <w:divBdr>
            <w:top w:val="none" w:sz="0" w:space="0" w:color="auto"/>
            <w:left w:val="none" w:sz="0" w:space="0" w:color="auto"/>
            <w:bottom w:val="none" w:sz="0" w:space="0" w:color="auto"/>
            <w:right w:val="none" w:sz="0" w:space="0" w:color="auto"/>
          </w:divBdr>
        </w:div>
        <w:div w:id="1796095211">
          <w:marLeft w:val="0"/>
          <w:marRight w:val="0"/>
          <w:marTop w:val="0"/>
          <w:marBottom w:val="0"/>
          <w:divBdr>
            <w:top w:val="none" w:sz="0" w:space="0" w:color="auto"/>
            <w:left w:val="none" w:sz="0" w:space="0" w:color="auto"/>
            <w:bottom w:val="none" w:sz="0" w:space="0" w:color="auto"/>
            <w:right w:val="none" w:sz="0" w:space="0" w:color="auto"/>
          </w:divBdr>
        </w:div>
        <w:div w:id="1755544144">
          <w:marLeft w:val="0"/>
          <w:marRight w:val="0"/>
          <w:marTop w:val="0"/>
          <w:marBottom w:val="0"/>
          <w:divBdr>
            <w:top w:val="none" w:sz="0" w:space="0" w:color="auto"/>
            <w:left w:val="none" w:sz="0" w:space="0" w:color="auto"/>
            <w:bottom w:val="none" w:sz="0" w:space="0" w:color="auto"/>
            <w:right w:val="none" w:sz="0" w:space="0" w:color="auto"/>
          </w:divBdr>
          <w:divsChild>
            <w:div w:id="586889730">
              <w:marLeft w:val="0"/>
              <w:marRight w:val="0"/>
              <w:marTop w:val="0"/>
              <w:marBottom w:val="0"/>
              <w:divBdr>
                <w:top w:val="none" w:sz="0" w:space="0" w:color="auto"/>
                <w:left w:val="none" w:sz="0" w:space="0" w:color="auto"/>
                <w:bottom w:val="none" w:sz="0" w:space="0" w:color="auto"/>
                <w:right w:val="none" w:sz="0" w:space="0" w:color="auto"/>
              </w:divBdr>
            </w:div>
            <w:div w:id="1777208257">
              <w:marLeft w:val="0"/>
              <w:marRight w:val="0"/>
              <w:marTop w:val="0"/>
              <w:marBottom w:val="0"/>
              <w:divBdr>
                <w:top w:val="none" w:sz="0" w:space="0" w:color="auto"/>
                <w:left w:val="none" w:sz="0" w:space="0" w:color="auto"/>
                <w:bottom w:val="none" w:sz="0" w:space="0" w:color="auto"/>
                <w:right w:val="none" w:sz="0" w:space="0" w:color="auto"/>
              </w:divBdr>
            </w:div>
          </w:divsChild>
        </w:div>
        <w:div w:id="1792936838">
          <w:marLeft w:val="0"/>
          <w:marRight w:val="0"/>
          <w:marTop w:val="0"/>
          <w:marBottom w:val="0"/>
          <w:divBdr>
            <w:top w:val="none" w:sz="0" w:space="0" w:color="auto"/>
            <w:left w:val="none" w:sz="0" w:space="0" w:color="auto"/>
            <w:bottom w:val="none" w:sz="0" w:space="0" w:color="auto"/>
            <w:right w:val="none" w:sz="0" w:space="0" w:color="auto"/>
          </w:divBdr>
        </w:div>
        <w:div w:id="696731932">
          <w:marLeft w:val="0"/>
          <w:marRight w:val="0"/>
          <w:marTop w:val="0"/>
          <w:marBottom w:val="0"/>
          <w:divBdr>
            <w:top w:val="none" w:sz="0" w:space="0" w:color="auto"/>
            <w:left w:val="none" w:sz="0" w:space="0" w:color="auto"/>
            <w:bottom w:val="none" w:sz="0" w:space="0" w:color="auto"/>
            <w:right w:val="none" w:sz="0" w:space="0" w:color="auto"/>
          </w:divBdr>
        </w:div>
        <w:div w:id="1545482979">
          <w:marLeft w:val="0"/>
          <w:marRight w:val="0"/>
          <w:marTop w:val="0"/>
          <w:marBottom w:val="0"/>
          <w:divBdr>
            <w:top w:val="none" w:sz="0" w:space="0" w:color="auto"/>
            <w:left w:val="none" w:sz="0" w:space="0" w:color="auto"/>
            <w:bottom w:val="none" w:sz="0" w:space="0" w:color="auto"/>
            <w:right w:val="none" w:sz="0" w:space="0" w:color="auto"/>
          </w:divBdr>
        </w:div>
        <w:div w:id="1004863904">
          <w:marLeft w:val="0"/>
          <w:marRight w:val="0"/>
          <w:marTop w:val="0"/>
          <w:marBottom w:val="0"/>
          <w:divBdr>
            <w:top w:val="none" w:sz="0" w:space="0" w:color="auto"/>
            <w:left w:val="none" w:sz="0" w:space="0" w:color="auto"/>
            <w:bottom w:val="none" w:sz="0" w:space="0" w:color="auto"/>
            <w:right w:val="none" w:sz="0" w:space="0" w:color="auto"/>
          </w:divBdr>
        </w:div>
        <w:div w:id="1388913053">
          <w:marLeft w:val="0"/>
          <w:marRight w:val="0"/>
          <w:marTop w:val="0"/>
          <w:marBottom w:val="0"/>
          <w:divBdr>
            <w:top w:val="none" w:sz="0" w:space="0" w:color="auto"/>
            <w:left w:val="none" w:sz="0" w:space="0" w:color="auto"/>
            <w:bottom w:val="none" w:sz="0" w:space="0" w:color="auto"/>
            <w:right w:val="none" w:sz="0" w:space="0" w:color="auto"/>
          </w:divBdr>
        </w:div>
        <w:div w:id="445656126">
          <w:marLeft w:val="0"/>
          <w:marRight w:val="0"/>
          <w:marTop w:val="0"/>
          <w:marBottom w:val="0"/>
          <w:divBdr>
            <w:top w:val="none" w:sz="0" w:space="0" w:color="auto"/>
            <w:left w:val="none" w:sz="0" w:space="0" w:color="auto"/>
            <w:bottom w:val="none" w:sz="0" w:space="0" w:color="auto"/>
            <w:right w:val="none" w:sz="0" w:space="0" w:color="auto"/>
          </w:divBdr>
        </w:div>
        <w:div w:id="1605455015">
          <w:marLeft w:val="0"/>
          <w:marRight w:val="0"/>
          <w:marTop w:val="0"/>
          <w:marBottom w:val="0"/>
          <w:divBdr>
            <w:top w:val="none" w:sz="0" w:space="0" w:color="auto"/>
            <w:left w:val="none" w:sz="0" w:space="0" w:color="auto"/>
            <w:bottom w:val="none" w:sz="0" w:space="0" w:color="auto"/>
            <w:right w:val="none" w:sz="0" w:space="0" w:color="auto"/>
          </w:divBdr>
        </w:div>
        <w:div w:id="780882855">
          <w:marLeft w:val="0"/>
          <w:marRight w:val="0"/>
          <w:marTop w:val="0"/>
          <w:marBottom w:val="0"/>
          <w:divBdr>
            <w:top w:val="none" w:sz="0" w:space="0" w:color="auto"/>
            <w:left w:val="none" w:sz="0" w:space="0" w:color="auto"/>
            <w:bottom w:val="none" w:sz="0" w:space="0" w:color="auto"/>
            <w:right w:val="none" w:sz="0" w:space="0" w:color="auto"/>
          </w:divBdr>
        </w:div>
        <w:div w:id="998193636">
          <w:marLeft w:val="0"/>
          <w:marRight w:val="0"/>
          <w:marTop w:val="0"/>
          <w:marBottom w:val="0"/>
          <w:divBdr>
            <w:top w:val="none" w:sz="0" w:space="0" w:color="auto"/>
            <w:left w:val="none" w:sz="0" w:space="0" w:color="auto"/>
            <w:bottom w:val="none" w:sz="0" w:space="0" w:color="auto"/>
            <w:right w:val="none" w:sz="0" w:space="0" w:color="auto"/>
          </w:divBdr>
        </w:div>
        <w:div w:id="1345671300">
          <w:marLeft w:val="0"/>
          <w:marRight w:val="0"/>
          <w:marTop w:val="0"/>
          <w:marBottom w:val="0"/>
          <w:divBdr>
            <w:top w:val="none" w:sz="0" w:space="0" w:color="auto"/>
            <w:left w:val="none" w:sz="0" w:space="0" w:color="auto"/>
            <w:bottom w:val="none" w:sz="0" w:space="0" w:color="auto"/>
            <w:right w:val="none" w:sz="0" w:space="0" w:color="auto"/>
          </w:divBdr>
          <w:divsChild>
            <w:div w:id="1865709350">
              <w:marLeft w:val="0"/>
              <w:marRight w:val="0"/>
              <w:marTop w:val="0"/>
              <w:marBottom w:val="0"/>
              <w:divBdr>
                <w:top w:val="none" w:sz="0" w:space="0" w:color="auto"/>
                <w:left w:val="none" w:sz="0" w:space="0" w:color="auto"/>
                <w:bottom w:val="none" w:sz="0" w:space="0" w:color="auto"/>
                <w:right w:val="none" w:sz="0" w:space="0" w:color="auto"/>
              </w:divBdr>
            </w:div>
            <w:div w:id="92630341">
              <w:marLeft w:val="0"/>
              <w:marRight w:val="0"/>
              <w:marTop w:val="0"/>
              <w:marBottom w:val="0"/>
              <w:divBdr>
                <w:top w:val="none" w:sz="0" w:space="0" w:color="auto"/>
                <w:left w:val="none" w:sz="0" w:space="0" w:color="auto"/>
                <w:bottom w:val="none" w:sz="0" w:space="0" w:color="auto"/>
                <w:right w:val="none" w:sz="0" w:space="0" w:color="auto"/>
              </w:divBdr>
            </w:div>
            <w:div w:id="609895462">
              <w:marLeft w:val="0"/>
              <w:marRight w:val="0"/>
              <w:marTop w:val="0"/>
              <w:marBottom w:val="0"/>
              <w:divBdr>
                <w:top w:val="none" w:sz="0" w:space="0" w:color="auto"/>
                <w:left w:val="none" w:sz="0" w:space="0" w:color="auto"/>
                <w:bottom w:val="none" w:sz="0" w:space="0" w:color="auto"/>
                <w:right w:val="none" w:sz="0" w:space="0" w:color="auto"/>
              </w:divBdr>
            </w:div>
            <w:div w:id="310522996">
              <w:marLeft w:val="0"/>
              <w:marRight w:val="0"/>
              <w:marTop w:val="0"/>
              <w:marBottom w:val="0"/>
              <w:divBdr>
                <w:top w:val="none" w:sz="0" w:space="0" w:color="auto"/>
                <w:left w:val="none" w:sz="0" w:space="0" w:color="auto"/>
                <w:bottom w:val="none" w:sz="0" w:space="0" w:color="auto"/>
                <w:right w:val="none" w:sz="0" w:space="0" w:color="auto"/>
              </w:divBdr>
            </w:div>
          </w:divsChild>
        </w:div>
        <w:div w:id="2100901147">
          <w:marLeft w:val="0"/>
          <w:marRight w:val="0"/>
          <w:marTop w:val="0"/>
          <w:marBottom w:val="0"/>
          <w:divBdr>
            <w:top w:val="none" w:sz="0" w:space="0" w:color="auto"/>
            <w:left w:val="none" w:sz="0" w:space="0" w:color="auto"/>
            <w:bottom w:val="none" w:sz="0" w:space="0" w:color="auto"/>
            <w:right w:val="none" w:sz="0" w:space="0" w:color="auto"/>
          </w:divBdr>
        </w:div>
      </w:divsChild>
    </w:div>
    <w:div w:id="1642081086">
      <w:bodyDiv w:val="1"/>
      <w:marLeft w:val="0"/>
      <w:marRight w:val="0"/>
      <w:marTop w:val="0"/>
      <w:marBottom w:val="0"/>
      <w:divBdr>
        <w:top w:val="none" w:sz="0" w:space="0" w:color="auto"/>
        <w:left w:val="none" w:sz="0" w:space="0" w:color="auto"/>
        <w:bottom w:val="none" w:sz="0" w:space="0" w:color="auto"/>
        <w:right w:val="none" w:sz="0" w:space="0" w:color="auto"/>
      </w:divBdr>
    </w:div>
    <w:div w:id="1663461643">
      <w:bodyDiv w:val="1"/>
      <w:marLeft w:val="0"/>
      <w:marRight w:val="0"/>
      <w:marTop w:val="0"/>
      <w:marBottom w:val="0"/>
      <w:divBdr>
        <w:top w:val="none" w:sz="0" w:space="0" w:color="auto"/>
        <w:left w:val="none" w:sz="0" w:space="0" w:color="auto"/>
        <w:bottom w:val="none" w:sz="0" w:space="0" w:color="auto"/>
        <w:right w:val="none" w:sz="0" w:space="0" w:color="auto"/>
      </w:divBdr>
    </w:div>
    <w:div w:id="1757706462">
      <w:bodyDiv w:val="1"/>
      <w:marLeft w:val="0"/>
      <w:marRight w:val="0"/>
      <w:marTop w:val="0"/>
      <w:marBottom w:val="0"/>
      <w:divBdr>
        <w:top w:val="none" w:sz="0" w:space="0" w:color="auto"/>
        <w:left w:val="none" w:sz="0" w:space="0" w:color="auto"/>
        <w:bottom w:val="none" w:sz="0" w:space="0" w:color="auto"/>
        <w:right w:val="none" w:sz="0" w:space="0" w:color="auto"/>
      </w:divBdr>
      <w:divsChild>
        <w:div w:id="1339313180">
          <w:marLeft w:val="0"/>
          <w:marRight w:val="0"/>
          <w:marTop w:val="0"/>
          <w:marBottom w:val="0"/>
          <w:divBdr>
            <w:top w:val="none" w:sz="0" w:space="0" w:color="auto"/>
            <w:left w:val="none" w:sz="0" w:space="0" w:color="auto"/>
            <w:bottom w:val="none" w:sz="0" w:space="0" w:color="auto"/>
            <w:right w:val="none" w:sz="0" w:space="0" w:color="auto"/>
          </w:divBdr>
          <w:divsChild>
            <w:div w:id="1716352601">
              <w:marLeft w:val="0"/>
              <w:marRight w:val="0"/>
              <w:marTop w:val="0"/>
              <w:marBottom w:val="0"/>
              <w:divBdr>
                <w:top w:val="none" w:sz="0" w:space="0" w:color="auto"/>
                <w:left w:val="none" w:sz="0" w:space="0" w:color="auto"/>
                <w:bottom w:val="none" w:sz="0" w:space="0" w:color="auto"/>
                <w:right w:val="none" w:sz="0" w:space="0" w:color="auto"/>
              </w:divBdr>
            </w:div>
            <w:div w:id="1626697020">
              <w:marLeft w:val="0"/>
              <w:marRight w:val="0"/>
              <w:marTop w:val="0"/>
              <w:marBottom w:val="0"/>
              <w:divBdr>
                <w:top w:val="none" w:sz="0" w:space="0" w:color="auto"/>
                <w:left w:val="none" w:sz="0" w:space="0" w:color="auto"/>
                <w:bottom w:val="none" w:sz="0" w:space="0" w:color="auto"/>
                <w:right w:val="none" w:sz="0" w:space="0" w:color="auto"/>
              </w:divBdr>
            </w:div>
            <w:div w:id="1204632848">
              <w:marLeft w:val="0"/>
              <w:marRight w:val="0"/>
              <w:marTop w:val="0"/>
              <w:marBottom w:val="0"/>
              <w:divBdr>
                <w:top w:val="none" w:sz="0" w:space="0" w:color="auto"/>
                <w:left w:val="none" w:sz="0" w:space="0" w:color="auto"/>
                <w:bottom w:val="none" w:sz="0" w:space="0" w:color="auto"/>
                <w:right w:val="none" w:sz="0" w:space="0" w:color="auto"/>
              </w:divBdr>
            </w:div>
            <w:div w:id="554853519">
              <w:marLeft w:val="0"/>
              <w:marRight w:val="0"/>
              <w:marTop w:val="0"/>
              <w:marBottom w:val="0"/>
              <w:divBdr>
                <w:top w:val="none" w:sz="0" w:space="0" w:color="auto"/>
                <w:left w:val="none" w:sz="0" w:space="0" w:color="auto"/>
                <w:bottom w:val="none" w:sz="0" w:space="0" w:color="auto"/>
                <w:right w:val="none" w:sz="0" w:space="0" w:color="auto"/>
              </w:divBdr>
            </w:div>
            <w:div w:id="2065399738">
              <w:marLeft w:val="0"/>
              <w:marRight w:val="0"/>
              <w:marTop w:val="0"/>
              <w:marBottom w:val="0"/>
              <w:divBdr>
                <w:top w:val="none" w:sz="0" w:space="0" w:color="auto"/>
                <w:left w:val="none" w:sz="0" w:space="0" w:color="auto"/>
                <w:bottom w:val="none" w:sz="0" w:space="0" w:color="auto"/>
                <w:right w:val="none" w:sz="0" w:space="0" w:color="auto"/>
              </w:divBdr>
            </w:div>
            <w:div w:id="727533477">
              <w:marLeft w:val="0"/>
              <w:marRight w:val="0"/>
              <w:marTop w:val="0"/>
              <w:marBottom w:val="0"/>
              <w:divBdr>
                <w:top w:val="none" w:sz="0" w:space="0" w:color="auto"/>
                <w:left w:val="none" w:sz="0" w:space="0" w:color="auto"/>
                <w:bottom w:val="none" w:sz="0" w:space="0" w:color="auto"/>
                <w:right w:val="none" w:sz="0" w:space="0" w:color="auto"/>
              </w:divBdr>
            </w:div>
            <w:div w:id="356858479">
              <w:marLeft w:val="0"/>
              <w:marRight w:val="0"/>
              <w:marTop w:val="0"/>
              <w:marBottom w:val="0"/>
              <w:divBdr>
                <w:top w:val="none" w:sz="0" w:space="0" w:color="auto"/>
                <w:left w:val="none" w:sz="0" w:space="0" w:color="auto"/>
                <w:bottom w:val="none" w:sz="0" w:space="0" w:color="auto"/>
                <w:right w:val="none" w:sz="0" w:space="0" w:color="auto"/>
              </w:divBdr>
            </w:div>
            <w:div w:id="1541480797">
              <w:marLeft w:val="0"/>
              <w:marRight w:val="0"/>
              <w:marTop w:val="0"/>
              <w:marBottom w:val="0"/>
              <w:divBdr>
                <w:top w:val="none" w:sz="0" w:space="0" w:color="auto"/>
                <w:left w:val="none" w:sz="0" w:space="0" w:color="auto"/>
                <w:bottom w:val="none" w:sz="0" w:space="0" w:color="auto"/>
                <w:right w:val="none" w:sz="0" w:space="0" w:color="auto"/>
              </w:divBdr>
            </w:div>
            <w:div w:id="270892245">
              <w:marLeft w:val="0"/>
              <w:marRight w:val="0"/>
              <w:marTop w:val="0"/>
              <w:marBottom w:val="0"/>
              <w:divBdr>
                <w:top w:val="none" w:sz="0" w:space="0" w:color="auto"/>
                <w:left w:val="none" w:sz="0" w:space="0" w:color="auto"/>
                <w:bottom w:val="none" w:sz="0" w:space="0" w:color="auto"/>
                <w:right w:val="none" w:sz="0" w:space="0" w:color="auto"/>
              </w:divBdr>
            </w:div>
            <w:div w:id="476848476">
              <w:marLeft w:val="0"/>
              <w:marRight w:val="0"/>
              <w:marTop w:val="0"/>
              <w:marBottom w:val="0"/>
              <w:divBdr>
                <w:top w:val="none" w:sz="0" w:space="0" w:color="auto"/>
                <w:left w:val="none" w:sz="0" w:space="0" w:color="auto"/>
                <w:bottom w:val="none" w:sz="0" w:space="0" w:color="auto"/>
                <w:right w:val="none" w:sz="0" w:space="0" w:color="auto"/>
              </w:divBdr>
            </w:div>
            <w:div w:id="12838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8654">
      <w:bodyDiv w:val="1"/>
      <w:marLeft w:val="0"/>
      <w:marRight w:val="0"/>
      <w:marTop w:val="0"/>
      <w:marBottom w:val="0"/>
      <w:divBdr>
        <w:top w:val="none" w:sz="0" w:space="0" w:color="auto"/>
        <w:left w:val="none" w:sz="0" w:space="0" w:color="auto"/>
        <w:bottom w:val="none" w:sz="0" w:space="0" w:color="auto"/>
        <w:right w:val="none" w:sz="0" w:space="0" w:color="auto"/>
      </w:divBdr>
      <w:divsChild>
        <w:div w:id="2049523897">
          <w:marLeft w:val="0"/>
          <w:marRight w:val="0"/>
          <w:marTop w:val="0"/>
          <w:marBottom w:val="0"/>
          <w:divBdr>
            <w:top w:val="none" w:sz="0" w:space="0" w:color="auto"/>
            <w:left w:val="none" w:sz="0" w:space="0" w:color="auto"/>
            <w:bottom w:val="none" w:sz="0" w:space="0" w:color="auto"/>
            <w:right w:val="none" w:sz="0" w:space="0" w:color="auto"/>
          </w:divBdr>
        </w:div>
        <w:div w:id="580873271">
          <w:marLeft w:val="0"/>
          <w:marRight w:val="0"/>
          <w:marTop w:val="0"/>
          <w:marBottom w:val="0"/>
          <w:divBdr>
            <w:top w:val="none" w:sz="0" w:space="0" w:color="auto"/>
            <w:left w:val="none" w:sz="0" w:space="0" w:color="auto"/>
            <w:bottom w:val="none" w:sz="0" w:space="0" w:color="auto"/>
            <w:right w:val="none" w:sz="0" w:space="0" w:color="auto"/>
          </w:divBdr>
        </w:div>
        <w:div w:id="858196733">
          <w:marLeft w:val="0"/>
          <w:marRight w:val="0"/>
          <w:marTop w:val="0"/>
          <w:marBottom w:val="0"/>
          <w:divBdr>
            <w:top w:val="none" w:sz="0" w:space="0" w:color="auto"/>
            <w:left w:val="none" w:sz="0" w:space="0" w:color="auto"/>
            <w:bottom w:val="none" w:sz="0" w:space="0" w:color="auto"/>
            <w:right w:val="none" w:sz="0" w:space="0" w:color="auto"/>
          </w:divBdr>
        </w:div>
        <w:div w:id="466244257">
          <w:marLeft w:val="0"/>
          <w:marRight w:val="0"/>
          <w:marTop w:val="0"/>
          <w:marBottom w:val="0"/>
          <w:divBdr>
            <w:top w:val="none" w:sz="0" w:space="0" w:color="auto"/>
            <w:left w:val="none" w:sz="0" w:space="0" w:color="auto"/>
            <w:bottom w:val="none" w:sz="0" w:space="0" w:color="auto"/>
            <w:right w:val="none" w:sz="0" w:space="0" w:color="auto"/>
          </w:divBdr>
        </w:div>
        <w:div w:id="415325467">
          <w:marLeft w:val="0"/>
          <w:marRight w:val="0"/>
          <w:marTop w:val="0"/>
          <w:marBottom w:val="0"/>
          <w:divBdr>
            <w:top w:val="none" w:sz="0" w:space="0" w:color="auto"/>
            <w:left w:val="none" w:sz="0" w:space="0" w:color="auto"/>
            <w:bottom w:val="none" w:sz="0" w:space="0" w:color="auto"/>
            <w:right w:val="none" w:sz="0" w:space="0" w:color="auto"/>
          </w:divBdr>
        </w:div>
        <w:div w:id="1857226502">
          <w:marLeft w:val="0"/>
          <w:marRight w:val="0"/>
          <w:marTop w:val="0"/>
          <w:marBottom w:val="0"/>
          <w:divBdr>
            <w:top w:val="none" w:sz="0" w:space="0" w:color="auto"/>
            <w:left w:val="none" w:sz="0" w:space="0" w:color="auto"/>
            <w:bottom w:val="none" w:sz="0" w:space="0" w:color="auto"/>
            <w:right w:val="none" w:sz="0" w:space="0" w:color="auto"/>
          </w:divBdr>
        </w:div>
        <w:div w:id="1893275264">
          <w:marLeft w:val="0"/>
          <w:marRight w:val="0"/>
          <w:marTop w:val="0"/>
          <w:marBottom w:val="0"/>
          <w:divBdr>
            <w:top w:val="none" w:sz="0" w:space="0" w:color="auto"/>
            <w:left w:val="none" w:sz="0" w:space="0" w:color="auto"/>
            <w:bottom w:val="none" w:sz="0" w:space="0" w:color="auto"/>
            <w:right w:val="none" w:sz="0" w:space="0" w:color="auto"/>
          </w:divBdr>
        </w:div>
        <w:div w:id="1144351310">
          <w:marLeft w:val="0"/>
          <w:marRight w:val="0"/>
          <w:marTop w:val="0"/>
          <w:marBottom w:val="0"/>
          <w:divBdr>
            <w:top w:val="none" w:sz="0" w:space="0" w:color="auto"/>
            <w:left w:val="none" w:sz="0" w:space="0" w:color="auto"/>
            <w:bottom w:val="none" w:sz="0" w:space="0" w:color="auto"/>
            <w:right w:val="none" w:sz="0" w:space="0" w:color="auto"/>
          </w:divBdr>
        </w:div>
        <w:div w:id="1411076741">
          <w:marLeft w:val="0"/>
          <w:marRight w:val="0"/>
          <w:marTop w:val="0"/>
          <w:marBottom w:val="0"/>
          <w:divBdr>
            <w:top w:val="none" w:sz="0" w:space="0" w:color="auto"/>
            <w:left w:val="none" w:sz="0" w:space="0" w:color="auto"/>
            <w:bottom w:val="none" w:sz="0" w:space="0" w:color="auto"/>
            <w:right w:val="none" w:sz="0" w:space="0" w:color="auto"/>
          </w:divBdr>
        </w:div>
        <w:div w:id="1312755584">
          <w:marLeft w:val="0"/>
          <w:marRight w:val="0"/>
          <w:marTop w:val="0"/>
          <w:marBottom w:val="0"/>
          <w:divBdr>
            <w:top w:val="none" w:sz="0" w:space="0" w:color="auto"/>
            <w:left w:val="none" w:sz="0" w:space="0" w:color="auto"/>
            <w:bottom w:val="none" w:sz="0" w:space="0" w:color="auto"/>
            <w:right w:val="none" w:sz="0" w:space="0" w:color="auto"/>
          </w:divBdr>
        </w:div>
        <w:div w:id="914705848">
          <w:marLeft w:val="0"/>
          <w:marRight w:val="0"/>
          <w:marTop w:val="0"/>
          <w:marBottom w:val="0"/>
          <w:divBdr>
            <w:top w:val="none" w:sz="0" w:space="0" w:color="auto"/>
            <w:left w:val="none" w:sz="0" w:space="0" w:color="auto"/>
            <w:bottom w:val="none" w:sz="0" w:space="0" w:color="auto"/>
            <w:right w:val="none" w:sz="0" w:space="0" w:color="auto"/>
          </w:divBdr>
        </w:div>
        <w:div w:id="700278616">
          <w:marLeft w:val="0"/>
          <w:marRight w:val="0"/>
          <w:marTop w:val="0"/>
          <w:marBottom w:val="0"/>
          <w:divBdr>
            <w:top w:val="none" w:sz="0" w:space="0" w:color="auto"/>
            <w:left w:val="none" w:sz="0" w:space="0" w:color="auto"/>
            <w:bottom w:val="none" w:sz="0" w:space="0" w:color="auto"/>
            <w:right w:val="none" w:sz="0" w:space="0" w:color="auto"/>
          </w:divBdr>
        </w:div>
        <w:div w:id="1009217368">
          <w:marLeft w:val="0"/>
          <w:marRight w:val="0"/>
          <w:marTop w:val="0"/>
          <w:marBottom w:val="0"/>
          <w:divBdr>
            <w:top w:val="none" w:sz="0" w:space="0" w:color="auto"/>
            <w:left w:val="none" w:sz="0" w:space="0" w:color="auto"/>
            <w:bottom w:val="none" w:sz="0" w:space="0" w:color="auto"/>
            <w:right w:val="none" w:sz="0" w:space="0" w:color="auto"/>
          </w:divBdr>
        </w:div>
        <w:div w:id="751394503">
          <w:marLeft w:val="0"/>
          <w:marRight w:val="0"/>
          <w:marTop w:val="0"/>
          <w:marBottom w:val="0"/>
          <w:divBdr>
            <w:top w:val="none" w:sz="0" w:space="0" w:color="auto"/>
            <w:left w:val="none" w:sz="0" w:space="0" w:color="auto"/>
            <w:bottom w:val="none" w:sz="0" w:space="0" w:color="auto"/>
            <w:right w:val="none" w:sz="0" w:space="0" w:color="auto"/>
          </w:divBdr>
        </w:div>
        <w:div w:id="337006776">
          <w:marLeft w:val="0"/>
          <w:marRight w:val="0"/>
          <w:marTop w:val="0"/>
          <w:marBottom w:val="0"/>
          <w:divBdr>
            <w:top w:val="none" w:sz="0" w:space="0" w:color="auto"/>
            <w:left w:val="none" w:sz="0" w:space="0" w:color="auto"/>
            <w:bottom w:val="none" w:sz="0" w:space="0" w:color="auto"/>
            <w:right w:val="none" w:sz="0" w:space="0" w:color="auto"/>
          </w:divBdr>
        </w:div>
        <w:div w:id="1426879095">
          <w:marLeft w:val="0"/>
          <w:marRight w:val="0"/>
          <w:marTop w:val="0"/>
          <w:marBottom w:val="0"/>
          <w:divBdr>
            <w:top w:val="none" w:sz="0" w:space="0" w:color="auto"/>
            <w:left w:val="none" w:sz="0" w:space="0" w:color="auto"/>
            <w:bottom w:val="none" w:sz="0" w:space="0" w:color="auto"/>
            <w:right w:val="none" w:sz="0" w:space="0" w:color="auto"/>
          </w:divBdr>
        </w:div>
        <w:div w:id="1592884923">
          <w:marLeft w:val="0"/>
          <w:marRight w:val="0"/>
          <w:marTop w:val="0"/>
          <w:marBottom w:val="0"/>
          <w:divBdr>
            <w:top w:val="none" w:sz="0" w:space="0" w:color="auto"/>
            <w:left w:val="none" w:sz="0" w:space="0" w:color="auto"/>
            <w:bottom w:val="none" w:sz="0" w:space="0" w:color="auto"/>
            <w:right w:val="none" w:sz="0" w:space="0" w:color="auto"/>
          </w:divBdr>
        </w:div>
      </w:divsChild>
    </w:div>
    <w:div w:id="1942908020">
      <w:bodyDiv w:val="1"/>
      <w:marLeft w:val="0"/>
      <w:marRight w:val="0"/>
      <w:marTop w:val="0"/>
      <w:marBottom w:val="0"/>
      <w:divBdr>
        <w:top w:val="none" w:sz="0" w:space="0" w:color="auto"/>
        <w:left w:val="none" w:sz="0" w:space="0" w:color="auto"/>
        <w:bottom w:val="none" w:sz="0" w:space="0" w:color="auto"/>
        <w:right w:val="none" w:sz="0" w:space="0" w:color="auto"/>
      </w:divBdr>
    </w:div>
    <w:div w:id="2054503845">
      <w:bodyDiv w:val="1"/>
      <w:marLeft w:val="0"/>
      <w:marRight w:val="0"/>
      <w:marTop w:val="0"/>
      <w:marBottom w:val="0"/>
      <w:divBdr>
        <w:top w:val="none" w:sz="0" w:space="0" w:color="auto"/>
        <w:left w:val="none" w:sz="0" w:space="0" w:color="auto"/>
        <w:bottom w:val="none" w:sz="0" w:space="0" w:color="auto"/>
        <w:right w:val="none" w:sz="0" w:space="0" w:color="auto"/>
      </w:divBdr>
    </w:div>
    <w:div w:id="2083939744">
      <w:bodyDiv w:val="1"/>
      <w:marLeft w:val="0"/>
      <w:marRight w:val="0"/>
      <w:marTop w:val="0"/>
      <w:marBottom w:val="0"/>
      <w:divBdr>
        <w:top w:val="none" w:sz="0" w:space="0" w:color="auto"/>
        <w:left w:val="none" w:sz="0" w:space="0" w:color="auto"/>
        <w:bottom w:val="none" w:sz="0" w:space="0" w:color="auto"/>
        <w:right w:val="none" w:sz="0" w:space="0" w:color="auto"/>
      </w:divBdr>
      <w:divsChild>
        <w:div w:id="1857889315">
          <w:marLeft w:val="-225"/>
          <w:marRight w:val="-225"/>
          <w:marTop w:val="0"/>
          <w:marBottom w:val="0"/>
          <w:divBdr>
            <w:top w:val="none" w:sz="0" w:space="0" w:color="auto"/>
            <w:left w:val="none" w:sz="0" w:space="0" w:color="auto"/>
            <w:bottom w:val="none" w:sz="0" w:space="0" w:color="auto"/>
            <w:right w:val="none" w:sz="0" w:space="0" w:color="auto"/>
          </w:divBdr>
          <w:divsChild>
            <w:div w:id="1536960242">
              <w:marLeft w:val="0"/>
              <w:marRight w:val="0"/>
              <w:marTop w:val="0"/>
              <w:marBottom w:val="0"/>
              <w:divBdr>
                <w:top w:val="none" w:sz="0" w:space="0" w:color="auto"/>
                <w:left w:val="none" w:sz="0" w:space="0" w:color="auto"/>
                <w:bottom w:val="none" w:sz="0" w:space="0" w:color="auto"/>
                <w:right w:val="none" w:sz="0" w:space="0" w:color="auto"/>
              </w:divBdr>
              <w:divsChild>
                <w:div w:id="1599287749">
                  <w:marLeft w:val="0"/>
                  <w:marRight w:val="0"/>
                  <w:marTop w:val="210"/>
                  <w:marBottom w:val="0"/>
                  <w:divBdr>
                    <w:top w:val="none" w:sz="0" w:space="0" w:color="auto"/>
                    <w:left w:val="none" w:sz="0" w:space="0" w:color="auto"/>
                    <w:bottom w:val="none" w:sz="0" w:space="0" w:color="auto"/>
                    <w:right w:val="none" w:sz="0" w:space="0" w:color="auto"/>
                  </w:divBdr>
                </w:div>
              </w:divsChild>
            </w:div>
            <w:div w:id="228614057">
              <w:marLeft w:val="0"/>
              <w:marRight w:val="0"/>
              <w:marTop w:val="0"/>
              <w:marBottom w:val="0"/>
              <w:divBdr>
                <w:top w:val="none" w:sz="0" w:space="0" w:color="auto"/>
                <w:left w:val="none" w:sz="0" w:space="0" w:color="auto"/>
                <w:bottom w:val="none" w:sz="0" w:space="0" w:color="auto"/>
                <w:right w:val="none" w:sz="0" w:space="0" w:color="auto"/>
              </w:divBdr>
              <w:divsChild>
                <w:div w:id="2025352427">
                  <w:marLeft w:val="0"/>
                  <w:marRight w:val="0"/>
                  <w:marTop w:val="0"/>
                  <w:marBottom w:val="0"/>
                  <w:divBdr>
                    <w:top w:val="none" w:sz="0" w:space="0" w:color="auto"/>
                    <w:left w:val="none" w:sz="0" w:space="0" w:color="auto"/>
                    <w:bottom w:val="none" w:sz="0" w:space="0" w:color="auto"/>
                    <w:right w:val="none" w:sz="0" w:space="0" w:color="auto"/>
                  </w:divBdr>
                  <w:divsChild>
                    <w:div w:id="308097371">
                      <w:marLeft w:val="0"/>
                      <w:marRight w:val="0"/>
                      <w:marTop w:val="0"/>
                      <w:marBottom w:val="0"/>
                      <w:divBdr>
                        <w:top w:val="none" w:sz="0" w:space="0" w:color="auto"/>
                        <w:left w:val="none" w:sz="0" w:space="0" w:color="auto"/>
                        <w:bottom w:val="none" w:sz="0" w:space="0" w:color="auto"/>
                        <w:right w:val="none" w:sz="0" w:space="0" w:color="auto"/>
                      </w:divBdr>
                    </w:div>
                    <w:div w:id="3362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54273">
          <w:marLeft w:val="-225"/>
          <w:marRight w:val="-225"/>
          <w:marTop w:val="0"/>
          <w:marBottom w:val="0"/>
          <w:divBdr>
            <w:top w:val="none" w:sz="0" w:space="0" w:color="auto"/>
            <w:left w:val="none" w:sz="0" w:space="0" w:color="auto"/>
            <w:bottom w:val="none" w:sz="0" w:space="0" w:color="auto"/>
            <w:right w:val="none" w:sz="0" w:space="0" w:color="auto"/>
          </w:divBdr>
          <w:divsChild>
            <w:div w:id="745610185">
              <w:marLeft w:val="0"/>
              <w:marRight w:val="0"/>
              <w:marTop w:val="0"/>
              <w:marBottom w:val="0"/>
              <w:divBdr>
                <w:top w:val="none" w:sz="0" w:space="0" w:color="auto"/>
                <w:left w:val="none" w:sz="0" w:space="0" w:color="auto"/>
                <w:bottom w:val="none" w:sz="0" w:space="0" w:color="auto"/>
                <w:right w:val="none" w:sz="0" w:space="0" w:color="auto"/>
              </w:divBdr>
              <w:divsChild>
                <w:div w:id="194970038">
                  <w:marLeft w:val="0"/>
                  <w:marRight w:val="0"/>
                  <w:marTop w:val="0"/>
                  <w:marBottom w:val="0"/>
                  <w:divBdr>
                    <w:top w:val="none" w:sz="0" w:space="0" w:color="auto"/>
                    <w:left w:val="none" w:sz="0" w:space="0" w:color="auto"/>
                    <w:bottom w:val="none" w:sz="0" w:space="0" w:color="auto"/>
                    <w:right w:val="none" w:sz="0" w:space="0" w:color="auto"/>
                  </w:divBdr>
                  <w:divsChild>
                    <w:div w:id="1811939665">
                      <w:marLeft w:val="0"/>
                      <w:marRight w:val="0"/>
                      <w:marTop w:val="150"/>
                      <w:marBottom w:val="0"/>
                      <w:divBdr>
                        <w:top w:val="none" w:sz="0" w:space="0" w:color="auto"/>
                        <w:left w:val="none" w:sz="0" w:space="0" w:color="auto"/>
                        <w:bottom w:val="none" w:sz="0" w:space="0" w:color="auto"/>
                        <w:right w:val="none" w:sz="0" w:space="0" w:color="auto"/>
                      </w:divBdr>
                    </w:div>
                    <w:div w:id="1016420948">
                      <w:marLeft w:val="0"/>
                      <w:marRight w:val="0"/>
                      <w:marTop w:val="0"/>
                      <w:marBottom w:val="0"/>
                      <w:divBdr>
                        <w:top w:val="none" w:sz="0" w:space="0" w:color="auto"/>
                        <w:left w:val="none" w:sz="0" w:space="0" w:color="auto"/>
                        <w:bottom w:val="none" w:sz="0" w:space="0" w:color="auto"/>
                        <w:right w:val="none" w:sz="0" w:space="0" w:color="auto"/>
                      </w:divBdr>
                      <w:divsChild>
                        <w:div w:id="210770511">
                          <w:marLeft w:val="0"/>
                          <w:marRight w:val="0"/>
                          <w:marTop w:val="0"/>
                          <w:marBottom w:val="0"/>
                          <w:divBdr>
                            <w:top w:val="none" w:sz="0" w:space="0" w:color="auto"/>
                            <w:left w:val="none" w:sz="0" w:space="0" w:color="auto"/>
                            <w:bottom w:val="none" w:sz="0" w:space="0" w:color="auto"/>
                            <w:right w:val="none" w:sz="0" w:space="0" w:color="auto"/>
                          </w:divBdr>
                        </w:div>
                      </w:divsChild>
                    </w:div>
                    <w:div w:id="18247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045698">
      <w:bodyDiv w:val="1"/>
      <w:marLeft w:val="0"/>
      <w:marRight w:val="0"/>
      <w:marTop w:val="0"/>
      <w:marBottom w:val="0"/>
      <w:divBdr>
        <w:top w:val="none" w:sz="0" w:space="0" w:color="auto"/>
        <w:left w:val="none" w:sz="0" w:space="0" w:color="auto"/>
        <w:bottom w:val="none" w:sz="0" w:space="0" w:color="auto"/>
        <w:right w:val="none" w:sz="0" w:space="0" w:color="auto"/>
      </w:divBdr>
    </w:div>
    <w:div w:id="214121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BFEF4-5000-4F54-87F3-F95DE1736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2961</Words>
  <Characters>16884</Characters>
  <Application>Microsoft Office Word</Application>
  <DocSecurity>0</DocSecurity>
  <Lines>140</Lines>
  <Paragraphs>39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Dead Mall - Game Design Document</vt:lpstr>
      <vt:lpstr/>
    </vt:vector>
  </TitlesOfParts>
  <Company>KOG</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 Mall - Game Design Document</dc:title>
  <dc:subject>Survival-horror game design document</dc:subject>
  <dc:creator>서진택</dc:creator>
  <cp:keywords/>
  <dc:description>Remade from the supplied Game Design Document Template.</dc:description>
  <cp:lastModifiedBy>Justas Petruninas</cp:lastModifiedBy>
  <cp:revision>5</cp:revision>
  <cp:lastPrinted>2023-12-18T13:01:00Z</cp:lastPrinted>
  <dcterms:created xsi:type="dcterms:W3CDTF">2026-09-02T03:47:00Z</dcterms:created>
  <dcterms:modified xsi:type="dcterms:W3CDTF">2026-09-07T20:26:00Z</dcterms:modified>
</cp:coreProperties>
</file>