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73C5" w:rsidRDefault="000C73C5" w:rsidP="000C73C5">
      <w:r>
        <w:t xml:space="preserve">1. </w:t>
      </w:r>
      <w:r w:rsidRPr="000C73C5">
        <w:t>Validate Your Customer!</w:t>
      </w:r>
    </w:p>
    <w:p w:rsidR="000C73C5" w:rsidRPr="000C73C5" w:rsidRDefault="000C73C5" w:rsidP="000C73C5">
      <w:r w:rsidRPr="000C73C5">
        <w:t>Now that you have a better understanding of your customers, it’s time to put your ideas to the test. This step is crucial for ensuring that what you think you know aligns with the reality of your customers’ experiences. Let’s dive in!</w:t>
      </w:r>
    </w:p>
    <w:p w:rsidR="000C73C5" w:rsidRPr="000C73C5" w:rsidRDefault="000C73C5" w:rsidP="000C73C5">
      <w:pPr>
        <w:rPr>
          <w:b/>
          <w:bCs/>
        </w:rPr>
      </w:pPr>
      <w:r w:rsidRPr="000C73C5">
        <w:rPr>
          <w:b/>
          <w:bCs/>
        </w:rPr>
        <w:t>Test Your Ideas:</w:t>
      </w:r>
    </w:p>
    <w:p w:rsidR="000C73C5" w:rsidRPr="000C73C5" w:rsidRDefault="000C73C5" w:rsidP="000C73C5">
      <w:pPr>
        <w:numPr>
          <w:ilvl w:val="0"/>
          <w:numId w:val="1"/>
        </w:numPr>
      </w:pPr>
      <w:r w:rsidRPr="000C73C5">
        <w:t>Reality Check:</w:t>
      </w:r>
    </w:p>
    <w:p w:rsidR="000C73C5" w:rsidRPr="000C73C5" w:rsidRDefault="000C73C5" w:rsidP="000C73C5">
      <w:pPr>
        <w:numPr>
          <w:ilvl w:val="1"/>
          <w:numId w:val="1"/>
        </w:numPr>
      </w:pPr>
      <w:r w:rsidRPr="000C73C5">
        <w:t>Put Your Assumptions to the Test: After identifying who your customers are, it’s time for a reality check! You might think you know your customers well, but it’s essential to verify those assumptions. This will help you avoid building something that misses the mark.</w:t>
      </w:r>
    </w:p>
    <w:p w:rsidR="000C73C5" w:rsidRPr="000C73C5" w:rsidRDefault="000C73C5" w:rsidP="000C73C5">
      <w:pPr>
        <w:numPr>
          <w:ilvl w:val="1"/>
          <w:numId w:val="1"/>
        </w:numPr>
      </w:pPr>
      <w:r w:rsidRPr="000C73C5">
        <w:t>Seek Out Honest Opinions: Don't shy away from seeking out candid feedback. Your customers can provide insights that you might not have considered.</w:t>
      </w:r>
    </w:p>
    <w:p w:rsidR="000C73C5" w:rsidRPr="000C73C5" w:rsidRDefault="000C73C5" w:rsidP="000C73C5">
      <w:pPr>
        <w:numPr>
          <w:ilvl w:val="0"/>
          <w:numId w:val="1"/>
        </w:numPr>
      </w:pPr>
      <w:r w:rsidRPr="000C73C5">
        <w:t>Surveys and Interviews:</w:t>
      </w:r>
    </w:p>
    <w:p w:rsidR="000C73C5" w:rsidRPr="000C73C5" w:rsidRDefault="000C73C5" w:rsidP="000C73C5">
      <w:pPr>
        <w:numPr>
          <w:ilvl w:val="1"/>
          <w:numId w:val="1"/>
        </w:numPr>
      </w:pPr>
      <w:r w:rsidRPr="000C73C5">
        <w:t>Craft Engaging Surveys: Create surveys that are easy to complete. Keep them short and include a mix of multiple-choice and open-ended questions to gather a variety of insights. Use fun designs or emojis to make them visually appealing!</w:t>
      </w:r>
    </w:p>
    <w:p w:rsidR="000C73C5" w:rsidRPr="000C73C5" w:rsidRDefault="000C73C5" w:rsidP="000C73C5">
      <w:pPr>
        <w:numPr>
          <w:ilvl w:val="1"/>
          <w:numId w:val="1"/>
        </w:numPr>
      </w:pPr>
      <w:r w:rsidRPr="000C73C5">
        <w:t>Conduct Interviews: Schedule one-on-one interviews with potential customers. Make it feel casual—think coffee chat rather than formal interrogation! Ask open-ended questions to encourage storytelling. For example:</w:t>
      </w:r>
    </w:p>
    <w:p w:rsidR="000C73C5" w:rsidRPr="000C73C5" w:rsidRDefault="000C73C5" w:rsidP="000C73C5">
      <w:pPr>
        <w:numPr>
          <w:ilvl w:val="2"/>
          <w:numId w:val="1"/>
        </w:numPr>
      </w:pPr>
      <w:r w:rsidRPr="000C73C5">
        <w:t>“Can you describe a time when you faced a challenge related to [your idea]?”</w:t>
      </w:r>
    </w:p>
    <w:p w:rsidR="000C73C5" w:rsidRPr="000C73C5" w:rsidRDefault="000C73C5" w:rsidP="000C73C5">
      <w:pPr>
        <w:numPr>
          <w:ilvl w:val="2"/>
          <w:numId w:val="1"/>
        </w:numPr>
      </w:pPr>
      <w:r w:rsidRPr="000C73C5">
        <w:t>“What features would make a product perfect for you?”</w:t>
      </w:r>
    </w:p>
    <w:p w:rsidR="000C73C5" w:rsidRPr="000C73C5" w:rsidRDefault="000C73C5" w:rsidP="000C73C5">
      <w:pPr>
        <w:numPr>
          <w:ilvl w:val="1"/>
          <w:numId w:val="1"/>
        </w:numPr>
      </w:pPr>
      <w:r w:rsidRPr="000C73C5">
        <w:t>Quick Chats: If time is tight, opt for quick chats with friends or acquaintances who fit your target audience. Use these interactions to gauge their reactions to your ideas.</w:t>
      </w:r>
    </w:p>
    <w:p w:rsidR="000C73C5" w:rsidRPr="000C73C5" w:rsidRDefault="000C73C5" w:rsidP="000C73C5">
      <w:r w:rsidRPr="000C73C5">
        <w:t> </w:t>
      </w:r>
    </w:p>
    <w:p w:rsidR="000C73C5" w:rsidRPr="000C73C5" w:rsidRDefault="000C73C5" w:rsidP="000C73C5">
      <w:r w:rsidRPr="000C73C5">
        <w:t> </w:t>
      </w:r>
    </w:p>
    <w:p w:rsidR="000C73C5" w:rsidRPr="000C73C5" w:rsidRDefault="000C73C5" w:rsidP="000C73C5">
      <w:pPr>
        <w:rPr>
          <w:b/>
          <w:bCs/>
        </w:rPr>
      </w:pPr>
      <w:r w:rsidRPr="000C73C5">
        <w:rPr>
          <w:b/>
          <w:bCs/>
        </w:rPr>
        <w:t>Look for Patterns:</w:t>
      </w:r>
    </w:p>
    <w:p w:rsidR="000C73C5" w:rsidRPr="000C73C5" w:rsidRDefault="000C73C5" w:rsidP="000C73C5">
      <w:pPr>
        <w:numPr>
          <w:ilvl w:val="0"/>
          <w:numId w:val="2"/>
        </w:numPr>
      </w:pPr>
      <w:r w:rsidRPr="000C73C5">
        <w:t>Identify Common Themes:</w:t>
      </w:r>
    </w:p>
    <w:p w:rsidR="000C73C5" w:rsidRPr="000C73C5" w:rsidRDefault="000C73C5" w:rsidP="000C73C5">
      <w:pPr>
        <w:numPr>
          <w:ilvl w:val="1"/>
          <w:numId w:val="2"/>
        </w:numPr>
      </w:pPr>
      <w:r w:rsidRPr="000C73C5">
        <w:t>Gather and Sort Feedback: As you collect feedback, organize it in a way that allows you to spot recurring themes. Create a spreadsheet or a visual mind map to help categorize insights.</w:t>
      </w:r>
    </w:p>
    <w:p w:rsidR="000C73C5" w:rsidRPr="000C73C5" w:rsidRDefault="000C73C5" w:rsidP="000C73C5">
      <w:pPr>
        <w:numPr>
          <w:ilvl w:val="1"/>
          <w:numId w:val="2"/>
        </w:numPr>
      </w:pPr>
      <w:r w:rsidRPr="000C73C5">
        <w:t>Look for Red Flags: If several customers mention the same issue or frustration, take note! This is a clear signal that you need to address it. For example, if multiple people express frustration with a specific feature, that’s a clue to investigate further.</w:t>
      </w:r>
    </w:p>
    <w:p w:rsidR="000C73C5" w:rsidRPr="000C73C5" w:rsidRDefault="000C73C5" w:rsidP="000C73C5">
      <w:pPr>
        <w:numPr>
          <w:ilvl w:val="0"/>
          <w:numId w:val="2"/>
        </w:numPr>
      </w:pPr>
      <w:r w:rsidRPr="000C73C5">
        <w:t>Data Analysis:</w:t>
      </w:r>
    </w:p>
    <w:p w:rsidR="000C73C5" w:rsidRPr="000C73C5" w:rsidRDefault="000C73C5" w:rsidP="000C73C5">
      <w:pPr>
        <w:numPr>
          <w:ilvl w:val="1"/>
          <w:numId w:val="2"/>
        </w:numPr>
      </w:pPr>
      <w:r w:rsidRPr="000C73C5">
        <w:lastRenderedPageBreak/>
        <w:t>Quantitative Insights: For survey results, use simple analytics tools (like Google Forms or Excel) to analyze quantitative data. Look for trends in the numbers—like how many respondents chose a particular option or rated something as very important.</w:t>
      </w:r>
    </w:p>
    <w:p w:rsidR="000C73C5" w:rsidRPr="000C73C5" w:rsidRDefault="000C73C5" w:rsidP="000C73C5">
      <w:pPr>
        <w:numPr>
          <w:ilvl w:val="1"/>
          <w:numId w:val="2"/>
        </w:numPr>
      </w:pPr>
      <w:r w:rsidRPr="000C73C5">
        <w:t>Qualitative Insights: Read through open-ended comments for deeper insights. What language do customers use? What emotional words do they choose? This can reveal their true feelings and needs.</w:t>
      </w:r>
    </w:p>
    <w:p w:rsidR="000C73C5" w:rsidRPr="000C73C5" w:rsidRDefault="000C73C5" w:rsidP="000C73C5">
      <w:r w:rsidRPr="000C73C5">
        <w:t> </w:t>
      </w:r>
    </w:p>
    <w:p w:rsidR="000C73C5" w:rsidRPr="000C73C5" w:rsidRDefault="000C73C5" w:rsidP="000C73C5">
      <w:r w:rsidRPr="000C73C5">
        <w:pict>
          <v:rect id="_x0000_i1025"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Be Open-Minded:</w:t>
      </w:r>
    </w:p>
    <w:p w:rsidR="000C73C5" w:rsidRPr="000C73C5" w:rsidRDefault="000C73C5" w:rsidP="000C73C5">
      <w:pPr>
        <w:numPr>
          <w:ilvl w:val="0"/>
          <w:numId w:val="3"/>
        </w:numPr>
      </w:pPr>
      <w:r w:rsidRPr="000C73C5">
        <w:t>Expect the Unexpected:</w:t>
      </w:r>
    </w:p>
    <w:p w:rsidR="000C73C5" w:rsidRPr="000C73C5" w:rsidRDefault="000C73C5" w:rsidP="000C73C5">
      <w:pPr>
        <w:numPr>
          <w:ilvl w:val="1"/>
          <w:numId w:val="3"/>
        </w:numPr>
      </w:pPr>
      <w:r w:rsidRPr="000C73C5">
        <w:t>Stay Flexible: Customer feedback might surprise you! They might love something you thought was minor or express frustration over something you didn’t see coming. Embrace this feedback—it’s a valuable part of the discovery process.</w:t>
      </w:r>
    </w:p>
    <w:p w:rsidR="000C73C5" w:rsidRPr="000C73C5" w:rsidRDefault="000C73C5" w:rsidP="000C73C5">
      <w:pPr>
        <w:numPr>
          <w:ilvl w:val="1"/>
          <w:numId w:val="3"/>
        </w:numPr>
      </w:pPr>
      <w:r w:rsidRPr="000C73C5">
        <w:t>Keep an Open Heart: Remember that each piece of feedback is a chance to learn more about your customers and improve your ideas.</w:t>
      </w:r>
    </w:p>
    <w:p w:rsidR="000C73C5" w:rsidRPr="000C73C5" w:rsidRDefault="000C73C5" w:rsidP="000C73C5">
      <w:pPr>
        <w:numPr>
          <w:ilvl w:val="0"/>
          <w:numId w:val="3"/>
        </w:numPr>
      </w:pPr>
      <w:r w:rsidRPr="000C73C5">
        <w:t>Pivot if Necessary:</w:t>
      </w:r>
    </w:p>
    <w:p w:rsidR="000C73C5" w:rsidRPr="000C73C5" w:rsidRDefault="000C73C5" w:rsidP="000C73C5">
      <w:pPr>
        <w:numPr>
          <w:ilvl w:val="1"/>
          <w:numId w:val="3"/>
        </w:numPr>
      </w:pPr>
      <w:r w:rsidRPr="000C73C5">
        <w:t xml:space="preserve">Be Ready to Adapt: If you find that your original idea isn’t resonating with customers, don’t hesitate to change direction! Flexibility is essential in this early stage. For example, if you were initially focused on a particular feature but find that customers </w:t>
      </w:r>
      <w:proofErr w:type="spellStart"/>
      <w:r w:rsidRPr="000C73C5">
        <w:t>prioritise</w:t>
      </w:r>
      <w:proofErr w:type="spellEnd"/>
      <w:r w:rsidRPr="000C73C5">
        <w:t xml:space="preserve"> something else, consider shifting your focus.</w:t>
      </w:r>
    </w:p>
    <w:p w:rsidR="000C73C5" w:rsidRPr="000C73C5" w:rsidRDefault="000C73C5" w:rsidP="000C73C5">
      <w:pPr>
        <w:numPr>
          <w:ilvl w:val="1"/>
          <w:numId w:val="3"/>
        </w:numPr>
      </w:pPr>
      <w:r w:rsidRPr="000C73C5">
        <w:t>Iterate Your Concepts: Use what you’ve learned to refine your ideas. This could mean tweaking your product concept, revisiting your target audience, or even brainstorming new solutions that better meet customer needs.</w:t>
      </w:r>
    </w:p>
    <w:p w:rsidR="000C73C5" w:rsidRPr="000C73C5" w:rsidRDefault="000C73C5" w:rsidP="000C73C5">
      <w:r w:rsidRPr="000C73C5">
        <w:t> </w:t>
      </w:r>
    </w:p>
    <w:p w:rsidR="000C73C5" w:rsidRPr="000C73C5" w:rsidRDefault="000C73C5" w:rsidP="000C73C5">
      <w:r w:rsidRPr="000C73C5">
        <w:pict>
          <v:rect id="_x0000_i1026"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Conclusion</w:t>
      </w:r>
    </w:p>
    <w:p w:rsidR="000C73C5" w:rsidRPr="000C73C5" w:rsidRDefault="000C73C5" w:rsidP="000C73C5">
      <w:r w:rsidRPr="000C73C5">
        <w:t xml:space="preserve">Validating your customer understanding is an ongoing process, but it’s vital for developing something that truly resonates with your target audience. By testing your ideas, looking for patterns in feedback, and remaining open-minded, you’ll be well on your way to creating a solution that not only meets your customers’ needs but also delights them. </w:t>
      </w:r>
      <w:proofErr w:type="gramStart"/>
      <w:r w:rsidRPr="000C73C5">
        <w:t>So</w:t>
      </w:r>
      <w:proofErr w:type="gramEnd"/>
      <w:r w:rsidRPr="000C73C5">
        <w:t xml:space="preserve"> get out there, connect with your potential customers, and let their insights guide you on this exciting journey! </w:t>
      </w:r>
      <w:r w:rsidRPr="000C73C5">
        <w:rPr>
          <w:rFonts w:ascii="Segoe UI Emoji" w:hAnsi="Segoe UI Emoji" w:cs="Segoe UI Emoji"/>
        </w:rPr>
        <w:t>🚀</w:t>
      </w:r>
    </w:p>
    <w:p w:rsidR="000C73C5" w:rsidRPr="000C73C5" w:rsidRDefault="000C73C5" w:rsidP="000C73C5">
      <w:r w:rsidRPr="000C73C5">
        <w:t> </w:t>
      </w:r>
    </w:p>
    <w:p w:rsidR="00F51727" w:rsidRDefault="000C73C5" w:rsidP="000C73C5">
      <w:r>
        <w:lastRenderedPageBreak/>
        <w:t xml:space="preserve">2. </w:t>
      </w:r>
      <w:r w:rsidRPr="000C73C5">
        <w:t>Fun User Research: Quick, Easy Ways to Learn from Users</w:t>
      </w:r>
    </w:p>
    <w:p w:rsidR="000C73C5" w:rsidRPr="000C73C5" w:rsidRDefault="000C73C5" w:rsidP="000C73C5">
      <w:r w:rsidRPr="000C73C5">
        <w:t>User research is all about connecting with your audience to understand their needs, preferences, and experiences. By using fun and engaging methods, you can gather valuable insights that will help you shape your product. Let’s explore some quick and easy ways to learn from users!</w:t>
      </w:r>
    </w:p>
    <w:p w:rsidR="000C73C5" w:rsidRPr="000C73C5" w:rsidRDefault="000C73C5" w:rsidP="000C73C5">
      <w:r w:rsidRPr="000C73C5">
        <w:t> </w:t>
      </w:r>
    </w:p>
    <w:p w:rsidR="000C73C5" w:rsidRPr="000C73C5" w:rsidRDefault="000C73C5" w:rsidP="000C73C5">
      <w:r w:rsidRPr="000C73C5">
        <w:pict>
          <v:rect id="_x0000_i1027"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Surveys:</w:t>
      </w:r>
    </w:p>
    <w:p w:rsidR="000C73C5" w:rsidRPr="000C73C5" w:rsidRDefault="000C73C5" w:rsidP="000C73C5">
      <w:pPr>
        <w:numPr>
          <w:ilvl w:val="0"/>
          <w:numId w:val="4"/>
        </w:numPr>
      </w:pPr>
      <w:r w:rsidRPr="000C73C5">
        <w:t>Short and Sweet:</w:t>
      </w:r>
    </w:p>
    <w:p w:rsidR="000C73C5" w:rsidRPr="000C73C5" w:rsidRDefault="000C73C5" w:rsidP="000C73C5">
      <w:pPr>
        <w:numPr>
          <w:ilvl w:val="1"/>
          <w:numId w:val="4"/>
        </w:numPr>
      </w:pPr>
      <w:r w:rsidRPr="000C73C5">
        <w:t>Create Concise Surveys: Design surveys that are easy to complete and don’t take too much time. Aim for 5–10 questions that get to the heart of what you want to know.</w:t>
      </w:r>
    </w:p>
    <w:p w:rsidR="000C73C5" w:rsidRPr="000C73C5" w:rsidRDefault="000C73C5" w:rsidP="000C73C5">
      <w:pPr>
        <w:numPr>
          <w:ilvl w:val="1"/>
          <w:numId w:val="4"/>
        </w:numPr>
      </w:pPr>
      <w:r w:rsidRPr="000C73C5">
        <w:t>Add Visual Appeal: Use bright colors, fun fonts, and playful emojis to make your surveys inviting. A visually appealing survey can increase participation rates and make the experience enjoyable for users!</w:t>
      </w:r>
    </w:p>
    <w:p w:rsidR="000C73C5" w:rsidRPr="000C73C5" w:rsidRDefault="000C73C5" w:rsidP="000C73C5">
      <w:pPr>
        <w:numPr>
          <w:ilvl w:val="0"/>
          <w:numId w:val="4"/>
        </w:numPr>
      </w:pPr>
      <w:r w:rsidRPr="000C73C5">
        <w:t>Keep it Simple:</w:t>
      </w:r>
    </w:p>
    <w:p w:rsidR="000C73C5" w:rsidRPr="000C73C5" w:rsidRDefault="000C73C5" w:rsidP="000C73C5">
      <w:pPr>
        <w:numPr>
          <w:ilvl w:val="1"/>
          <w:numId w:val="4"/>
        </w:numPr>
      </w:pPr>
      <w:r w:rsidRPr="000C73C5">
        <w:t>Limit the Number of Questions: Avoid overwhelming your participants by keeping the survey brief. Focus on the most important questions that will yield actionable insights.</w:t>
      </w:r>
    </w:p>
    <w:p w:rsidR="000C73C5" w:rsidRPr="000C73C5" w:rsidRDefault="000C73C5" w:rsidP="000C73C5">
      <w:pPr>
        <w:numPr>
          <w:ilvl w:val="1"/>
          <w:numId w:val="4"/>
        </w:numPr>
      </w:pPr>
      <w:r w:rsidRPr="000C73C5">
        <w:t>Aim for Clarity: Make sure your questions are clear and straightforward. Use simple language and avoid jargon, so participants can easily understand what you’re asking.</w:t>
      </w:r>
    </w:p>
    <w:p w:rsidR="000C73C5" w:rsidRPr="000C73C5" w:rsidRDefault="000C73C5" w:rsidP="000C73C5">
      <w:r w:rsidRPr="000C73C5">
        <w:t> </w:t>
      </w:r>
    </w:p>
    <w:p w:rsidR="000C73C5" w:rsidRPr="000C73C5" w:rsidRDefault="000C73C5" w:rsidP="000C73C5">
      <w:r w:rsidRPr="000C73C5">
        <w:pict>
          <v:rect id="_x0000_i1028"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Interviews:</w:t>
      </w:r>
    </w:p>
    <w:p w:rsidR="000C73C5" w:rsidRPr="000C73C5" w:rsidRDefault="000C73C5" w:rsidP="000C73C5">
      <w:pPr>
        <w:numPr>
          <w:ilvl w:val="0"/>
          <w:numId w:val="5"/>
        </w:numPr>
      </w:pPr>
      <w:r w:rsidRPr="000C73C5">
        <w:t>Casual Chats:</w:t>
      </w:r>
    </w:p>
    <w:p w:rsidR="000C73C5" w:rsidRPr="000C73C5" w:rsidRDefault="000C73C5" w:rsidP="000C73C5">
      <w:pPr>
        <w:numPr>
          <w:ilvl w:val="1"/>
          <w:numId w:val="5"/>
        </w:numPr>
      </w:pPr>
      <w:r w:rsidRPr="000C73C5">
        <w:t>Conduct Informal Interviews: Invite customers for a friendly coffee chat (or a virtual call) to discuss their experiences with your product. Keep the atmosphere relaxed and conversational.</w:t>
      </w:r>
    </w:p>
    <w:p w:rsidR="000C73C5" w:rsidRPr="000C73C5" w:rsidRDefault="000C73C5" w:rsidP="000C73C5">
      <w:pPr>
        <w:numPr>
          <w:ilvl w:val="1"/>
          <w:numId w:val="5"/>
        </w:numPr>
      </w:pPr>
      <w:r w:rsidRPr="000C73C5">
        <w:t>Encourage Sharing: Use open-ended questions to give customers space to share their thoughts and stories. For example, ask them about their favorite features or any frustrations they’ve encountered.</w:t>
      </w:r>
    </w:p>
    <w:p w:rsidR="000C73C5" w:rsidRPr="000C73C5" w:rsidRDefault="000C73C5" w:rsidP="000C73C5">
      <w:pPr>
        <w:numPr>
          <w:ilvl w:val="0"/>
          <w:numId w:val="5"/>
        </w:numPr>
      </w:pPr>
      <w:r w:rsidRPr="000C73C5">
        <w:t>Build Rapport:</w:t>
      </w:r>
    </w:p>
    <w:p w:rsidR="000C73C5" w:rsidRPr="000C73C5" w:rsidRDefault="000C73C5" w:rsidP="000C73C5">
      <w:pPr>
        <w:numPr>
          <w:ilvl w:val="1"/>
          <w:numId w:val="5"/>
        </w:numPr>
      </w:pPr>
      <w:r w:rsidRPr="000C73C5">
        <w:lastRenderedPageBreak/>
        <w:t>Establish a Connection: Start the conversation with some small talk to make participants feel at ease. Show genuine interest in their experiences, and let them know their feedback is valued.</w:t>
      </w:r>
    </w:p>
    <w:p w:rsidR="000C73C5" w:rsidRPr="000C73C5" w:rsidRDefault="000C73C5" w:rsidP="000C73C5">
      <w:pPr>
        <w:numPr>
          <w:ilvl w:val="1"/>
          <w:numId w:val="5"/>
        </w:numPr>
      </w:pPr>
      <w:r w:rsidRPr="000C73C5">
        <w:t>Create a Safe Environment: Encourage open and honest feedback by assuring them that there are no right or wrong answers. This will help you gather richer insights.</w:t>
      </w:r>
    </w:p>
    <w:p w:rsidR="000C73C5" w:rsidRPr="000C73C5" w:rsidRDefault="000C73C5" w:rsidP="000C73C5">
      <w:r w:rsidRPr="000C73C5">
        <w:t> </w:t>
      </w:r>
    </w:p>
    <w:p w:rsidR="000C73C5" w:rsidRPr="000C73C5" w:rsidRDefault="000C73C5" w:rsidP="000C73C5">
      <w:r w:rsidRPr="000C73C5">
        <w:pict>
          <v:rect id="_x0000_i1029"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Social Media:</w:t>
      </w:r>
    </w:p>
    <w:p w:rsidR="000C73C5" w:rsidRPr="000C73C5" w:rsidRDefault="000C73C5" w:rsidP="000C73C5">
      <w:pPr>
        <w:numPr>
          <w:ilvl w:val="0"/>
          <w:numId w:val="6"/>
        </w:numPr>
      </w:pPr>
      <w:r w:rsidRPr="000C73C5">
        <w:t>Engage Online:</w:t>
      </w:r>
    </w:p>
    <w:p w:rsidR="000C73C5" w:rsidRPr="000C73C5" w:rsidRDefault="000C73C5" w:rsidP="000C73C5">
      <w:pPr>
        <w:numPr>
          <w:ilvl w:val="1"/>
          <w:numId w:val="6"/>
        </w:numPr>
      </w:pPr>
      <w:r w:rsidRPr="000C73C5">
        <w:t>Use Platforms to Interact: Leverage social media channels like Facebook, Instagram, or Twitter to connect with your users. Post questions, share updates, and invite comments to foster engagement.</w:t>
      </w:r>
    </w:p>
    <w:p w:rsidR="000C73C5" w:rsidRPr="000C73C5" w:rsidRDefault="000C73C5" w:rsidP="000C73C5">
      <w:pPr>
        <w:numPr>
          <w:ilvl w:val="1"/>
          <w:numId w:val="6"/>
        </w:numPr>
      </w:pPr>
      <w:r w:rsidRPr="000C73C5">
        <w:t>Create Polls: Utilize the polling features available on many social platforms to get quick feedback on specific questions. For instance, you can ask users to vote on their favorite feature or suggest new ones!</w:t>
      </w:r>
    </w:p>
    <w:p w:rsidR="000C73C5" w:rsidRPr="000C73C5" w:rsidRDefault="000C73C5" w:rsidP="000C73C5">
      <w:pPr>
        <w:numPr>
          <w:ilvl w:val="0"/>
          <w:numId w:val="6"/>
        </w:numPr>
      </w:pPr>
      <w:r w:rsidRPr="000C73C5">
        <w:t>Foster Community:</w:t>
      </w:r>
    </w:p>
    <w:p w:rsidR="000C73C5" w:rsidRPr="000C73C5" w:rsidRDefault="000C73C5" w:rsidP="000C73C5">
      <w:pPr>
        <w:numPr>
          <w:ilvl w:val="1"/>
          <w:numId w:val="6"/>
        </w:numPr>
      </w:pPr>
      <w:r w:rsidRPr="000C73C5">
        <w:t>Encourage Conversations: Treat your social media space as a community hub, not just a marketing tool. Respond to comments, engage with users, and share user-generated content to build a sense of belonging.</w:t>
      </w:r>
    </w:p>
    <w:p w:rsidR="000C73C5" w:rsidRPr="000C73C5" w:rsidRDefault="000C73C5" w:rsidP="000C73C5">
      <w:pPr>
        <w:numPr>
          <w:ilvl w:val="1"/>
          <w:numId w:val="6"/>
        </w:numPr>
      </w:pPr>
      <w:r w:rsidRPr="000C73C5">
        <w:t>Host Live Q&amp;A Sessions: Organize live sessions where users can ask questions or provide feedback in real time. This creates a dynamic interaction and shows your commitment to listening.</w:t>
      </w:r>
    </w:p>
    <w:p w:rsidR="000C73C5" w:rsidRPr="000C73C5" w:rsidRDefault="000C73C5" w:rsidP="000C73C5">
      <w:r w:rsidRPr="000C73C5">
        <w:t> </w:t>
      </w:r>
    </w:p>
    <w:p w:rsidR="000C73C5" w:rsidRPr="000C73C5" w:rsidRDefault="000C73C5" w:rsidP="000C73C5">
      <w:r w:rsidRPr="000C73C5">
        <w:pict>
          <v:rect id="_x0000_i1030"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Usability Testing:</w:t>
      </w:r>
    </w:p>
    <w:p w:rsidR="000C73C5" w:rsidRPr="000C73C5" w:rsidRDefault="000C73C5" w:rsidP="000C73C5">
      <w:pPr>
        <w:numPr>
          <w:ilvl w:val="0"/>
          <w:numId w:val="7"/>
        </w:numPr>
      </w:pPr>
      <w:r w:rsidRPr="000C73C5">
        <w:t>Observe in Action:</w:t>
      </w:r>
    </w:p>
    <w:p w:rsidR="000C73C5" w:rsidRPr="000C73C5" w:rsidRDefault="000C73C5" w:rsidP="000C73C5">
      <w:pPr>
        <w:numPr>
          <w:ilvl w:val="1"/>
          <w:numId w:val="7"/>
        </w:numPr>
      </w:pPr>
      <w:r w:rsidRPr="000C73C5">
        <w:t>Watch Users Use Your Product: Conduct usability testing by observing how customers interact with your product in real time. Take notes on where they struggle or what confuses them.</w:t>
      </w:r>
    </w:p>
    <w:p w:rsidR="000C73C5" w:rsidRPr="000C73C5" w:rsidRDefault="000C73C5" w:rsidP="000C73C5">
      <w:pPr>
        <w:numPr>
          <w:ilvl w:val="1"/>
          <w:numId w:val="7"/>
        </w:numPr>
      </w:pPr>
      <w:r w:rsidRPr="000C73C5">
        <w:t>Identify Pain Points: This hands-on observation is invaluable for spotting issues that may not come up in surveys or interviews.</w:t>
      </w:r>
    </w:p>
    <w:p w:rsidR="000C73C5" w:rsidRPr="000C73C5" w:rsidRDefault="000C73C5" w:rsidP="000C73C5">
      <w:pPr>
        <w:numPr>
          <w:ilvl w:val="0"/>
          <w:numId w:val="7"/>
        </w:numPr>
      </w:pPr>
      <w:r w:rsidRPr="000C73C5">
        <w:t>Interactive Sessions:</w:t>
      </w:r>
    </w:p>
    <w:p w:rsidR="000C73C5" w:rsidRPr="000C73C5" w:rsidRDefault="000C73C5" w:rsidP="000C73C5">
      <w:pPr>
        <w:numPr>
          <w:ilvl w:val="1"/>
          <w:numId w:val="7"/>
        </w:numPr>
      </w:pPr>
      <w:r w:rsidRPr="000C73C5">
        <w:lastRenderedPageBreak/>
        <w:t>Host Focus Groups: Bring together small groups of users to test your product and provide feedback. Encourage discussions around their experiences, preferences, and suggestions for improvement.</w:t>
      </w:r>
    </w:p>
    <w:p w:rsidR="000C73C5" w:rsidRPr="000C73C5" w:rsidRDefault="000C73C5" w:rsidP="000C73C5">
      <w:pPr>
        <w:numPr>
          <w:ilvl w:val="1"/>
          <w:numId w:val="7"/>
        </w:numPr>
      </w:pPr>
      <w:r w:rsidRPr="000C73C5">
        <w:t>Gather Feedback in Real Time: Facilitate these sessions in a way that allows participants to share their thoughts while using the product. This can lead to spontaneous ideas and insights!</w:t>
      </w:r>
    </w:p>
    <w:p w:rsidR="000C73C5" w:rsidRPr="000C73C5" w:rsidRDefault="000C73C5" w:rsidP="000C73C5">
      <w:r w:rsidRPr="000C73C5">
        <w:t> </w:t>
      </w:r>
    </w:p>
    <w:p w:rsidR="000C73C5" w:rsidRPr="000C73C5" w:rsidRDefault="000C73C5" w:rsidP="000C73C5">
      <w:r w:rsidRPr="000C73C5">
        <w:pict>
          <v:rect id="_x0000_i1031" style="width:0;height:1.5pt" o:hralign="center" o:hrstd="t" o:hr="t" fillcolor="#a0a0a0" stroked="f"/>
        </w:pict>
      </w:r>
    </w:p>
    <w:p w:rsidR="000C73C5" w:rsidRPr="000C73C5" w:rsidRDefault="000C73C5" w:rsidP="000C73C5">
      <w:r w:rsidRPr="000C73C5">
        <w:t> </w:t>
      </w:r>
    </w:p>
    <w:p w:rsidR="000C73C5" w:rsidRPr="000C73C5" w:rsidRDefault="000C73C5" w:rsidP="000C73C5">
      <w:pPr>
        <w:rPr>
          <w:b/>
          <w:bCs/>
        </w:rPr>
      </w:pPr>
      <w:r w:rsidRPr="000C73C5">
        <w:rPr>
          <w:b/>
          <w:bCs/>
        </w:rPr>
        <w:t>Conclusion</w:t>
      </w:r>
    </w:p>
    <w:p w:rsidR="000C73C5" w:rsidRPr="000C73C5" w:rsidRDefault="000C73C5" w:rsidP="000C73C5">
      <w:r w:rsidRPr="000C73C5">
        <w:t xml:space="preserve">Using fun and engaging methods to conduct user research can greatly enhance your understanding of your target audience. Whether through surveys, interviews, social media engagement, or usability testing, each approach offers unique insights that will guide you in refining your product. </w:t>
      </w:r>
      <w:proofErr w:type="gramStart"/>
      <w:r w:rsidRPr="000C73C5">
        <w:t>So</w:t>
      </w:r>
      <w:proofErr w:type="gramEnd"/>
      <w:r w:rsidRPr="000C73C5">
        <w:t xml:space="preserve"> get creative, reach out to your users, and let their feedback light the way to success! </w:t>
      </w:r>
      <w:r w:rsidRPr="000C73C5">
        <w:rPr>
          <w:rFonts w:ascii="Segoe UI Emoji" w:hAnsi="Segoe UI Emoji" w:cs="Segoe UI Emoji"/>
        </w:rPr>
        <w:t>🚀</w:t>
      </w:r>
    </w:p>
    <w:p w:rsidR="000C73C5" w:rsidRPr="000C73C5" w:rsidRDefault="000C73C5" w:rsidP="000C73C5">
      <w:r w:rsidRPr="000C73C5">
        <w:t> </w:t>
      </w:r>
    </w:p>
    <w:p w:rsidR="000C73C5" w:rsidRDefault="000C73C5" w:rsidP="000C73C5">
      <w:r>
        <w:t xml:space="preserve">3. </w:t>
      </w:r>
      <w:r w:rsidRPr="000C73C5">
        <w:t>Level Up: Use Feedback to Supercharge Your Product</w:t>
      </w:r>
    </w:p>
    <w:p w:rsidR="00103702" w:rsidRPr="00103702" w:rsidRDefault="00103702" w:rsidP="00103702">
      <w:r w:rsidRPr="00103702">
        <w:t>Gathering feedback is just the first step; the real magic happens when you analyze, prioritize, and implement that feedback to improve your product. Let’s explore how to effectively leverage customer insights to take your product to the next level!</w:t>
      </w:r>
    </w:p>
    <w:p w:rsidR="00103702" w:rsidRPr="00103702" w:rsidRDefault="00103702" w:rsidP="00103702">
      <w:r w:rsidRPr="00103702">
        <w:t> </w:t>
      </w:r>
    </w:p>
    <w:p w:rsidR="00103702" w:rsidRPr="00103702" w:rsidRDefault="00103702" w:rsidP="00103702">
      <w:r w:rsidRPr="00103702">
        <w:pict>
          <v:rect id="_x0000_i1032"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rPr>
          <w:b/>
          <w:bCs/>
        </w:rPr>
        <w:t>Analyze Feedback:</w:t>
      </w:r>
    </w:p>
    <w:p w:rsidR="00103702" w:rsidRPr="00103702" w:rsidRDefault="00103702" w:rsidP="00103702">
      <w:pPr>
        <w:numPr>
          <w:ilvl w:val="0"/>
          <w:numId w:val="9"/>
        </w:numPr>
      </w:pPr>
      <w:r w:rsidRPr="00103702">
        <w:t>Sort and Organize:</w:t>
      </w:r>
    </w:p>
    <w:p w:rsidR="00103702" w:rsidRPr="00103702" w:rsidRDefault="00103702" w:rsidP="00103702">
      <w:pPr>
        <w:numPr>
          <w:ilvl w:val="1"/>
          <w:numId w:val="9"/>
        </w:numPr>
      </w:pPr>
      <w:r w:rsidRPr="00103702">
        <w:t>Gather All Feedback: Collect feedback from various sources—surveys, interviews, social media comments, and usability tests. This will give you a comprehensive view of customer opinions.</w:t>
      </w:r>
    </w:p>
    <w:p w:rsidR="00103702" w:rsidRPr="00103702" w:rsidRDefault="00103702" w:rsidP="00103702">
      <w:pPr>
        <w:numPr>
          <w:ilvl w:val="1"/>
          <w:numId w:val="9"/>
        </w:numPr>
      </w:pPr>
      <w:r w:rsidRPr="00103702">
        <w:t>Categorize Insights: Sort feedback into categories such as Positive, Negative, and Suggestions. This helps in identifying patterns and separating actionable insights from noise.</w:t>
      </w:r>
    </w:p>
    <w:p w:rsidR="00103702" w:rsidRPr="00103702" w:rsidRDefault="00103702" w:rsidP="00103702">
      <w:pPr>
        <w:numPr>
          <w:ilvl w:val="0"/>
          <w:numId w:val="9"/>
        </w:numPr>
      </w:pPr>
      <w:r w:rsidRPr="00103702">
        <w:t>Highlight Key Insights:</w:t>
      </w:r>
    </w:p>
    <w:p w:rsidR="00103702" w:rsidRPr="00103702" w:rsidRDefault="00103702" w:rsidP="00103702">
      <w:pPr>
        <w:numPr>
          <w:ilvl w:val="1"/>
          <w:numId w:val="9"/>
        </w:numPr>
      </w:pPr>
      <w:r w:rsidRPr="00103702">
        <w:t>Focus on Product Goals: Look for feedback that aligns with your product objectives. What are the common themes that resonate with your mission?</w:t>
      </w:r>
    </w:p>
    <w:p w:rsidR="00103702" w:rsidRPr="00103702" w:rsidRDefault="00103702" w:rsidP="00103702">
      <w:pPr>
        <w:numPr>
          <w:ilvl w:val="1"/>
          <w:numId w:val="9"/>
        </w:numPr>
      </w:pPr>
      <w:r w:rsidRPr="00103702">
        <w:lastRenderedPageBreak/>
        <w:t>Identify Customer Needs: Pay special attention to suggestions that reflect the true needs and desires of your customers. These insights are golden for product enhancement.</w:t>
      </w:r>
    </w:p>
    <w:p w:rsidR="00103702" w:rsidRPr="00103702" w:rsidRDefault="00103702" w:rsidP="00103702">
      <w:r w:rsidRPr="00103702">
        <w:t> </w:t>
      </w:r>
    </w:p>
    <w:p w:rsidR="00103702" w:rsidRPr="00103702" w:rsidRDefault="00103702" w:rsidP="00103702">
      <w:r w:rsidRPr="00103702">
        <w:pict>
          <v:rect id="_x0000_i1033"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rPr>
          <w:b/>
          <w:bCs/>
        </w:rPr>
        <w:t>Prioritize Changes:</w:t>
      </w:r>
    </w:p>
    <w:p w:rsidR="00103702" w:rsidRPr="00103702" w:rsidRDefault="00103702" w:rsidP="00103702">
      <w:pPr>
        <w:numPr>
          <w:ilvl w:val="0"/>
          <w:numId w:val="10"/>
        </w:numPr>
      </w:pPr>
      <w:r w:rsidRPr="00103702">
        <w:t>Not All Feedback is Equal:</w:t>
      </w:r>
    </w:p>
    <w:p w:rsidR="00103702" w:rsidRPr="00103702" w:rsidRDefault="00103702" w:rsidP="00103702">
      <w:pPr>
        <w:numPr>
          <w:ilvl w:val="1"/>
          <w:numId w:val="10"/>
        </w:numPr>
      </w:pPr>
      <w:r w:rsidRPr="00103702">
        <w:t>Assess Impact: Some pieces of feedback will be more critical than others. Evaluate which suggestions address the most significant pain points for your users and have the potential for the greatest impact.</w:t>
      </w:r>
    </w:p>
    <w:p w:rsidR="00103702" w:rsidRPr="00103702" w:rsidRDefault="00103702" w:rsidP="00103702">
      <w:pPr>
        <w:numPr>
          <w:ilvl w:val="1"/>
          <w:numId w:val="10"/>
        </w:numPr>
      </w:pPr>
      <w:r w:rsidRPr="00103702">
        <w:t>Quick Wins vs. Long-term Changes: Identify quick fixes that can be implemented immediately, as well as more complex changes that may require more time and resources.</w:t>
      </w:r>
    </w:p>
    <w:p w:rsidR="00103702" w:rsidRPr="00103702" w:rsidRDefault="00103702" w:rsidP="00103702">
      <w:pPr>
        <w:numPr>
          <w:ilvl w:val="0"/>
          <w:numId w:val="10"/>
        </w:numPr>
      </w:pPr>
      <w:r w:rsidRPr="00103702">
        <w:t>Create a Roadmap:</w:t>
      </w:r>
    </w:p>
    <w:p w:rsidR="00103702" w:rsidRPr="00103702" w:rsidRDefault="00103702" w:rsidP="00103702">
      <w:pPr>
        <w:numPr>
          <w:ilvl w:val="1"/>
          <w:numId w:val="10"/>
        </w:numPr>
      </w:pPr>
      <w:r w:rsidRPr="00103702">
        <w:t>Develop a Change Plan: Outline a clear plan detailing which changes will be made and in what order. This roadmap should prioritize feedback based on its urgency and potential impact on customer satisfaction.</w:t>
      </w:r>
    </w:p>
    <w:p w:rsidR="00103702" w:rsidRPr="00103702" w:rsidRDefault="00103702" w:rsidP="00103702">
      <w:pPr>
        <w:numPr>
          <w:ilvl w:val="1"/>
          <w:numId w:val="10"/>
        </w:numPr>
      </w:pPr>
      <w:r w:rsidRPr="00103702">
        <w:t>Set Milestones: Break down your roadmap into actionable milestones to help track progress and keep your team motivated.</w:t>
      </w:r>
    </w:p>
    <w:p w:rsidR="00103702" w:rsidRPr="00103702" w:rsidRDefault="00103702" w:rsidP="00103702">
      <w:r w:rsidRPr="00103702">
        <w:t> </w:t>
      </w:r>
    </w:p>
    <w:p w:rsidR="00103702" w:rsidRPr="00103702" w:rsidRDefault="00103702" w:rsidP="00103702">
      <w:r w:rsidRPr="00103702">
        <w:pict>
          <v:rect id="_x0000_i1034"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rPr>
          <w:b/>
          <w:bCs/>
        </w:rPr>
        <w:t>Implement Changes:</w:t>
      </w:r>
    </w:p>
    <w:p w:rsidR="00103702" w:rsidRPr="00103702" w:rsidRDefault="00103702" w:rsidP="00103702">
      <w:pPr>
        <w:numPr>
          <w:ilvl w:val="0"/>
          <w:numId w:val="11"/>
        </w:numPr>
      </w:pPr>
      <w:r w:rsidRPr="00103702">
        <w:t>Make Updates:</w:t>
      </w:r>
    </w:p>
    <w:p w:rsidR="00103702" w:rsidRPr="00103702" w:rsidRDefault="00103702" w:rsidP="00103702">
      <w:pPr>
        <w:numPr>
          <w:ilvl w:val="1"/>
          <w:numId w:val="11"/>
        </w:numPr>
      </w:pPr>
      <w:r w:rsidRPr="00103702">
        <w:t>Enhance Your Product: Begin making improvements based on the prioritized feedback. Think of this as giving your product a makeover—every little update adds value!</w:t>
      </w:r>
    </w:p>
    <w:p w:rsidR="00103702" w:rsidRPr="00103702" w:rsidRDefault="00103702" w:rsidP="00103702">
      <w:pPr>
        <w:numPr>
          <w:ilvl w:val="1"/>
          <w:numId w:val="11"/>
        </w:numPr>
      </w:pPr>
      <w:r w:rsidRPr="00103702">
        <w:t>Involve Your Team: Collaborate with your team to brainstorm innovative solutions and enhancements. Multiple perspectives can lead to even better ideas.</w:t>
      </w:r>
    </w:p>
    <w:p w:rsidR="00103702" w:rsidRPr="00103702" w:rsidRDefault="00103702" w:rsidP="00103702">
      <w:pPr>
        <w:numPr>
          <w:ilvl w:val="0"/>
          <w:numId w:val="11"/>
        </w:numPr>
      </w:pPr>
      <w:r w:rsidRPr="00103702">
        <w:t>Test Changes:</w:t>
      </w:r>
    </w:p>
    <w:p w:rsidR="00103702" w:rsidRPr="00103702" w:rsidRDefault="00103702" w:rsidP="00103702">
      <w:pPr>
        <w:numPr>
          <w:ilvl w:val="1"/>
          <w:numId w:val="11"/>
        </w:numPr>
      </w:pPr>
      <w:r w:rsidRPr="00103702">
        <w:t>Pilot New Features: After implementing changes, test them out with a group of customers to see if they effectively resolve the issues raised. Gather feedback on these updates to evaluate their success.</w:t>
      </w:r>
    </w:p>
    <w:p w:rsidR="00103702" w:rsidRPr="00103702" w:rsidRDefault="00103702" w:rsidP="00103702">
      <w:pPr>
        <w:numPr>
          <w:ilvl w:val="1"/>
          <w:numId w:val="11"/>
        </w:numPr>
      </w:pPr>
      <w:r w:rsidRPr="00103702">
        <w:lastRenderedPageBreak/>
        <w:t>Iterate: Be prepared to make further adjustments based on user reactions. Continuous testing and iteration are key to product improvement.</w:t>
      </w:r>
    </w:p>
    <w:p w:rsidR="00103702" w:rsidRPr="00103702" w:rsidRDefault="00103702" w:rsidP="00103702">
      <w:r w:rsidRPr="00103702">
        <w:t> </w:t>
      </w:r>
    </w:p>
    <w:p w:rsidR="00103702" w:rsidRPr="00103702" w:rsidRDefault="00103702" w:rsidP="00103702">
      <w:r w:rsidRPr="00103702">
        <w:pict>
          <v:rect id="_x0000_i1035"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rPr>
          <w:b/>
          <w:bCs/>
        </w:rPr>
        <w:t>Communicate:</w:t>
      </w:r>
    </w:p>
    <w:p w:rsidR="00103702" w:rsidRPr="00103702" w:rsidRDefault="00103702" w:rsidP="00103702">
      <w:pPr>
        <w:numPr>
          <w:ilvl w:val="0"/>
          <w:numId w:val="12"/>
        </w:numPr>
      </w:pPr>
      <w:r w:rsidRPr="00103702">
        <w:t>Share Your Progress:</w:t>
      </w:r>
    </w:p>
    <w:p w:rsidR="00103702" w:rsidRPr="00103702" w:rsidRDefault="00103702" w:rsidP="00103702">
      <w:pPr>
        <w:numPr>
          <w:ilvl w:val="1"/>
          <w:numId w:val="12"/>
        </w:numPr>
      </w:pPr>
      <w:r w:rsidRPr="00103702">
        <w:t>Keep Customers Informed: Let your customers know you’ve listened and acted on their feedback. Use various channels like newsletters, blog posts, or social media updates to share these changes.</w:t>
      </w:r>
    </w:p>
    <w:p w:rsidR="00103702" w:rsidRPr="00103702" w:rsidRDefault="00103702" w:rsidP="00103702">
      <w:pPr>
        <w:numPr>
          <w:ilvl w:val="1"/>
          <w:numId w:val="12"/>
        </w:numPr>
      </w:pPr>
      <w:r w:rsidRPr="00103702">
        <w:t>Celebrate Small Wins: Highlight specific improvements that resulted from customer suggestions to show the impact of their feedback.</w:t>
      </w:r>
    </w:p>
    <w:p w:rsidR="00103702" w:rsidRPr="00103702" w:rsidRDefault="00103702" w:rsidP="00103702">
      <w:pPr>
        <w:numPr>
          <w:ilvl w:val="0"/>
          <w:numId w:val="12"/>
        </w:numPr>
      </w:pPr>
      <w:r w:rsidRPr="00103702">
        <w:t>Build Trust:</w:t>
      </w:r>
    </w:p>
    <w:p w:rsidR="00103702" w:rsidRPr="00103702" w:rsidRDefault="00103702" w:rsidP="00103702">
      <w:pPr>
        <w:numPr>
          <w:ilvl w:val="1"/>
          <w:numId w:val="12"/>
        </w:numPr>
      </w:pPr>
      <w:r w:rsidRPr="00103702">
        <w:t>Foster Open Communication: Consistent communication about changes builds customer loyalty and trust. When customers see their feedback in action, they feel valued and more likely to engage in the future.</w:t>
      </w:r>
    </w:p>
    <w:p w:rsidR="00103702" w:rsidRPr="00103702" w:rsidRDefault="00103702" w:rsidP="00103702">
      <w:pPr>
        <w:numPr>
          <w:ilvl w:val="1"/>
          <w:numId w:val="12"/>
        </w:numPr>
      </w:pPr>
      <w:r w:rsidRPr="00103702">
        <w:t>Encourage Ongoing Dialogue: Invite customers to continue sharing their thoughts, creating a cycle of feedback and improvement.</w:t>
      </w:r>
    </w:p>
    <w:p w:rsidR="00103702" w:rsidRPr="00103702" w:rsidRDefault="00103702" w:rsidP="00103702">
      <w:r w:rsidRPr="00103702">
        <w:t> </w:t>
      </w:r>
    </w:p>
    <w:p w:rsidR="00103702" w:rsidRPr="00103702" w:rsidRDefault="00103702" w:rsidP="00103702">
      <w:r w:rsidRPr="00103702">
        <w:pict>
          <v:rect id="_x0000_i1036"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rPr>
          <w:b/>
          <w:bCs/>
        </w:rPr>
        <w:t xml:space="preserve">Wrap-Up </w:t>
      </w:r>
      <w:r w:rsidRPr="00103702">
        <w:rPr>
          <w:rFonts w:ascii="Segoe UI Emoji" w:hAnsi="Segoe UI Emoji" w:cs="Segoe UI Emoji"/>
          <w:b/>
          <w:bCs/>
        </w:rPr>
        <w:t>🎉</w:t>
      </w:r>
    </w:p>
    <w:p w:rsidR="00103702" w:rsidRPr="00103702" w:rsidRDefault="00103702" w:rsidP="00103702">
      <w:pPr>
        <w:numPr>
          <w:ilvl w:val="0"/>
          <w:numId w:val="13"/>
        </w:numPr>
      </w:pPr>
      <w:r w:rsidRPr="00103702">
        <w:t>Celebrate Wins:</w:t>
      </w:r>
    </w:p>
    <w:p w:rsidR="00103702" w:rsidRPr="00103702" w:rsidRDefault="00103702" w:rsidP="00103702">
      <w:pPr>
        <w:numPr>
          <w:ilvl w:val="1"/>
          <w:numId w:val="13"/>
        </w:numPr>
      </w:pPr>
      <w:r w:rsidRPr="00103702">
        <w:t>Recognize Achievements: After gathering insights and implementing improvements, take a moment to celebrate your progress! Each step forward is a victory in your journey toward finding the perfect product-market fit.</w:t>
      </w:r>
    </w:p>
    <w:p w:rsidR="00103702" w:rsidRPr="00103702" w:rsidRDefault="00103702" w:rsidP="00103702">
      <w:pPr>
        <w:numPr>
          <w:ilvl w:val="1"/>
          <w:numId w:val="13"/>
        </w:numPr>
      </w:pPr>
      <w:r w:rsidRPr="00103702">
        <w:t>Share Success Stories: Highlight positive feedback from customers to motivate your team and reinforce the value of customer discovery. Success breeds more success!</w:t>
      </w:r>
    </w:p>
    <w:p w:rsidR="00103702" w:rsidRPr="00103702" w:rsidRDefault="00103702" w:rsidP="00103702">
      <w:pPr>
        <w:numPr>
          <w:ilvl w:val="0"/>
          <w:numId w:val="13"/>
        </w:numPr>
      </w:pPr>
      <w:r w:rsidRPr="00103702">
        <w:t>Keep Learning:</w:t>
      </w:r>
    </w:p>
    <w:p w:rsidR="00103702" w:rsidRPr="00103702" w:rsidRDefault="00103702" w:rsidP="00103702">
      <w:pPr>
        <w:numPr>
          <w:ilvl w:val="1"/>
          <w:numId w:val="13"/>
        </w:numPr>
      </w:pPr>
      <w:r w:rsidRPr="00103702">
        <w:t>Ongoing Adventure: Remember that customer discovery is an ongoing journey. Stay connected with your customers and continue to evolve your product based on their needs and preferences.</w:t>
      </w:r>
    </w:p>
    <w:p w:rsidR="00103702" w:rsidRPr="00103702" w:rsidRDefault="00103702" w:rsidP="00103702">
      <w:pPr>
        <w:numPr>
          <w:ilvl w:val="1"/>
          <w:numId w:val="13"/>
        </w:numPr>
      </w:pPr>
      <w:r w:rsidRPr="00103702">
        <w:lastRenderedPageBreak/>
        <w:t>Adapt and Evolve: Regularly revisit your customer personas and feedback. As customer needs change, so should your product offerings to ensure continued relevance and satisfaction.</w:t>
      </w:r>
    </w:p>
    <w:p w:rsidR="00103702" w:rsidRPr="00103702" w:rsidRDefault="00103702" w:rsidP="00103702">
      <w:r w:rsidRPr="00103702">
        <w:t> </w:t>
      </w:r>
    </w:p>
    <w:p w:rsidR="00103702" w:rsidRPr="00103702" w:rsidRDefault="00103702" w:rsidP="00103702">
      <w:r w:rsidRPr="00103702">
        <w:pict>
          <v:rect id="_x0000_i1037" style="width:0;height:1.5pt" o:hralign="center" o:hrstd="t" o:hr="t" fillcolor="#a0a0a0" stroked="f"/>
        </w:pict>
      </w:r>
    </w:p>
    <w:p w:rsidR="00103702" w:rsidRPr="00103702" w:rsidRDefault="00103702" w:rsidP="00103702">
      <w:r w:rsidRPr="00103702">
        <w:t> </w:t>
      </w:r>
    </w:p>
    <w:p w:rsidR="00103702" w:rsidRPr="00103702" w:rsidRDefault="00103702" w:rsidP="00103702">
      <w:pPr>
        <w:rPr>
          <w:b/>
          <w:bCs/>
        </w:rPr>
      </w:pPr>
      <w:r w:rsidRPr="00103702">
        <w:t xml:space="preserve">And there you have it! By following these steps, you’ll be well on your way to </w:t>
      </w:r>
      <w:r w:rsidRPr="00103702">
        <w:rPr>
          <w:b/>
          <w:bCs/>
        </w:rPr>
        <w:t>categorizing feedback</w:t>
      </w:r>
    </w:p>
    <w:p w:rsidR="00103702" w:rsidRPr="00103702" w:rsidRDefault="00103702" w:rsidP="00103702">
      <w:r w:rsidRPr="00103702">
        <w:t xml:space="preserve"> your customers and creating a product they love. Let’s get rolling and make this week a fun and productive adventure! </w:t>
      </w:r>
      <w:r w:rsidRPr="00103702">
        <w:rPr>
          <w:rFonts w:ascii="Segoe UI Emoji" w:hAnsi="Segoe UI Emoji" w:cs="Segoe UI Emoji"/>
        </w:rPr>
        <w:t>🥳🚀</w:t>
      </w:r>
    </w:p>
    <w:p w:rsidR="000C73C5" w:rsidRDefault="000C73C5" w:rsidP="000C73C5"/>
    <w:sectPr w:rsidR="000C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059D2"/>
    <w:multiLevelType w:val="multilevel"/>
    <w:tmpl w:val="136EA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E1B53"/>
    <w:multiLevelType w:val="multilevel"/>
    <w:tmpl w:val="CF326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8089C"/>
    <w:multiLevelType w:val="multilevel"/>
    <w:tmpl w:val="18E8E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31144"/>
    <w:multiLevelType w:val="multilevel"/>
    <w:tmpl w:val="2B1E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D2223"/>
    <w:multiLevelType w:val="multilevel"/>
    <w:tmpl w:val="ABDA7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7722"/>
    <w:multiLevelType w:val="multilevel"/>
    <w:tmpl w:val="54827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249F2"/>
    <w:multiLevelType w:val="multilevel"/>
    <w:tmpl w:val="0FF2F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E1D72"/>
    <w:multiLevelType w:val="multilevel"/>
    <w:tmpl w:val="9510E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572E5"/>
    <w:multiLevelType w:val="multilevel"/>
    <w:tmpl w:val="1AA82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C6DC5"/>
    <w:multiLevelType w:val="multilevel"/>
    <w:tmpl w:val="C5969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F0C87"/>
    <w:multiLevelType w:val="hybridMultilevel"/>
    <w:tmpl w:val="96B2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36C72"/>
    <w:multiLevelType w:val="multilevel"/>
    <w:tmpl w:val="3C06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2685F"/>
    <w:multiLevelType w:val="multilevel"/>
    <w:tmpl w:val="AB0EB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767560">
    <w:abstractNumId w:val="7"/>
  </w:num>
  <w:num w:numId="2" w16cid:durableId="1077171738">
    <w:abstractNumId w:val="11"/>
  </w:num>
  <w:num w:numId="3" w16cid:durableId="896017616">
    <w:abstractNumId w:val="6"/>
  </w:num>
  <w:num w:numId="4" w16cid:durableId="1153717101">
    <w:abstractNumId w:val="12"/>
  </w:num>
  <w:num w:numId="5" w16cid:durableId="1749040216">
    <w:abstractNumId w:val="1"/>
  </w:num>
  <w:num w:numId="6" w16cid:durableId="2024091992">
    <w:abstractNumId w:val="2"/>
  </w:num>
  <w:num w:numId="7" w16cid:durableId="1571428540">
    <w:abstractNumId w:val="4"/>
  </w:num>
  <w:num w:numId="8" w16cid:durableId="1817800853">
    <w:abstractNumId w:val="10"/>
  </w:num>
  <w:num w:numId="9" w16cid:durableId="200092299">
    <w:abstractNumId w:val="0"/>
  </w:num>
  <w:num w:numId="10" w16cid:durableId="922108137">
    <w:abstractNumId w:val="8"/>
  </w:num>
  <w:num w:numId="11" w16cid:durableId="599144832">
    <w:abstractNumId w:val="9"/>
  </w:num>
  <w:num w:numId="12" w16cid:durableId="455179554">
    <w:abstractNumId w:val="3"/>
  </w:num>
  <w:num w:numId="13" w16cid:durableId="1633289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C5"/>
    <w:rsid w:val="000C73C5"/>
    <w:rsid w:val="00103702"/>
    <w:rsid w:val="004A1441"/>
    <w:rsid w:val="00921B55"/>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E4285-D6EF-41FD-B1D6-F37E448B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3C5"/>
    <w:pPr>
      <w:ind w:left="720"/>
      <w:contextualSpacing/>
    </w:pPr>
  </w:style>
  <w:style w:type="character" w:customStyle="1" w:styleId="Heading2Char">
    <w:name w:val="Heading 2 Char"/>
    <w:basedOn w:val="DefaultParagraphFont"/>
    <w:link w:val="Heading2"/>
    <w:uiPriority w:val="9"/>
    <w:semiHidden/>
    <w:rsid w:val="001037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171356">
      <w:bodyDiv w:val="1"/>
      <w:marLeft w:val="0"/>
      <w:marRight w:val="0"/>
      <w:marTop w:val="0"/>
      <w:marBottom w:val="0"/>
      <w:divBdr>
        <w:top w:val="none" w:sz="0" w:space="0" w:color="auto"/>
        <w:left w:val="none" w:sz="0" w:space="0" w:color="auto"/>
        <w:bottom w:val="none" w:sz="0" w:space="0" w:color="auto"/>
        <w:right w:val="none" w:sz="0" w:space="0" w:color="auto"/>
      </w:divBdr>
    </w:div>
    <w:div w:id="405613941">
      <w:bodyDiv w:val="1"/>
      <w:marLeft w:val="0"/>
      <w:marRight w:val="0"/>
      <w:marTop w:val="0"/>
      <w:marBottom w:val="0"/>
      <w:divBdr>
        <w:top w:val="none" w:sz="0" w:space="0" w:color="auto"/>
        <w:left w:val="none" w:sz="0" w:space="0" w:color="auto"/>
        <w:bottom w:val="none" w:sz="0" w:space="0" w:color="auto"/>
        <w:right w:val="none" w:sz="0" w:space="0" w:color="auto"/>
      </w:divBdr>
    </w:div>
    <w:div w:id="485317246">
      <w:bodyDiv w:val="1"/>
      <w:marLeft w:val="0"/>
      <w:marRight w:val="0"/>
      <w:marTop w:val="0"/>
      <w:marBottom w:val="0"/>
      <w:divBdr>
        <w:top w:val="none" w:sz="0" w:space="0" w:color="auto"/>
        <w:left w:val="none" w:sz="0" w:space="0" w:color="auto"/>
        <w:bottom w:val="none" w:sz="0" w:space="0" w:color="auto"/>
        <w:right w:val="none" w:sz="0" w:space="0" w:color="auto"/>
      </w:divBdr>
    </w:div>
    <w:div w:id="937562355">
      <w:bodyDiv w:val="1"/>
      <w:marLeft w:val="0"/>
      <w:marRight w:val="0"/>
      <w:marTop w:val="0"/>
      <w:marBottom w:val="0"/>
      <w:divBdr>
        <w:top w:val="none" w:sz="0" w:space="0" w:color="auto"/>
        <w:left w:val="none" w:sz="0" w:space="0" w:color="auto"/>
        <w:bottom w:val="none" w:sz="0" w:space="0" w:color="auto"/>
        <w:right w:val="none" w:sz="0" w:space="0" w:color="auto"/>
      </w:divBdr>
    </w:div>
    <w:div w:id="1210655586">
      <w:bodyDiv w:val="1"/>
      <w:marLeft w:val="0"/>
      <w:marRight w:val="0"/>
      <w:marTop w:val="0"/>
      <w:marBottom w:val="0"/>
      <w:divBdr>
        <w:top w:val="none" w:sz="0" w:space="0" w:color="auto"/>
        <w:left w:val="none" w:sz="0" w:space="0" w:color="auto"/>
        <w:bottom w:val="none" w:sz="0" w:space="0" w:color="auto"/>
        <w:right w:val="none" w:sz="0" w:space="0" w:color="auto"/>
      </w:divBdr>
    </w:div>
    <w:div w:id="1451776266">
      <w:bodyDiv w:val="1"/>
      <w:marLeft w:val="0"/>
      <w:marRight w:val="0"/>
      <w:marTop w:val="0"/>
      <w:marBottom w:val="0"/>
      <w:divBdr>
        <w:top w:val="none" w:sz="0" w:space="0" w:color="auto"/>
        <w:left w:val="none" w:sz="0" w:space="0" w:color="auto"/>
        <w:bottom w:val="none" w:sz="0" w:space="0" w:color="auto"/>
        <w:right w:val="none" w:sz="0" w:space="0" w:color="auto"/>
      </w:divBdr>
    </w:div>
    <w:div w:id="1898013179">
      <w:bodyDiv w:val="1"/>
      <w:marLeft w:val="0"/>
      <w:marRight w:val="0"/>
      <w:marTop w:val="0"/>
      <w:marBottom w:val="0"/>
      <w:divBdr>
        <w:top w:val="none" w:sz="0" w:space="0" w:color="auto"/>
        <w:left w:val="none" w:sz="0" w:space="0" w:color="auto"/>
        <w:bottom w:val="none" w:sz="0" w:space="0" w:color="auto"/>
        <w:right w:val="none" w:sz="0" w:space="0" w:color="auto"/>
      </w:divBdr>
    </w:div>
    <w:div w:id="19737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2</cp:revision>
  <dcterms:created xsi:type="dcterms:W3CDTF">2024-11-30T12:26:00Z</dcterms:created>
  <dcterms:modified xsi:type="dcterms:W3CDTF">2024-12-13T22:15:00Z</dcterms:modified>
</cp:coreProperties>
</file>